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D7BE" w14:textId="77777777" w:rsidR="00600CDD" w:rsidRDefault="00600CDD" w:rsidP="00600CDD">
      <w:pPr>
        <w:keepLines/>
        <w:rPr>
          <w:rFonts w:hAnsi="ＭＳ 明朝"/>
          <w:color w:val="000000"/>
          <w:szCs w:val="21"/>
        </w:rPr>
      </w:pPr>
    </w:p>
    <w:p w14:paraId="43AE9580" w14:textId="77777777" w:rsidR="004B5646" w:rsidRDefault="004B5646" w:rsidP="00600CDD">
      <w:pPr>
        <w:keepLines/>
        <w:rPr>
          <w:rFonts w:hAnsi="ＭＳ 明朝" w:hint="eastAsia"/>
          <w:color w:val="000000"/>
          <w:szCs w:val="21"/>
        </w:rPr>
      </w:pPr>
    </w:p>
    <w:p w14:paraId="1BAA248C" w14:textId="77777777" w:rsidR="009B415B" w:rsidRDefault="009B415B" w:rsidP="00600CDD">
      <w:pPr>
        <w:keepLines/>
        <w:rPr>
          <w:rFonts w:hAnsi="ＭＳ 明朝" w:hint="eastAsia"/>
          <w:color w:val="000000"/>
          <w:szCs w:val="21"/>
        </w:rPr>
      </w:pPr>
    </w:p>
    <w:p w14:paraId="6948C88D" w14:textId="77777777" w:rsidR="00600CDD" w:rsidRDefault="00600CDD" w:rsidP="00600CDD">
      <w:pPr>
        <w:keepLines/>
        <w:rPr>
          <w:rFonts w:hAnsi="ＭＳ 明朝"/>
          <w:color w:val="000000"/>
          <w:szCs w:val="21"/>
        </w:rPr>
      </w:pPr>
    </w:p>
    <w:p w14:paraId="2842C42F" w14:textId="77777777" w:rsidR="00600CDD" w:rsidRDefault="00600CDD" w:rsidP="00600CDD">
      <w:pPr>
        <w:keepLines/>
        <w:rPr>
          <w:rFonts w:hAnsi="ＭＳ 明朝"/>
          <w:color w:val="000000"/>
          <w:szCs w:val="21"/>
        </w:rPr>
      </w:pPr>
    </w:p>
    <w:p w14:paraId="246CF553" w14:textId="77777777" w:rsidR="00600CDD" w:rsidRDefault="00600CDD" w:rsidP="00600CDD">
      <w:pPr>
        <w:keepLines/>
        <w:rPr>
          <w:rFonts w:hAnsi="ＭＳ 明朝"/>
          <w:color w:val="000000"/>
          <w:szCs w:val="21"/>
        </w:rPr>
      </w:pPr>
    </w:p>
    <w:p w14:paraId="030C381D" w14:textId="77777777" w:rsidR="00600CDD" w:rsidRDefault="00600CDD" w:rsidP="00600CDD">
      <w:pPr>
        <w:keepLines/>
        <w:shd w:val="pct25" w:color="auto" w:fill="FFFFFF"/>
        <w:ind w:left="1134" w:right="1134"/>
        <w:jc w:val="center"/>
        <w:rPr>
          <w:rFonts w:hAnsi="ＭＳ 明朝" w:hint="eastAsia"/>
          <w:color w:val="000000"/>
          <w:szCs w:val="21"/>
        </w:rPr>
      </w:pPr>
    </w:p>
    <w:p w14:paraId="06D1648A" w14:textId="77777777" w:rsidR="00600CDD" w:rsidRDefault="00600CDD" w:rsidP="00600CDD">
      <w:pPr>
        <w:keepLines/>
        <w:jc w:val="center"/>
        <w:rPr>
          <w:rFonts w:hAnsi="ＭＳ 明朝"/>
          <w:color w:val="000000"/>
          <w:szCs w:val="21"/>
        </w:rPr>
      </w:pPr>
    </w:p>
    <w:p w14:paraId="2A0AB7DC" w14:textId="77777777" w:rsidR="00600CDD" w:rsidRDefault="00600CDD" w:rsidP="00600CDD">
      <w:pPr>
        <w:keepLines/>
        <w:jc w:val="center"/>
        <w:rPr>
          <w:rFonts w:hAnsi="ＭＳ 明朝"/>
          <w:color w:val="000000"/>
          <w:szCs w:val="21"/>
        </w:rPr>
      </w:pPr>
    </w:p>
    <w:p w14:paraId="783C4674" w14:textId="77777777" w:rsidR="00600CDD" w:rsidRDefault="00761C2B" w:rsidP="00600CDD">
      <w:pPr>
        <w:pStyle w:val="aff3"/>
        <w:keepLines/>
        <w:spacing w:line="480" w:lineRule="exact"/>
        <w:ind w:left="1148" w:right="1701" w:firstLine="553"/>
        <w:rPr>
          <w:rFonts w:ascii="ＭＳ 明朝" w:eastAsia="ＭＳ 明朝" w:hAnsi="ＭＳ 明朝"/>
          <w:b/>
          <w:color w:val="000000"/>
          <w:szCs w:val="48"/>
        </w:rPr>
      </w:pPr>
      <w:r>
        <w:rPr>
          <w:rFonts w:ascii="ＭＳ 明朝" w:eastAsia="ＭＳ 明朝" w:hAnsi="ＭＳ 明朝" w:hint="eastAsia"/>
          <w:b/>
          <w:color w:val="000000"/>
          <w:szCs w:val="48"/>
        </w:rPr>
        <w:t>就業規則</w:t>
      </w:r>
    </w:p>
    <w:p w14:paraId="3B67D567" w14:textId="77777777" w:rsidR="00600CDD" w:rsidRDefault="00600CDD" w:rsidP="00600CDD">
      <w:pPr>
        <w:keepLines/>
        <w:jc w:val="center"/>
        <w:rPr>
          <w:rFonts w:hAnsi="ＭＳ 明朝"/>
          <w:color w:val="000000"/>
          <w:szCs w:val="21"/>
        </w:rPr>
      </w:pPr>
    </w:p>
    <w:p w14:paraId="197298E0" w14:textId="77777777" w:rsidR="00600CDD" w:rsidRDefault="00600CDD" w:rsidP="00600CDD">
      <w:pPr>
        <w:keepLines/>
        <w:jc w:val="center"/>
        <w:rPr>
          <w:rFonts w:hAnsi="ＭＳ 明朝"/>
          <w:color w:val="000000"/>
          <w:szCs w:val="21"/>
        </w:rPr>
      </w:pPr>
    </w:p>
    <w:p w14:paraId="5C5F95A7" w14:textId="77777777" w:rsidR="00600CDD" w:rsidRDefault="00600CDD" w:rsidP="00600CDD">
      <w:pPr>
        <w:keepLines/>
        <w:shd w:val="pct25" w:color="auto" w:fill="FFFFFF"/>
        <w:ind w:left="1134" w:right="1134"/>
        <w:jc w:val="center"/>
        <w:rPr>
          <w:rFonts w:hAnsi="ＭＳ 明朝"/>
          <w:color w:val="000000"/>
          <w:szCs w:val="21"/>
        </w:rPr>
      </w:pPr>
    </w:p>
    <w:p w14:paraId="59FCFE0F" w14:textId="77777777" w:rsidR="00600CDD" w:rsidRDefault="00600CDD" w:rsidP="00600CDD">
      <w:pPr>
        <w:keepLines/>
        <w:rPr>
          <w:rFonts w:hAnsi="ＭＳ 明朝"/>
          <w:color w:val="000000"/>
          <w:szCs w:val="21"/>
        </w:rPr>
      </w:pPr>
    </w:p>
    <w:p w14:paraId="59AB6FD9" w14:textId="77777777" w:rsidR="00600CDD" w:rsidRDefault="00600CDD" w:rsidP="00600CDD">
      <w:pPr>
        <w:keepLines/>
        <w:rPr>
          <w:rFonts w:hAnsi="ＭＳ 明朝"/>
          <w:color w:val="000000"/>
          <w:szCs w:val="21"/>
        </w:rPr>
      </w:pPr>
    </w:p>
    <w:p w14:paraId="20EEAEFA" w14:textId="77777777" w:rsidR="00600CDD" w:rsidRDefault="00600CDD" w:rsidP="00600CDD">
      <w:pPr>
        <w:keepLines/>
        <w:rPr>
          <w:rFonts w:hAnsi="ＭＳ 明朝"/>
          <w:color w:val="000000"/>
          <w:szCs w:val="21"/>
        </w:rPr>
      </w:pPr>
    </w:p>
    <w:p w14:paraId="7FBB69CF" w14:textId="77777777" w:rsidR="00600CDD" w:rsidRDefault="00600CDD" w:rsidP="00600CDD">
      <w:pPr>
        <w:jc w:val="center"/>
        <w:rPr>
          <w:color w:val="000000"/>
        </w:rPr>
      </w:pPr>
      <w:r>
        <w:rPr>
          <w:rFonts w:hint="eastAsia"/>
          <w:b/>
          <w:color w:val="000000"/>
          <w:sz w:val="32"/>
          <w:szCs w:val="32"/>
        </w:rPr>
        <w:t xml:space="preserve">　　</w:t>
      </w:r>
      <w:r w:rsidR="00086CCB">
        <w:rPr>
          <w:rFonts w:hint="eastAsia"/>
          <w:b/>
          <w:color w:val="000000"/>
          <w:sz w:val="32"/>
          <w:szCs w:val="32"/>
          <w:highlight w:val="yellow"/>
        </w:rPr>
        <w:t>株式会社〇〇〇〇</w:t>
      </w:r>
      <w:r>
        <w:rPr>
          <w:color w:val="000000"/>
        </w:rPr>
        <w:fldChar w:fldCharType="begin"/>
      </w:r>
      <w:r>
        <w:rPr>
          <w:color w:val="000000"/>
        </w:rPr>
        <w:instrText xml:space="preserve"> </w:instrText>
      </w:r>
      <w:r>
        <w:rPr>
          <w:rFonts w:hint="eastAsia"/>
          <w:color w:val="000000"/>
        </w:rPr>
        <w:instrText xml:space="preserve">ASK CNAME </w:instrText>
      </w:r>
      <w:r>
        <w:rPr>
          <w:rFonts w:hint="eastAsia"/>
          <w:color w:val="000000"/>
        </w:rPr>
        <w:instrText>会社名を入力してください</w:instrText>
      </w:r>
      <w:r>
        <w:rPr>
          <w:color w:val="000000"/>
        </w:rPr>
        <w:instrText xml:space="preserve"> </w:instrText>
      </w:r>
      <w:r>
        <w:rPr>
          <w:color w:val="000000"/>
        </w:rPr>
        <w:fldChar w:fldCharType="separate"/>
      </w:r>
      <w:bookmarkStart w:id="0" w:name="CNAME"/>
      <w:r>
        <w:rPr>
          <w:rFonts w:hint="eastAsia"/>
          <w:color w:val="000000"/>
        </w:rPr>
        <w:t>ソラーレ版　ひな形</w:t>
      </w:r>
      <w:bookmarkEnd w:id="0"/>
      <w:r>
        <w:rPr>
          <w:color w:val="000000"/>
        </w:rPr>
        <w:fldChar w:fldCharType="end"/>
      </w:r>
    </w:p>
    <w:p w14:paraId="53D724DB" w14:textId="77777777" w:rsidR="00600CDD" w:rsidRDefault="00600CDD" w:rsidP="00600CDD">
      <w:pPr>
        <w:keepLines/>
        <w:rPr>
          <w:rFonts w:hAnsi="ＭＳ 明朝"/>
          <w:color w:val="000000"/>
          <w:szCs w:val="21"/>
        </w:rPr>
      </w:pPr>
    </w:p>
    <w:p w14:paraId="7FADCCBB" w14:textId="77777777" w:rsidR="00600CDD" w:rsidRDefault="00600CDD" w:rsidP="00600CDD">
      <w:pPr>
        <w:keepLines/>
        <w:rPr>
          <w:rFonts w:hAnsi="ＭＳ 明朝"/>
          <w:color w:val="000000"/>
          <w:szCs w:val="21"/>
        </w:rPr>
      </w:pPr>
    </w:p>
    <w:p w14:paraId="499426B5" w14:textId="77777777" w:rsidR="00600CDD" w:rsidRDefault="00600CDD" w:rsidP="00600CDD">
      <w:pPr>
        <w:keepLines/>
        <w:rPr>
          <w:rFonts w:hAnsi="ＭＳ 明朝"/>
          <w:color w:val="000000"/>
          <w:szCs w:val="21"/>
        </w:rPr>
      </w:pPr>
    </w:p>
    <w:p w14:paraId="539DC27F" w14:textId="77777777" w:rsidR="00600CDD" w:rsidRDefault="00600CDD" w:rsidP="00600CDD">
      <w:pPr>
        <w:keepLines/>
        <w:rPr>
          <w:rFonts w:hAnsi="ＭＳ 明朝"/>
          <w:color w:val="000000"/>
          <w:szCs w:val="21"/>
        </w:rPr>
      </w:pPr>
    </w:p>
    <w:p w14:paraId="663B6CAF" w14:textId="77777777" w:rsidR="00600CDD" w:rsidRDefault="00600CDD" w:rsidP="00600CDD">
      <w:pPr>
        <w:keepLines/>
        <w:rPr>
          <w:rFonts w:hAnsi="ＭＳ 明朝"/>
          <w:color w:val="000000"/>
          <w:szCs w:val="21"/>
        </w:rPr>
      </w:pPr>
    </w:p>
    <w:p w14:paraId="10C55AA8" w14:textId="77777777" w:rsidR="00600CDD" w:rsidRDefault="00600CDD" w:rsidP="00600CDD">
      <w:pPr>
        <w:keepLines/>
        <w:rPr>
          <w:rFonts w:hAnsi="ＭＳ 明朝"/>
          <w:color w:val="000000"/>
          <w:szCs w:val="21"/>
        </w:rPr>
      </w:pPr>
    </w:p>
    <w:p w14:paraId="7E3393C7" w14:textId="77777777" w:rsidR="00600CDD" w:rsidRDefault="00600CDD" w:rsidP="00600CDD">
      <w:pPr>
        <w:keepLines/>
        <w:rPr>
          <w:rFonts w:hAnsi="ＭＳ 明朝"/>
          <w:color w:val="000000"/>
          <w:szCs w:val="21"/>
        </w:rPr>
      </w:pPr>
    </w:p>
    <w:p w14:paraId="1BB934B4" w14:textId="77777777" w:rsidR="00600CDD" w:rsidRDefault="00600CDD" w:rsidP="00600CDD">
      <w:pPr>
        <w:keepLines/>
        <w:rPr>
          <w:rFonts w:hAnsi="ＭＳ 明朝"/>
          <w:color w:val="000000"/>
          <w:szCs w:val="21"/>
        </w:rPr>
      </w:pPr>
    </w:p>
    <w:p w14:paraId="2B279729" w14:textId="77777777" w:rsidR="00600CDD" w:rsidRDefault="00600CDD" w:rsidP="00600CDD">
      <w:pPr>
        <w:keepLines/>
        <w:rPr>
          <w:rFonts w:hAnsi="ＭＳ 明朝"/>
          <w:color w:val="000000"/>
          <w:szCs w:val="21"/>
        </w:rPr>
      </w:pPr>
    </w:p>
    <w:p w14:paraId="28DEDB75" w14:textId="77777777" w:rsidR="00600CDD" w:rsidRDefault="00600CDD" w:rsidP="00600CDD">
      <w:pPr>
        <w:keepLines/>
        <w:rPr>
          <w:rFonts w:hAnsi="ＭＳ 明朝"/>
          <w:color w:val="000000"/>
          <w:szCs w:val="21"/>
        </w:rPr>
      </w:pPr>
    </w:p>
    <w:p w14:paraId="0895EFFF" w14:textId="77777777" w:rsidR="00600CDD" w:rsidRDefault="00600CDD" w:rsidP="00600CDD">
      <w:pPr>
        <w:keepLines/>
        <w:rPr>
          <w:rFonts w:hAnsi="ＭＳ 明朝"/>
          <w:color w:val="000000"/>
          <w:szCs w:val="21"/>
        </w:rPr>
      </w:pPr>
    </w:p>
    <w:p w14:paraId="7B24D0F7" w14:textId="77777777" w:rsidR="00600CDD" w:rsidRDefault="00600CDD" w:rsidP="00600CDD">
      <w:pPr>
        <w:keepLines/>
        <w:rPr>
          <w:rFonts w:hAnsi="ＭＳ 明朝"/>
          <w:color w:val="000000"/>
          <w:szCs w:val="21"/>
        </w:rPr>
      </w:pPr>
    </w:p>
    <w:p w14:paraId="4E7190EF" w14:textId="77777777" w:rsidR="00600CDD" w:rsidRDefault="00600CDD" w:rsidP="00600CDD">
      <w:pPr>
        <w:keepLines/>
        <w:rPr>
          <w:rFonts w:hAnsi="ＭＳ 明朝"/>
          <w:color w:val="000000"/>
          <w:szCs w:val="21"/>
        </w:rPr>
      </w:pPr>
    </w:p>
    <w:p w14:paraId="75D20EBE" w14:textId="77777777" w:rsidR="00600CDD" w:rsidRDefault="00600CDD" w:rsidP="00600CDD">
      <w:pPr>
        <w:keepLines/>
        <w:rPr>
          <w:rFonts w:hAnsi="ＭＳ 明朝"/>
          <w:color w:val="000000"/>
          <w:szCs w:val="21"/>
        </w:rPr>
      </w:pPr>
    </w:p>
    <w:p w14:paraId="168C7AC6" w14:textId="77777777" w:rsidR="00600CDD" w:rsidRDefault="00600CDD" w:rsidP="00600CDD">
      <w:pPr>
        <w:keepLines/>
        <w:rPr>
          <w:rFonts w:hAnsi="ＭＳ 明朝"/>
          <w:color w:val="000000"/>
          <w:szCs w:val="21"/>
        </w:rPr>
      </w:pPr>
    </w:p>
    <w:p w14:paraId="264EB90D" w14:textId="77777777" w:rsidR="00600CDD" w:rsidRDefault="00600CDD" w:rsidP="00600CDD">
      <w:pPr>
        <w:pStyle w:val="1"/>
        <w:keepLines/>
        <w:numPr>
          <w:ilvl w:val="0"/>
          <w:numId w:val="0"/>
        </w:numPr>
        <w:ind w:left="425" w:hanging="425"/>
        <w:rPr>
          <w:rFonts w:hint="eastAsia"/>
          <w:color w:val="000000"/>
          <w:shd w:val="pct15" w:color="auto" w:fill="FFFFFF"/>
        </w:rPr>
      </w:pPr>
    </w:p>
    <w:p w14:paraId="351DE743" w14:textId="77777777" w:rsidR="004C0B57" w:rsidRDefault="004C0B57" w:rsidP="009B48A1">
      <w:pPr>
        <w:rPr>
          <w:rFonts w:hint="eastAsia"/>
          <w:color w:val="000000"/>
        </w:rPr>
        <w:sectPr w:rsidR="004C0B57" w:rsidSect="00F42B0D">
          <w:footerReference w:type="default" r:id="rId8"/>
          <w:footerReference w:type="first" r:id="rId9"/>
          <w:pgSz w:w="11906" w:h="16838"/>
          <w:pgMar w:top="1985" w:right="1701" w:bottom="1701" w:left="1701" w:header="851" w:footer="992" w:gutter="0"/>
          <w:pgNumType w:fmt="decimalFullWidth"/>
          <w:cols w:space="425"/>
          <w:titlePg/>
          <w:docGrid w:type="lines" w:linePitch="360"/>
        </w:sectPr>
      </w:pPr>
    </w:p>
    <w:p w14:paraId="573DD060" w14:textId="77777777" w:rsidR="00EC3F1E" w:rsidRDefault="00EC3F1E" w:rsidP="007A0039">
      <w:pPr>
        <w:pStyle w:val="1"/>
        <w:rPr>
          <w:color w:val="000000"/>
        </w:rPr>
      </w:pPr>
      <w:bookmarkStart w:id="1" w:name="_Toc490569332"/>
      <w:bookmarkStart w:id="2" w:name="_Toc490569620"/>
      <w:bookmarkStart w:id="3" w:name="_Toc490570071"/>
      <w:r>
        <w:rPr>
          <w:rFonts w:hint="eastAsia"/>
          <w:color w:val="000000"/>
        </w:rPr>
        <w:lastRenderedPageBreak/>
        <w:t xml:space="preserve">　</w:t>
      </w:r>
      <w:bookmarkStart w:id="4" w:name="_Toc490575915"/>
      <w:bookmarkStart w:id="5" w:name="_Toc490576239"/>
      <w:bookmarkStart w:id="6" w:name="_Toc490576342"/>
      <w:bookmarkStart w:id="7" w:name="_Toc490576447"/>
      <w:bookmarkStart w:id="8" w:name="_Toc490576851"/>
      <w:r>
        <w:rPr>
          <w:rFonts w:hint="eastAsia"/>
          <w:color w:val="000000"/>
        </w:rPr>
        <w:t>総則</w:t>
      </w:r>
      <w:bookmarkEnd w:id="1"/>
      <w:bookmarkEnd w:id="2"/>
      <w:bookmarkEnd w:id="3"/>
      <w:bookmarkEnd w:id="4"/>
      <w:bookmarkEnd w:id="5"/>
      <w:bookmarkEnd w:id="6"/>
      <w:bookmarkEnd w:id="7"/>
      <w:bookmarkEnd w:id="8"/>
    </w:p>
    <w:p w14:paraId="796FE74F" w14:textId="77777777" w:rsidR="00430AFC" w:rsidRDefault="00430AFC" w:rsidP="009536DC">
      <w:pPr>
        <w:tabs>
          <w:tab w:val="left" w:pos="284"/>
          <w:tab w:val="left" w:pos="426"/>
        </w:tabs>
        <w:rPr>
          <w:rFonts w:ascii="ＭＳ 明朝" w:hAnsi="ＭＳ 明朝"/>
          <w:color w:val="000000"/>
          <w:szCs w:val="21"/>
        </w:rPr>
      </w:pPr>
      <w:bookmarkStart w:id="9" w:name="_Toc490569333"/>
      <w:bookmarkStart w:id="10" w:name="_Toc490569621"/>
      <w:bookmarkStart w:id="11" w:name="_Toc490570072"/>
      <w:bookmarkStart w:id="12" w:name="_Toc490575916"/>
      <w:bookmarkStart w:id="13" w:name="_Ref490577271"/>
      <w:bookmarkStart w:id="14" w:name="_Ref490577283"/>
      <w:bookmarkStart w:id="15" w:name="_Ref490577289"/>
      <w:bookmarkStart w:id="16" w:name="_Ref490577353"/>
      <w:bookmarkStart w:id="17" w:name="_Ref490577499"/>
      <w:bookmarkStart w:id="18" w:name="_Ref490577506"/>
      <w:bookmarkStart w:id="19" w:name="_Ref490577511"/>
    </w:p>
    <w:p w14:paraId="5509CC3E" w14:textId="77777777" w:rsidR="00430AFC" w:rsidRDefault="00430AFC" w:rsidP="00430AFC">
      <w:pPr>
        <w:pStyle w:val="2"/>
        <w:numPr>
          <w:ilvl w:val="1"/>
          <w:numId w:val="23"/>
        </w:numPr>
        <w:rPr>
          <w:color w:val="000000"/>
        </w:rPr>
      </w:pPr>
      <w:r>
        <w:rPr>
          <w:rFonts w:ascii="ＭＳ 明朝" w:hAnsi="ＭＳ 明朝" w:hint="eastAsia"/>
          <w:b/>
          <w:color w:val="000000"/>
          <w:szCs w:val="21"/>
        </w:rPr>
        <w:t>（目的）</w:t>
      </w:r>
    </w:p>
    <w:p w14:paraId="73ED3AD1" w14:textId="77777777" w:rsidR="00C2522B" w:rsidRPr="00A2183F" w:rsidRDefault="00235A30" w:rsidP="00C2522B">
      <w:pPr>
        <w:pStyle w:val="2"/>
        <w:numPr>
          <w:ilvl w:val="0"/>
          <w:numId w:val="0"/>
        </w:numPr>
        <w:ind w:left="227" w:firstLineChars="100" w:firstLine="210"/>
      </w:pPr>
      <w:r>
        <w:rPr>
          <w:rFonts w:hint="eastAsia"/>
          <w:color w:val="000000"/>
        </w:rPr>
        <w:t>こ</w:t>
      </w:r>
      <w:bookmarkEnd w:id="9"/>
      <w:bookmarkEnd w:id="10"/>
      <w:bookmarkEnd w:id="11"/>
      <w:bookmarkEnd w:id="12"/>
      <w:bookmarkEnd w:id="13"/>
      <w:bookmarkEnd w:id="14"/>
      <w:bookmarkEnd w:id="15"/>
      <w:bookmarkEnd w:id="16"/>
      <w:bookmarkEnd w:id="17"/>
      <w:bookmarkEnd w:id="18"/>
      <w:bookmarkEnd w:id="19"/>
      <w:r w:rsidR="00C2522B" w:rsidRPr="002706F2">
        <w:rPr>
          <w:rFonts w:hint="eastAsia"/>
        </w:rPr>
        <w:t>の就業規則（以下「規則」という。）は、労働基準法（以下「労基法」という。）第８９条に基づき、</w:t>
      </w:r>
      <w:r w:rsidR="00C2522B" w:rsidRPr="002706F2">
        <w:rPr>
          <w:rFonts w:hint="eastAsia"/>
          <w:u w:val="single"/>
        </w:rPr>
        <w:t xml:space="preserve">　　　　</w:t>
      </w:r>
      <w:r w:rsidR="00C2522B" w:rsidRPr="002706F2">
        <w:rPr>
          <w:rFonts w:hint="eastAsia"/>
        </w:rPr>
        <w:t>株式会社の</w:t>
      </w:r>
      <w:r w:rsidR="00121B59">
        <w:rPr>
          <w:rFonts w:hint="eastAsia"/>
        </w:rPr>
        <w:t>社員</w:t>
      </w:r>
      <w:r w:rsidR="00C2522B" w:rsidRPr="002706F2">
        <w:rPr>
          <w:rFonts w:hint="eastAsia"/>
        </w:rPr>
        <w:t>の就業に関する事項を定めるものである。</w:t>
      </w:r>
    </w:p>
    <w:p w14:paraId="6EF64B06" w14:textId="77777777" w:rsidR="00235A30" w:rsidRDefault="00C2522B" w:rsidP="00C2522B">
      <w:pPr>
        <w:pStyle w:val="2"/>
        <w:numPr>
          <w:ilvl w:val="0"/>
          <w:numId w:val="0"/>
        </w:numPr>
        <w:ind w:leftChars="100" w:left="210" w:firstLineChars="100" w:firstLine="210"/>
        <w:rPr>
          <w:color w:val="000000"/>
        </w:rPr>
      </w:pPr>
      <w:r w:rsidRPr="00A2183F">
        <w:rPr>
          <w:rFonts w:ascii="ＭＳ 明朝" w:hAnsi="ＭＳ 明朝" w:hint="eastAsia"/>
          <w:szCs w:val="21"/>
        </w:rPr>
        <w:t>２　この規則に定めた事項のほか、就業に関する事項については、労基法その他の法令の定めによる。</w:t>
      </w:r>
    </w:p>
    <w:p w14:paraId="79A922FB" w14:textId="77777777" w:rsidR="00235A30" w:rsidRDefault="00235A30" w:rsidP="00235A30">
      <w:pPr>
        <w:rPr>
          <w:color w:val="000000"/>
        </w:rPr>
      </w:pPr>
    </w:p>
    <w:p w14:paraId="68AFF67C" w14:textId="77777777" w:rsidR="00430AFC" w:rsidRDefault="00235A30" w:rsidP="00430AFC">
      <w:pPr>
        <w:ind w:left="210" w:hanging="210"/>
        <w:rPr>
          <w:rFonts w:ascii="ＭＳ 明朝" w:hAnsi="ＭＳ 明朝"/>
          <w:color w:val="000000"/>
          <w:szCs w:val="21"/>
        </w:rPr>
      </w:pPr>
      <w:bookmarkStart w:id="20" w:name="_Toc490569335"/>
      <w:bookmarkStart w:id="21" w:name="_Toc490569623"/>
      <w:bookmarkStart w:id="22" w:name="_Toc490570074"/>
      <w:r>
        <w:rPr>
          <w:rFonts w:hint="eastAsia"/>
          <w:b/>
          <w:color w:val="000000"/>
        </w:rPr>
        <w:t xml:space="preserve">　</w:t>
      </w:r>
      <w:bookmarkEnd w:id="20"/>
      <w:bookmarkEnd w:id="21"/>
      <w:bookmarkEnd w:id="22"/>
    </w:p>
    <w:p w14:paraId="418FE444" w14:textId="77777777" w:rsidR="00430AFC" w:rsidRDefault="00430AFC" w:rsidP="00235A30">
      <w:pPr>
        <w:pStyle w:val="2"/>
        <w:numPr>
          <w:ilvl w:val="1"/>
          <w:numId w:val="21"/>
        </w:numPr>
        <w:rPr>
          <w:color w:val="000000"/>
        </w:rPr>
      </w:pPr>
      <w:r>
        <w:rPr>
          <w:rFonts w:ascii="ＭＳ 明朝" w:hAnsi="ＭＳ 明朝" w:hint="eastAsia"/>
          <w:b/>
          <w:color w:val="000000"/>
          <w:szCs w:val="21"/>
        </w:rPr>
        <w:t>（社員の定義）</w:t>
      </w:r>
    </w:p>
    <w:p w14:paraId="4834C9C9" w14:textId="77777777" w:rsidR="00235A30" w:rsidRDefault="00235A30" w:rsidP="00962114">
      <w:pPr>
        <w:pStyle w:val="2"/>
        <w:numPr>
          <w:ilvl w:val="0"/>
          <w:numId w:val="0"/>
        </w:numPr>
        <w:ind w:leftChars="100" w:left="210" w:firstLineChars="100" w:firstLine="210"/>
        <w:rPr>
          <w:color w:val="000000"/>
        </w:rPr>
      </w:pPr>
      <w:r>
        <w:rPr>
          <w:rFonts w:hint="eastAsia"/>
          <w:color w:val="000000"/>
        </w:rPr>
        <w:t>この規則における社員と</w:t>
      </w:r>
      <w:r w:rsidRPr="004B39C5">
        <w:rPr>
          <w:rFonts w:hint="eastAsia"/>
          <w:color w:val="000000"/>
        </w:rPr>
        <w:t>は第</w:t>
      </w:r>
      <w:r w:rsidR="004B5646" w:rsidRPr="004B39C5">
        <w:rPr>
          <w:rFonts w:hint="eastAsia"/>
          <w:color w:val="000000"/>
        </w:rPr>
        <w:t>４</w:t>
      </w:r>
      <w:r w:rsidRPr="004B39C5">
        <w:rPr>
          <w:rFonts w:hint="eastAsia"/>
          <w:color w:val="000000"/>
        </w:rPr>
        <w:t>条に</w:t>
      </w:r>
      <w:r>
        <w:rPr>
          <w:rFonts w:hint="eastAsia"/>
          <w:color w:val="000000"/>
        </w:rPr>
        <w:t>定める手続きにより採用され、会社と雇用契約を結んだすべての者をいう。</w:t>
      </w:r>
    </w:p>
    <w:p w14:paraId="2C2E0FFE" w14:textId="77777777" w:rsidR="00235A30" w:rsidRDefault="00235A30" w:rsidP="00B14008">
      <w:pPr>
        <w:numPr>
          <w:ilvl w:val="0"/>
          <w:numId w:val="26"/>
        </w:numPr>
        <w:rPr>
          <w:color w:val="000000"/>
        </w:rPr>
      </w:pPr>
      <w:r>
        <w:rPr>
          <w:rFonts w:hint="eastAsia"/>
          <w:color w:val="000000"/>
        </w:rPr>
        <w:t>正社員とは、常に所定労働時間を就労できるもので、会社の目的遂行のために直接担当業務のみでなく、周辺業務を含めた職責を全うできる立場の者をいう。</w:t>
      </w:r>
    </w:p>
    <w:p w14:paraId="7E28534B" w14:textId="77777777" w:rsidR="00235A30" w:rsidRDefault="00235A30" w:rsidP="00B14008">
      <w:pPr>
        <w:numPr>
          <w:ilvl w:val="0"/>
          <w:numId w:val="26"/>
        </w:numPr>
        <w:rPr>
          <w:color w:val="000000"/>
        </w:rPr>
      </w:pPr>
      <w:r>
        <w:rPr>
          <w:rFonts w:hint="eastAsia"/>
          <w:color w:val="000000"/>
        </w:rPr>
        <w:t>契約社員とは、期間に定めのある労働契約（原則として１年以内とし、詳細は別途雇用契約書にて定める）により雇用され所定労働時間及び賃金支払形態が正社員と同等の者をいう。</w:t>
      </w:r>
    </w:p>
    <w:p w14:paraId="6C106425" w14:textId="77777777" w:rsidR="00235A30" w:rsidRDefault="00235A30" w:rsidP="00B14008">
      <w:pPr>
        <w:numPr>
          <w:ilvl w:val="0"/>
          <w:numId w:val="26"/>
        </w:numPr>
        <w:rPr>
          <w:color w:val="000000"/>
        </w:rPr>
      </w:pPr>
      <w:r>
        <w:rPr>
          <w:rFonts w:hint="eastAsia"/>
          <w:color w:val="000000"/>
        </w:rPr>
        <w:t>パートタイマー（有期）とは、期間定めのある労働契約（原則として１年以内とし、詳細は別途雇用契約書にて定める）により雇用され、所定労働時間</w:t>
      </w:r>
      <w:r w:rsidR="004B5646">
        <w:rPr>
          <w:rFonts w:hint="eastAsia"/>
          <w:color w:val="000000"/>
        </w:rPr>
        <w:t>又は</w:t>
      </w:r>
      <w:r>
        <w:rPr>
          <w:rFonts w:hint="eastAsia"/>
          <w:color w:val="000000"/>
        </w:rPr>
        <w:t>賃金支払形態が正社員と異なるものをいう。</w:t>
      </w:r>
    </w:p>
    <w:p w14:paraId="4BDEE20B" w14:textId="77777777" w:rsidR="00235A30" w:rsidRDefault="00235A30" w:rsidP="00B14008">
      <w:pPr>
        <w:numPr>
          <w:ilvl w:val="0"/>
          <w:numId w:val="26"/>
        </w:numPr>
        <w:rPr>
          <w:color w:val="000000"/>
        </w:rPr>
      </w:pPr>
      <w:r>
        <w:rPr>
          <w:rFonts w:hint="eastAsia"/>
          <w:color w:val="000000"/>
        </w:rPr>
        <w:t>パートタイマー（無期）とは、期間に定めのない労働契約により雇用され、所定労働時間</w:t>
      </w:r>
      <w:r w:rsidR="004B5646">
        <w:rPr>
          <w:rFonts w:hint="eastAsia"/>
          <w:color w:val="000000"/>
        </w:rPr>
        <w:t>又は</w:t>
      </w:r>
      <w:r>
        <w:rPr>
          <w:rFonts w:hint="eastAsia"/>
          <w:color w:val="000000"/>
        </w:rPr>
        <w:t>賃金支払形態が正社員と異なるものをいう。</w:t>
      </w:r>
    </w:p>
    <w:p w14:paraId="40928A8D" w14:textId="77777777" w:rsidR="00235A30" w:rsidRDefault="00235A30" w:rsidP="00235A30">
      <w:pPr>
        <w:ind w:left="360"/>
        <w:rPr>
          <w:color w:val="000000"/>
        </w:rPr>
      </w:pPr>
    </w:p>
    <w:p w14:paraId="50DA12CC" w14:textId="77777777" w:rsidR="00430AFC" w:rsidRDefault="00430AFC" w:rsidP="00962114">
      <w:pPr>
        <w:pStyle w:val="2"/>
        <w:numPr>
          <w:ilvl w:val="1"/>
          <w:numId w:val="21"/>
        </w:numPr>
        <w:tabs>
          <w:tab w:val="left" w:pos="426"/>
        </w:tabs>
        <w:rPr>
          <w:color w:val="000000"/>
        </w:rPr>
      </w:pPr>
      <w:bookmarkStart w:id="23" w:name="_Toc490575920"/>
      <w:r>
        <w:rPr>
          <w:rFonts w:ascii="ＭＳ 明朝" w:hAnsi="ＭＳ 明朝" w:hint="eastAsia"/>
          <w:b/>
          <w:color w:val="000000"/>
          <w:szCs w:val="21"/>
        </w:rPr>
        <w:t>（規則の遵守）</w:t>
      </w:r>
    </w:p>
    <w:p w14:paraId="590FF233" w14:textId="77777777" w:rsidR="00235A30" w:rsidRDefault="00235A30" w:rsidP="00962114">
      <w:pPr>
        <w:pStyle w:val="2"/>
        <w:numPr>
          <w:ilvl w:val="0"/>
          <w:numId w:val="0"/>
        </w:numPr>
        <w:ind w:leftChars="100" w:left="210" w:firstLineChars="100" w:firstLine="210"/>
        <w:rPr>
          <w:color w:val="000000"/>
        </w:rPr>
      </w:pPr>
      <w:r>
        <w:rPr>
          <w:rFonts w:hint="eastAsia"/>
          <w:color w:val="000000"/>
        </w:rPr>
        <w:t>会社は、この規則に定める労働条件により、社員に就業させる義務を負う。また、社員は、この規則を遵守しなければならない。</w:t>
      </w:r>
      <w:bookmarkEnd w:id="23"/>
    </w:p>
    <w:p w14:paraId="53CB836A" w14:textId="77777777" w:rsidR="00235A30" w:rsidRDefault="00235A30" w:rsidP="00235A30">
      <w:pPr>
        <w:rPr>
          <w:color w:val="000000"/>
        </w:rPr>
      </w:pPr>
    </w:p>
    <w:p w14:paraId="417D6122" w14:textId="77777777" w:rsidR="00430AFC" w:rsidRDefault="00235A30" w:rsidP="00186BAA">
      <w:pPr>
        <w:pStyle w:val="1"/>
        <w:rPr>
          <w:color w:val="000000"/>
        </w:rPr>
      </w:pPr>
      <w:bookmarkStart w:id="24" w:name="_Toc490569339"/>
      <w:bookmarkStart w:id="25" w:name="_Toc490569627"/>
      <w:bookmarkStart w:id="26" w:name="_Toc490570078"/>
      <w:bookmarkStart w:id="27" w:name="_Toc490575922"/>
      <w:bookmarkStart w:id="28" w:name="_Toc490576240"/>
      <w:bookmarkStart w:id="29" w:name="_Toc490576346"/>
      <w:bookmarkStart w:id="30" w:name="_Toc490576451"/>
      <w:bookmarkStart w:id="31" w:name="_Toc490576852"/>
      <w:r>
        <w:rPr>
          <w:rFonts w:hint="eastAsia"/>
          <w:color w:val="000000"/>
        </w:rPr>
        <w:t>採用、異動等</w:t>
      </w:r>
      <w:bookmarkStart w:id="32" w:name="_Toc490569340"/>
      <w:bookmarkStart w:id="33" w:name="_Toc490569628"/>
      <w:bookmarkStart w:id="34" w:name="_Toc490570079"/>
      <w:bookmarkStart w:id="35" w:name="_Toc490575923"/>
      <w:bookmarkEnd w:id="24"/>
      <w:bookmarkEnd w:id="25"/>
      <w:bookmarkEnd w:id="26"/>
      <w:bookmarkEnd w:id="27"/>
      <w:bookmarkEnd w:id="28"/>
      <w:bookmarkEnd w:id="29"/>
      <w:bookmarkEnd w:id="30"/>
      <w:bookmarkEnd w:id="31"/>
    </w:p>
    <w:p w14:paraId="02043736" w14:textId="77777777" w:rsidR="00186BAA" w:rsidRDefault="00186BAA" w:rsidP="00186BAA">
      <w:pPr>
        <w:rPr>
          <w:rFonts w:hint="eastAsia"/>
          <w:color w:val="000000"/>
        </w:rPr>
      </w:pPr>
    </w:p>
    <w:p w14:paraId="76C6CEA2" w14:textId="77777777" w:rsidR="00430AFC" w:rsidRDefault="00430AFC" w:rsidP="00235A30">
      <w:pPr>
        <w:pStyle w:val="2"/>
        <w:numPr>
          <w:ilvl w:val="1"/>
          <w:numId w:val="21"/>
        </w:numPr>
        <w:rPr>
          <w:color w:val="000000"/>
        </w:rPr>
      </w:pPr>
      <w:r>
        <w:rPr>
          <w:rFonts w:ascii="ＭＳ 明朝" w:hAnsi="ＭＳ 明朝" w:hint="eastAsia"/>
          <w:b/>
          <w:color w:val="000000"/>
          <w:szCs w:val="21"/>
        </w:rPr>
        <w:t>（採用手続）</w:t>
      </w:r>
    </w:p>
    <w:p w14:paraId="43F209A6" w14:textId="77777777" w:rsidR="00235A30" w:rsidRDefault="00235A30" w:rsidP="007049CC">
      <w:pPr>
        <w:pStyle w:val="2"/>
        <w:numPr>
          <w:ilvl w:val="0"/>
          <w:numId w:val="0"/>
        </w:numPr>
        <w:ind w:firstLineChars="200" w:firstLine="420"/>
        <w:rPr>
          <w:color w:val="000000"/>
        </w:rPr>
      </w:pPr>
      <w:r>
        <w:rPr>
          <w:rFonts w:hint="eastAsia"/>
          <w:color w:val="000000"/>
        </w:rPr>
        <w:t>会社は、入社を希望する者の中から選考試験を行い、これに合格した者を採用する。</w:t>
      </w:r>
      <w:bookmarkEnd w:id="32"/>
      <w:bookmarkEnd w:id="33"/>
      <w:bookmarkEnd w:id="34"/>
      <w:bookmarkEnd w:id="35"/>
    </w:p>
    <w:p w14:paraId="37690C2F" w14:textId="77777777" w:rsidR="00430AFC" w:rsidRDefault="00430AFC" w:rsidP="00430AFC">
      <w:pPr>
        <w:rPr>
          <w:rFonts w:ascii="ＭＳ 明朝" w:hAnsi="ＭＳ 明朝"/>
          <w:b/>
          <w:color w:val="000000"/>
          <w:szCs w:val="21"/>
        </w:rPr>
      </w:pPr>
      <w:bookmarkStart w:id="36" w:name="_Toc490569342"/>
      <w:bookmarkStart w:id="37" w:name="_Toc490569630"/>
      <w:bookmarkStart w:id="38" w:name="_Toc490570081"/>
      <w:bookmarkStart w:id="39" w:name="_Toc490575925"/>
    </w:p>
    <w:p w14:paraId="5405299C" w14:textId="77777777" w:rsidR="00430AFC" w:rsidRDefault="00430AFC" w:rsidP="00A4344F">
      <w:pPr>
        <w:pStyle w:val="2"/>
        <w:numPr>
          <w:ilvl w:val="1"/>
          <w:numId w:val="21"/>
        </w:numPr>
        <w:rPr>
          <w:b/>
          <w:color w:val="000000"/>
        </w:rPr>
      </w:pPr>
      <w:r>
        <w:rPr>
          <w:rFonts w:ascii="ＭＳ 明朝" w:hAnsi="ＭＳ 明朝" w:hint="eastAsia"/>
          <w:b/>
          <w:color w:val="000000"/>
          <w:szCs w:val="21"/>
        </w:rPr>
        <w:lastRenderedPageBreak/>
        <w:t>（採用時の提出書類）</w:t>
      </w:r>
    </w:p>
    <w:p w14:paraId="651A2AE6" w14:textId="77777777" w:rsidR="00A4344F" w:rsidRDefault="00A4344F" w:rsidP="007049CC">
      <w:pPr>
        <w:pStyle w:val="2"/>
        <w:numPr>
          <w:ilvl w:val="0"/>
          <w:numId w:val="0"/>
        </w:numPr>
        <w:ind w:firstLineChars="200" w:firstLine="420"/>
        <w:rPr>
          <w:b/>
          <w:color w:val="000000"/>
        </w:rPr>
      </w:pPr>
      <w:r>
        <w:rPr>
          <w:rFonts w:hint="eastAsia"/>
          <w:color w:val="000000"/>
        </w:rPr>
        <w:t>社員として採用された者は、</w:t>
      </w:r>
      <w:r w:rsidR="007C0ED0">
        <w:rPr>
          <w:rFonts w:hint="eastAsia"/>
          <w:color w:val="000000"/>
        </w:rPr>
        <w:t>以下の</w:t>
      </w:r>
      <w:r>
        <w:rPr>
          <w:rFonts w:hint="eastAsia"/>
          <w:color w:val="000000"/>
        </w:rPr>
        <w:t>書類を提出しなければならない。</w:t>
      </w:r>
    </w:p>
    <w:p w14:paraId="37ECA29B" w14:textId="77777777" w:rsidR="002066FE" w:rsidRPr="002662F2" w:rsidRDefault="002066FE" w:rsidP="002066FE">
      <w:pPr>
        <w:numPr>
          <w:ilvl w:val="0"/>
          <w:numId w:val="1"/>
        </w:numPr>
        <w:rPr>
          <w:rFonts w:ascii="ＭＳ 明朝" w:hAnsi="ＭＳ 明朝"/>
          <w:szCs w:val="21"/>
        </w:rPr>
      </w:pPr>
      <w:r w:rsidRPr="002662F2">
        <w:rPr>
          <w:rFonts w:ascii="ＭＳ 明朝" w:hAnsi="ＭＳ 明朝" w:hint="eastAsia"/>
          <w:szCs w:val="21"/>
        </w:rPr>
        <w:t>住民票記載事項証明書</w:t>
      </w:r>
    </w:p>
    <w:p w14:paraId="0C26E11D" w14:textId="77777777" w:rsidR="002066FE" w:rsidRPr="00A2183F" w:rsidRDefault="002066FE" w:rsidP="002066FE">
      <w:pPr>
        <w:numPr>
          <w:ilvl w:val="0"/>
          <w:numId w:val="1"/>
        </w:numPr>
        <w:rPr>
          <w:rFonts w:ascii="ＭＳ 明朝" w:hAnsi="ＭＳ 明朝"/>
          <w:szCs w:val="21"/>
        </w:rPr>
      </w:pPr>
      <w:r w:rsidRPr="00A2183F">
        <w:rPr>
          <w:rFonts w:ascii="ＭＳ 明朝" w:hAnsi="ＭＳ 明朝" w:hint="eastAsia"/>
          <w:szCs w:val="21"/>
        </w:rPr>
        <w:t>自動車運転免許証の写し（ただし、自動車運転免許証を有する場合に限る。）</w:t>
      </w:r>
    </w:p>
    <w:p w14:paraId="4A96CFFB" w14:textId="77777777" w:rsidR="002066FE" w:rsidRPr="00A2183F" w:rsidRDefault="002066FE" w:rsidP="002066FE">
      <w:pPr>
        <w:numPr>
          <w:ilvl w:val="0"/>
          <w:numId w:val="1"/>
        </w:numPr>
        <w:rPr>
          <w:rFonts w:ascii="ＭＳ 明朝" w:hAnsi="ＭＳ 明朝"/>
          <w:szCs w:val="21"/>
        </w:rPr>
      </w:pPr>
      <w:r w:rsidRPr="00A2183F">
        <w:rPr>
          <w:rFonts w:ascii="ＭＳ 明朝" w:hAnsi="ＭＳ 明朝" w:hint="eastAsia"/>
          <w:szCs w:val="21"/>
        </w:rPr>
        <w:t>資格証明書の写し（ただし、何らかの資格証明書を有する場合に限る。）</w:t>
      </w:r>
    </w:p>
    <w:p w14:paraId="16B59DBD" w14:textId="77777777" w:rsidR="00A4344F" w:rsidRPr="002066FE" w:rsidRDefault="002066FE" w:rsidP="002066FE">
      <w:pPr>
        <w:numPr>
          <w:ilvl w:val="0"/>
          <w:numId w:val="1"/>
        </w:numPr>
        <w:rPr>
          <w:rFonts w:ascii="ＭＳ 明朝" w:hAnsi="ＭＳ 明朝" w:hint="eastAsia"/>
          <w:szCs w:val="21"/>
        </w:rPr>
      </w:pPr>
      <w:r w:rsidRPr="00A2183F">
        <w:rPr>
          <w:rFonts w:ascii="ＭＳ 明朝" w:hAnsi="ＭＳ 明朝" w:hint="eastAsia"/>
          <w:szCs w:val="21"/>
        </w:rPr>
        <w:t>その他会社が指定するもの</w:t>
      </w:r>
    </w:p>
    <w:p w14:paraId="50710F0F" w14:textId="77777777" w:rsidR="00A4344F" w:rsidRDefault="00A4344F" w:rsidP="00A4344F">
      <w:pPr>
        <w:rPr>
          <w:rFonts w:ascii="ＭＳ 明朝" w:hAnsi="ＭＳ 明朝" w:hint="eastAsia"/>
          <w:color w:val="000000"/>
          <w:szCs w:val="21"/>
        </w:rPr>
      </w:pPr>
      <w:r>
        <w:rPr>
          <w:rFonts w:ascii="ＭＳ 明朝" w:hAnsi="ＭＳ 明朝" w:hint="eastAsia"/>
          <w:color w:val="000000"/>
          <w:szCs w:val="21"/>
        </w:rPr>
        <w:t>２　前各号の書類は会社の指示によりその一部を省略することができる。</w:t>
      </w:r>
    </w:p>
    <w:p w14:paraId="1C5BA385" w14:textId="77777777" w:rsidR="00A4344F" w:rsidRDefault="00A4344F" w:rsidP="00962114">
      <w:pPr>
        <w:ind w:left="210" w:hangingChars="100" w:hanging="210"/>
        <w:rPr>
          <w:rFonts w:ascii="ＭＳ 明朝" w:hAnsi="ＭＳ 明朝"/>
          <w:color w:val="000000"/>
          <w:szCs w:val="21"/>
        </w:rPr>
      </w:pPr>
      <w:r>
        <w:rPr>
          <w:rFonts w:ascii="ＭＳ 明朝" w:hAnsi="ＭＳ 明朝" w:hint="eastAsia"/>
          <w:color w:val="000000"/>
          <w:szCs w:val="21"/>
        </w:rPr>
        <w:t>３　前項の定めにより提出した書類の記載事項に変更を生じたときは、速やかに書面で会社に変更事項を届け出なければならない。</w:t>
      </w:r>
    </w:p>
    <w:p w14:paraId="029CDC78" w14:textId="77777777" w:rsidR="00430AFC" w:rsidRDefault="00430AFC" w:rsidP="00430AFC">
      <w:pPr>
        <w:rPr>
          <w:rFonts w:ascii="ＭＳ 明朝" w:hAnsi="ＭＳ 明朝" w:hint="eastAsia"/>
          <w:b/>
          <w:color w:val="000000"/>
          <w:szCs w:val="21"/>
        </w:rPr>
      </w:pPr>
      <w:bookmarkStart w:id="40" w:name="_Toc490575927"/>
    </w:p>
    <w:p w14:paraId="56C28F14" w14:textId="77777777" w:rsidR="00430AFC" w:rsidRDefault="00430AFC" w:rsidP="00A4344F">
      <w:pPr>
        <w:pStyle w:val="2"/>
        <w:numPr>
          <w:ilvl w:val="1"/>
          <w:numId w:val="21"/>
        </w:numPr>
        <w:rPr>
          <w:color w:val="000000"/>
        </w:rPr>
      </w:pPr>
      <w:r>
        <w:rPr>
          <w:rFonts w:ascii="ＭＳ 明朝" w:hAnsi="ＭＳ 明朝" w:hint="eastAsia"/>
          <w:b/>
          <w:color w:val="000000"/>
          <w:szCs w:val="21"/>
        </w:rPr>
        <w:t>（試用期間）</w:t>
      </w:r>
    </w:p>
    <w:p w14:paraId="00F7E7E9" w14:textId="77777777" w:rsidR="00A4344F" w:rsidRDefault="00A4344F" w:rsidP="007049CC">
      <w:pPr>
        <w:pStyle w:val="2"/>
        <w:numPr>
          <w:ilvl w:val="0"/>
          <w:numId w:val="0"/>
        </w:numPr>
        <w:ind w:firstLineChars="200" w:firstLine="420"/>
        <w:rPr>
          <w:color w:val="000000"/>
        </w:rPr>
      </w:pPr>
      <w:r>
        <w:rPr>
          <w:rFonts w:hint="eastAsia"/>
          <w:color w:val="000000"/>
        </w:rPr>
        <w:t>社員として新たに採用した者については、採用した日から</w:t>
      </w:r>
      <w:r w:rsidR="00062813">
        <w:rPr>
          <w:rFonts w:hint="eastAsia"/>
          <w:color w:val="000000"/>
          <w:highlight w:val="yellow"/>
        </w:rPr>
        <w:t>６</w:t>
      </w:r>
      <w:r>
        <w:rPr>
          <w:rFonts w:hint="eastAsia"/>
          <w:color w:val="000000"/>
          <w:highlight w:val="yellow"/>
        </w:rPr>
        <w:t>か月</w:t>
      </w:r>
      <w:r>
        <w:rPr>
          <w:rFonts w:hint="eastAsia"/>
          <w:color w:val="000000"/>
        </w:rPr>
        <w:t>間を試用期間とする。</w:t>
      </w:r>
      <w:bookmarkEnd w:id="40"/>
    </w:p>
    <w:p w14:paraId="41888081" w14:textId="77777777" w:rsidR="00A4344F" w:rsidRDefault="00A4344F" w:rsidP="00A4344F">
      <w:pPr>
        <w:ind w:left="210" w:hangingChars="100" w:hanging="210"/>
        <w:rPr>
          <w:rFonts w:ascii="ＭＳ 明朝" w:hAnsi="ＭＳ 明朝"/>
          <w:b/>
          <w:color w:val="000000"/>
          <w:szCs w:val="21"/>
        </w:rPr>
      </w:pPr>
      <w:r>
        <w:rPr>
          <w:rFonts w:ascii="ＭＳ 明朝" w:hAnsi="ＭＳ 明朝" w:hint="eastAsia"/>
          <w:color w:val="000000"/>
          <w:szCs w:val="21"/>
        </w:rPr>
        <w:t>２　前項について、会社が特に認めたときは、試用期間を短縮し、又は設けないことがある。</w:t>
      </w:r>
    </w:p>
    <w:p w14:paraId="2CB6AACF" w14:textId="77777777" w:rsidR="00A4344F" w:rsidRDefault="00A4344F" w:rsidP="00F3262B">
      <w:pPr>
        <w:ind w:left="210" w:hangingChars="100" w:hanging="210"/>
        <w:rPr>
          <w:rFonts w:ascii="ＭＳ 明朝" w:hAnsi="ＭＳ 明朝"/>
          <w:color w:val="000000"/>
          <w:szCs w:val="21"/>
        </w:rPr>
      </w:pPr>
      <w:r>
        <w:rPr>
          <w:rFonts w:ascii="ＭＳ 明朝" w:hAnsi="ＭＳ 明朝" w:hint="eastAsia"/>
          <w:color w:val="000000"/>
          <w:szCs w:val="21"/>
        </w:rPr>
        <w:t>３　試用期間中に社員として不適格と認めた者は、解雇することがある。ただし、入社後１４日を経過した者については</w:t>
      </w:r>
      <w:r w:rsidRPr="004B39C5">
        <w:rPr>
          <w:rFonts w:ascii="ＭＳ 明朝" w:hAnsi="ＭＳ 明朝" w:hint="eastAsia"/>
          <w:color w:val="000000"/>
          <w:szCs w:val="21"/>
        </w:rPr>
        <w:t>、</w:t>
      </w:r>
      <w:r w:rsidR="004B39C5" w:rsidRPr="004B39C5">
        <w:rPr>
          <w:rFonts w:ascii="ＭＳ 明朝" w:hAnsi="ＭＳ 明朝" w:hint="eastAsia"/>
          <w:color w:val="FF0000"/>
          <w:szCs w:val="21"/>
        </w:rPr>
        <w:t>４４</w:t>
      </w:r>
      <w:r w:rsidRPr="004B39C5">
        <w:rPr>
          <w:rFonts w:ascii="ＭＳ 明朝" w:hAnsi="ＭＳ 明朝" w:hint="eastAsia"/>
          <w:color w:val="FF0000"/>
          <w:szCs w:val="21"/>
        </w:rPr>
        <w:t>第２項</w:t>
      </w:r>
      <w:r>
        <w:rPr>
          <w:rFonts w:ascii="ＭＳ 明朝" w:hAnsi="ＭＳ 明朝" w:hint="eastAsia"/>
          <w:color w:val="000000"/>
          <w:szCs w:val="21"/>
        </w:rPr>
        <w:t>に定める手続によって行う。</w:t>
      </w:r>
    </w:p>
    <w:p w14:paraId="76C39340" w14:textId="77777777" w:rsidR="00A4344F" w:rsidRDefault="00A4344F" w:rsidP="00A4344F">
      <w:pPr>
        <w:rPr>
          <w:rFonts w:ascii="ＭＳ 明朝" w:hAnsi="ＭＳ 明朝"/>
          <w:color w:val="000000"/>
          <w:szCs w:val="21"/>
        </w:rPr>
      </w:pPr>
      <w:r>
        <w:rPr>
          <w:rFonts w:ascii="ＭＳ 明朝" w:hAnsi="ＭＳ 明朝" w:hint="eastAsia"/>
          <w:color w:val="000000"/>
          <w:szCs w:val="21"/>
        </w:rPr>
        <w:t>４　試用期間は、勤続年数に通算する。</w:t>
      </w:r>
    </w:p>
    <w:p w14:paraId="47F4E61A" w14:textId="77777777" w:rsidR="00A4344F" w:rsidRDefault="00A4344F" w:rsidP="00A4344F">
      <w:pPr>
        <w:rPr>
          <w:rFonts w:ascii="ＭＳ 明朝" w:hAnsi="ＭＳ 明朝"/>
          <w:color w:val="000000"/>
          <w:szCs w:val="21"/>
        </w:rPr>
      </w:pPr>
      <w:r>
        <w:rPr>
          <w:rFonts w:ascii="ＭＳ 明朝" w:hAnsi="ＭＳ 明朝" w:hint="eastAsia"/>
          <w:color w:val="000000"/>
          <w:szCs w:val="21"/>
        </w:rPr>
        <w:t>５　契約社員</w:t>
      </w:r>
      <w:r w:rsidR="004B5646">
        <w:rPr>
          <w:rFonts w:ascii="ＭＳ 明朝" w:hAnsi="ＭＳ 明朝" w:hint="eastAsia"/>
          <w:color w:val="000000"/>
          <w:szCs w:val="21"/>
        </w:rPr>
        <w:t>又は</w:t>
      </w:r>
      <w:r>
        <w:rPr>
          <w:rFonts w:ascii="ＭＳ 明朝" w:hAnsi="ＭＳ 明朝" w:hint="eastAsia"/>
          <w:color w:val="000000"/>
          <w:szCs w:val="21"/>
        </w:rPr>
        <w:t>パートタイマーから正社員に転換した場合は試用期間を設けない。</w:t>
      </w:r>
    </w:p>
    <w:p w14:paraId="192C43D9" w14:textId="77777777" w:rsidR="00186BAA" w:rsidRDefault="00186BAA" w:rsidP="00186BAA">
      <w:pPr>
        <w:rPr>
          <w:rFonts w:ascii="ＭＳ 明朝" w:hAnsi="ＭＳ 明朝"/>
          <w:b/>
          <w:color w:val="000000"/>
          <w:szCs w:val="21"/>
        </w:rPr>
      </w:pPr>
      <w:bookmarkStart w:id="41" w:name="_Toc490569346"/>
      <w:bookmarkStart w:id="42" w:name="_Toc490569634"/>
      <w:bookmarkStart w:id="43" w:name="_Toc490570085"/>
      <w:bookmarkStart w:id="44" w:name="_Toc490575929"/>
      <w:bookmarkEnd w:id="36"/>
      <w:bookmarkEnd w:id="37"/>
      <w:bookmarkEnd w:id="38"/>
      <w:bookmarkEnd w:id="39"/>
      <w:r>
        <w:rPr>
          <w:rFonts w:hint="eastAsia"/>
          <w:color w:val="000000"/>
        </w:rPr>
        <w:t xml:space="preserve">　</w:t>
      </w:r>
    </w:p>
    <w:p w14:paraId="52338B7C" w14:textId="77777777" w:rsidR="00186BAA" w:rsidRDefault="00186BAA" w:rsidP="00CC0A61">
      <w:pPr>
        <w:pStyle w:val="2"/>
        <w:numPr>
          <w:ilvl w:val="1"/>
          <w:numId w:val="21"/>
        </w:numPr>
        <w:rPr>
          <w:color w:val="000000"/>
        </w:rPr>
      </w:pPr>
      <w:r>
        <w:rPr>
          <w:rFonts w:ascii="ＭＳ 明朝" w:hAnsi="ＭＳ 明朝" w:hint="eastAsia"/>
          <w:b/>
          <w:color w:val="000000"/>
          <w:szCs w:val="21"/>
        </w:rPr>
        <w:t>（労働条件・雇用期間の明示）</w:t>
      </w:r>
    </w:p>
    <w:p w14:paraId="1E7B01F8" w14:textId="77777777" w:rsidR="00CC0A61" w:rsidRDefault="00266DE9" w:rsidP="00962114">
      <w:pPr>
        <w:pStyle w:val="2"/>
        <w:numPr>
          <w:ilvl w:val="0"/>
          <w:numId w:val="0"/>
        </w:numPr>
        <w:ind w:leftChars="100" w:left="210" w:firstLineChars="100" w:firstLine="210"/>
        <w:rPr>
          <w:rFonts w:hint="eastAsia"/>
          <w:color w:val="000000"/>
        </w:rPr>
      </w:pPr>
      <w:r>
        <w:rPr>
          <w:rFonts w:hint="eastAsia"/>
          <w:color w:val="000000"/>
        </w:rPr>
        <w:t>会社は、社員を採用するとき、採用時の賃金、就業場所、従事する業務、労働時間、休日、その他の労働条件を記した労働条件通知書及びこの規則を交付して労働条件を明示するものとする。</w:t>
      </w:r>
      <w:bookmarkEnd w:id="41"/>
      <w:bookmarkEnd w:id="42"/>
      <w:bookmarkEnd w:id="43"/>
      <w:bookmarkEnd w:id="44"/>
    </w:p>
    <w:p w14:paraId="70074C7A" w14:textId="77777777" w:rsidR="00CC0A61" w:rsidRDefault="00CC0A61" w:rsidP="00962114">
      <w:pPr>
        <w:ind w:left="210" w:hangingChars="100" w:hanging="210"/>
        <w:rPr>
          <w:rFonts w:hint="eastAsia"/>
          <w:color w:val="000000"/>
        </w:rPr>
      </w:pPr>
      <w:r>
        <w:rPr>
          <w:rFonts w:hint="eastAsia"/>
          <w:color w:val="000000"/>
        </w:rPr>
        <w:t>２　契約社員とパートタイマー（有期）の雇用契約期間は原則として１年以内とし、詳細は別途雇用契約書にて定める。</w:t>
      </w:r>
    </w:p>
    <w:p w14:paraId="630DC5CD" w14:textId="77777777" w:rsidR="00CC0A61" w:rsidRDefault="00CC0A61" w:rsidP="00962114">
      <w:pPr>
        <w:ind w:left="210" w:hangingChars="100" w:hanging="210"/>
        <w:rPr>
          <w:rFonts w:hint="eastAsia"/>
          <w:color w:val="000000"/>
        </w:rPr>
      </w:pPr>
      <w:r>
        <w:rPr>
          <w:rFonts w:hint="eastAsia"/>
          <w:color w:val="000000"/>
        </w:rPr>
        <w:t>３　前項の雇用契約は、会社の業務の必要および本人の実績を考慮して更新することを妨げない。</w:t>
      </w:r>
    </w:p>
    <w:p w14:paraId="226A2F74" w14:textId="77777777" w:rsidR="00186BAA" w:rsidRDefault="00186BAA" w:rsidP="00186BAA">
      <w:pPr>
        <w:rPr>
          <w:rFonts w:ascii="ＭＳ 明朝" w:hAnsi="ＭＳ 明朝"/>
          <w:b/>
          <w:color w:val="000000"/>
          <w:szCs w:val="21"/>
        </w:rPr>
      </w:pPr>
      <w:bookmarkStart w:id="45" w:name="_Toc490569348"/>
      <w:bookmarkStart w:id="46" w:name="_Toc490569636"/>
      <w:bookmarkStart w:id="47" w:name="_Toc490570087"/>
      <w:bookmarkStart w:id="48" w:name="_Toc490575931"/>
    </w:p>
    <w:p w14:paraId="5EAB30C8" w14:textId="77777777" w:rsidR="00186BAA" w:rsidRDefault="00186BAA" w:rsidP="00266DE9">
      <w:pPr>
        <w:pStyle w:val="2"/>
        <w:numPr>
          <w:ilvl w:val="1"/>
          <w:numId w:val="21"/>
        </w:numPr>
        <w:rPr>
          <w:b/>
          <w:color w:val="000000"/>
        </w:rPr>
      </w:pPr>
      <w:r>
        <w:rPr>
          <w:rFonts w:ascii="ＭＳ 明朝" w:hAnsi="ＭＳ 明朝" w:hint="eastAsia"/>
          <w:b/>
          <w:color w:val="000000"/>
          <w:szCs w:val="21"/>
        </w:rPr>
        <w:t>（人事異動）</w:t>
      </w:r>
    </w:p>
    <w:p w14:paraId="687B58F9" w14:textId="77777777" w:rsidR="00266DE9" w:rsidRDefault="00266DE9" w:rsidP="00962114">
      <w:pPr>
        <w:pStyle w:val="2"/>
        <w:numPr>
          <w:ilvl w:val="0"/>
          <w:numId w:val="0"/>
        </w:numPr>
        <w:ind w:leftChars="100" w:left="210" w:firstLineChars="100" w:firstLine="210"/>
        <w:rPr>
          <w:b/>
          <w:color w:val="000000"/>
        </w:rPr>
      </w:pPr>
      <w:r>
        <w:rPr>
          <w:rFonts w:hint="eastAsia"/>
          <w:color w:val="000000"/>
        </w:rPr>
        <w:t>会社は、業務上必要がある場合に、社員に対して就業する場所及び従事する業務の変更を命ずることがある。</w:t>
      </w:r>
      <w:bookmarkEnd w:id="45"/>
      <w:bookmarkEnd w:id="46"/>
      <w:bookmarkEnd w:id="47"/>
      <w:bookmarkEnd w:id="48"/>
    </w:p>
    <w:p w14:paraId="5F112D02" w14:textId="77777777" w:rsidR="00266DE9" w:rsidRDefault="00266DE9" w:rsidP="00266DE9">
      <w:pPr>
        <w:ind w:left="210" w:hangingChars="100" w:hanging="210"/>
        <w:rPr>
          <w:rFonts w:ascii="ＭＳ 明朝" w:hAnsi="ＭＳ 明朝"/>
          <w:color w:val="000000"/>
          <w:szCs w:val="21"/>
        </w:rPr>
      </w:pPr>
      <w:r>
        <w:rPr>
          <w:rFonts w:ascii="ＭＳ 明朝" w:hAnsi="ＭＳ 明朝" w:hint="eastAsia"/>
          <w:color w:val="000000"/>
          <w:szCs w:val="21"/>
        </w:rPr>
        <w:t>２　会社は、業務上必要がある場合に、社員を在籍のまま関係会社へ出向させることがある。</w:t>
      </w:r>
    </w:p>
    <w:p w14:paraId="30F89CCA" w14:textId="77777777" w:rsidR="00266DE9" w:rsidRDefault="00266DE9" w:rsidP="00266DE9">
      <w:pPr>
        <w:rPr>
          <w:rFonts w:ascii="ＭＳ 明朝" w:hAnsi="ＭＳ 明朝"/>
          <w:color w:val="000000"/>
          <w:szCs w:val="21"/>
        </w:rPr>
      </w:pPr>
      <w:r>
        <w:rPr>
          <w:rFonts w:ascii="ＭＳ 明朝" w:hAnsi="ＭＳ 明朝" w:hint="eastAsia"/>
          <w:color w:val="000000"/>
          <w:szCs w:val="21"/>
        </w:rPr>
        <w:t>３　前２項の場合、社員は正当な理由なくこれを拒むことはできない。</w:t>
      </w:r>
    </w:p>
    <w:p w14:paraId="4CA3BCE9" w14:textId="77777777" w:rsidR="00266DE9" w:rsidRDefault="00266DE9" w:rsidP="00266DE9">
      <w:pPr>
        <w:rPr>
          <w:rFonts w:ascii="ＭＳ 明朝" w:hAnsi="ＭＳ 明朝"/>
          <w:color w:val="000000"/>
          <w:szCs w:val="21"/>
        </w:rPr>
      </w:pPr>
    </w:p>
    <w:p w14:paraId="40931415" w14:textId="77777777" w:rsidR="00186BAA" w:rsidRDefault="00186BAA" w:rsidP="00266DE9">
      <w:pPr>
        <w:pStyle w:val="2"/>
        <w:numPr>
          <w:ilvl w:val="1"/>
          <w:numId w:val="21"/>
        </w:numPr>
        <w:rPr>
          <w:b/>
          <w:color w:val="000000"/>
        </w:rPr>
      </w:pPr>
      <w:bookmarkStart w:id="49" w:name="_Toc490569350"/>
      <w:bookmarkStart w:id="50" w:name="_Toc490569638"/>
      <w:bookmarkStart w:id="51" w:name="_Toc490570089"/>
      <w:bookmarkStart w:id="52" w:name="_Toc490575933"/>
      <w:r>
        <w:rPr>
          <w:rFonts w:ascii="ＭＳ 明朝" w:hAnsi="ＭＳ 明朝" w:hint="eastAsia"/>
          <w:b/>
          <w:color w:val="000000"/>
          <w:szCs w:val="21"/>
        </w:rPr>
        <w:lastRenderedPageBreak/>
        <w:t>（休職）</w:t>
      </w:r>
    </w:p>
    <w:p w14:paraId="65763082" w14:textId="77777777" w:rsidR="00266DE9" w:rsidRDefault="00266DE9" w:rsidP="007049CC">
      <w:pPr>
        <w:pStyle w:val="2"/>
        <w:numPr>
          <w:ilvl w:val="0"/>
          <w:numId w:val="0"/>
        </w:numPr>
        <w:ind w:firstLineChars="200" w:firstLine="420"/>
        <w:rPr>
          <w:b/>
          <w:color w:val="000000"/>
        </w:rPr>
      </w:pPr>
      <w:r>
        <w:rPr>
          <w:rFonts w:hint="eastAsia"/>
          <w:color w:val="000000"/>
        </w:rPr>
        <w:t>社員が、次のいずれかに該当するときは、所定の期間休職</w:t>
      </w:r>
      <w:r w:rsidR="008F27B2">
        <w:rPr>
          <w:rFonts w:hint="eastAsia"/>
          <w:color w:val="000000"/>
        </w:rPr>
        <w:t>を命ずることがある。</w:t>
      </w:r>
    </w:p>
    <w:p w14:paraId="022FE4FD" w14:textId="77777777" w:rsidR="00266DE9" w:rsidRDefault="00266DE9" w:rsidP="009536DC">
      <w:pPr>
        <w:pStyle w:val="a7"/>
        <w:numPr>
          <w:ilvl w:val="0"/>
          <w:numId w:val="2"/>
        </w:numPr>
        <w:tabs>
          <w:tab w:val="num" w:pos="567"/>
        </w:tabs>
        <w:ind w:leftChars="200" w:left="420" w:firstLineChars="2" w:firstLine="4"/>
        <w:rPr>
          <w:rFonts w:ascii="ＭＳ 明朝" w:hAnsi="ＭＳ 明朝"/>
          <w:color w:val="000000"/>
          <w:szCs w:val="21"/>
        </w:rPr>
      </w:pPr>
      <w:r>
        <w:rPr>
          <w:rFonts w:ascii="ＭＳ 明朝" w:hAnsi="ＭＳ 明朝" w:hint="eastAsia"/>
          <w:color w:val="000000"/>
          <w:szCs w:val="21"/>
        </w:rPr>
        <w:t xml:space="preserve">業務外の傷病による欠勤が1か月を超え、なお療養を継続する必要があるため勤務できないとき　　　　　　　　　　　　　　　　　　　　　　　　　</w:t>
      </w:r>
      <w:r w:rsidR="00062813">
        <w:rPr>
          <w:rFonts w:ascii="ＭＳ 明朝" w:hAnsi="ＭＳ 明朝" w:hint="eastAsia"/>
          <w:color w:val="000000"/>
          <w:szCs w:val="21"/>
          <w:highlight w:val="yellow"/>
        </w:rPr>
        <w:t>２</w:t>
      </w:r>
      <w:r>
        <w:rPr>
          <w:rFonts w:ascii="ＭＳ 明朝" w:hAnsi="ＭＳ 明朝" w:hint="eastAsia"/>
          <w:color w:val="000000"/>
          <w:szCs w:val="21"/>
          <w:highlight w:val="yellow"/>
        </w:rPr>
        <w:t>ヵ月</w:t>
      </w:r>
    </w:p>
    <w:p w14:paraId="027077C2" w14:textId="77777777" w:rsidR="00266DE9" w:rsidRDefault="00266DE9" w:rsidP="002A5817">
      <w:pPr>
        <w:pStyle w:val="a7"/>
        <w:numPr>
          <w:ilvl w:val="0"/>
          <w:numId w:val="2"/>
        </w:numPr>
        <w:ind w:leftChars="202" w:left="565" w:hangingChars="67" w:hanging="141"/>
        <w:rPr>
          <w:rFonts w:ascii="ＭＳ 明朝" w:hAnsi="ＭＳ 明朝"/>
          <w:color w:val="000000"/>
          <w:szCs w:val="21"/>
        </w:rPr>
      </w:pPr>
      <w:r>
        <w:rPr>
          <w:rFonts w:ascii="ＭＳ 明朝" w:hAnsi="ＭＳ 明朝" w:hint="eastAsia"/>
          <w:color w:val="000000"/>
          <w:szCs w:val="21"/>
        </w:rPr>
        <w:t>前号のほか、特別な事情があり休職させることが適当と認められるとき</w:t>
      </w:r>
    </w:p>
    <w:p w14:paraId="2FAF09A6" w14:textId="77777777" w:rsidR="00266DE9" w:rsidRDefault="00266DE9" w:rsidP="00266DE9">
      <w:pPr>
        <w:tabs>
          <w:tab w:val="num" w:pos="783"/>
        </w:tabs>
        <w:ind w:left="499" w:hanging="289"/>
        <w:rPr>
          <w:rFonts w:ascii="ＭＳ 明朝" w:hAnsi="ＭＳ 明朝"/>
          <w:color w:val="000000"/>
          <w:szCs w:val="21"/>
        </w:rPr>
      </w:pPr>
      <w:r>
        <w:rPr>
          <w:rFonts w:ascii="ＭＳ 明朝" w:hAnsi="ＭＳ 明朝" w:hint="eastAsia"/>
          <w:color w:val="000000"/>
          <w:szCs w:val="21"/>
        </w:rPr>
        <w:t xml:space="preserve">　　　　　　　　　　　　　　　　　　　　　　　　　　　　　　　　必要な期間</w:t>
      </w:r>
    </w:p>
    <w:p w14:paraId="6911EA4F" w14:textId="77777777" w:rsidR="00266DE9" w:rsidRDefault="00266DE9" w:rsidP="00266DE9">
      <w:pPr>
        <w:ind w:left="210" w:hanging="210"/>
        <w:rPr>
          <w:rFonts w:ascii="ＭＳ 明朝" w:hAnsi="ＭＳ 明朝"/>
          <w:color w:val="000000"/>
          <w:szCs w:val="21"/>
        </w:rPr>
      </w:pPr>
      <w:r>
        <w:rPr>
          <w:rFonts w:ascii="ＭＳ 明朝" w:hAnsi="ＭＳ 明朝" w:hint="eastAsia"/>
          <w:color w:val="000000"/>
          <w:szCs w:val="21"/>
        </w:rPr>
        <w:t>２　休職期間中に休職事由が消滅したときは、原則として元の職務に復帰させる。ただし、元の職務に復帰させることが困難又は不適当な場合には、他の職務に就かせることがある。</w:t>
      </w:r>
    </w:p>
    <w:p w14:paraId="6F56B60F" w14:textId="77777777" w:rsidR="00266DE9" w:rsidRDefault="00266DE9" w:rsidP="00962114">
      <w:pPr>
        <w:ind w:left="210" w:hangingChars="100" w:hanging="210"/>
        <w:rPr>
          <w:rFonts w:ascii="ＭＳ 明朝" w:hAnsi="ＭＳ 明朝"/>
          <w:color w:val="000000"/>
          <w:szCs w:val="21"/>
        </w:rPr>
      </w:pPr>
      <w:r>
        <w:rPr>
          <w:rFonts w:ascii="ＭＳ 明朝" w:hAnsi="ＭＳ 明朝" w:hint="eastAsia"/>
          <w:color w:val="000000"/>
          <w:szCs w:val="21"/>
        </w:rPr>
        <w:t>３　第１項第１号により休職し、休職期間が満了してもなお傷病が治癒せず就業が困難な場合は、休職期間の満了をもって退職とする。</w:t>
      </w:r>
    </w:p>
    <w:p w14:paraId="6C9343B9" w14:textId="77777777" w:rsidR="00266DE9" w:rsidRDefault="00266DE9" w:rsidP="00266DE9">
      <w:pPr>
        <w:rPr>
          <w:rFonts w:ascii="ＭＳ 明朝" w:hAnsi="ＭＳ 明朝" w:hint="eastAsia"/>
          <w:color w:val="000000"/>
          <w:szCs w:val="21"/>
        </w:rPr>
      </w:pPr>
    </w:p>
    <w:p w14:paraId="689A0E29" w14:textId="77777777" w:rsidR="00A23D86" w:rsidRDefault="00266DE9" w:rsidP="00595897">
      <w:pPr>
        <w:pStyle w:val="1"/>
        <w:numPr>
          <w:ilvl w:val="0"/>
          <w:numId w:val="0"/>
        </w:numPr>
        <w:rPr>
          <w:rFonts w:hint="eastAsia"/>
          <w:color w:val="000000"/>
        </w:rPr>
      </w:pPr>
      <w:r>
        <w:rPr>
          <w:rFonts w:hint="eastAsia"/>
          <w:color w:val="000000"/>
        </w:rPr>
        <w:t xml:space="preserve">第３章　</w:t>
      </w:r>
      <w:bookmarkStart w:id="53" w:name="_Toc490575935"/>
      <w:bookmarkStart w:id="54" w:name="_Toc490576241"/>
      <w:bookmarkStart w:id="55" w:name="_Toc490576353"/>
      <w:bookmarkStart w:id="56" w:name="_Toc490576458"/>
      <w:bookmarkStart w:id="57" w:name="_Toc490576853"/>
      <w:r>
        <w:rPr>
          <w:rFonts w:hint="eastAsia"/>
          <w:color w:val="000000"/>
        </w:rPr>
        <w:t>服務規律</w:t>
      </w:r>
      <w:bookmarkEnd w:id="53"/>
      <w:bookmarkEnd w:id="54"/>
      <w:bookmarkEnd w:id="55"/>
      <w:bookmarkEnd w:id="56"/>
      <w:bookmarkEnd w:id="57"/>
    </w:p>
    <w:p w14:paraId="791E21C5" w14:textId="77777777" w:rsidR="00186BAA" w:rsidRDefault="00266DE9" w:rsidP="00186BAA">
      <w:pPr>
        <w:rPr>
          <w:rFonts w:ascii="ＭＳ 明朝" w:hAnsi="ＭＳ 明朝"/>
          <w:b/>
          <w:color w:val="000000"/>
          <w:szCs w:val="21"/>
        </w:rPr>
      </w:pPr>
      <w:bookmarkStart w:id="58" w:name="_Toc490575936"/>
      <w:r>
        <w:rPr>
          <w:rFonts w:hint="eastAsia"/>
          <w:color w:val="000000"/>
        </w:rPr>
        <w:t xml:space="preserve">　</w:t>
      </w:r>
    </w:p>
    <w:p w14:paraId="14026B78" w14:textId="77777777" w:rsidR="00186BAA" w:rsidRDefault="00186BAA" w:rsidP="00266DE9">
      <w:pPr>
        <w:pStyle w:val="2"/>
        <w:numPr>
          <w:ilvl w:val="1"/>
          <w:numId w:val="21"/>
        </w:numPr>
        <w:rPr>
          <w:b/>
          <w:color w:val="000000"/>
        </w:rPr>
      </w:pPr>
      <w:r>
        <w:rPr>
          <w:rFonts w:ascii="ＭＳ 明朝" w:hAnsi="ＭＳ 明朝" w:hint="eastAsia"/>
          <w:b/>
          <w:color w:val="000000"/>
          <w:szCs w:val="21"/>
        </w:rPr>
        <w:t>（服務）</w:t>
      </w:r>
    </w:p>
    <w:p w14:paraId="3BE19976" w14:textId="77777777" w:rsidR="00266DE9" w:rsidRDefault="00266DE9" w:rsidP="00962114">
      <w:pPr>
        <w:pStyle w:val="2"/>
        <w:numPr>
          <w:ilvl w:val="0"/>
          <w:numId w:val="0"/>
        </w:numPr>
        <w:ind w:leftChars="100" w:left="210" w:firstLineChars="100" w:firstLine="210"/>
        <w:rPr>
          <w:rFonts w:hint="eastAsia"/>
          <w:b/>
          <w:color w:val="000000"/>
        </w:rPr>
      </w:pPr>
      <w:r>
        <w:rPr>
          <w:rFonts w:hint="eastAsia"/>
          <w:color w:val="000000"/>
        </w:rPr>
        <w:t>社員は、職務上の責任を自覚し、誠実に職務を遂行するとともに、会社の指示命令に従い、職務能率の向上及び職場秩序の維持に努めなければならない。</w:t>
      </w:r>
      <w:bookmarkEnd w:id="58"/>
    </w:p>
    <w:p w14:paraId="58C9068D" w14:textId="77777777" w:rsidR="00186BAA" w:rsidRDefault="00186BAA" w:rsidP="00186BAA">
      <w:pPr>
        <w:rPr>
          <w:rFonts w:ascii="ＭＳ 明朝" w:hAnsi="ＭＳ 明朝"/>
          <w:b/>
          <w:color w:val="000000"/>
          <w:szCs w:val="21"/>
        </w:rPr>
      </w:pPr>
      <w:bookmarkStart w:id="59" w:name="_Toc490569354"/>
      <w:bookmarkStart w:id="60" w:name="_Toc490569642"/>
      <w:bookmarkStart w:id="61" w:name="_Toc490570093"/>
      <w:bookmarkStart w:id="62" w:name="_Ref490573231"/>
      <w:bookmarkStart w:id="63" w:name="_Toc490575937"/>
    </w:p>
    <w:p w14:paraId="330D4263" w14:textId="77777777" w:rsidR="00186BAA" w:rsidRDefault="00186BAA" w:rsidP="00266DE9">
      <w:pPr>
        <w:pStyle w:val="2"/>
        <w:numPr>
          <w:ilvl w:val="1"/>
          <w:numId w:val="21"/>
        </w:numPr>
        <w:rPr>
          <w:b/>
          <w:color w:val="000000"/>
        </w:rPr>
      </w:pPr>
      <w:r>
        <w:rPr>
          <w:rFonts w:ascii="ＭＳ 明朝" w:hAnsi="ＭＳ 明朝" w:hint="eastAsia"/>
          <w:b/>
          <w:color w:val="000000"/>
          <w:szCs w:val="21"/>
        </w:rPr>
        <w:t>（遵守事項）</w:t>
      </w:r>
    </w:p>
    <w:p w14:paraId="1EB8B0C6" w14:textId="77777777" w:rsidR="00266DE9" w:rsidRDefault="00266DE9" w:rsidP="007049CC">
      <w:pPr>
        <w:pStyle w:val="2"/>
        <w:numPr>
          <w:ilvl w:val="0"/>
          <w:numId w:val="0"/>
        </w:numPr>
        <w:ind w:firstLineChars="200" w:firstLine="420"/>
        <w:rPr>
          <w:b/>
          <w:color w:val="000000"/>
        </w:rPr>
      </w:pPr>
      <w:r>
        <w:rPr>
          <w:rFonts w:hint="eastAsia"/>
          <w:color w:val="000000"/>
        </w:rPr>
        <w:t>社員は、以下の事項を守らなければならない。</w:t>
      </w:r>
      <w:bookmarkEnd w:id="59"/>
      <w:bookmarkEnd w:id="60"/>
      <w:bookmarkEnd w:id="61"/>
      <w:bookmarkEnd w:id="62"/>
      <w:bookmarkEnd w:id="63"/>
    </w:p>
    <w:p w14:paraId="2E62697B" w14:textId="77777777" w:rsidR="00266DE9" w:rsidRDefault="00266DE9" w:rsidP="00266DE9">
      <w:pPr>
        <w:numPr>
          <w:ilvl w:val="0"/>
          <w:numId w:val="3"/>
        </w:numPr>
        <w:rPr>
          <w:rFonts w:ascii="ＭＳ 明朝" w:hAnsi="ＭＳ 明朝"/>
          <w:color w:val="000000"/>
          <w:szCs w:val="21"/>
        </w:rPr>
      </w:pPr>
      <w:r>
        <w:rPr>
          <w:rFonts w:ascii="ＭＳ 明朝" w:hAnsi="ＭＳ 明朝" w:hint="eastAsia"/>
          <w:color w:val="000000"/>
          <w:szCs w:val="21"/>
        </w:rPr>
        <w:t>許可なく職務以外の目的で会社の施設、物品等を使用しないこと。</w:t>
      </w:r>
    </w:p>
    <w:p w14:paraId="10756D73"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職務に関連して自己の利益を図り、又は他より不当に金品を借用し、若しくは贈</w:t>
      </w:r>
    </w:p>
    <w:p w14:paraId="03F49F7C" w14:textId="77777777" w:rsidR="00266DE9" w:rsidRDefault="00266DE9" w:rsidP="00266DE9">
      <w:pPr>
        <w:ind w:left="216" w:firstLineChars="100" w:firstLine="210"/>
        <w:rPr>
          <w:rFonts w:ascii="ＭＳ 明朝" w:hAnsi="ＭＳ 明朝"/>
          <w:color w:val="000000"/>
          <w:szCs w:val="21"/>
        </w:rPr>
      </w:pPr>
      <w:r>
        <w:rPr>
          <w:rFonts w:ascii="ＭＳ 明朝" w:hAnsi="ＭＳ 明朝" w:hint="eastAsia"/>
          <w:color w:val="000000"/>
          <w:szCs w:val="21"/>
        </w:rPr>
        <w:t>与を受ける等不正な行為を行わないこと。</w:t>
      </w:r>
    </w:p>
    <w:p w14:paraId="5A970F31"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勤務中は職務に専念し、正当な理由なく勤務場所を離れないこと。</w:t>
      </w:r>
    </w:p>
    <w:p w14:paraId="702EBF03"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会社の名誉や信用を損なう行為をしないこと。</w:t>
      </w:r>
    </w:p>
    <w:p w14:paraId="4C62CBBA"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在職中及び退職後においても、業務上知り得た会社、取引先等の機密を漏洩しな</w:t>
      </w:r>
    </w:p>
    <w:p w14:paraId="052E7F28" w14:textId="77777777" w:rsidR="00266DE9" w:rsidRDefault="00266DE9" w:rsidP="00266DE9">
      <w:pPr>
        <w:ind w:left="216" w:firstLineChars="100" w:firstLine="210"/>
        <w:rPr>
          <w:rFonts w:ascii="ＭＳ 明朝" w:hAnsi="ＭＳ 明朝"/>
          <w:color w:val="000000"/>
          <w:szCs w:val="21"/>
        </w:rPr>
      </w:pPr>
      <w:r>
        <w:rPr>
          <w:rFonts w:ascii="ＭＳ 明朝" w:hAnsi="ＭＳ 明朝" w:hint="eastAsia"/>
          <w:color w:val="000000"/>
          <w:szCs w:val="21"/>
        </w:rPr>
        <w:t>いこと。</w:t>
      </w:r>
    </w:p>
    <w:p w14:paraId="63D0DA2D"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酒気を帯びて就業しないこと。</w:t>
      </w:r>
    </w:p>
    <w:p w14:paraId="5E4ED679" w14:textId="77777777" w:rsidR="00266DE9" w:rsidRDefault="00266DE9" w:rsidP="00266DE9">
      <w:pPr>
        <w:pStyle w:val="a7"/>
        <w:numPr>
          <w:ilvl w:val="0"/>
          <w:numId w:val="3"/>
        </w:numPr>
        <w:ind w:leftChars="0"/>
        <w:rPr>
          <w:rFonts w:ascii="ＭＳ 明朝" w:hAnsi="ＭＳ 明朝"/>
          <w:color w:val="000000"/>
          <w:szCs w:val="21"/>
        </w:rPr>
      </w:pPr>
      <w:r>
        <w:rPr>
          <w:rFonts w:ascii="ＭＳ 明朝" w:hAnsi="ＭＳ 明朝" w:hint="eastAsia"/>
          <w:color w:val="000000"/>
          <w:szCs w:val="21"/>
        </w:rPr>
        <w:t>その他社員としてふさわしくない行為をしないこと。</w:t>
      </w:r>
    </w:p>
    <w:p w14:paraId="1186CFE7" w14:textId="77777777" w:rsidR="0002621B" w:rsidRDefault="0002621B" w:rsidP="0002621B">
      <w:pPr>
        <w:rPr>
          <w:rFonts w:ascii="ＭＳ 明朝" w:hAnsi="ＭＳ 明朝" w:hint="eastAsia"/>
          <w:b/>
          <w:bCs/>
          <w:color w:val="000000"/>
          <w:szCs w:val="21"/>
        </w:rPr>
      </w:pPr>
      <w:bookmarkStart w:id="64" w:name="_Toc490569357"/>
      <w:bookmarkStart w:id="65" w:name="_Toc490569645"/>
      <w:bookmarkStart w:id="66" w:name="_Toc490570096"/>
      <w:bookmarkStart w:id="67" w:name="_Ref490573296"/>
      <w:bookmarkStart w:id="68" w:name="_Ref490573399"/>
      <w:bookmarkStart w:id="69" w:name="_Ref490573485"/>
      <w:bookmarkStart w:id="70" w:name="_Toc490575940"/>
      <w:bookmarkEnd w:id="49"/>
      <w:bookmarkEnd w:id="50"/>
      <w:bookmarkEnd w:id="51"/>
      <w:bookmarkEnd w:id="52"/>
    </w:p>
    <w:p w14:paraId="7BE292A0" w14:textId="77777777" w:rsidR="0002621B" w:rsidRDefault="0002621B" w:rsidP="00266DE9">
      <w:pPr>
        <w:pStyle w:val="2"/>
        <w:numPr>
          <w:ilvl w:val="1"/>
          <w:numId w:val="21"/>
        </w:numPr>
        <w:rPr>
          <w:color w:val="000000"/>
        </w:rPr>
      </w:pPr>
      <w:r>
        <w:rPr>
          <w:rFonts w:ascii="ＭＳ 明朝" w:hAnsi="ＭＳ 明朝" w:hint="eastAsia"/>
          <w:b/>
          <w:bCs/>
          <w:color w:val="000000"/>
          <w:szCs w:val="21"/>
        </w:rPr>
        <w:t>（職場のパワーハラスメントの禁止）</w:t>
      </w:r>
    </w:p>
    <w:p w14:paraId="3E200FCB" w14:textId="77777777" w:rsidR="00266DE9" w:rsidRDefault="00266DE9" w:rsidP="00962114">
      <w:pPr>
        <w:pStyle w:val="2"/>
        <w:numPr>
          <w:ilvl w:val="0"/>
          <w:numId w:val="0"/>
        </w:numPr>
        <w:ind w:leftChars="100" w:left="210" w:firstLineChars="100" w:firstLine="210"/>
        <w:rPr>
          <w:color w:val="000000"/>
        </w:rPr>
      </w:pPr>
      <w:r>
        <w:rPr>
          <w:rFonts w:hint="eastAsia"/>
          <w:color w:val="000000"/>
        </w:rPr>
        <w:t>職務上の地位や人間関係などの職場内の優越的な関係を背景とした、業務上必要かつ相当な範囲を超えた言動により、他の社員の就業環境を害するようなことをしてはならない。</w:t>
      </w:r>
      <w:bookmarkEnd w:id="64"/>
      <w:bookmarkEnd w:id="65"/>
      <w:bookmarkEnd w:id="66"/>
      <w:bookmarkEnd w:id="67"/>
      <w:bookmarkEnd w:id="68"/>
      <w:bookmarkEnd w:id="69"/>
      <w:bookmarkEnd w:id="70"/>
    </w:p>
    <w:p w14:paraId="6F0AA866" w14:textId="77777777" w:rsidR="000471D4" w:rsidRDefault="000471D4" w:rsidP="000471D4">
      <w:pPr>
        <w:rPr>
          <w:rFonts w:ascii="ＭＳ 明朝" w:hAnsi="ＭＳ 明朝"/>
          <w:b/>
          <w:color w:val="000000"/>
          <w:szCs w:val="21"/>
        </w:rPr>
      </w:pPr>
      <w:bookmarkStart w:id="71" w:name="_Ref490562980"/>
      <w:bookmarkStart w:id="72" w:name="_Toc490569359"/>
      <w:bookmarkStart w:id="73" w:name="_Toc490569647"/>
      <w:bookmarkStart w:id="74" w:name="_Toc490570098"/>
      <w:bookmarkStart w:id="75" w:name="_Ref490570628"/>
      <w:bookmarkStart w:id="76" w:name="_Toc490575942"/>
    </w:p>
    <w:p w14:paraId="06EB401A" w14:textId="77777777" w:rsidR="000471D4" w:rsidRDefault="000471D4" w:rsidP="00266DE9">
      <w:pPr>
        <w:pStyle w:val="2"/>
        <w:numPr>
          <w:ilvl w:val="1"/>
          <w:numId w:val="21"/>
        </w:numPr>
        <w:rPr>
          <w:color w:val="000000"/>
        </w:rPr>
      </w:pPr>
      <w:r>
        <w:rPr>
          <w:rFonts w:ascii="ＭＳ 明朝" w:hAnsi="ＭＳ 明朝" w:hint="eastAsia"/>
          <w:b/>
          <w:color w:val="000000"/>
          <w:szCs w:val="21"/>
        </w:rPr>
        <w:lastRenderedPageBreak/>
        <w:t>（セクシュアルハラスメントの禁止）</w:t>
      </w:r>
    </w:p>
    <w:p w14:paraId="0A06E045" w14:textId="77777777" w:rsidR="00266DE9" w:rsidRDefault="00266DE9" w:rsidP="00962114">
      <w:pPr>
        <w:pStyle w:val="2"/>
        <w:numPr>
          <w:ilvl w:val="0"/>
          <w:numId w:val="0"/>
        </w:numPr>
        <w:ind w:leftChars="100" w:left="210" w:firstLineChars="100" w:firstLine="210"/>
        <w:rPr>
          <w:color w:val="000000"/>
        </w:rPr>
      </w:pPr>
      <w:r>
        <w:rPr>
          <w:rFonts w:hint="eastAsia"/>
          <w:color w:val="000000"/>
        </w:rPr>
        <w:t>性的言動により、他の社員に不利益や不快感を</w:t>
      </w:r>
      <w:proofErr w:type="gramStart"/>
      <w:r>
        <w:rPr>
          <w:rFonts w:hint="eastAsia"/>
          <w:color w:val="000000"/>
        </w:rPr>
        <w:t>与えたり</w:t>
      </w:r>
      <w:proofErr w:type="gramEnd"/>
      <w:r>
        <w:rPr>
          <w:rFonts w:hint="eastAsia"/>
          <w:color w:val="000000"/>
        </w:rPr>
        <w:t>、就業環境を害するようなことをしてはならない。</w:t>
      </w:r>
      <w:bookmarkEnd w:id="71"/>
      <w:bookmarkEnd w:id="72"/>
      <w:bookmarkEnd w:id="73"/>
      <w:bookmarkEnd w:id="74"/>
      <w:bookmarkEnd w:id="75"/>
      <w:bookmarkEnd w:id="76"/>
    </w:p>
    <w:p w14:paraId="44D65ABB" w14:textId="77777777" w:rsidR="000471D4" w:rsidRDefault="000471D4" w:rsidP="000471D4">
      <w:pPr>
        <w:rPr>
          <w:rFonts w:hint="eastAsia"/>
          <w:color w:val="000000"/>
        </w:rPr>
      </w:pPr>
      <w:bookmarkStart w:id="77" w:name="_Ref490562991"/>
      <w:bookmarkStart w:id="78" w:name="_Toc490569361"/>
      <w:bookmarkStart w:id="79" w:name="_Toc490569649"/>
      <w:bookmarkStart w:id="80" w:name="_Toc490570100"/>
      <w:bookmarkStart w:id="81" w:name="_Toc490575944"/>
    </w:p>
    <w:p w14:paraId="6E63A374" w14:textId="77777777" w:rsidR="000471D4" w:rsidRDefault="000471D4" w:rsidP="00266DE9">
      <w:pPr>
        <w:pStyle w:val="2"/>
        <w:numPr>
          <w:ilvl w:val="1"/>
          <w:numId w:val="21"/>
        </w:numPr>
        <w:rPr>
          <w:color w:val="000000"/>
        </w:rPr>
      </w:pPr>
      <w:r>
        <w:rPr>
          <w:rFonts w:ascii="ＭＳ 明朝" w:hAnsi="ＭＳ 明朝" w:hint="eastAsia"/>
          <w:b/>
          <w:color w:val="000000"/>
          <w:szCs w:val="21"/>
        </w:rPr>
        <w:t>（妊娠・出産・育児休業・介護休業等に関するハラスメントの禁止）</w:t>
      </w:r>
    </w:p>
    <w:p w14:paraId="7F828C14" w14:textId="77777777" w:rsidR="00266DE9" w:rsidRDefault="00266DE9" w:rsidP="00962114">
      <w:pPr>
        <w:pStyle w:val="2"/>
        <w:numPr>
          <w:ilvl w:val="0"/>
          <w:numId w:val="0"/>
        </w:numPr>
        <w:ind w:leftChars="100" w:left="210" w:firstLineChars="100" w:firstLine="210"/>
        <w:rPr>
          <w:color w:val="000000"/>
        </w:rPr>
      </w:pPr>
      <w:r>
        <w:rPr>
          <w:rFonts w:hint="eastAsia"/>
          <w:color w:val="000000"/>
        </w:rPr>
        <w:t>妊娠・出産等に関する言動及び妊娠・出産・育児・介護等に関する制度又は措置の利用に関する言動により、他の社員の就業環境を害するようなことをしてはならない。</w:t>
      </w:r>
      <w:bookmarkEnd w:id="77"/>
      <w:bookmarkEnd w:id="78"/>
      <w:bookmarkEnd w:id="79"/>
      <w:bookmarkEnd w:id="80"/>
      <w:bookmarkEnd w:id="81"/>
    </w:p>
    <w:p w14:paraId="4E44CD88" w14:textId="77777777" w:rsidR="00266DE9" w:rsidRDefault="00266DE9" w:rsidP="00266DE9">
      <w:pPr>
        <w:rPr>
          <w:b/>
          <w:bCs/>
          <w:color w:val="000000"/>
          <w:sz w:val="28"/>
          <w:szCs w:val="28"/>
        </w:rPr>
      </w:pPr>
    </w:p>
    <w:p w14:paraId="408DB465" w14:textId="77777777" w:rsidR="000471D4" w:rsidRDefault="000471D4" w:rsidP="00266DE9">
      <w:pPr>
        <w:pStyle w:val="2"/>
        <w:numPr>
          <w:ilvl w:val="1"/>
          <w:numId w:val="21"/>
        </w:numPr>
        <w:ind w:left="211" w:hanging="211"/>
        <w:rPr>
          <w:b/>
          <w:bCs/>
          <w:color w:val="000000"/>
        </w:rPr>
      </w:pPr>
      <w:r>
        <w:rPr>
          <w:rFonts w:hint="eastAsia"/>
          <w:b/>
          <w:bCs/>
          <w:color w:val="000000"/>
        </w:rPr>
        <w:t>（その他あらゆるハラスメントの禁止）</w:t>
      </w:r>
      <w:r w:rsidR="00266DE9">
        <w:rPr>
          <w:rFonts w:hint="eastAsia"/>
          <w:b/>
          <w:bCs/>
          <w:color w:val="000000"/>
        </w:rPr>
        <w:t xml:space="preserve">　</w:t>
      </w:r>
      <w:bookmarkStart w:id="82" w:name="_Toc490569363"/>
      <w:bookmarkStart w:id="83" w:name="_Toc490569651"/>
      <w:bookmarkStart w:id="84" w:name="_Toc490570102"/>
      <w:bookmarkStart w:id="85" w:name="_Ref490573315"/>
      <w:bookmarkStart w:id="86" w:name="_Ref490573406"/>
      <w:bookmarkStart w:id="87" w:name="_Ref490573493"/>
    </w:p>
    <w:p w14:paraId="174E664D" w14:textId="77777777" w:rsidR="00266DE9" w:rsidRDefault="00266DE9" w:rsidP="00962114">
      <w:pPr>
        <w:pStyle w:val="2"/>
        <w:numPr>
          <w:ilvl w:val="0"/>
          <w:numId w:val="0"/>
        </w:numPr>
        <w:ind w:leftChars="100" w:left="210" w:firstLineChars="100" w:firstLine="210"/>
        <w:rPr>
          <w:color w:val="000000"/>
        </w:rPr>
      </w:pPr>
      <w:r>
        <w:rPr>
          <w:rFonts w:hint="eastAsia"/>
          <w:color w:val="000000"/>
        </w:rPr>
        <w:t>第１２条から前条まで</w:t>
      </w:r>
      <w:bookmarkStart w:id="88" w:name="_Toc490575946"/>
      <w:r>
        <w:rPr>
          <w:rFonts w:hint="eastAsia"/>
          <w:color w:val="000000"/>
        </w:rPr>
        <w:t>に規定するもののほか、性的指向・性自認に関する言動によるものなど職場におけるあらゆるハラスメントにより、他の社員の就業環境を害するようなことをしてはならない。</w:t>
      </w:r>
      <w:bookmarkEnd w:id="82"/>
      <w:bookmarkEnd w:id="83"/>
      <w:bookmarkEnd w:id="84"/>
      <w:bookmarkEnd w:id="85"/>
      <w:bookmarkEnd w:id="86"/>
      <w:bookmarkEnd w:id="87"/>
      <w:bookmarkEnd w:id="88"/>
    </w:p>
    <w:p w14:paraId="35B7691F" w14:textId="77777777" w:rsidR="00266DE9" w:rsidRDefault="00266DE9" w:rsidP="00266DE9">
      <w:pPr>
        <w:rPr>
          <w:rFonts w:hint="eastAsia"/>
          <w:b/>
          <w:bCs/>
          <w:color w:val="000000"/>
          <w:sz w:val="28"/>
          <w:szCs w:val="28"/>
        </w:rPr>
      </w:pPr>
    </w:p>
    <w:p w14:paraId="5848993C" w14:textId="77777777" w:rsidR="000471D4" w:rsidRDefault="000471D4" w:rsidP="00266DE9">
      <w:pPr>
        <w:pStyle w:val="2"/>
        <w:numPr>
          <w:ilvl w:val="1"/>
          <w:numId w:val="21"/>
        </w:numPr>
        <w:rPr>
          <w:color w:val="000000"/>
        </w:rPr>
      </w:pPr>
      <w:bookmarkStart w:id="89" w:name="_Toc490569365"/>
      <w:bookmarkStart w:id="90" w:name="_Toc490569653"/>
      <w:bookmarkStart w:id="91" w:name="_Toc490570104"/>
      <w:r>
        <w:rPr>
          <w:rFonts w:hint="eastAsia"/>
          <w:b/>
          <w:color w:val="000000"/>
        </w:rPr>
        <w:t>（個人情報保護）</w:t>
      </w:r>
    </w:p>
    <w:p w14:paraId="742B7DDE" w14:textId="77777777" w:rsidR="00266DE9" w:rsidRDefault="00266DE9" w:rsidP="00962114">
      <w:pPr>
        <w:pStyle w:val="2"/>
        <w:numPr>
          <w:ilvl w:val="0"/>
          <w:numId w:val="0"/>
        </w:numPr>
        <w:ind w:leftChars="100" w:left="210" w:firstLineChars="100" w:firstLine="210"/>
        <w:rPr>
          <w:color w:val="000000"/>
        </w:rPr>
      </w:pPr>
      <w:bookmarkStart w:id="92" w:name="_Toc490575948"/>
      <w:r>
        <w:rPr>
          <w:rFonts w:hint="eastAsia"/>
          <w:color w:val="000000"/>
        </w:rPr>
        <w:t>社員は、会社及び取引先等に関する情報の管理に十分注意を払うとともに、自らの業務に関係のない情報を不当に取得してはならない。</w:t>
      </w:r>
      <w:bookmarkEnd w:id="89"/>
      <w:bookmarkEnd w:id="90"/>
      <w:bookmarkEnd w:id="91"/>
      <w:bookmarkEnd w:id="92"/>
    </w:p>
    <w:p w14:paraId="43889D24" w14:textId="77777777" w:rsidR="00266DE9" w:rsidRDefault="00266DE9" w:rsidP="00962114">
      <w:pPr>
        <w:ind w:left="210" w:hangingChars="100" w:hanging="210"/>
        <w:rPr>
          <w:rFonts w:ascii="ＭＳ 明朝" w:hAnsi="ＭＳ 明朝"/>
          <w:color w:val="000000"/>
          <w:szCs w:val="21"/>
        </w:rPr>
      </w:pPr>
      <w:r>
        <w:rPr>
          <w:rFonts w:ascii="ＭＳ 明朝" w:hAnsi="ＭＳ 明朝" w:hint="eastAsia"/>
          <w:color w:val="000000"/>
          <w:szCs w:val="21"/>
        </w:rPr>
        <w:t>２　社員は、職場又は職種を異動あるいは退職するに際して、自らが管理していた会社及び取引先等に関するデータ・情報書類等を速やかに返却しなければならない。</w:t>
      </w:r>
    </w:p>
    <w:p w14:paraId="6B0152B4" w14:textId="77777777" w:rsidR="00266DE9" w:rsidRDefault="00266DE9" w:rsidP="00266DE9">
      <w:pPr>
        <w:rPr>
          <w:rFonts w:ascii="ＭＳ 明朝" w:hAnsi="ＭＳ 明朝"/>
          <w:color w:val="000000"/>
          <w:szCs w:val="21"/>
        </w:rPr>
      </w:pPr>
    </w:p>
    <w:p w14:paraId="2CCEC16C" w14:textId="77777777" w:rsidR="000471D4" w:rsidRDefault="000471D4" w:rsidP="009F6F5D">
      <w:pPr>
        <w:pStyle w:val="2"/>
        <w:numPr>
          <w:ilvl w:val="1"/>
          <w:numId w:val="21"/>
        </w:numPr>
        <w:rPr>
          <w:color w:val="000000"/>
        </w:rPr>
      </w:pPr>
      <w:bookmarkStart w:id="93" w:name="_Toc490569367"/>
      <w:bookmarkStart w:id="94" w:name="_Toc490569655"/>
      <w:bookmarkStart w:id="95" w:name="_Toc490570106"/>
      <w:bookmarkStart w:id="96" w:name="_Toc490575950"/>
      <w:r>
        <w:rPr>
          <w:rFonts w:hint="eastAsia"/>
          <w:b/>
          <w:bCs/>
          <w:color w:val="000000"/>
        </w:rPr>
        <w:t>（始業及び終業時刻の記録）</w:t>
      </w:r>
    </w:p>
    <w:p w14:paraId="12DF13A5" w14:textId="77777777" w:rsidR="009F6F5D" w:rsidRDefault="009F6F5D" w:rsidP="00962114">
      <w:pPr>
        <w:pStyle w:val="2"/>
        <w:numPr>
          <w:ilvl w:val="0"/>
          <w:numId w:val="0"/>
        </w:numPr>
        <w:ind w:leftChars="100" w:left="210" w:firstLineChars="100" w:firstLine="210"/>
        <w:rPr>
          <w:color w:val="000000"/>
        </w:rPr>
      </w:pPr>
      <w:r>
        <w:rPr>
          <w:rFonts w:hint="eastAsia"/>
          <w:color w:val="000000"/>
        </w:rPr>
        <w:t>社員は、始業及び終業時に</w:t>
      </w:r>
      <w:r>
        <w:rPr>
          <w:rFonts w:hint="eastAsia"/>
          <w:color w:val="000000"/>
          <w:highlight w:val="yellow"/>
        </w:rPr>
        <w:t>タイムカード</w:t>
      </w:r>
      <w:r w:rsidR="002472A8">
        <w:rPr>
          <w:rFonts w:hint="eastAsia"/>
          <w:color w:val="000000"/>
          <w:highlight w:val="yellow"/>
        </w:rPr>
        <w:t>等</w:t>
      </w:r>
      <w:r>
        <w:rPr>
          <w:rFonts w:hint="eastAsia"/>
          <w:color w:val="000000"/>
          <w:highlight w:val="yellow"/>
        </w:rPr>
        <w:t>を</w:t>
      </w:r>
      <w:r>
        <w:rPr>
          <w:rFonts w:hint="eastAsia"/>
          <w:color w:val="000000"/>
        </w:rPr>
        <w:t>自ら打刻し、始業及び終業の時刻を記録しなければならない。</w:t>
      </w:r>
    </w:p>
    <w:p w14:paraId="13015864" w14:textId="77777777" w:rsidR="009F6F5D" w:rsidRDefault="009F6F5D" w:rsidP="009F6F5D">
      <w:pPr>
        <w:rPr>
          <w:color w:val="000000"/>
        </w:rPr>
      </w:pPr>
    </w:p>
    <w:p w14:paraId="35A8B7B1" w14:textId="77777777" w:rsidR="000471D4" w:rsidRDefault="000471D4" w:rsidP="00266DE9">
      <w:pPr>
        <w:pStyle w:val="2"/>
        <w:numPr>
          <w:ilvl w:val="1"/>
          <w:numId w:val="21"/>
        </w:numPr>
        <w:rPr>
          <w:color w:val="000000"/>
        </w:rPr>
      </w:pPr>
      <w:r>
        <w:rPr>
          <w:rFonts w:hint="eastAsia"/>
          <w:b/>
          <w:bCs/>
          <w:color w:val="000000"/>
        </w:rPr>
        <w:t>（欠勤および遅刻早退）</w:t>
      </w:r>
      <w:r w:rsidR="009F6F5D">
        <w:rPr>
          <w:rFonts w:hint="eastAsia"/>
          <w:color w:val="000000"/>
        </w:rPr>
        <w:t xml:space="preserve">　</w:t>
      </w:r>
    </w:p>
    <w:p w14:paraId="249BC018" w14:textId="77777777" w:rsidR="0017614C" w:rsidRPr="00A2183F" w:rsidRDefault="0017614C" w:rsidP="0017614C">
      <w:pPr>
        <w:pStyle w:val="2"/>
        <w:numPr>
          <w:ilvl w:val="0"/>
          <w:numId w:val="0"/>
        </w:numPr>
        <w:ind w:left="170" w:firstLineChars="100" w:firstLine="210"/>
      </w:pPr>
      <w:bookmarkStart w:id="97" w:name="_Ref490571128"/>
      <w:bookmarkStart w:id="98" w:name="_Toc490575952"/>
      <w:r>
        <w:rPr>
          <w:rFonts w:hint="eastAsia"/>
        </w:rPr>
        <w:t>社員</w:t>
      </w:r>
      <w:r w:rsidRPr="00A2183F">
        <w:rPr>
          <w:rFonts w:hint="eastAsia"/>
        </w:rPr>
        <w:t>は遅刻、早退若しくは欠勤をし、又は勤務時間中に私用で事業場から外出する際は、事前に</w:t>
      </w:r>
      <w:r w:rsidRPr="0017614C">
        <w:rPr>
          <w:rFonts w:hint="eastAsia"/>
        </w:rPr>
        <w:t>所属長</w:t>
      </w:r>
      <w:r w:rsidRPr="00A2183F">
        <w:rPr>
          <w:rFonts w:hint="eastAsia"/>
        </w:rPr>
        <w:t>に対し申し出るとともに、承認を受けなければならない。ただし、やむを得ない理由で事前に申し出ることができなかった場合は、事後に速やかに届出をし、承認を得なければならない。</w:t>
      </w:r>
      <w:bookmarkEnd w:id="97"/>
      <w:bookmarkEnd w:id="98"/>
    </w:p>
    <w:p w14:paraId="06251471" w14:textId="77777777" w:rsidR="0017614C" w:rsidRDefault="004B39C5" w:rsidP="0017614C">
      <w:r>
        <w:rPr>
          <w:rFonts w:ascii="ＭＳ 明朝" w:hAnsi="ＭＳ 明朝" w:hint="eastAsia"/>
          <w:szCs w:val="21"/>
        </w:rPr>
        <w:t>２</w:t>
      </w:r>
      <w:r w:rsidR="0017614C" w:rsidRPr="00A2183F">
        <w:rPr>
          <w:rFonts w:ascii="ＭＳ 明朝" w:hAnsi="ＭＳ 明朝" w:hint="eastAsia"/>
          <w:szCs w:val="21"/>
        </w:rPr>
        <w:t xml:space="preserve">　傷病のため継続して</w:t>
      </w:r>
      <w:r w:rsidR="0017614C" w:rsidRPr="0017614C">
        <w:rPr>
          <w:rFonts w:ascii="ＭＳ 明朝" w:hAnsi="ＭＳ 明朝" w:hint="eastAsia"/>
          <w:szCs w:val="21"/>
        </w:rPr>
        <w:t>４</w:t>
      </w:r>
      <w:r w:rsidR="0017614C" w:rsidRPr="00A2183F">
        <w:rPr>
          <w:rFonts w:ascii="ＭＳ 明朝" w:hAnsi="ＭＳ 明朝" w:hint="eastAsia"/>
          <w:szCs w:val="21"/>
        </w:rPr>
        <w:t>日以上欠勤するときは、医師の診断書を提出</w:t>
      </w:r>
      <w:r w:rsidR="0017614C">
        <w:rPr>
          <w:rFonts w:ascii="ＭＳ 明朝" w:hAnsi="ＭＳ 明朝" w:hint="eastAsia"/>
          <w:szCs w:val="21"/>
        </w:rPr>
        <w:t>させることがある。</w:t>
      </w:r>
    </w:p>
    <w:bookmarkEnd w:id="96"/>
    <w:p w14:paraId="578DDD9C" w14:textId="77777777" w:rsidR="00266DE9" w:rsidRDefault="00266DE9" w:rsidP="00266DE9">
      <w:pPr>
        <w:rPr>
          <w:rFonts w:ascii="Arial" w:hAnsi="Arial"/>
          <w:color w:val="000000"/>
        </w:rPr>
      </w:pPr>
    </w:p>
    <w:p w14:paraId="787B8A1A" w14:textId="77777777" w:rsidR="004B39C5" w:rsidRDefault="004B39C5" w:rsidP="00266DE9">
      <w:pPr>
        <w:rPr>
          <w:rFonts w:hint="eastAsia"/>
          <w:color w:val="000000"/>
        </w:rPr>
      </w:pPr>
    </w:p>
    <w:p w14:paraId="366DFEE2" w14:textId="77777777" w:rsidR="00266DE9" w:rsidRDefault="00266DE9" w:rsidP="00266DE9">
      <w:pPr>
        <w:rPr>
          <w:b/>
          <w:bCs/>
          <w:color w:val="000000"/>
          <w:sz w:val="28"/>
          <w:szCs w:val="28"/>
        </w:rPr>
      </w:pPr>
      <w:r>
        <w:rPr>
          <w:rFonts w:hint="eastAsia"/>
          <w:b/>
          <w:bCs/>
          <w:color w:val="000000"/>
          <w:sz w:val="28"/>
          <w:szCs w:val="28"/>
        </w:rPr>
        <w:t>第４章　労働時間、休憩及び休日</w:t>
      </w:r>
    </w:p>
    <w:p w14:paraId="34D7EC1C" w14:textId="77777777" w:rsidR="00A23D86" w:rsidRDefault="00A23D86" w:rsidP="00266DE9">
      <w:pPr>
        <w:rPr>
          <w:rFonts w:hint="eastAsia"/>
          <w:b/>
          <w:bCs/>
          <w:color w:val="000000"/>
          <w:sz w:val="28"/>
          <w:szCs w:val="28"/>
        </w:rPr>
      </w:pPr>
    </w:p>
    <w:p w14:paraId="5A89B700" w14:textId="77777777" w:rsidR="000471D4" w:rsidRDefault="00266DE9" w:rsidP="000471D4">
      <w:pPr>
        <w:pStyle w:val="2"/>
        <w:numPr>
          <w:ilvl w:val="1"/>
          <w:numId w:val="21"/>
        </w:numPr>
        <w:rPr>
          <w:rFonts w:hint="eastAsia"/>
          <w:b/>
          <w:color w:val="000000"/>
        </w:rPr>
      </w:pPr>
      <w:r>
        <w:rPr>
          <w:rFonts w:hint="eastAsia"/>
          <w:color w:val="000000"/>
        </w:rPr>
        <w:lastRenderedPageBreak/>
        <w:t xml:space="preserve">　</w:t>
      </w:r>
      <w:r w:rsidR="000471D4">
        <w:rPr>
          <w:b/>
          <w:color w:val="000000"/>
        </w:rPr>
        <w:t>(</w:t>
      </w:r>
      <w:r w:rsidR="000471D4">
        <w:rPr>
          <w:rFonts w:hint="eastAsia"/>
          <w:b/>
          <w:color w:val="000000"/>
        </w:rPr>
        <w:t>労働時間及び休憩時間</w:t>
      </w:r>
      <w:r w:rsidR="000471D4">
        <w:rPr>
          <w:b/>
          <w:color w:val="000000"/>
        </w:rPr>
        <w:t>)</w:t>
      </w:r>
      <w:r w:rsidR="000471D4" w:rsidDel="00031FD9">
        <w:rPr>
          <w:rFonts w:hint="eastAsia"/>
          <w:b/>
          <w:color w:val="000000"/>
        </w:rPr>
        <w:t xml:space="preserve"> </w:t>
      </w:r>
    </w:p>
    <w:p w14:paraId="703E6A1E" w14:textId="77777777" w:rsidR="00266DE9" w:rsidRDefault="00266DE9" w:rsidP="007049CC">
      <w:pPr>
        <w:pStyle w:val="2"/>
        <w:numPr>
          <w:ilvl w:val="0"/>
          <w:numId w:val="0"/>
        </w:numPr>
        <w:ind w:firstLineChars="200" w:firstLine="420"/>
        <w:rPr>
          <w:b/>
          <w:color w:val="000000"/>
        </w:rPr>
      </w:pPr>
      <w:r>
        <w:rPr>
          <w:rFonts w:hint="eastAsia"/>
          <w:color w:val="000000"/>
        </w:rPr>
        <w:t>労働時間は、１週間については</w:t>
      </w:r>
      <w:r>
        <w:rPr>
          <w:rFonts w:hint="eastAsia"/>
          <w:color w:val="000000"/>
          <w:highlight w:val="yellow"/>
        </w:rPr>
        <w:t>４０時間</w:t>
      </w:r>
      <w:r>
        <w:rPr>
          <w:rFonts w:hint="eastAsia"/>
          <w:color w:val="000000"/>
        </w:rPr>
        <w:t>、１日については</w:t>
      </w:r>
      <w:r>
        <w:rPr>
          <w:rFonts w:hint="eastAsia"/>
          <w:color w:val="000000"/>
          <w:highlight w:val="yellow"/>
        </w:rPr>
        <w:t>８時間</w:t>
      </w:r>
      <w:r>
        <w:rPr>
          <w:rFonts w:hint="eastAsia"/>
          <w:color w:val="000000"/>
        </w:rPr>
        <w:t>とする。</w:t>
      </w:r>
    </w:p>
    <w:p w14:paraId="2579E90D" w14:textId="77777777" w:rsidR="00266DE9" w:rsidRDefault="00266DE9" w:rsidP="00266DE9">
      <w:pPr>
        <w:ind w:left="210" w:hangingChars="100" w:hanging="210"/>
        <w:rPr>
          <w:rFonts w:ascii="ＭＳ 明朝" w:hAnsi="ＭＳ 明朝"/>
          <w:color w:val="000000"/>
          <w:szCs w:val="21"/>
        </w:rPr>
      </w:pPr>
      <w:r>
        <w:rPr>
          <w:rFonts w:ascii="ＭＳ 明朝" w:hAnsi="ＭＳ 明朝" w:hint="eastAsia"/>
          <w:color w:val="000000"/>
          <w:szCs w:val="21"/>
        </w:rPr>
        <w:t>２　始業・終業の時刻及び休憩時間は、次のとおりとする。ただし、業務の都合その他やむを得ない事情により、これらを繰り上げ、又は繰り下げることがある。この場合、</w:t>
      </w:r>
      <w:r>
        <w:rPr>
          <w:rFonts w:ascii="ＭＳ 明朝" w:hAnsi="ＭＳ 明朝" w:hint="eastAsia"/>
          <w:color w:val="000000"/>
          <w:szCs w:val="21"/>
          <w:u w:val="single"/>
        </w:rPr>
        <w:t xml:space="preserve">　　　</w:t>
      </w:r>
      <w:r>
        <w:rPr>
          <w:rFonts w:ascii="ＭＳ 明朝" w:hAnsi="ＭＳ 明朝" w:hint="eastAsia"/>
          <w:color w:val="000000"/>
          <w:szCs w:val="21"/>
        </w:rPr>
        <w:t>前日までに社員に通知する。なお、パートタイマーの労働時間は具体的には個別の雇用契約によるものとする。</w:t>
      </w:r>
    </w:p>
    <w:p w14:paraId="50EE5DA1" w14:textId="77777777" w:rsidR="00266DE9" w:rsidRDefault="00266DE9" w:rsidP="00266DE9">
      <w:pPr>
        <w:pStyle w:val="a7"/>
        <w:ind w:leftChars="0" w:left="0"/>
        <w:jc w:val="left"/>
        <w:rPr>
          <w:rFonts w:ascii="ＭＳ 明朝" w:hAnsi="ＭＳ 明朝" w:hint="eastAsia"/>
          <w:color w:val="000000"/>
          <w:szCs w:val="21"/>
        </w:rPr>
      </w:pPr>
    </w:p>
    <w:tbl>
      <w:tblPr>
        <w:tblW w:w="0" w:type="auto"/>
        <w:tblInd w:w="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217"/>
        <w:gridCol w:w="4469"/>
      </w:tblGrid>
      <w:tr w:rsidR="00266DE9" w14:paraId="1FF29D7B" w14:textId="77777777">
        <w:trPr>
          <w:trHeight w:val="345"/>
        </w:trPr>
        <w:tc>
          <w:tcPr>
            <w:tcW w:w="3260" w:type="dxa"/>
            <w:vAlign w:val="center"/>
          </w:tcPr>
          <w:p w14:paraId="638AD562" w14:textId="77777777" w:rsidR="00266DE9" w:rsidRDefault="00266DE9">
            <w:pPr>
              <w:spacing w:line="240" w:lineRule="atLeast"/>
              <w:jc w:val="center"/>
              <w:rPr>
                <w:rFonts w:ascii="ＭＳ 明朝" w:hAnsi="ＭＳ 明朝"/>
                <w:color w:val="000000"/>
                <w:szCs w:val="21"/>
              </w:rPr>
            </w:pPr>
            <w:r>
              <w:rPr>
                <w:rFonts w:ascii="ＭＳ 明朝" w:hAnsi="ＭＳ 明朝" w:hint="eastAsia"/>
                <w:color w:val="000000"/>
                <w:szCs w:val="21"/>
              </w:rPr>
              <w:t>始業・終業時刻</w:t>
            </w:r>
          </w:p>
        </w:tc>
        <w:tc>
          <w:tcPr>
            <w:tcW w:w="4536" w:type="dxa"/>
            <w:vAlign w:val="center"/>
          </w:tcPr>
          <w:p w14:paraId="60290005" w14:textId="77777777" w:rsidR="00266DE9" w:rsidRDefault="00266DE9">
            <w:pPr>
              <w:jc w:val="center"/>
              <w:rPr>
                <w:rFonts w:ascii="ＭＳ 明朝" w:hAnsi="ＭＳ 明朝"/>
                <w:color w:val="000000"/>
                <w:szCs w:val="21"/>
              </w:rPr>
            </w:pPr>
            <w:r>
              <w:rPr>
                <w:rFonts w:ascii="ＭＳ 明朝" w:hAnsi="ＭＳ 明朝" w:hint="eastAsia"/>
                <w:color w:val="000000"/>
                <w:szCs w:val="21"/>
              </w:rPr>
              <w:t>休憩時間</w:t>
            </w:r>
          </w:p>
        </w:tc>
      </w:tr>
      <w:tr w:rsidR="00266DE9" w14:paraId="2BA17639" w14:textId="77777777">
        <w:trPr>
          <w:cantSplit/>
          <w:trHeight w:val="345"/>
        </w:trPr>
        <w:tc>
          <w:tcPr>
            <w:tcW w:w="3260" w:type="dxa"/>
            <w:vAlign w:val="center"/>
          </w:tcPr>
          <w:p w14:paraId="39902D1C" w14:textId="77777777" w:rsidR="00266DE9" w:rsidRDefault="00266DE9">
            <w:pPr>
              <w:spacing w:line="240" w:lineRule="atLeast"/>
              <w:jc w:val="center"/>
              <w:rPr>
                <w:rFonts w:ascii="ＭＳ 明朝" w:hAnsi="ＭＳ 明朝"/>
                <w:color w:val="000000"/>
                <w:szCs w:val="21"/>
                <w:lang w:eastAsia="zh-TW"/>
              </w:rPr>
            </w:pPr>
            <w:r>
              <w:rPr>
                <w:rFonts w:ascii="ＭＳ 明朝" w:hAnsi="ＭＳ 明朝" w:hint="eastAsia"/>
                <w:color w:val="000000"/>
                <w:szCs w:val="21"/>
                <w:lang w:eastAsia="zh-TW"/>
              </w:rPr>
              <w:t>始業</w:t>
            </w:r>
            <w:r>
              <w:rPr>
                <w:rFonts w:ascii="ＭＳ 明朝" w:hAnsi="ＭＳ 明朝" w:hint="eastAsia"/>
                <w:color w:val="000000"/>
                <w:szCs w:val="21"/>
              </w:rPr>
              <w:t xml:space="preserve">　　</w:t>
            </w:r>
            <w:r>
              <w:rPr>
                <w:rFonts w:ascii="ＭＳ 明朝" w:hAnsi="ＭＳ 明朝" w:hint="eastAsia"/>
                <w:color w:val="000000"/>
                <w:szCs w:val="21"/>
                <w:highlight w:val="yellow"/>
                <w:lang w:eastAsia="zh-TW"/>
              </w:rPr>
              <w:t>午前</w:t>
            </w:r>
            <w:r>
              <w:rPr>
                <w:rFonts w:ascii="ＭＳ 明朝" w:hAnsi="ＭＳ 明朝" w:hint="eastAsia"/>
                <w:color w:val="000000"/>
                <w:szCs w:val="21"/>
                <w:highlight w:val="yellow"/>
                <w:u w:val="single"/>
              </w:rPr>
              <w:t xml:space="preserve">　9</w:t>
            </w:r>
            <w:r>
              <w:rPr>
                <w:rFonts w:ascii="ＭＳ 明朝" w:hAnsi="ＭＳ 明朝" w:hint="eastAsia"/>
                <w:color w:val="000000"/>
                <w:szCs w:val="21"/>
                <w:highlight w:val="yellow"/>
                <w:lang w:eastAsia="zh-TW"/>
              </w:rPr>
              <w:t>時</w:t>
            </w:r>
            <w:r>
              <w:rPr>
                <w:rFonts w:ascii="ＭＳ 明朝" w:hAnsi="ＭＳ 明朝" w:hint="eastAsia"/>
                <w:color w:val="000000"/>
                <w:szCs w:val="21"/>
                <w:highlight w:val="yellow"/>
                <w:u w:val="single"/>
              </w:rPr>
              <w:t xml:space="preserve">　00</w:t>
            </w:r>
            <w:r>
              <w:rPr>
                <w:rFonts w:ascii="ＭＳ 明朝" w:hAnsi="ＭＳ 明朝" w:hint="eastAsia"/>
                <w:color w:val="000000"/>
                <w:szCs w:val="21"/>
                <w:highlight w:val="yellow"/>
                <w:lang w:eastAsia="zh-TW"/>
              </w:rPr>
              <w:t>分</w:t>
            </w:r>
          </w:p>
        </w:tc>
        <w:tc>
          <w:tcPr>
            <w:tcW w:w="4536" w:type="dxa"/>
            <w:vMerge w:val="restart"/>
          </w:tcPr>
          <w:p w14:paraId="6B1F5234" w14:textId="77777777" w:rsidR="00266DE9" w:rsidRDefault="00266DE9">
            <w:pPr>
              <w:spacing w:line="480" w:lineRule="auto"/>
              <w:jc w:val="center"/>
              <w:rPr>
                <w:rFonts w:ascii="ＭＳ 明朝" w:hAnsi="ＭＳ 明朝"/>
                <w:color w:val="000000"/>
                <w:szCs w:val="21"/>
                <w:lang w:eastAsia="zh-TW"/>
              </w:rPr>
            </w:pPr>
            <w:r>
              <w:rPr>
                <w:rFonts w:ascii="ＭＳ 明朝" w:hAnsi="ＭＳ 明朝" w:hint="eastAsia"/>
                <w:color w:val="000000"/>
                <w:szCs w:val="21"/>
                <w:u w:val="single"/>
              </w:rPr>
              <w:t xml:space="preserve">　</w:t>
            </w:r>
            <w:r>
              <w:rPr>
                <w:rFonts w:ascii="ＭＳ 明朝" w:hAnsi="ＭＳ 明朝" w:hint="eastAsia"/>
                <w:color w:val="000000"/>
                <w:szCs w:val="21"/>
                <w:highlight w:val="yellow"/>
                <w:u w:val="single"/>
              </w:rPr>
              <w:t>12</w:t>
            </w:r>
            <w:r>
              <w:rPr>
                <w:rFonts w:ascii="ＭＳ 明朝" w:hAnsi="ＭＳ 明朝" w:hint="eastAsia"/>
                <w:color w:val="000000"/>
                <w:szCs w:val="21"/>
                <w:highlight w:val="yellow"/>
              </w:rPr>
              <w:t>時</w:t>
            </w:r>
            <w:r>
              <w:rPr>
                <w:rFonts w:ascii="ＭＳ 明朝" w:hAnsi="ＭＳ 明朝" w:hint="eastAsia"/>
                <w:color w:val="000000"/>
                <w:szCs w:val="21"/>
                <w:highlight w:val="yellow"/>
                <w:u w:val="single"/>
              </w:rPr>
              <w:t xml:space="preserve">　00</w:t>
            </w:r>
            <w:r>
              <w:rPr>
                <w:rFonts w:ascii="ＭＳ 明朝" w:hAnsi="ＭＳ 明朝" w:hint="eastAsia"/>
                <w:color w:val="000000"/>
                <w:szCs w:val="21"/>
                <w:highlight w:val="yellow"/>
              </w:rPr>
              <w:t>分から</w:t>
            </w:r>
            <w:r>
              <w:rPr>
                <w:rFonts w:ascii="ＭＳ 明朝" w:hAnsi="ＭＳ 明朝" w:hint="eastAsia"/>
                <w:color w:val="000000"/>
                <w:szCs w:val="21"/>
                <w:highlight w:val="yellow"/>
                <w:u w:val="single"/>
              </w:rPr>
              <w:t xml:space="preserve">　13</w:t>
            </w:r>
            <w:r>
              <w:rPr>
                <w:rFonts w:ascii="ＭＳ 明朝" w:hAnsi="ＭＳ 明朝" w:hint="eastAsia"/>
                <w:color w:val="000000"/>
                <w:szCs w:val="21"/>
                <w:highlight w:val="yellow"/>
              </w:rPr>
              <w:t>時</w:t>
            </w:r>
            <w:r>
              <w:rPr>
                <w:rFonts w:ascii="ＭＳ 明朝" w:hAnsi="ＭＳ 明朝" w:hint="eastAsia"/>
                <w:color w:val="000000"/>
                <w:szCs w:val="21"/>
                <w:highlight w:val="yellow"/>
                <w:u w:val="single"/>
              </w:rPr>
              <w:t xml:space="preserve">　00</w:t>
            </w:r>
            <w:r>
              <w:rPr>
                <w:rFonts w:ascii="ＭＳ 明朝" w:hAnsi="ＭＳ 明朝" w:hint="eastAsia"/>
                <w:color w:val="000000"/>
                <w:szCs w:val="21"/>
                <w:highlight w:val="yellow"/>
              </w:rPr>
              <w:t>分</w:t>
            </w:r>
            <w:r>
              <w:rPr>
                <w:rFonts w:ascii="ＭＳ 明朝" w:hAnsi="ＭＳ 明朝" w:hint="eastAsia"/>
                <w:color w:val="000000"/>
                <w:szCs w:val="21"/>
              </w:rPr>
              <w:t>まで</w:t>
            </w:r>
          </w:p>
        </w:tc>
      </w:tr>
      <w:tr w:rsidR="00266DE9" w14:paraId="0F0D3B6C" w14:textId="77777777">
        <w:trPr>
          <w:cantSplit/>
          <w:trHeight w:val="315"/>
        </w:trPr>
        <w:tc>
          <w:tcPr>
            <w:tcW w:w="3260" w:type="dxa"/>
            <w:vAlign w:val="center"/>
          </w:tcPr>
          <w:p w14:paraId="6C4140BF" w14:textId="77777777" w:rsidR="00266DE9" w:rsidRDefault="00266DE9">
            <w:pPr>
              <w:spacing w:line="240" w:lineRule="atLeast"/>
              <w:jc w:val="center"/>
              <w:rPr>
                <w:rFonts w:ascii="ＭＳ 明朝" w:hAnsi="ＭＳ 明朝"/>
                <w:color w:val="000000"/>
                <w:szCs w:val="21"/>
                <w:lang w:eastAsia="zh-TW"/>
              </w:rPr>
            </w:pPr>
            <w:r>
              <w:rPr>
                <w:rFonts w:ascii="ＭＳ 明朝" w:hAnsi="ＭＳ 明朝" w:hint="eastAsia"/>
                <w:color w:val="000000"/>
                <w:szCs w:val="21"/>
                <w:lang w:eastAsia="zh-TW"/>
              </w:rPr>
              <w:t>終業</w:t>
            </w:r>
            <w:r>
              <w:rPr>
                <w:rFonts w:ascii="ＭＳ 明朝" w:hAnsi="ＭＳ 明朝" w:hint="eastAsia"/>
                <w:color w:val="000000"/>
                <w:szCs w:val="21"/>
              </w:rPr>
              <w:t xml:space="preserve">　　</w:t>
            </w:r>
            <w:r>
              <w:rPr>
                <w:rFonts w:ascii="ＭＳ 明朝" w:hAnsi="ＭＳ 明朝" w:hint="eastAsia"/>
                <w:color w:val="000000"/>
                <w:szCs w:val="21"/>
                <w:highlight w:val="yellow"/>
                <w:lang w:eastAsia="zh-TW"/>
              </w:rPr>
              <w:t>午後</w:t>
            </w:r>
            <w:r>
              <w:rPr>
                <w:rFonts w:ascii="ＭＳ 明朝" w:hAnsi="ＭＳ 明朝" w:hint="eastAsia"/>
                <w:color w:val="000000"/>
                <w:szCs w:val="21"/>
                <w:highlight w:val="yellow"/>
                <w:u w:val="single"/>
              </w:rPr>
              <w:t xml:space="preserve">　18</w:t>
            </w:r>
            <w:r>
              <w:rPr>
                <w:rFonts w:ascii="ＭＳ 明朝" w:hAnsi="ＭＳ 明朝" w:hint="eastAsia"/>
                <w:color w:val="000000"/>
                <w:szCs w:val="21"/>
                <w:highlight w:val="yellow"/>
                <w:lang w:eastAsia="zh-TW"/>
              </w:rPr>
              <w:t>時</w:t>
            </w:r>
            <w:r>
              <w:rPr>
                <w:rFonts w:ascii="ＭＳ 明朝" w:hAnsi="ＭＳ 明朝" w:hint="eastAsia"/>
                <w:color w:val="000000"/>
                <w:szCs w:val="21"/>
                <w:highlight w:val="yellow"/>
                <w:u w:val="single"/>
              </w:rPr>
              <w:t xml:space="preserve">　00</w:t>
            </w:r>
            <w:r>
              <w:rPr>
                <w:rFonts w:ascii="ＭＳ 明朝" w:hAnsi="ＭＳ 明朝" w:hint="eastAsia"/>
                <w:color w:val="000000"/>
                <w:szCs w:val="21"/>
                <w:highlight w:val="yellow"/>
                <w:lang w:eastAsia="zh-TW"/>
              </w:rPr>
              <w:t>分</w:t>
            </w:r>
          </w:p>
        </w:tc>
        <w:tc>
          <w:tcPr>
            <w:tcW w:w="4536" w:type="dxa"/>
            <w:vMerge/>
          </w:tcPr>
          <w:p w14:paraId="1E5DC9A3" w14:textId="77777777" w:rsidR="00266DE9" w:rsidRDefault="00266DE9">
            <w:pPr>
              <w:rPr>
                <w:rFonts w:ascii="ＭＳ 明朝" w:hAnsi="ＭＳ 明朝"/>
                <w:color w:val="000000"/>
                <w:szCs w:val="21"/>
                <w:lang w:eastAsia="zh-TW"/>
              </w:rPr>
            </w:pPr>
          </w:p>
        </w:tc>
      </w:tr>
    </w:tbl>
    <w:p w14:paraId="09AD6379" w14:textId="77777777" w:rsidR="00266DE9" w:rsidRDefault="00266DE9" w:rsidP="00266DE9">
      <w:pPr>
        <w:rPr>
          <w:rFonts w:hint="eastAsia"/>
          <w:color w:val="000000"/>
        </w:rPr>
      </w:pPr>
    </w:p>
    <w:p w14:paraId="5BCDC623" w14:textId="77777777" w:rsidR="000471D4" w:rsidRDefault="000471D4" w:rsidP="00266DE9">
      <w:pPr>
        <w:pStyle w:val="2"/>
        <w:numPr>
          <w:ilvl w:val="1"/>
          <w:numId w:val="21"/>
        </w:numPr>
        <w:rPr>
          <w:b/>
          <w:color w:val="000000"/>
        </w:rPr>
      </w:pPr>
      <w:bookmarkStart w:id="99" w:name="_Ref490571053"/>
      <w:bookmarkStart w:id="100" w:name="_Toc490575957"/>
      <w:r>
        <w:rPr>
          <w:rFonts w:hint="eastAsia"/>
          <w:b/>
          <w:bCs/>
          <w:color w:val="000000"/>
        </w:rPr>
        <w:t>（休日）</w:t>
      </w:r>
      <w:r w:rsidR="00266DE9">
        <w:rPr>
          <w:rFonts w:hint="eastAsia"/>
          <w:color w:val="000000"/>
        </w:rPr>
        <w:t xml:space="preserve">　</w:t>
      </w:r>
    </w:p>
    <w:p w14:paraId="00371ADD" w14:textId="77777777" w:rsidR="00266DE9" w:rsidRDefault="00266DE9" w:rsidP="00962114">
      <w:pPr>
        <w:pStyle w:val="2"/>
        <w:numPr>
          <w:ilvl w:val="0"/>
          <w:numId w:val="0"/>
        </w:numPr>
        <w:ind w:leftChars="100" w:left="210" w:firstLineChars="100" w:firstLine="210"/>
        <w:rPr>
          <w:b/>
          <w:color w:val="000000"/>
        </w:rPr>
      </w:pPr>
      <w:r>
        <w:rPr>
          <w:rFonts w:hint="eastAsia"/>
          <w:color w:val="000000"/>
        </w:rPr>
        <w:t>休日は、次のとおりとする。</w:t>
      </w:r>
      <w:bookmarkEnd w:id="99"/>
      <w:bookmarkEnd w:id="100"/>
      <w:r>
        <w:rPr>
          <w:rFonts w:hint="eastAsia"/>
          <w:color w:val="000000"/>
        </w:rPr>
        <w:t>なお、パートタイマーの休日は具体的には個別の雇用契約書によるものとする。</w:t>
      </w:r>
    </w:p>
    <w:p w14:paraId="5D0E4436" w14:textId="77777777" w:rsidR="00266DE9" w:rsidRDefault="00266DE9" w:rsidP="00266DE9">
      <w:pPr>
        <w:pStyle w:val="a7"/>
        <w:numPr>
          <w:ilvl w:val="0"/>
          <w:numId w:val="4"/>
        </w:numPr>
        <w:ind w:leftChars="0" w:left="426" w:firstLine="0"/>
        <w:rPr>
          <w:rFonts w:ascii="ＭＳ 明朝" w:hAnsi="ＭＳ 明朝"/>
          <w:color w:val="000000"/>
          <w:szCs w:val="21"/>
          <w:highlight w:val="yellow"/>
        </w:rPr>
      </w:pPr>
      <w:r>
        <w:rPr>
          <w:rFonts w:ascii="ＭＳ 明朝" w:hAnsi="ＭＳ 明朝" w:hint="eastAsia"/>
          <w:color w:val="000000"/>
          <w:szCs w:val="21"/>
          <w:highlight w:val="yellow"/>
        </w:rPr>
        <w:t>土曜日及び日曜日</w:t>
      </w:r>
    </w:p>
    <w:p w14:paraId="075BA0BE" w14:textId="77777777" w:rsidR="00266DE9" w:rsidRDefault="00266DE9" w:rsidP="00266DE9">
      <w:pPr>
        <w:pStyle w:val="a7"/>
        <w:numPr>
          <w:ilvl w:val="0"/>
          <w:numId w:val="4"/>
        </w:numPr>
        <w:ind w:leftChars="0" w:left="426" w:firstLine="0"/>
        <w:rPr>
          <w:rFonts w:ascii="ＭＳ 明朝" w:hAnsi="ＭＳ 明朝"/>
          <w:color w:val="000000"/>
          <w:szCs w:val="21"/>
          <w:highlight w:val="yellow"/>
        </w:rPr>
      </w:pPr>
      <w:r>
        <w:rPr>
          <w:rFonts w:ascii="ＭＳ 明朝" w:hAnsi="ＭＳ 明朝" w:hint="eastAsia"/>
          <w:color w:val="000000"/>
          <w:szCs w:val="21"/>
          <w:highlight w:val="yellow"/>
        </w:rPr>
        <w:t>国民の祝日</w:t>
      </w:r>
    </w:p>
    <w:p w14:paraId="613241B5" w14:textId="77777777" w:rsidR="00266DE9" w:rsidRDefault="00266DE9" w:rsidP="00266DE9">
      <w:pPr>
        <w:pStyle w:val="a7"/>
        <w:numPr>
          <w:ilvl w:val="0"/>
          <w:numId w:val="4"/>
        </w:numPr>
        <w:ind w:leftChars="0" w:left="426" w:firstLine="0"/>
        <w:rPr>
          <w:rFonts w:ascii="ＭＳ 明朝" w:hAnsi="ＭＳ 明朝"/>
          <w:color w:val="000000"/>
          <w:szCs w:val="21"/>
          <w:highlight w:val="yellow"/>
        </w:rPr>
      </w:pPr>
      <w:r>
        <w:rPr>
          <w:rFonts w:ascii="ＭＳ 明朝" w:hAnsi="ＭＳ 明朝" w:hint="eastAsia"/>
          <w:color w:val="000000"/>
          <w:szCs w:val="21"/>
          <w:highlight w:val="yellow"/>
        </w:rPr>
        <w:t>年末年始</w:t>
      </w:r>
    </w:p>
    <w:p w14:paraId="600FAECB" w14:textId="77777777" w:rsidR="00F5370C" w:rsidRDefault="00266DE9" w:rsidP="00F5370C">
      <w:pPr>
        <w:pStyle w:val="a7"/>
        <w:numPr>
          <w:ilvl w:val="0"/>
          <w:numId w:val="4"/>
        </w:numPr>
        <w:ind w:leftChars="0" w:left="426" w:firstLine="0"/>
        <w:rPr>
          <w:rFonts w:ascii="ＭＳ 明朝" w:hAnsi="ＭＳ 明朝"/>
          <w:color w:val="000000"/>
          <w:szCs w:val="21"/>
          <w:highlight w:val="yellow"/>
        </w:rPr>
      </w:pPr>
      <w:r>
        <w:rPr>
          <w:rFonts w:ascii="ＭＳ 明朝" w:hAnsi="ＭＳ 明朝" w:hint="eastAsia"/>
          <w:color w:val="000000"/>
          <w:szCs w:val="21"/>
          <w:highlight w:val="yellow"/>
        </w:rPr>
        <w:t>その他会社が指定する日</w:t>
      </w:r>
    </w:p>
    <w:p w14:paraId="54B18D1E" w14:textId="77777777" w:rsidR="00266DE9" w:rsidRDefault="00962114" w:rsidP="0090438B">
      <w:pPr>
        <w:pStyle w:val="a7"/>
        <w:ind w:leftChars="0" w:left="210" w:hangingChars="100" w:hanging="210"/>
        <w:rPr>
          <w:rFonts w:ascii="ＭＳ 明朝" w:hAnsi="ＭＳ 明朝"/>
          <w:color w:val="000000"/>
          <w:szCs w:val="21"/>
        </w:rPr>
      </w:pPr>
      <w:r>
        <w:rPr>
          <w:rFonts w:ascii="ＭＳ 明朝" w:hAnsi="ＭＳ 明朝" w:hint="eastAsia"/>
          <w:color w:val="000000"/>
          <w:szCs w:val="21"/>
        </w:rPr>
        <w:t xml:space="preserve">２　</w:t>
      </w:r>
      <w:r w:rsidR="00266DE9">
        <w:rPr>
          <w:rFonts w:ascii="ＭＳ 明朝" w:hAnsi="ＭＳ 明朝" w:hint="eastAsia"/>
          <w:color w:val="000000"/>
          <w:szCs w:val="21"/>
        </w:rPr>
        <w:t>業務の都合により会社が必要と認める場合は、あらかじめ前項の休日を他の日と振り替えることがある。</w:t>
      </w:r>
    </w:p>
    <w:p w14:paraId="3A7F9CE7" w14:textId="77777777" w:rsidR="00F5370C" w:rsidRDefault="00F5370C" w:rsidP="00F5370C">
      <w:pPr>
        <w:pStyle w:val="a7"/>
        <w:ind w:leftChars="0" w:left="426"/>
        <w:rPr>
          <w:rFonts w:ascii="ＭＳ 明朝" w:hAnsi="ＭＳ 明朝"/>
          <w:color w:val="000000"/>
          <w:szCs w:val="21"/>
        </w:rPr>
      </w:pPr>
    </w:p>
    <w:p w14:paraId="4CB31E10" w14:textId="77777777" w:rsidR="000471D4" w:rsidRDefault="000471D4" w:rsidP="00F5370C">
      <w:pPr>
        <w:pStyle w:val="2"/>
        <w:numPr>
          <w:ilvl w:val="1"/>
          <w:numId w:val="21"/>
        </w:numPr>
        <w:ind w:left="220" w:hanging="220"/>
        <w:rPr>
          <w:color w:val="000000"/>
        </w:rPr>
      </w:pPr>
      <w:bookmarkStart w:id="101" w:name="_Toc490569376"/>
      <w:bookmarkStart w:id="102" w:name="_Toc490569664"/>
      <w:bookmarkStart w:id="103" w:name="_Toc490570115"/>
      <w:bookmarkStart w:id="104" w:name="_Toc490575959"/>
      <w:bookmarkStart w:id="105" w:name="_Ref490657439"/>
      <w:bookmarkStart w:id="106" w:name="_Ref490657575"/>
      <w:r>
        <w:rPr>
          <w:rFonts w:hint="eastAsia"/>
          <w:b/>
          <w:color w:val="000000"/>
        </w:rPr>
        <w:t>（時間外及び休日および深夜勤務）</w:t>
      </w:r>
    </w:p>
    <w:p w14:paraId="0E9524FB" w14:textId="77777777" w:rsidR="00F5370C" w:rsidRDefault="00214039" w:rsidP="0090438B">
      <w:pPr>
        <w:pStyle w:val="2"/>
        <w:numPr>
          <w:ilvl w:val="0"/>
          <w:numId w:val="0"/>
        </w:numPr>
        <w:ind w:leftChars="100" w:left="210" w:firstLineChars="100" w:firstLine="210"/>
        <w:rPr>
          <w:color w:val="000000"/>
        </w:rPr>
      </w:pPr>
      <w:r>
        <w:rPr>
          <w:noProof/>
          <w:color w:val="000000"/>
        </w:rPr>
        <mc:AlternateContent>
          <mc:Choice Requires="wps">
            <w:drawing>
              <wp:anchor distT="0" distB="0" distL="114300" distR="114300" simplePos="0" relativeHeight="251657216" behindDoc="0" locked="0" layoutInCell="1" allowOverlap="1" wp14:anchorId="0B09D160" wp14:editId="12B1F8CA">
                <wp:simplePos x="0" y="0"/>
                <wp:positionH relativeFrom="column">
                  <wp:posOffset>8658225</wp:posOffset>
                </wp:positionH>
                <wp:positionV relativeFrom="paragraph">
                  <wp:posOffset>165100</wp:posOffset>
                </wp:positionV>
                <wp:extent cx="104775" cy="8105775"/>
                <wp:effectExtent l="0" t="0" r="9525" b="9525"/>
                <wp:wrapNone/>
                <wp:docPr id="1219426274"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4775" cy="81057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C94B2" id="Line 12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75pt,13pt" to="690pt,65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">
                <o:lock v:ext="edit" shapetype="f"/>
              </v:line>
            </w:pict>
          </mc:Fallback>
        </mc:AlternateContent>
      </w:r>
      <w:r w:rsidR="00F5370C">
        <w:rPr>
          <w:rFonts w:hint="eastAsia"/>
          <w:color w:val="000000"/>
        </w:rPr>
        <w:t>業務の都合により所定労働時間を超え、又は所定休日</w:t>
      </w:r>
      <w:r w:rsidR="004B5646">
        <w:rPr>
          <w:rFonts w:hint="eastAsia"/>
          <w:color w:val="000000"/>
        </w:rPr>
        <w:t>又は</w:t>
      </w:r>
      <w:r w:rsidR="00CC51CE">
        <w:rPr>
          <w:rFonts w:hint="eastAsia"/>
          <w:color w:val="000000"/>
        </w:rPr>
        <w:t>深夜（午後１０時から午前５時）</w:t>
      </w:r>
      <w:r w:rsidR="00F5370C">
        <w:rPr>
          <w:rFonts w:hint="eastAsia"/>
          <w:color w:val="000000"/>
        </w:rPr>
        <w:t>に労働させることがある。</w:t>
      </w:r>
      <w:bookmarkEnd w:id="101"/>
      <w:bookmarkEnd w:id="102"/>
      <w:bookmarkEnd w:id="103"/>
      <w:bookmarkEnd w:id="104"/>
      <w:bookmarkEnd w:id="105"/>
      <w:bookmarkEnd w:id="106"/>
    </w:p>
    <w:p w14:paraId="0AB86A82" w14:textId="77777777" w:rsidR="00F5370C" w:rsidRDefault="00F5370C" w:rsidP="00F5370C">
      <w:pPr>
        <w:pStyle w:val="ac"/>
        <w:ind w:left="210" w:hangingChars="100" w:hanging="210"/>
        <w:rPr>
          <w:rFonts w:ascii="ＭＳ 明朝" w:eastAsia="ＭＳ 明朝" w:hAnsi="ＭＳ 明朝"/>
          <w:color w:val="000000"/>
          <w:sz w:val="21"/>
          <w:szCs w:val="21"/>
        </w:rPr>
      </w:pPr>
      <w:r>
        <w:rPr>
          <w:rFonts w:ascii="ＭＳ 明朝" w:eastAsia="ＭＳ 明朝" w:hAnsi="ＭＳ 明朝" w:hint="eastAsia"/>
          <w:color w:val="000000"/>
          <w:sz w:val="21"/>
          <w:szCs w:val="21"/>
        </w:rPr>
        <w:t>２　前項の場合、法定労働時間を超える労働又は法定休日における労働については、あらかじめ会社は社員の過半数代表者と書面による労使協定を締結するとともに、これを所轄の労働基準監督署長に届け出るものとする。</w:t>
      </w:r>
    </w:p>
    <w:p w14:paraId="5FDAAEFA" w14:textId="77777777" w:rsidR="00F5370C" w:rsidRDefault="00F5370C" w:rsidP="00F5370C">
      <w:pPr>
        <w:pStyle w:val="aa"/>
        <w:spacing w:line="350" w:lineRule="exact"/>
        <w:ind w:left="210" w:hangingChars="100" w:hanging="210"/>
        <w:rPr>
          <w:rFonts w:hAnsi="ＭＳ 明朝"/>
          <w:color w:val="000000"/>
          <w:sz w:val="21"/>
          <w:szCs w:val="21"/>
        </w:rPr>
      </w:pPr>
      <w:r>
        <w:rPr>
          <w:rFonts w:hAnsi="ＭＳ 明朝" w:hint="eastAsia"/>
          <w:color w:val="000000"/>
          <w:sz w:val="21"/>
          <w:szCs w:val="21"/>
        </w:rPr>
        <w:t>３　妊娠中の女性、産後１年を経過しない女性社員（以下「妊産婦」という）であって請求した者及び１８歳未満の者については、第２項による時間外労働又は休日若しくは深夜（午後１０時から午前５時まで）労働に従事させない。</w:t>
      </w:r>
    </w:p>
    <w:p w14:paraId="63779E09" w14:textId="77777777" w:rsidR="00F5370C" w:rsidRDefault="00F5370C" w:rsidP="0090438B">
      <w:pPr>
        <w:pStyle w:val="a7"/>
        <w:ind w:leftChars="0" w:left="210" w:hangingChars="100" w:hanging="210"/>
        <w:rPr>
          <w:rFonts w:ascii="ＭＳ 明朝" w:hAnsi="ＭＳ 明朝"/>
          <w:color w:val="000000"/>
          <w:szCs w:val="21"/>
        </w:rPr>
      </w:pPr>
      <w:r>
        <w:rPr>
          <w:rFonts w:ascii="ＭＳ 明朝" w:hAnsi="ＭＳ 明朝" w:hint="eastAsia"/>
          <w:color w:val="000000"/>
          <w:szCs w:val="21"/>
        </w:rPr>
        <w:t>４　災害その他避けることのできない事由によって臨時の必要がある場合には、第１項から前項までの制限を超えて、所定労働時間外又は休日に労働させることがある。ただし、この場合であっても、請求のあった妊産婦については、所定労働時間外労働又は休日労働に従事させない。</w:t>
      </w:r>
    </w:p>
    <w:p w14:paraId="7EF6AAB7" w14:textId="77777777" w:rsidR="00CA186C" w:rsidRDefault="00CA186C" w:rsidP="00F5370C">
      <w:pPr>
        <w:pStyle w:val="a7"/>
        <w:ind w:leftChars="0" w:left="426"/>
        <w:rPr>
          <w:rFonts w:ascii="ＭＳ 明朝" w:hAnsi="ＭＳ 明朝" w:hint="eastAsia"/>
          <w:color w:val="000000"/>
          <w:szCs w:val="21"/>
        </w:rPr>
      </w:pPr>
    </w:p>
    <w:p w14:paraId="58001A73" w14:textId="77777777" w:rsidR="00F5370C" w:rsidRDefault="00F5370C" w:rsidP="00CA186C">
      <w:pPr>
        <w:pStyle w:val="a7"/>
        <w:ind w:leftChars="0" w:left="0"/>
        <w:rPr>
          <w:rFonts w:ascii="ＭＳ 明朝" w:hAnsi="ＭＳ 明朝"/>
          <w:b/>
          <w:bCs/>
          <w:color w:val="000000"/>
          <w:sz w:val="28"/>
          <w:szCs w:val="28"/>
        </w:rPr>
      </w:pPr>
      <w:r>
        <w:rPr>
          <w:rFonts w:ascii="ＭＳ 明朝" w:hAnsi="ＭＳ 明朝" w:hint="eastAsia"/>
          <w:b/>
          <w:bCs/>
          <w:color w:val="000000"/>
          <w:sz w:val="28"/>
          <w:szCs w:val="28"/>
        </w:rPr>
        <w:t>第５章　休暇等</w:t>
      </w:r>
    </w:p>
    <w:p w14:paraId="1703A43E" w14:textId="77777777" w:rsidR="000471D4" w:rsidRDefault="000471D4" w:rsidP="00CA186C">
      <w:pPr>
        <w:pStyle w:val="2"/>
        <w:numPr>
          <w:ilvl w:val="1"/>
          <w:numId w:val="21"/>
        </w:numPr>
        <w:rPr>
          <w:color w:val="000000"/>
        </w:rPr>
      </w:pPr>
      <w:bookmarkStart w:id="107" w:name="_Toc490575962"/>
      <w:r>
        <w:rPr>
          <w:rFonts w:hint="eastAsia"/>
          <w:b/>
          <w:bCs/>
          <w:color w:val="000000"/>
        </w:rPr>
        <w:lastRenderedPageBreak/>
        <w:t>（年次有給休暇）</w:t>
      </w:r>
      <w:r w:rsidR="00CA186C">
        <w:rPr>
          <w:rFonts w:hint="eastAsia"/>
          <w:color w:val="000000"/>
        </w:rPr>
        <w:t xml:space="preserve">　</w:t>
      </w:r>
    </w:p>
    <w:p w14:paraId="01C098AC" w14:textId="77777777" w:rsidR="00CA186C" w:rsidRDefault="00CA186C" w:rsidP="0090438B">
      <w:pPr>
        <w:pStyle w:val="2"/>
        <w:numPr>
          <w:ilvl w:val="0"/>
          <w:numId w:val="0"/>
        </w:numPr>
        <w:ind w:leftChars="100" w:left="210" w:firstLineChars="100" w:firstLine="210"/>
        <w:rPr>
          <w:color w:val="000000"/>
        </w:rPr>
      </w:pPr>
      <w:r>
        <w:rPr>
          <w:rFonts w:hint="eastAsia"/>
          <w:color w:val="000000"/>
        </w:rPr>
        <w:t>採用日から６か月間継続勤務し、所定労働日の８割以上出勤した社員に対しては、１０日の年次有給休暇を与える。その後１年間継続勤務するごとに、当該１年間において所定労働日の８割以上出勤した社員に対しては、下の表のとおり勤続期間に応じた日数の年次有給休暇を与える。</w:t>
      </w:r>
    </w:p>
    <w:p w14:paraId="54ADB029" w14:textId="77777777" w:rsidR="00CA186C" w:rsidRDefault="00CA186C" w:rsidP="00CA186C">
      <w:pPr>
        <w:pStyle w:val="21"/>
        <w:ind w:left="170" w:hanging="170"/>
        <w:rPr>
          <w:rFonts w:ascii="ＭＳ 明朝" w:hAnsi="ＭＳ 明朝"/>
          <w:color w:val="000000"/>
          <w:szCs w:val="21"/>
        </w:rPr>
      </w:pPr>
    </w:p>
    <w:tbl>
      <w:tblPr>
        <w:tblW w:w="8204"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1"/>
        <w:gridCol w:w="852"/>
        <w:gridCol w:w="1057"/>
        <w:gridCol w:w="894"/>
        <w:gridCol w:w="966"/>
        <w:gridCol w:w="980"/>
        <w:gridCol w:w="980"/>
        <w:gridCol w:w="1414"/>
      </w:tblGrid>
      <w:tr w:rsidR="00CA186C" w14:paraId="55D45472" w14:textId="77777777">
        <w:tc>
          <w:tcPr>
            <w:tcW w:w="1061" w:type="dxa"/>
            <w:vAlign w:val="center"/>
          </w:tcPr>
          <w:p w14:paraId="264BFF26"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w w:val="94"/>
                <w:kern w:val="0"/>
                <w:szCs w:val="21"/>
                <w:fitText w:val="794" w:id="-1304198144"/>
              </w:rPr>
              <w:t>勤続期</w:t>
            </w:r>
            <w:r>
              <w:rPr>
                <w:rFonts w:ascii="ＭＳ 明朝" w:hAnsi="ＭＳ 明朝" w:hint="eastAsia"/>
                <w:color w:val="000000"/>
                <w:spacing w:val="3"/>
                <w:w w:val="94"/>
                <w:kern w:val="0"/>
                <w:szCs w:val="21"/>
                <w:fitText w:val="794" w:id="-1304198144"/>
              </w:rPr>
              <w:t>間</w:t>
            </w:r>
          </w:p>
        </w:tc>
        <w:tc>
          <w:tcPr>
            <w:tcW w:w="852" w:type="dxa"/>
            <w:vAlign w:val="center"/>
          </w:tcPr>
          <w:p w14:paraId="4C880EA6"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1057" w:type="dxa"/>
            <w:vAlign w:val="center"/>
          </w:tcPr>
          <w:p w14:paraId="1AA6D8D7"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１年　　　　6か月</w:t>
            </w:r>
          </w:p>
        </w:tc>
        <w:tc>
          <w:tcPr>
            <w:tcW w:w="894" w:type="dxa"/>
            <w:vAlign w:val="center"/>
          </w:tcPr>
          <w:p w14:paraId="0DD95E1D"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2年　　6か月</w:t>
            </w:r>
          </w:p>
        </w:tc>
        <w:tc>
          <w:tcPr>
            <w:tcW w:w="966" w:type="dxa"/>
            <w:vAlign w:val="center"/>
          </w:tcPr>
          <w:p w14:paraId="66FC463D"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3年</w:t>
            </w:r>
          </w:p>
          <w:p w14:paraId="771F8BD7"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980" w:type="dxa"/>
            <w:vAlign w:val="center"/>
          </w:tcPr>
          <w:p w14:paraId="1044B6B6"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4年</w:t>
            </w:r>
          </w:p>
          <w:p w14:paraId="3722247B"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980" w:type="dxa"/>
            <w:vAlign w:val="center"/>
          </w:tcPr>
          <w:p w14:paraId="33DE5DA6"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5年　　6か月</w:t>
            </w:r>
          </w:p>
        </w:tc>
        <w:tc>
          <w:tcPr>
            <w:tcW w:w="1414" w:type="dxa"/>
            <w:vAlign w:val="center"/>
          </w:tcPr>
          <w:p w14:paraId="74BB7069"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6年　　　　　6か月以上</w:t>
            </w:r>
          </w:p>
        </w:tc>
      </w:tr>
      <w:tr w:rsidR="00CA186C" w14:paraId="472798AE" w14:textId="77777777">
        <w:tc>
          <w:tcPr>
            <w:tcW w:w="1061" w:type="dxa"/>
          </w:tcPr>
          <w:p w14:paraId="4DB86D42" w14:textId="77777777" w:rsidR="00CA186C" w:rsidRDefault="00CA186C">
            <w:pPr>
              <w:pStyle w:val="21"/>
              <w:ind w:left="113" w:hanging="46"/>
              <w:rPr>
                <w:rFonts w:ascii="ＭＳ 明朝" w:hAnsi="ＭＳ 明朝"/>
                <w:color w:val="000000"/>
                <w:szCs w:val="21"/>
              </w:rPr>
            </w:pPr>
            <w:r>
              <w:rPr>
                <w:rFonts w:ascii="ＭＳ 明朝" w:hAnsi="ＭＳ 明朝" w:hint="eastAsia"/>
                <w:color w:val="000000"/>
                <w:w w:val="94"/>
                <w:kern w:val="0"/>
                <w:szCs w:val="21"/>
                <w:fitText w:val="794" w:id="-1304198143"/>
              </w:rPr>
              <w:t>付与日</w:t>
            </w:r>
            <w:r>
              <w:rPr>
                <w:rFonts w:ascii="ＭＳ 明朝" w:hAnsi="ＭＳ 明朝" w:hint="eastAsia"/>
                <w:color w:val="000000"/>
                <w:spacing w:val="3"/>
                <w:w w:val="94"/>
                <w:kern w:val="0"/>
                <w:szCs w:val="21"/>
                <w:fitText w:val="794" w:id="-1304198143"/>
              </w:rPr>
              <w:t>数</w:t>
            </w:r>
          </w:p>
        </w:tc>
        <w:tc>
          <w:tcPr>
            <w:tcW w:w="852" w:type="dxa"/>
            <w:vAlign w:val="center"/>
          </w:tcPr>
          <w:p w14:paraId="374460A2"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10日</w:t>
            </w:r>
          </w:p>
        </w:tc>
        <w:tc>
          <w:tcPr>
            <w:tcW w:w="1057" w:type="dxa"/>
            <w:vAlign w:val="center"/>
          </w:tcPr>
          <w:p w14:paraId="553BF0A8"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11日</w:t>
            </w:r>
          </w:p>
        </w:tc>
        <w:tc>
          <w:tcPr>
            <w:tcW w:w="894" w:type="dxa"/>
            <w:vAlign w:val="center"/>
          </w:tcPr>
          <w:p w14:paraId="778C33A5"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12日</w:t>
            </w:r>
          </w:p>
        </w:tc>
        <w:tc>
          <w:tcPr>
            <w:tcW w:w="966" w:type="dxa"/>
            <w:vAlign w:val="center"/>
          </w:tcPr>
          <w:p w14:paraId="58A6403E"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14日</w:t>
            </w:r>
          </w:p>
        </w:tc>
        <w:tc>
          <w:tcPr>
            <w:tcW w:w="980" w:type="dxa"/>
            <w:vAlign w:val="center"/>
          </w:tcPr>
          <w:p w14:paraId="7CFB7BBD"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16日</w:t>
            </w:r>
          </w:p>
        </w:tc>
        <w:tc>
          <w:tcPr>
            <w:tcW w:w="980" w:type="dxa"/>
            <w:vAlign w:val="center"/>
          </w:tcPr>
          <w:p w14:paraId="56C6ED1B"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18日</w:t>
            </w:r>
          </w:p>
        </w:tc>
        <w:tc>
          <w:tcPr>
            <w:tcW w:w="1414" w:type="dxa"/>
            <w:vAlign w:val="center"/>
          </w:tcPr>
          <w:p w14:paraId="288310C8"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20日</w:t>
            </w:r>
          </w:p>
        </w:tc>
      </w:tr>
    </w:tbl>
    <w:p w14:paraId="551924C0" w14:textId="77777777" w:rsidR="00CA186C" w:rsidRDefault="00CA186C" w:rsidP="00CA186C">
      <w:pPr>
        <w:pStyle w:val="21"/>
        <w:ind w:left="225" w:hangingChars="107" w:hanging="225"/>
        <w:rPr>
          <w:rFonts w:ascii="ＭＳ 明朝" w:hAnsi="ＭＳ 明朝"/>
          <w:color w:val="000000"/>
          <w:szCs w:val="21"/>
        </w:rPr>
      </w:pPr>
    </w:p>
    <w:p w14:paraId="40A3B5E9" w14:textId="77777777" w:rsidR="00CA186C" w:rsidRDefault="00CA186C" w:rsidP="00CA186C">
      <w:pPr>
        <w:pStyle w:val="21"/>
        <w:ind w:left="225" w:hangingChars="107" w:hanging="225"/>
        <w:rPr>
          <w:rFonts w:ascii="ＭＳ 明朝" w:hAnsi="ＭＳ 明朝"/>
          <w:color w:val="000000"/>
          <w:szCs w:val="21"/>
        </w:rPr>
      </w:pPr>
      <w:r>
        <w:rPr>
          <w:rFonts w:ascii="ＭＳ 明朝" w:hAnsi="ＭＳ 明朝" w:hint="eastAsia"/>
          <w:color w:val="000000"/>
          <w:szCs w:val="21"/>
        </w:rPr>
        <w:t>２　前項の規定にかかわらず、週所定労働時間３０時間未満であり、かつ、週所定労働日数が４日以下（週以外の期間によって所定労働日数を定める社員については年間所定労働日数が２１６日以下）の社員に対しては、下の表のとおり所定労働日数及び勤続期間に応じた日数の年次有給休暇を与える。</w:t>
      </w:r>
    </w:p>
    <w:p w14:paraId="63869584" w14:textId="77777777" w:rsidR="00CA186C" w:rsidRDefault="00CA186C" w:rsidP="00CA186C">
      <w:pPr>
        <w:pStyle w:val="21"/>
        <w:ind w:left="225" w:hangingChars="107" w:hanging="225"/>
        <w:rPr>
          <w:rFonts w:ascii="ＭＳ 明朝" w:hAnsi="ＭＳ 明朝"/>
          <w:color w:val="000000"/>
          <w:szCs w:val="21"/>
        </w:rPr>
      </w:pPr>
    </w:p>
    <w:tbl>
      <w:tblPr>
        <w:tblW w:w="8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79"/>
        <w:gridCol w:w="1706"/>
        <w:gridCol w:w="791"/>
        <w:gridCol w:w="791"/>
        <w:gridCol w:w="791"/>
        <w:gridCol w:w="791"/>
        <w:gridCol w:w="791"/>
        <w:gridCol w:w="791"/>
        <w:gridCol w:w="919"/>
      </w:tblGrid>
      <w:tr w:rsidR="00CA186C" w14:paraId="18D035E6" w14:textId="77777777">
        <w:trPr>
          <w:cantSplit/>
          <w:trHeight w:val="324"/>
        </w:trPr>
        <w:tc>
          <w:tcPr>
            <w:tcW w:w="879" w:type="dxa"/>
            <w:vMerge w:val="restart"/>
            <w:vAlign w:val="center"/>
          </w:tcPr>
          <w:p w14:paraId="3D22DC0B" w14:textId="77777777" w:rsidR="00CA186C" w:rsidRDefault="00CA186C">
            <w:pPr>
              <w:pStyle w:val="21"/>
              <w:ind w:left="113" w:hanging="113"/>
              <w:jc w:val="center"/>
              <w:rPr>
                <w:rFonts w:ascii="ＭＳ 明朝" w:hAnsi="ＭＳ 明朝"/>
                <w:color w:val="000000"/>
                <w:szCs w:val="21"/>
              </w:rPr>
            </w:pPr>
            <w:r>
              <w:rPr>
                <w:rFonts w:ascii="ＭＳ 明朝" w:hAnsi="ＭＳ 明朝" w:hint="eastAsia"/>
                <w:color w:val="000000"/>
                <w:szCs w:val="21"/>
              </w:rPr>
              <w:t>週所定労働日数</w:t>
            </w:r>
          </w:p>
        </w:tc>
        <w:tc>
          <w:tcPr>
            <w:tcW w:w="1706" w:type="dxa"/>
            <w:vMerge w:val="restart"/>
            <w:vAlign w:val="center"/>
          </w:tcPr>
          <w:p w14:paraId="7D606BD5" w14:textId="77777777" w:rsidR="00CA186C" w:rsidRDefault="00CA186C">
            <w:pPr>
              <w:pStyle w:val="21"/>
              <w:ind w:left="113" w:hanging="46"/>
              <w:jc w:val="left"/>
              <w:rPr>
                <w:rFonts w:ascii="ＭＳ 明朝" w:hAnsi="ＭＳ 明朝"/>
                <w:color w:val="000000"/>
                <w:szCs w:val="21"/>
              </w:rPr>
            </w:pPr>
            <w:r>
              <w:rPr>
                <w:rFonts w:ascii="ＭＳ 明朝" w:hAnsi="ＭＳ 明朝" w:hint="eastAsia"/>
                <w:color w:val="000000"/>
                <w:szCs w:val="21"/>
              </w:rPr>
              <w:t>1年間の所定労働日数</w:t>
            </w:r>
          </w:p>
        </w:tc>
        <w:tc>
          <w:tcPr>
            <w:tcW w:w="5665" w:type="dxa"/>
            <w:gridSpan w:val="7"/>
            <w:vAlign w:val="center"/>
          </w:tcPr>
          <w:p w14:paraId="7715C269"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勤　　　　続　　　　期　　　　間</w:t>
            </w:r>
          </w:p>
        </w:tc>
      </w:tr>
      <w:tr w:rsidR="00CA186C" w14:paraId="40BAE265" w14:textId="77777777">
        <w:trPr>
          <w:cantSplit/>
          <w:trHeight w:val="756"/>
        </w:trPr>
        <w:tc>
          <w:tcPr>
            <w:tcW w:w="879" w:type="dxa"/>
            <w:vMerge/>
          </w:tcPr>
          <w:p w14:paraId="06B086DC" w14:textId="77777777" w:rsidR="00CA186C" w:rsidRDefault="00CA186C">
            <w:pPr>
              <w:pStyle w:val="21"/>
              <w:ind w:left="113" w:hanging="46"/>
              <w:rPr>
                <w:rFonts w:ascii="ＭＳ 明朝" w:hAnsi="ＭＳ 明朝"/>
                <w:color w:val="000000"/>
                <w:szCs w:val="21"/>
              </w:rPr>
            </w:pPr>
          </w:p>
        </w:tc>
        <w:tc>
          <w:tcPr>
            <w:tcW w:w="1706" w:type="dxa"/>
            <w:vMerge/>
          </w:tcPr>
          <w:p w14:paraId="3D325248" w14:textId="77777777" w:rsidR="00CA186C" w:rsidRDefault="00CA186C">
            <w:pPr>
              <w:pStyle w:val="21"/>
              <w:ind w:left="113" w:hanging="46"/>
              <w:rPr>
                <w:rFonts w:ascii="ＭＳ 明朝" w:hAnsi="ＭＳ 明朝"/>
                <w:color w:val="000000"/>
                <w:szCs w:val="21"/>
              </w:rPr>
            </w:pPr>
          </w:p>
        </w:tc>
        <w:tc>
          <w:tcPr>
            <w:tcW w:w="791" w:type="dxa"/>
            <w:vAlign w:val="center"/>
          </w:tcPr>
          <w:p w14:paraId="4E8B5C03"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791" w:type="dxa"/>
            <w:vAlign w:val="center"/>
          </w:tcPr>
          <w:p w14:paraId="5355C059"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1年</w:t>
            </w:r>
          </w:p>
          <w:p w14:paraId="1BC0E755"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791" w:type="dxa"/>
            <w:vAlign w:val="center"/>
          </w:tcPr>
          <w:p w14:paraId="527768EA"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2年</w:t>
            </w:r>
          </w:p>
          <w:p w14:paraId="4A00CC52"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791" w:type="dxa"/>
            <w:vAlign w:val="center"/>
          </w:tcPr>
          <w:p w14:paraId="1BAB5489"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3年</w:t>
            </w:r>
          </w:p>
          <w:p w14:paraId="16D6D115"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791" w:type="dxa"/>
            <w:vAlign w:val="center"/>
          </w:tcPr>
          <w:p w14:paraId="4A1FC6C7"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4年</w:t>
            </w:r>
          </w:p>
          <w:p w14:paraId="4019AA51"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791" w:type="dxa"/>
            <w:vAlign w:val="center"/>
          </w:tcPr>
          <w:p w14:paraId="33A7C017"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5年</w:t>
            </w:r>
          </w:p>
          <w:p w14:paraId="458103F4" w14:textId="77777777" w:rsidR="00CA186C" w:rsidRDefault="00CA186C">
            <w:pPr>
              <w:pStyle w:val="21"/>
              <w:ind w:left="113" w:hanging="46"/>
              <w:jc w:val="center"/>
              <w:rPr>
                <w:rFonts w:ascii="ＭＳ 明朝" w:hAnsi="ＭＳ 明朝"/>
                <w:color w:val="000000"/>
                <w:szCs w:val="21"/>
              </w:rPr>
            </w:pPr>
            <w:r>
              <w:rPr>
                <w:rFonts w:ascii="ＭＳ 明朝" w:hAnsi="ＭＳ 明朝" w:hint="eastAsia"/>
                <w:color w:val="000000"/>
                <w:szCs w:val="21"/>
              </w:rPr>
              <w:t>6か月</w:t>
            </w:r>
          </w:p>
        </w:tc>
        <w:tc>
          <w:tcPr>
            <w:tcW w:w="919" w:type="dxa"/>
          </w:tcPr>
          <w:p w14:paraId="01817A11" w14:textId="77777777" w:rsidR="00CA186C" w:rsidRDefault="00CA186C">
            <w:pPr>
              <w:pStyle w:val="21"/>
              <w:ind w:left="113" w:hanging="46"/>
              <w:rPr>
                <w:rFonts w:ascii="ＭＳ 明朝" w:hAnsi="ＭＳ 明朝"/>
                <w:color w:val="000000"/>
                <w:szCs w:val="21"/>
              </w:rPr>
            </w:pPr>
            <w:r>
              <w:rPr>
                <w:rFonts w:ascii="ＭＳ 明朝" w:hAnsi="ＭＳ 明朝" w:hint="eastAsia"/>
                <w:color w:val="000000"/>
                <w:szCs w:val="21"/>
              </w:rPr>
              <w:t>6年</w:t>
            </w:r>
          </w:p>
          <w:p w14:paraId="5F348A28" w14:textId="77777777" w:rsidR="00CA186C" w:rsidRDefault="00CA186C">
            <w:pPr>
              <w:pStyle w:val="21"/>
              <w:ind w:left="113" w:hanging="46"/>
              <w:rPr>
                <w:rFonts w:ascii="ＭＳ 明朝" w:hAnsi="ＭＳ 明朝"/>
                <w:color w:val="000000"/>
                <w:szCs w:val="21"/>
              </w:rPr>
            </w:pPr>
            <w:r>
              <w:rPr>
                <w:rFonts w:ascii="ＭＳ 明朝" w:hAnsi="ＭＳ 明朝" w:hint="eastAsia"/>
                <w:color w:val="000000"/>
                <w:szCs w:val="21"/>
              </w:rPr>
              <w:t>6か月</w:t>
            </w:r>
          </w:p>
          <w:p w14:paraId="7DA51245" w14:textId="77777777" w:rsidR="00CA186C" w:rsidRDefault="00CA186C">
            <w:pPr>
              <w:pStyle w:val="21"/>
              <w:ind w:left="113" w:hanging="46"/>
              <w:rPr>
                <w:rFonts w:ascii="ＭＳ 明朝" w:hAnsi="ＭＳ 明朝"/>
                <w:color w:val="000000"/>
                <w:szCs w:val="21"/>
              </w:rPr>
            </w:pPr>
            <w:r>
              <w:rPr>
                <w:rFonts w:ascii="ＭＳ 明朝" w:hAnsi="ＭＳ 明朝" w:hint="eastAsia"/>
                <w:color w:val="000000"/>
                <w:szCs w:val="21"/>
              </w:rPr>
              <w:t>以上</w:t>
            </w:r>
          </w:p>
        </w:tc>
      </w:tr>
      <w:tr w:rsidR="00CA186C" w14:paraId="7FBAA281" w14:textId="77777777">
        <w:tc>
          <w:tcPr>
            <w:tcW w:w="879" w:type="dxa"/>
            <w:vAlign w:val="center"/>
          </w:tcPr>
          <w:p w14:paraId="5C8C03CC"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4日</w:t>
            </w:r>
          </w:p>
        </w:tc>
        <w:tc>
          <w:tcPr>
            <w:tcW w:w="1706" w:type="dxa"/>
            <w:vAlign w:val="center"/>
          </w:tcPr>
          <w:p w14:paraId="027A916A"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169日～216日</w:t>
            </w:r>
          </w:p>
        </w:tc>
        <w:tc>
          <w:tcPr>
            <w:tcW w:w="791" w:type="dxa"/>
            <w:vAlign w:val="center"/>
          </w:tcPr>
          <w:p w14:paraId="33293CFE"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7日</w:t>
            </w:r>
          </w:p>
        </w:tc>
        <w:tc>
          <w:tcPr>
            <w:tcW w:w="791" w:type="dxa"/>
            <w:vAlign w:val="center"/>
          </w:tcPr>
          <w:p w14:paraId="50159991"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8日</w:t>
            </w:r>
          </w:p>
        </w:tc>
        <w:tc>
          <w:tcPr>
            <w:tcW w:w="791" w:type="dxa"/>
            <w:vAlign w:val="center"/>
          </w:tcPr>
          <w:p w14:paraId="67B1307B"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9日</w:t>
            </w:r>
          </w:p>
        </w:tc>
        <w:tc>
          <w:tcPr>
            <w:tcW w:w="791" w:type="dxa"/>
            <w:vAlign w:val="center"/>
          </w:tcPr>
          <w:p w14:paraId="139DD29A"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10日</w:t>
            </w:r>
          </w:p>
        </w:tc>
        <w:tc>
          <w:tcPr>
            <w:tcW w:w="791" w:type="dxa"/>
            <w:vAlign w:val="center"/>
          </w:tcPr>
          <w:p w14:paraId="28A51159"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12日</w:t>
            </w:r>
          </w:p>
        </w:tc>
        <w:tc>
          <w:tcPr>
            <w:tcW w:w="791" w:type="dxa"/>
            <w:vAlign w:val="center"/>
          </w:tcPr>
          <w:p w14:paraId="5F974E09"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13日</w:t>
            </w:r>
          </w:p>
        </w:tc>
        <w:tc>
          <w:tcPr>
            <w:tcW w:w="919" w:type="dxa"/>
            <w:vAlign w:val="center"/>
          </w:tcPr>
          <w:p w14:paraId="4A998CC8"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15日</w:t>
            </w:r>
          </w:p>
        </w:tc>
      </w:tr>
      <w:tr w:rsidR="00CA186C" w14:paraId="5827C8F1" w14:textId="77777777">
        <w:tc>
          <w:tcPr>
            <w:tcW w:w="879" w:type="dxa"/>
            <w:vAlign w:val="center"/>
          </w:tcPr>
          <w:p w14:paraId="35F92480"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3日</w:t>
            </w:r>
          </w:p>
        </w:tc>
        <w:tc>
          <w:tcPr>
            <w:tcW w:w="1706" w:type="dxa"/>
            <w:vAlign w:val="center"/>
          </w:tcPr>
          <w:p w14:paraId="31FA2315"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121日～168日</w:t>
            </w:r>
          </w:p>
        </w:tc>
        <w:tc>
          <w:tcPr>
            <w:tcW w:w="791" w:type="dxa"/>
            <w:vAlign w:val="center"/>
          </w:tcPr>
          <w:p w14:paraId="6420BBA3"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5日</w:t>
            </w:r>
          </w:p>
        </w:tc>
        <w:tc>
          <w:tcPr>
            <w:tcW w:w="791" w:type="dxa"/>
            <w:vAlign w:val="center"/>
          </w:tcPr>
          <w:p w14:paraId="56CB4257"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6日</w:t>
            </w:r>
          </w:p>
        </w:tc>
        <w:tc>
          <w:tcPr>
            <w:tcW w:w="791" w:type="dxa"/>
            <w:vAlign w:val="center"/>
          </w:tcPr>
          <w:p w14:paraId="4EBCF38C"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6日</w:t>
            </w:r>
          </w:p>
        </w:tc>
        <w:tc>
          <w:tcPr>
            <w:tcW w:w="791" w:type="dxa"/>
            <w:vAlign w:val="center"/>
          </w:tcPr>
          <w:p w14:paraId="41D829EF"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8日</w:t>
            </w:r>
          </w:p>
        </w:tc>
        <w:tc>
          <w:tcPr>
            <w:tcW w:w="791" w:type="dxa"/>
            <w:vAlign w:val="center"/>
          </w:tcPr>
          <w:p w14:paraId="1CCD9B21"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9日</w:t>
            </w:r>
          </w:p>
        </w:tc>
        <w:tc>
          <w:tcPr>
            <w:tcW w:w="791" w:type="dxa"/>
            <w:vAlign w:val="center"/>
          </w:tcPr>
          <w:p w14:paraId="16C50AA5"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10日</w:t>
            </w:r>
          </w:p>
        </w:tc>
        <w:tc>
          <w:tcPr>
            <w:tcW w:w="919" w:type="dxa"/>
            <w:vAlign w:val="center"/>
          </w:tcPr>
          <w:p w14:paraId="203624A0"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11日</w:t>
            </w:r>
          </w:p>
        </w:tc>
      </w:tr>
      <w:tr w:rsidR="00CA186C" w14:paraId="4CCEF39A" w14:textId="77777777">
        <w:tc>
          <w:tcPr>
            <w:tcW w:w="879" w:type="dxa"/>
            <w:vAlign w:val="center"/>
          </w:tcPr>
          <w:p w14:paraId="0954B5F2"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2日</w:t>
            </w:r>
          </w:p>
        </w:tc>
        <w:tc>
          <w:tcPr>
            <w:tcW w:w="1706" w:type="dxa"/>
            <w:vAlign w:val="center"/>
          </w:tcPr>
          <w:p w14:paraId="11D4CA13"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73日～120日</w:t>
            </w:r>
          </w:p>
        </w:tc>
        <w:tc>
          <w:tcPr>
            <w:tcW w:w="791" w:type="dxa"/>
            <w:vAlign w:val="center"/>
          </w:tcPr>
          <w:p w14:paraId="2B59077B"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3日</w:t>
            </w:r>
          </w:p>
        </w:tc>
        <w:tc>
          <w:tcPr>
            <w:tcW w:w="791" w:type="dxa"/>
            <w:vAlign w:val="center"/>
          </w:tcPr>
          <w:p w14:paraId="1180C597"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4日</w:t>
            </w:r>
          </w:p>
        </w:tc>
        <w:tc>
          <w:tcPr>
            <w:tcW w:w="791" w:type="dxa"/>
            <w:vAlign w:val="center"/>
          </w:tcPr>
          <w:p w14:paraId="1428E569"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4日</w:t>
            </w:r>
          </w:p>
        </w:tc>
        <w:tc>
          <w:tcPr>
            <w:tcW w:w="791" w:type="dxa"/>
            <w:vAlign w:val="center"/>
          </w:tcPr>
          <w:p w14:paraId="7FF59F6B"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5日</w:t>
            </w:r>
          </w:p>
        </w:tc>
        <w:tc>
          <w:tcPr>
            <w:tcW w:w="791" w:type="dxa"/>
            <w:vAlign w:val="center"/>
          </w:tcPr>
          <w:p w14:paraId="0CF1C782"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6日</w:t>
            </w:r>
          </w:p>
        </w:tc>
        <w:tc>
          <w:tcPr>
            <w:tcW w:w="791" w:type="dxa"/>
            <w:vAlign w:val="center"/>
          </w:tcPr>
          <w:p w14:paraId="327F6E77"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6日</w:t>
            </w:r>
          </w:p>
        </w:tc>
        <w:tc>
          <w:tcPr>
            <w:tcW w:w="919" w:type="dxa"/>
            <w:vAlign w:val="center"/>
          </w:tcPr>
          <w:p w14:paraId="5DBD9376"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7日</w:t>
            </w:r>
          </w:p>
        </w:tc>
      </w:tr>
      <w:tr w:rsidR="00CA186C" w14:paraId="77F27F64" w14:textId="77777777">
        <w:tc>
          <w:tcPr>
            <w:tcW w:w="879" w:type="dxa"/>
            <w:vAlign w:val="center"/>
          </w:tcPr>
          <w:p w14:paraId="3A643DB4"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1日</w:t>
            </w:r>
          </w:p>
        </w:tc>
        <w:tc>
          <w:tcPr>
            <w:tcW w:w="1706" w:type="dxa"/>
            <w:vAlign w:val="center"/>
          </w:tcPr>
          <w:p w14:paraId="329FE54E"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48日～72日</w:t>
            </w:r>
          </w:p>
        </w:tc>
        <w:tc>
          <w:tcPr>
            <w:tcW w:w="791" w:type="dxa"/>
            <w:vAlign w:val="center"/>
          </w:tcPr>
          <w:p w14:paraId="3B2C9CAE"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1日</w:t>
            </w:r>
          </w:p>
        </w:tc>
        <w:tc>
          <w:tcPr>
            <w:tcW w:w="791" w:type="dxa"/>
            <w:vAlign w:val="center"/>
          </w:tcPr>
          <w:p w14:paraId="398393A8"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2日</w:t>
            </w:r>
          </w:p>
        </w:tc>
        <w:tc>
          <w:tcPr>
            <w:tcW w:w="791" w:type="dxa"/>
            <w:vAlign w:val="center"/>
          </w:tcPr>
          <w:p w14:paraId="07C462B6"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2日</w:t>
            </w:r>
          </w:p>
        </w:tc>
        <w:tc>
          <w:tcPr>
            <w:tcW w:w="791" w:type="dxa"/>
            <w:vAlign w:val="center"/>
          </w:tcPr>
          <w:p w14:paraId="140B88F5"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2日</w:t>
            </w:r>
          </w:p>
        </w:tc>
        <w:tc>
          <w:tcPr>
            <w:tcW w:w="791" w:type="dxa"/>
            <w:vAlign w:val="center"/>
          </w:tcPr>
          <w:p w14:paraId="1991D242"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3日</w:t>
            </w:r>
          </w:p>
        </w:tc>
        <w:tc>
          <w:tcPr>
            <w:tcW w:w="791" w:type="dxa"/>
            <w:vAlign w:val="center"/>
          </w:tcPr>
          <w:p w14:paraId="0A3BEABF"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3日</w:t>
            </w:r>
          </w:p>
        </w:tc>
        <w:tc>
          <w:tcPr>
            <w:tcW w:w="919" w:type="dxa"/>
            <w:vAlign w:val="center"/>
          </w:tcPr>
          <w:p w14:paraId="37A960C7" w14:textId="77777777" w:rsidR="00CA186C" w:rsidRDefault="00CA186C">
            <w:pPr>
              <w:pStyle w:val="21"/>
              <w:ind w:left="113" w:hanging="46"/>
              <w:jc w:val="right"/>
              <w:rPr>
                <w:rFonts w:ascii="ＭＳ 明朝" w:hAnsi="ＭＳ 明朝"/>
                <w:color w:val="000000"/>
                <w:szCs w:val="21"/>
              </w:rPr>
            </w:pPr>
            <w:r>
              <w:rPr>
                <w:rFonts w:ascii="ＭＳ 明朝" w:hAnsi="ＭＳ 明朝" w:hint="eastAsia"/>
                <w:color w:val="000000"/>
                <w:szCs w:val="21"/>
              </w:rPr>
              <w:t>3日</w:t>
            </w:r>
          </w:p>
        </w:tc>
      </w:tr>
    </w:tbl>
    <w:p w14:paraId="2D0E1C03" w14:textId="77777777" w:rsidR="00CA186C" w:rsidRDefault="00CA186C" w:rsidP="00CA186C">
      <w:pPr>
        <w:pStyle w:val="21"/>
        <w:ind w:left="113" w:hanging="113"/>
        <w:rPr>
          <w:rFonts w:ascii="ＭＳ 明朝" w:hAnsi="ＭＳ 明朝"/>
          <w:color w:val="000000"/>
          <w:szCs w:val="21"/>
        </w:rPr>
      </w:pPr>
    </w:p>
    <w:p w14:paraId="11555C29" w14:textId="77777777" w:rsidR="00CA186C" w:rsidRDefault="00CA186C" w:rsidP="00CA186C">
      <w:pPr>
        <w:pStyle w:val="21"/>
        <w:ind w:left="176" w:hanging="176"/>
        <w:rPr>
          <w:rFonts w:ascii="ＭＳ 明朝" w:hAnsi="ＭＳ 明朝"/>
          <w:color w:val="000000"/>
          <w:szCs w:val="21"/>
        </w:rPr>
      </w:pPr>
      <w:r>
        <w:rPr>
          <w:rFonts w:ascii="ＭＳ 明朝" w:hAnsi="ＭＳ 明朝" w:hint="eastAsia"/>
          <w:color w:val="000000"/>
          <w:szCs w:val="21"/>
        </w:rPr>
        <w:t>３　第１項又は第２項の年次有給休暇は、社員があらかじめ請求する時季に取得させる。ただし、社員が請求した時季に年次有給休暇を取得させることが事業の正常な運営を妨げる場合は、他の時季に取得させることがある。</w:t>
      </w:r>
    </w:p>
    <w:p w14:paraId="12BD45CC" w14:textId="77777777" w:rsidR="00CA186C" w:rsidRDefault="00CA186C" w:rsidP="00CA186C">
      <w:pPr>
        <w:pStyle w:val="21"/>
        <w:ind w:left="170" w:hanging="170"/>
        <w:rPr>
          <w:rFonts w:ascii="ＭＳ 明朝" w:hAnsi="ＭＳ 明朝"/>
          <w:color w:val="000000"/>
          <w:szCs w:val="21"/>
        </w:rPr>
      </w:pPr>
      <w:r>
        <w:rPr>
          <w:rFonts w:ascii="ＭＳ 明朝" w:hAnsi="ＭＳ 明朝" w:hint="eastAsia"/>
          <w:color w:val="000000"/>
          <w:szCs w:val="21"/>
        </w:rPr>
        <w:t>４　前項の規定にかかわらず、社員代表との書面による協定により、各社員の有する年次有給休暇日数のうち５日を超える部分について、あらかじめ時季を指定して取得させることがある。</w:t>
      </w:r>
    </w:p>
    <w:p w14:paraId="022B5FBB"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５　第１項又は第２項の年次有給休暇が10日以上与えられた社員に対しては、第３項の規定にかかわらず、付与日から１年以内に、当該社員の有する年次有給休暇日数のうち５日について、会社が社員の意見を聴取し、その意見を尊重した上で、あらかじめ時季を指定して取得させる。ただし、社員が第３項又は第４項の規定による年次有給休暇を取得した場合においては、当該取得した日数分を５日から控除するものとする。</w:t>
      </w:r>
    </w:p>
    <w:p w14:paraId="55043A63"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lastRenderedPageBreak/>
        <w:t>６　第１項及び第２項の出勤率の算定に当たっては、下記の期間については出勤したものとして取り扱う。</w:t>
      </w:r>
    </w:p>
    <w:p w14:paraId="1E40BD50" w14:textId="77777777" w:rsidR="00CA186C" w:rsidRDefault="00CA186C" w:rsidP="00CA186C">
      <w:pPr>
        <w:pStyle w:val="21"/>
        <w:ind w:leftChars="100" w:left="210" w:firstLineChars="100" w:firstLine="210"/>
        <w:rPr>
          <w:rFonts w:ascii="ＭＳ 明朝" w:hAnsi="ＭＳ 明朝"/>
          <w:color w:val="000000"/>
          <w:szCs w:val="21"/>
        </w:rPr>
      </w:pPr>
      <w:r>
        <w:rPr>
          <w:rFonts w:ascii="ＭＳ 明朝" w:hAnsi="ＭＳ 明朝" w:hint="eastAsia"/>
          <w:color w:val="000000"/>
          <w:szCs w:val="21"/>
        </w:rPr>
        <w:t>①年次有給休暇を取得した期間</w:t>
      </w:r>
    </w:p>
    <w:p w14:paraId="34AB6C45" w14:textId="77777777" w:rsidR="00CA186C" w:rsidRDefault="00CA186C" w:rsidP="00CA186C">
      <w:pPr>
        <w:pStyle w:val="21"/>
        <w:ind w:leftChars="100" w:left="210" w:firstLineChars="100" w:firstLine="210"/>
        <w:rPr>
          <w:rFonts w:ascii="ＭＳ 明朝" w:hAnsi="ＭＳ 明朝"/>
          <w:color w:val="000000"/>
          <w:szCs w:val="21"/>
        </w:rPr>
      </w:pPr>
      <w:r>
        <w:rPr>
          <w:rFonts w:ascii="ＭＳ 明朝" w:hAnsi="ＭＳ 明朝" w:hint="eastAsia"/>
          <w:color w:val="000000"/>
          <w:szCs w:val="21"/>
        </w:rPr>
        <w:t>②産前産後の休業期間</w:t>
      </w:r>
    </w:p>
    <w:p w14:paraId="2F657479" w14:textId="77777777" w:rsidR="00CA186C" w:rsidRDefault="00CA186C" w:rsidP="00CA186C">
      <w:pPr>
        <w:pStyle w:val="21"/>
        <w:ind w:left="0" w:firstLineChars="200" w:firstLine="420"/>
        <w:rPr>
          <w:rFonts w:ascii="ＭＳ 明朝" w:hAnsi="ＭＳ 明朝"/>
          <w:color w:val="000000"/>
          <w:szCs w:val="21"/>
        </w:rPr>
      </w:pPr>
      <w:r>
        <w:rPr>
          <w:rFonts w:ascii="ＭＳ 明朝" w:hAnsi="ＭＳ 明朝" w:hint="eastAsia"/>
          <w:color w:val="000000"/>
          <w:szCs w:val="21"/>
        </w:rPr>
        <w:t>③育児・介護休業法に基づく育児休業</w:t>
      </w:r>
      <w:r w:rsidR="00A17CAB">
        <w:rPr>
          <w:rFonts w:ascii="ＭＳ 明朝" w:hAnsi="ＭＳ 明朝" w:hint="eastAsia"/>
          <w:color w:val="000000"/>
          <w:szCs w:val="21"/>
        </w:rPr>
        <w:t>、</w:t>
      </w:r>
      <w:r w:rsidR="00A17CAB" w:rsidRPr="007C52B1">
        <w:rPr>
          <w:rFonts w:ascii="ＭＳ 明朝" w:hAnsi="ＭＳ 明朝" w:hint="eastAsia"/>
          <w:szCs w:val="21"/>
        </w:rPr>
        <w:t>出生時育児休業</w:t>
      </w:r>
      <w:r>
        <w:rPr>
          <w:rFonts w:ascii="ＭＳ 明朝" w:hAnsi="ＭＳ 明朝" w:hint="eastAsia"/>
          <w:color w:val="000000"/>
          <w:szCs w:val="21"/>
        </w:rPr>
        <w:t>及び介護休業した期間</w:t>
      </w:r>
    </w:p>
    <w:p w14:paraId="623224E4" w14:textId="77777777" w:rsidR="00CA186C" w:rsidRDefault="00CA186C" w:rsidP="00CA186C">
      <w:pPr>
        <w:pStyle w:val="21"/>
        <w:ind w:leftChars="100" w:left="210" w:firstLineChars="100" w:firstLine="210"/>
        <w:rPr>
          <w:rFonts w:ascii="ＭＳ 明朝" w:hAnsi="ＭＳ 明朝"/>
          <w:color w:val="000000"/>
          <w:szCs w:val="21"/>
        </w:rPr>
      </w:pPr>
      <w:r>
        <w:rPr>
          <w:rFonts w:ascii="ＭＳ 明朝" w:hAnsi="ＭＳ 明朝" w:hint="eastAsia"/>
          <w:color w:val="000000"/>
          <w:szCs w:val="21"/>
        </w:rPr>
        <w:t>④業務上の負傷又は疾病により療養のために休業した期間</w:t>
      </w:r>
    </w:p>
    <w:p w14:paraId="38BE1DFD"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７　付与日から１年以内に取得しなかった年次有給休暇は、付与日から２年以内に限り繰り越して取得することができる。</w:t>
      </w:r>
    </w:p>
    <w:p w14:paraId="7091409C"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８　前項について、繰り越された年次有給休暇とその後付与された年次有給休暇のいずれも取得できる場合には、繰り越された年次有給休暇から取得させる。</w:t>
      </w:r>
    </w:p>
    <w:p w14:paraId="0F688860" w14:textId="77777777" w:rsidR="00CA186C" w:rsidRDefault="00CA186C" w:rsidP="00CA186C">
      <w:pPr>
        <w:pStyle w:val="21"/>
        <w:ind w:left="0" w:firstLine="0"/>
        <w:rPr>
          <w:rFonts w:ascii="ＭＳ 明朝" w:hAnsi="ＭＳ 明朝"/>
          <w:b/>
          <w:color w:val="000000"/>
          <w:szCs w:val="21"/>
        </w:rPr>
      </w:pPr>
      <w:r>
        <w:rPr>
          <w:rFonts w:ascii="ＭＳ 明朝" w:hAnsi="ＭＳ 明朝" w:hint="eastAsia"/>
          <w:b/>
          <w:color w:val="000000"/>
          <w:szCs w:val="21"/>
        </w:rPr>
        <w:t xml:space="preserve">　</w:t>
      </w:r>
    </w:p>
    <w:p w14:paraId="38448D56" w14:textId="77777777" w:rsidR="000471D4" w:rsidRDefault="000471D4" w:rsidP="00CA186C">
      <w:pPr>
        <w:pStyle w:val="2"/>
        <w:numPr>
          <w:ilvl w:val="1"/>
          <w:numId w:val="21"/>
        </w:numPr>
        <w:rPr>
          <w:color w:val="000000"/>
        </w:rPr>
      </w:pPr>
      <w:bookmarkStart w:id="108" w:name="_Toc490569383"/>
      <w:bookmarkStart w:id="109" w:name="_Toc490569671"/>
      <w:bookmarkStart w:id="110" w:name="_Toc490570122"/>
      <w:r>
        <w:rPr>
          <w:rFonts w:hint="eastAsia"/>
          <w:b/>
          <w:color w:val="000000"/>
        </w:rPr>
        <w:t>（産前産後の休業）</w:t>
      </w:r>
      <w:r w:rsidR="00CA186C">
        <w:rPr>
          <w:rFonts w:hint="eastAsia"/>
          <w:b/>
          <w:color w:val="000000"/>
        </w:rPr>
        <w:t xml:space="preserve">　</w:t>
      </w:r>
      <w:bookmarkStart w:id="111" w:name="_Toc490575966"/>
    </w:p>
    <w:p w14:paraId="38EEFA81" w14:textId="77777777" w:rsidR="00CA186C" w:rsidRDefault="00286386" w:rsidP="0017614C">
      <w:pPr>
        <w:pStyle w:val="2"/>
        <w:numPr>
          <w:ilvl w:val="0"/>
          <w:numId w:val="0"/>
        </w:numPr>
        <w:ind w:leftChars="100" w:left="210" w:firstLineChars="100" w:firstLine="210"/>
        <w:rPr>
          <w:color w:val="000000"/>
        </w:rPr>
      </w:pPr>
      <w:r>
        <w:rPr>
          <w:rFonts w:hint="eastAsia"/>
          <w:color w:val="000000"/>
        </w:rPr>
        <w:t>産前</w:t>
      </w:r>
      <w:r w:rsidR="00CA186C">
        <w:rPr>
          <w:rFonts w:hint="eastAsia"/>
          <w:color w:val="000000"/>
        </w:rPr>
        <w:t>６週間（多胎妊娠の場合は１４週間）以内に出産予定の女性社員から請求があったときは、休業させる。</w:t>
      </w:r>
      <w:bookmarkEnd w:id="108"/>
      <w:bookmarkEnd w:id="109"/>
      <w:bookmarkEnd w:id="110"/>
      <w:bookmarkEnd w:id="111"/>
    </w:p>
    <w:p w14:paraId="430CEDAC" w14:textId="77777777" w:rsidR="00CA186C" w:rsidRDefault="00214039" w:rsidP="00CA186C">
      <w:pPr>
        <w:pStyle w:val="21"/>
        <w:ind w:left="210" w:hangingChars="100" w:hanging="210"/>
        <w:rPr>
          <w:rFonts w:ascii="ＭＳ 明朝" w:hAnsi="ＭＳ 明朝"/>
          <w:color w:val="000000"/>
          <w:szCs w:val="21"/>
        </w:rPr>
      </w:pPr>
      <w:r>
        <w:rPr>
          <w:rFonts w:ascii="ＭＳ 明朝" w:hAnsi="ＭＳ 明朝"/>
          <w:noProof/>
          <w:color w:val="000000"/>
          <w:szCs w:val="21"/>
        </w:rPr>
        <mc:AlternateContent>
          <mc:Choice Requires="wps">
            <w:drawing>
              <wp:anchor distT="0" distB="0" distL="114300" distR="114300" simplePos="0" relativeHeight="251658240" behindDoc="0" locked="0" layoutInCell="1" allowOverlap="1" wp14:anchorId="50A2179A" wp14:editId="75704DF4">
                <wp:simplePos x="0" y="0"/>
                <wp:positionH relativeFrom="column">
                  <wp:posOffset>-2438400</wp:posOffset>
                </wp:positionH>
                <wp:positionV relativeFrom="paragraph">
                  <wp:posOffset>345440</wp:posOffset>
                </wp:positionV>
                <wp:extent cx="0" cy="1076325"/>
                <wp:effectExtent l="0" t="0" r="0" b="3175"/>
                <wp:wrapNone/>
                <wp:docPr id="1008333358"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76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3F552" id="Line 12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7.2pt" to="-192pt,11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">
                <o:lock v:ext="edit" shapetype="f"/>
              </v:line>
            </w:pict>
          </mc:Fallback>
        </mc:AlternateContent>
      </w:r>
      <w:r w:rsidR="00CA186C">
        <w:rPr>
          <w:rFonts w:ascii="ＭＳ 明朝" w:hAnsi="ＭＳ 明朝" w:hint="eastAsia"/>
          <w:color w:val="000000"/>
          <w:szCs w:val="21"/>
        </w:rPr>
        <w:t>２　産後８週間を経過していない女性社員は、就業させない。</w:t>
      </w:r>
    </w:p>
    <w:p w14:paraId="6206ABE9"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３　前項の規定にかかわらず、産後６週間を経過した女性社員から請求があった場合は、その者について医師が支障ないと認めた業務に就かせることがある。</w:t>
      </w:r>
    </w:p>
    <w:p w14:paraId="34FDEDF9" w14:textId="77777777" w:rsidR="00CA186C" w:rsidRDefault="00CA186C" w:rsidP="00CA186C">
      <w:pPr>
        <w:pStyle w:val="21"/>
        <w:ind w:left="210" w:hangingChars="100" w:hanging="210"/>
        <w:rPr>
          <w:rFonts w:ascii="ＭＳ 明朝" w:hAnsi="ＭＳ 明朝"/>
          <w:color w:val="000000"/>
          <w:szCs w:val="21"/>
        </w:rPr>
      </w:pPr>
    </w:p>
    <w:p w14:paraId="0C9F4B9E" w14:textId="77777777" w:rsidR="00CA186C" w:rsidRDefault="00CA186C" w:rsidP="00CA186C">
      <w:pPr>
        <w:pStyle w:val="21"/>
        <w:ind w:left="113" w:hanging="113"/>
        <w:rPr>
          <w:rFonts w:ascii="ＭＳ 明朝" w:hAnsi="ＭＳ 明朝"/>
          <w:b/>
          <w:color w:val="000000"/>
          <w:szCs w:val="21"/>
        </w:rPr>
      </w:pPr>
      <w:r>
        <w:rPr>
          <w:rFonts w:ascii="ＭＳ 明朝" w:hAnsi="ＭＳ 明朝" w:hint="eastAsia"/>
          <w:b/>
          <w:color w:val="000000"/>
          <w:szCs w:val="21"/>
        </w:rPr>
        <w:t xml:space="preserve">　</w:t>
      </w:r>
    </w:p>
    <w:p w14:paraId="56249DED" w14:textId="77777777" w:rsidR="00286386" w:rsidRDefault="00286386" w:rsidP="00CA186C">
      <w:pPr>
        <w:pStyle w:val="2"/>
        <w:numPr>
          <w:ilvl w:val="1"/>
          <w:numId w:val="21"/>
        </w:numPr>
        <w:rPr>
          <w:color w:val="000000"/>
        </w:rPr>
      </w:pPr>
      <w:bookmarkStart w:id="112" w:name="_Toc490569385"/>
      <w:bookmarkStart w:id="113" w:name="_Toc490569673"/>
      <w:bookmarkStart w:id="114" w:name="_Toc490570124"/>
      <w:r>
        <w:rPr>
          <w:rFonts w:hint="eastAsia"/>
          <w:b/>
          <w:color w:val="000000"/>
        </w:rPr>
        <w:t>（母性健康管理の措置）</w:t>
      </w:r>
    </w:p>
    <w:p w14:paraId="55CB6969" w14:textId="77777777" w:rsidR="00CA186C" w:rsidRPr="0017614C" w:rsidRDefault="00CA186C" w:rsidP="0017614C">
      <w:pPr>
        <w:pStyle w:val="2"/>
        <w:numPr>
          <w:ilvl w:val="0"/>
          <w:numId w:val="0"/>
        </w:numPr>
        <w:ind w:leftChars="100" w:left="210" w:firstLineChars="100" w:firstLine="210"/>
        <w:rPr>
          <w:color w:val="000000"/>
        </w:rPr>
      </w:pPr>
      <w:bookmarkStart w:id="115" w:name="_Toc490575968"/>
      <w:r>
        <w:rPr>
          <w:rFonts w:hint="eastAsia"/>
          <w:color w:val="000000"/>
        </w:rPr>
        <w:t>妊娠中又は出産後１年を経過しない女性社員から、所定労働時間内に、母</w:t>
      </w:r>
      <w:bookmarkEnd w:id="112"/>
      <w:bookmarkEnd w:id="113"/>
      <w:bookmarkEnd w:id="114"/>
      <w:bookmarkEnd w:id="115"/>
      <w:r>
        <w:rPr>
          <w:rFonts w:ascii="ＭＳ 明朝" w:hAnsi="ＭＳ 明朝" w:hint="eastAsia"/>
          <w:color w:val="000000"/>
          <w:szCs w:val="21"/>
        </w:rPr>
        <w:t>子保健法（昭和４０年法律第１４１号）に基づく保健指導又は健康診査を受けるために申出があったときは、次の範囲で時間内通院を認める。</w:t>
      </w:r>
    </w:p>
    <w:p w14:paraId="7797B297" w14:textId="77777777" w:rsidR="00CA186C" w:rsidRDefault="00CA186C" w:rsidP="00CA186C">
      <w:pPr>
        <w:pStyle w:val="21"/>
        <w:ind w:left="113" w:hanging="113"/>
        <w:rPr>
          <w:rFonts w:ascii="ＭＳ 明朝" w:hAnsi="ＭＳ 明朝"/>
          <w:color w:val="000000"/>
          <w:szCs w:val="21"/>
        </w:rPr>
      </w:pPr>
      <w:r>
        <w:rPr>
          <w:rFonts w:ascii="ＭＳ 明朝" w:hAnsi="ＭＳ 明朝" w:hint="eastAsia"/>
          <w:color w:val="000000"/>
          <w:szCs w:val="21"/>
        </w:rPr>
        <w:t xml:space="preserve">　</w:t>
      </w:r>
      <w:r w:rsidR="0090438B">
        <w:rPr>
          <w:rFonts w:ascii="ＭＳ 明朝" w:hAnsi="ＭＳ 明朝" w:hint="eastAsia"/>
          <w:color w:val="000000"/>
          <w:szCs w:val="21"/>
        </w:rPr>
        <w:t xml:space="preserve">　</w:t>
      </w:r>
      <w:r>
        <w:rPr>
          <w:rFonts w:ascii="ＭＳ 明朝" w:hAnsi="ＭＳ 明朝" w:hint="eastAsia"/>
          <w:color w:val="000000"/>
          <w:szCs w:val="21"/>
        </w:rPr>
        <w:t>①　産前の場合</w:t>
      </w:r>
    </w:p>
    <w:p w14:paraId="11AB35B5" w14:textId="77777777" w:rsidR="00CA186C" w:rsidRDefault="00CA186C" w:rsidP="00CA186C">
      <w:pPr>
        <w:pStyle w:val="21"/>
        <w:tabs>
          <w:tab w:val="left" w:leader="middleDot" w:pos="3402"/>
        </w:tabs>
        <w:ind w:left="113" w:hanging="113"/>
        <w:rPr>
          <w:rFonts w:ascii="ＭＳ 明朝" w:hAnsi="ＭＳ 明朝"/>
          <w:color w:val="000000"/>
          <w:szCs w:val="21"/>
        </w:rPr>
      </w:pPr>
      <w:r>
        <w:rPr>
          <w:rFonts w:ascii="ＭＳ 明朝" w:hAnsi="ＭＳ 明朝" w:hint="eastAsia"/>
          <w:color w:val="000000"/>
          <w:szCs w:val="21"/>
        </w:rPr>
        <w:t xml:space="preserve">　　　　妊娠２３週まで・・・・・・・・４週に１回</w:t>
      </w:r>
    </w:p>
    <w:p w14:paraId="703814FA" w14:textId="77777777" w:rsidR="00CA186C" w:rsidRDefault="00CA186C" w:rsidP="00CA186C">
      <w:pPr>
        <w:pStyle w:val="21"/>
        <w:tabs>
          <w:tab w:val="left" w:leader="middleDot" w:pos="3402"/>
          <w:tab w:val="right" w:pos="4972"/>
        </w:tabs>
        <w:ind w:left="113" w:hanging="113"/>
        <w:rPr>
          <w:rFonts w:ascii="ＭＳ 明朝" w:hAnsi="ＭＳ 明朝"/>
          <w:color w:val="000000"/>
          <w:szCs w:val="21"/>
        </w:rPr>
      </w:pPr>
      <w:r>
        <w:rPr>
          <w:rFonts w:ascii="ＭＳ 明朝" w:hAnsi="ＭＳ 明朝" w:hint="eastAsia"/>
          <w:color w:val="000000"/>
          <w:szCs w:val="21"/>
        </w:rPr>
        <w:t xml:space="preserve">　　　　妊娠２４週から３５週まで</w:t>
      </w:r>
      <w:r>
        <w:rPr>
          <w:rFonts w:ascii="ＭＳ 明朝" w:hAnsi="ＭＳ 明朝" w:hint="eastAsia"/>
          <w:color w:val="000000"/>
          <w:szCs w:val="21"/>
        </w:rPr>
        <w:tab/>
        <w:t>・・・２週に１回</w:t>
      </w:r>
    </w:p>
    <w:p w14:paraId="3289ABD0" w14:textId="77777777" w:rsidR="00CA186C" w:rsidRDefault="00CA186C" w:rsidP="00CA186C">
      <w:pPr>
        <w:pStyle w:val="21"/>
        <w:tabs>
          <w:tab w:val="left" w:leader="middleDot" w:pos="3195"/>
        </w:tabs>
        <w:ind w:left="113" w:hanging="113"/>
        <w:rPr>
          <w:rFonts w:ascii="ＭＳ 明朝" w:hAnsi="ＭＳ 明朝"/>
          <w:color w:val="000000"/>
          <w:szCs w:val="21"/>
        </w:rPr>
      </w:pPr>
      <w:r>
        <w:rPr>
          <w:rFonts w:ascii="ＭＳ 明朝" w:hAnsi="ＭＳ 明朝" w:hint="eastAsia"/>
          <w:color w:val="000000"/>
          <w:szCs w:val="21"/>
        </w:rPr>
        <w:t xml:space="preserve">　　　　妊娠３６週から出産まで</w:t>
      </w:r>
      <w:r>
        <w:rPr>
          <w:rFonts w:ascii="ＭＳ 明朝" w:hAnsi="ＭＳ 明朝" w:hint="eastAsia"/>
          <w:color w:val="000000"/>
          <w:szCs w:val="21"/>
        </w:rPr>
        <w:tab/>
        <w:t>・・・・１週に１回</w:t>
      </w:r>
    </w:p>
    <w:p w14:paraId="6691211A" w14:textId="77777777" w:rsidR="00CA186C" w:rsidRDefault="00CA186C" w:rsidP="00CA186C">
      <w:pPr>
        <w:pStyle w:val="21"/>
        <w:ind w:leftChars="200" w:left="420" w:firstLineChars="100" w:firstLine="210"/>
        <w:rPr>
          <w:rFonts w:ascii="ＭＳ 明朝" w:hAnsi="ＭＳ 明朝"/>
          <w:color w:val="000000"/>
          <w:szCs w:val="21"/>
        </w:rPr>
      </w:pPr>
      <w:r>
        <w:rPr>
          <w:rFonts w:ascii="ＭＳ 明朝" w:hAnsi="ＭＳ 明朝" w:hint="eastAsia"/>
          <w:color w:val="000000"/>
          <w:szCs w:val="21"/>
        </w:rPr>
        <w:t>ただし、医師又は助産師（以下「医師等」という。）がこれと異なる指示をしたときには、その指示により必要な時間</w:t>
      </w:r>
    </w:p>
    <w:p w14:paraId="68AFDAC7" w14:textId="77777777" w:rsidR="00CA186C" w:rsidRDefault="00CA186C" w:rsidP="00CA186C">
      <w:pPr>
        <w:pStyle w:val="21"/>
        <w:ind w:left="113" w:hanging="113"/>
        <w:rPr>
          <w:rFonts w:ascii="ＭＳ 明朝" w:hAnsi="ＭＳ 明朝"/>
          <w:color w:val="000000"/>
          <w:szCs w:val="21"/>
        </w:rPr>
      </w:pPr>
      <w:r>
        <w:rPr>
          <w:rFonts w:ascii="ＭＳ 明朝" w:hAnsi="ＭＳ 明朝" w:hint="eastAsia"/>
          <w:color w:val="000000"/>
          <w:szCs w:val="21"/>
        </w:rPr>
        <w:t xml:space="preserve">　</w:t>
      </w:r>
      <w:r w:rsidR="0090438B">
        <w:rPr>
          <w:rFonts w:ascii="ＭＳ 明朝" w:hAnsi="ＭＳ 明朝" w:hint="eastAsia"/>
          <w:color w:val="000000"/>
          <w:szCs w:val="21"/>
        </w:rPr>
        <w:t xml:space="preserve">　</w:t>
      </w:r>
      <w:r>
        <w:rPr>
          <w:rFonts w:ascii="ＭＳ 明朝" w:hAnsi="ＭＳ 明朝" w:hint="eastAsia"/>
          <w:color w:val="000000"/>
          <w:szCs w:val="21"/>
        </w:rPr>
        <w:t>②　産後（１年以内）の場合</w:t>
      </w:r>
    </w:p>
    <w:p w14:paraId="3D68F98E" w14:textId="77777777" w:rsidR="00CA186C" w:rsidRDefault="00CA186C" w:rsidP="00CA186C">
      <w:pPr>
        <w:pStyle w:val="21"/>
        <w:ind w:left="113" w:hanging="113"/>
        <w:rPr>
          <w:rFonts w:ascii="ＭＳ 明朝" w:hAnsi="ＭＳ 明朝"/>
          <w:color w:val="000000"/>
          <w:szCs w:val="21"/>
        </w:rPr>
      </w:pPr>
      <w:r>
        <w:rPr>
          <w:rFonts w:ascii="ＭＳ 明朝" w:hAnsi="ＭＳ 明朝" w:hint="eastAsia"/>
          <w:color w:val="000000"/>
          <w:szCs w:val="21"/>
        </w:rPr>
        <w:t xml:space="preserve">　　　医師等の指示により必要な時間</w:t>
      </w:r>
    </w:p>
    <w:p w14:paraId="7F3AA0B0" w14:textId="77777777" w:rsidR="00CA186C" w:rsidRDefault="00CA186C" w:rsidP="00CA186C">
      <w:pPr>
        <w:pStyle w:val="21"/>
        <w:ind w:left="170" w:hanging="170"/>
        <w:rPr>
          <w:rFonts w:ascii="ＭＳ 明朝" w:hAnsi="ＭＳ 明朝"/>
          <w:color w:val="000000"/>
          <w:szCs w:val="21"/>
        </w:rPr>
      </w:pPr>
      <w:r>
        <w:rPr>
          <w:rFonts w:ascii="ＭＳ 明朝" w:hAnsi="ＭＳ 明朝" w:hint="eastAsia"/>
          <w:color w:val="000000"/>
          <w:szCs w:val="21"/>
        </w:rPr>
        <w:t>２　妊娠中又は出産後１年を経過しない女性社員から、保健指導又は健康診査に基づき勤務時間等について医師等の指導を受けた旨申出があった場合、次の措置を講ずる。</w:t>
      </w:r>
    </w:p>
    <w:p w14:paraId="0733738E" w14:textId="77777777" w:rsidR="00CA186C" w:rsidRDefault="00CA186C" w:rsidP="00CA186C">
      <w:pPr>
        <w:pStyle w:val="21"/>
        <w:numPr>
          <w:ilvl w:val="1"/>
          <w:numId w:val="5"/>
        </w:numPr>
        <w:ind w:left="850" w:hanging="425"/>
        <w:rPr>
          <w:rFonts w:ascii="ＭＳ 明朝" w:hAnsi="ＭＳ 明朝"/>
          <w:color w:val="000000"/>
          <w:szCs w:val="21"/>
        </w:rPr>
      </w:pPr>
      <w:r>
        <w:rPr>
          <w:rFonts w:ascii="ＭＳ 明朝" w:hAnsi="ＭＳ 明朝" w:hint="eastAsia"/>
          <w:color w:val="000000"/>
          <w:szCs w:val="21"/>
        </w:rPr>
        <w:t>妊娠中の通勤緩和措置として、通勤時の混雑を避けるよう指導された場合は、</w:t>
      </w:r>
    </w:p>
    <w:p w14:paraId="5BE4CC8D" w14:textId="77777777" w:rsidR="00CA186C" w:rsidRDefault="00CA186C" w:rsidP="00CA186C">
      <w:pPr>
        <w:pStyle w:val="21"/>
        <w:ind w:left="425" w:firstLineChars="100" w:firstLine="210"/>
        <w:rPr>
          <w:rFonts w:ascii="ＭＳ 明朝" w:hAnsi="ＭＳ 明朝"/>
          <w:color w:val="000000"/>
          <w:szCs w:val="21"/>
        </w:rPr>
      </w:pPr>
      <w:r>
        <w:rPr>
          <w:rFonts w:ascii="ＭＳ 明朝" w:hAnsi="ＭＳ 明朝" w:hint="eastAsia"/>
          <w:color w:val="000000"/>
          <w:szCs w:val="21"/>
        </w:rPr>
        <w:t>原則として</w:t>
      </w:r>
      <w:r w:rsidRPr="004A65E4">
        <w:rPr>
          <w:rFonts w:ascii="ＭＳ 明朝" w:hAnsi="ＭＳ 明朝" w:hint="eastAsia"/>
          <w:color w:val="000000"/>
          <w:szCs w:val="21"/>
        </w:rPr>
        <w:t>1時間の勤務時間の短縮又は1時間以</w:t>
      </w:r>
      <w:r>
        <w:rPr>
          <w:rFonts w:ascii="ＭＳ 明朝" w:hAnsi="ＭＳ 明朝" w:hint="eastAsia"/>
          <w:color w:val="000000"/>
          <w:szCs w:val="21"/>
        </w:rPr>
        <w:t>内の時差出勤を認める。</w:t>
      </w:r>
    </w:p>
    <w:p w14:paraId="73881F60" w14:textId="77777777" w:rsidR="00CA186C" w:rsidRDefault="00CA186C" w:rsidP="00CA186C">
      <w:pPr>
        <w:pStyle w:val="21"/>
        <w:numPr>
          <w:ilvl w:val="1"/>
          <w:numId w:val="5"/>
        </w:numPr>
        <w:ind w:left="850" w:hanging="425"/>
        <w:rPr>
          <w:color w:val="000000"/>
          <w:szCs w:val="21"/>
        </w:rPr>
      </w:pPr>
      <w:r>
        <w:rPr>
          <w:rFonts w:ascii="ＭＳ 明朝" w:hAnsi="ＭＳ 明朝" w:hint="eastAsia"/>
          <w:color w:val="000000"/>
          <w:szCs w:val="21"/>
        </w:rPr>
        <w:t>妊娠中の休憩時間について指導された場合は、適宜休憩時間の延長や休憩の回</w:t>
      </w:r>
    </w:p>
    <w:p w14:paraId="4828A421" w14:textId="77777777" w:rsidR="00CA186C" w:rsidRDefault="00CA186C" w:rsidP="00CA186C">
      <w:pPr>
        <w:pStyle w:val="21"/>
        <w:ind w:left="425" w:firstLine="0"/>
        <w:rPr>
          <w:color w:val="000000"/>
          <w:szCs w:val="21"/>
        </w:rPr>
      </w:pPr>
      <w:r>
        <w:rPr>
          <w:rFonts w:ascii="ＭＳ 明朝" w:hAnsi="ＭＳ 明朝" w:hint="eastAsia"/>
          <w:color w:val="000000"/>
          <w:szCs w:val="21"/>
        </w:rPr>
        <w:lastRenderedPageBreak/>
        <w:t xml:space="preserve">　数を増やす。</w:t>
      </w:r>
    </w:p>
    <w:p w14:paraId="5A2D6260" w14:textId="77777777" w:rsidR="00CA186C" w:rsidRDefault="00CA186C" w:rsidP="00CA186C">
      <w:pPr>
        <w:pStyle w:val="21"/>
        <w:numPr>
          <w:ilvl w:val="1"/>
          <w:numId w:val="5"/>
        </w:numPr>
        <w:ind w:left="850" w:hanging="425"/>
        <w:rPr>
          <w:color w:val="000000"/>
          <w:szCs w:val="21"/>
        </w:rPr>
      </w:pPr>
      <w:r>
        <w:rPr>
          <w:rFonts w:ascii="ＭＳ 明朝" w:hAnsi="ＭＳ 明朝" w:hint="eastAsia"/>
          <w:color w:val="000000"/>
          <w:szCs w:val="21"/>
        </w:rPr>
        <w:t>妊娠中又は出産後の女性社員が、その症状等に関して指導された場合は、医</w:t>
      </w:r>
    </w:p>
    <w:p w14:paraId="1A23D54B" w14:textId="77777777" w:rsidR="00CA186C" w:rsidRDefault="00CA186C" w:rsidP="0090438B">
      <w:pPr>
        <w:pStyle w:val="21"/>
        <w:ind w:leftChars="100" w:left="210" w:firstLine="0"/>
        <w:rPr>
          <w:rFonts w:ascii="ＭＳ 明朝" w:hAnsi="ＭＳ 明朝"/>
          <w:color w:val="000000"/>
          <w:szCs w:val="21"/>
        </w:rPr>
      </w:pPr>
      <w:r>
        <w:rPr>
          <w:rFonts w:ascii="ＭＳ 明朝" w:hAnsi="ＭＳ 明朝" w:hint="eastAsia"/>
          <w:color w:val="000000"/>
          <w:szCs w:val="21"/>
        </w:rPr>
        <w:t>師等の指導事項を遵守するための作業の軽減や勤務時間の短縮、休業等の措置をとる。</w:t>
      </w:r>
    </w:p>
    <w:p w14:paraId="6BBA5E9B" w14:textId="77777777" w:rsidR="00CA186C" w:rsidRDefault="00CA186C" w:rsidP="00CA186C">
      <w:pPr>
        <w:pStyle w:val="21"/>
        <w:ind w:left="210" w:hangingChars="100" w:hanging="210"/>
        <w:rPr>
          <w:rFonts w:ascii="ＭＳ 明朝" w:hAnsi="ＭＳ 明朝"/>
          <w:color w:val="000000"/>
          <w:szCs w:val="21"/>
        </w:rPr>
      </w:pPr>
    </w:p>
    <w:p w14:paraId="67CC61A2" w14:textId="77777777" w:rsidR="00096C66" w:rsidRDefault="00096C66" w:rsidP="00CA186C">
      <w:pPr>
        <w:pStyle w:val="2"/>
        <w:numPr>
          <w:ilvl w:val="1"/>
          <w:numId w:val="21"/>
        </w:numPr>
        <w:rPr>
          <w:b/>
          <w:color w:val="000000"/>
        </w:rPr>
      </w:pPr>
      <w:bookmarkStart w:id="116" w:name="_Toc490569387"/>
      <w:bookmarkStart w:id="117" w:name="_Toc490569675"/>
      <w:bookmarkStart w:id="118" w:name="_Toc490570126"/>
      <w:r>
        <w:rPr>
          <w:rFonts w:hint="eastAsia"/>
          <w:b/>
          <w:color w:val="000000"/>
        </w:rPr>
        <w:t xml:space="preserve">（育児時間及び生理休暇）　</w:t>
      </w:r>
      <w:bookmarkStart w:id="119" w:name="_Toc490575970"/>
    </w:p>
    <w:p w14:paraId="26CA7153" w14:textId="77777777" w:rsidR="00CA186C" w:rsidRDefault="00CA186C" w:rsidP="0090438B">
      <w:pPr>
        <w:pStyle w:val="2"/>
        <w:numPr>
          <w:ilvl w:val="0"/>
          <w:numId w:val="0"/>
        </w:numPr>
        <w:ind w:leftChars="100" w:left="210" w:firstLineChars="100" w:firstLine="210"/>
        <w:rPr>
          <w:b/>
          <w:color w:val="000000"/>
        </w:rPr>
      </w:pPr>
      <w:r>
        <w:rPr>
          <w:rFonts w:hint="eastAsia"/>
          <w:color w:val="000000"/>
        </w:rPr>
        <w:t>１歳に満たない子を養育する女性社員から請求があったときは、休憩時間のほか１日について２回、１回について３０分の育児時間を与える。</w:t>
      </w:r>
      <w:bookmarkEnd w:id="116"/>
      <w:bookmarkEnd w:id="117"/>
      <w:bookmarkEnd w:id="118"/>
      <w:bookmarkEnd w:id="119"/>
    </w:p>
    <w:p w14:paraId="3F6A3F17"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２　生理日の就業が著しく困難な女性社員から請求があったときは、必要な期間休暇を与える。</w:t>
      </w:r>
    </w:p>
    <w:p w14:paraId="6A032933" w14:textId="77777777" w:rsidR="00CA186C" w:rsidRDefault="00CA186C" w:rsidP="0017614C">
      <w:pPr>
        <w:pStyle w:val="21"/>
        <w:ind w:left="283" w:hangingChars="135" w:hanging="283"/>
        <w:rPr>
          <w:rFonts w:ascii="ＭＳ 明朝" w:hAnsi="ＭＳ 明朝" w:hint="eastAsia"/>
          <w:color w:val="000000"/>
          <w:szCs w:val="21"/>
        </w:rPr>
      </w:pPr>
    </w:p>
    <w:p w14:paraId="16506D2F" w14:textId="77777777" w:rsidR="00CA186C" w:rsidRDefault="00CA186C" w:rsidP="0017614C">
      <w:pPr>
        <w:pStyle w:val="21"/>
        <w:ind w:hanging="284"/>
        <w:rPr>
          <w:rFonts w:ascii="ＭＳ 明朝" w:hAnsi="ＭＳ 明朝" w:hint="eastAsia"/>
          <w:b/>
          <w:color w:val="000000"/>
          <w:szCs w:val="21"/>
        </w:rPr>
      </w:pPr>
    </w:p>
    <w:p w14:paraId="26796DE1" w14:textId="77777777" w:rsidR="00096C66" w:rsidRDefault="00096C66" w:rsidP="00CA186C">
      <w:pPr>
        <w:pStyle w:val="2"/>
        <w:numPr>
          <w:ilvl w:val="1"/>
          <w:numId w:val="21"/>
        </w:numPr>
        <w:rPr>
          <w:color w:val="000000"/>
        </w:rPr>
      </w:pPr>
      <w:bookmarkStart w:id="120" w:name="_Toc490569389"/>
      <w:bookmarkStart w:id="121" w:name="_Toc490569677"/>
      <w:bookmarkStart w:id="122" w:name="_Toc490570128"/>
      <w:r>
        <w:rPr>
          <w:rFonts w:hint="eastAsia"/>
          <w:b/>
          <w:color w:val="000000"/>
        </w:rPr>
        <w:t>（育児・介護休業、子の看護</w:t>
      </w:r>
      <w:r w:rsidR="005D4B19">
        <w:rPr>
          <w:rFonts w:hint="eastAsia"/>
          <w:b/>
          <w:color w:val="000000"/>
        </w:rPr>
        <w:t>等</w:t>
      </w:r>
      <w:r>
        <w:rPr>
          <w:rFonts w:hint="eastAsia"/>
          <w:b/>
          <w:color w:val="000000"/>
        </w:rPr>
        <w:t>休暇等）</w:t>
      </w:r>
    </w:p>
    <w:p w14:paraId="1B79275C" w14:textId="77777777" w:rsidR="005D4B19" w:rsidRDefault="005D4B19" w:rsidP="005D4B19">
      <w:pPr>
        <w:pStyle w:val="21"/>
        <w:ind w:leftChars="100" w:left="210" w:firstLineChars="100" w:firstLine="210"/>
      </w:pPr>
      <w:bookmarkStart w:id="123" w:name="_Toc490575972"/>
      <w:bookmarkEnd w:id="120"/>
      <w:bookmarkEnd w:id="121"/>
      <w:bookmarkEnd w:id="122"/>
      <w:r>
        <w:rPr>
          <w:rFonts w:hint="eastAsia"/>
        </w:rPr>
        <w:t>社員</w:t>
      </w:r>
      <w:r w:rsidRPr="00A2183F">
        <w:rPr>
          <w:rFonts w:hint="eastAsia"/>
        </w:rPr>
        <w:t>のうち必要のある者は、育児・介護休業法に基づく育児休業、</w:t>
      </w:r>
      <w:r>
        <w:rPr>
          <w:rFonts w:hint="eastAsia"/>
        </w:rPr>
        <w:t>出生時育児休業、</w:t>
      </w:r>
      <w:r w:rsidRPr="00A2183F">
        <w:rPr>
          <w:rFonts w:hint="eastAsia"/>
        </w:rPr>
        <w:t>介護休業、子の看護</w:t>
      </w:r>
      <w:r>
        <w:rPr>
          <w:rFonts w:hint="eastAsia"/>
        </w:rPr>
        <w:t>等</w:t>
      </w:r>
      <w:r w:rsidRPr="00A2183F">
        <w:rPr>
          <w:rFonts w:hint="eastAsia"/>
        </w:rPr>
        <w:t>休暇、介護休暇、育児</w:t>
      </w:r>
      <w:r>
        <w:rPr>
          <w:rFonts w:hint="eastAsia"/>
        </w:rPr>
        <w:t>・介護</w:t>
      </w:r>
      <w:r w:rsidRPr="00A2183F">
        <w:rPr>
          <w:rFonts w:hint="eastAsia"/>
        </w:rPr>
        <w:t>のための所定外労働、時間外労働及び深夜業の制限並びに所定労働時間の短縮措置等（以下「育児・介護休業等」という。）の適用を受けることができる。</w:t>
      </w:r>
      <w:bookmarkEnd w:id="123"/>
    </w:p>
    <w:p w14:paraId="11E7A700" w14:textId="77777777" w:rsidR="00CA186C" w:rsidRDefault="00CA186C" w:rsidP="00CA186C">
      <w:pPr>
        <w:pStyle w:val="21"/>
        <w:ind w:left="210" w:hangingChars="100" w:hanging="210"/>
        <w:rPr>
          <w:rFonts w:ascii="ＭＳ 明朝" w:hAnsi="ＭＳ 明朝"/>
          <w:color w:val="000000"/>
          <w:szCs w:val="21"/>
        </w:rPr>
      </w:pPr>
      <w:r>
        <w:rPr>
          <w:rFonts w:ascii="ＭＳ 明朝" w:hAnsi="ＭＳ 明朝" w:hint="eastAsia"/>
          <w:color w:val="000000"/>
          <w:szCs w:val="21"/>
        </w:rPr>
        <w:t>２　育児・介護休業等の取扱いについては、</w:t>
      </w:r>
      <w:r w:rsidR="003F0470" w:rsidRPr="005D4B19">
        <w:rPr>
          <w:rFonts w:hint="eastAsia"/>
          <w:szCs w:val="21"/>
          <w:highlight w:val="yellow"/>
        </w:rPr>
        <w:t>育児・介護休業法</w:t>
      </w:r>
      <w:r w:rsidR="003F0470">
        <w:rPr>
          <w:rFonts w:ascii="ＭＳ 明朝" w:hAnsi="ＭＳ 明朝" w:hint="eastAsia"/>
          <w:szCs w:val="21"/>
        </w:rPr>
        <w:t>に定</w:t>
      </w:r>
      <w:r w:rsidR="003F0470">
        <w:rPr>
          <w:rFonts w:ascii="ＭＳ 明朝" w:hAnsi="ＭＳ 明朝" w:hint="eastAsia"/>
          <w:color w:val="000000"/>
          <w:szCs w:val="21"/>
        </w:rPr>
        <w:t>める通りとする。</w:t>
      </w:r>
    </w:p>
    <w:p w14:paraId="7EFE75C6" w14:textId="77777777" w:rsidR="00CA186C" w:rsidRPr="003F0470" w:rsidRDefault="00CA186C" w:rsidP="00CA186C">
      <w:pPr>
        <w:pStyle w:val="21"/>
        <w:ind w:left="210" w:hangingChars="100" w:hanging="210"/>
        <w:rPr>
          <w:rFonts w:ascii="ＭＳ 明朝" w:hAnsi="ＭＳ 明朝"/>
          <w:color w:val="000000"/>
          <w:szCs w:val="21"/>
        </w:rPr>
      </w:pPr>
    </w:p>
    <w:p w14:paraId="02F937C7" w14:textId="77777777" w:rsidR="00CA186C" w:rsidRDefault="00CA186C" w:rsidP="00CA186C">
      <w:pPr>
        <w:pStyle w:val="21"/>
        <w:ind w:hanging="284"/>
        <w:rPr>
          <w:rFonts w:ascii="ＭＳ 明朝" w:hAnsi="ＭＳ 明朝"/>
          <w:b/>
          <w:color w:val="000000"/>
          <w:szCs w:val="21"/>
        </w:rPr>
      </w:pPr>
      <w:r>
        <w:rPr>
          <w:rFonts w:ascii="ＭＳ 明朝" w:hAnsi="ＭＳ 明朝" w:hint="eastAsia"/>
          <w:b/>
          <w:color w:val="000000"/>
          <w:szCs w:val="21"/>
        </w:rPr>
        <w:t xml:space="preserve">　</w:t>
      </w:r>
    </w:p>
    <w:p w14:paraId="2DDD70BC" w14:textId="77777777" w:rsidR="00096C66" w:rsidRDefault="00096C66" w:rsidP="00CA186C">
      <w:pPr>
        <w:pStyle w:val="2"/>
        <w:numPr>
          <w:ilvl w:val="1"/>
          <w:numId w:val="21"/>
        </w:numPr>
        <w:rPr>
          <w:color w:val="000000"/>
        </w:rPr>
      </w:pPr>
      <w:bookmarkStart w:id="124" w:name="_Toc490569391"/>
      <w:bookmarkStart w:id="125" w:name="_Toc490569679"/>
      <w:bookmarkStart w:id="126" w:name="_Toc490570130"/>
      <w:r>
        <w:rPr>
          <w:rFonts w:hint="eastAsia"/>
          <w:b/>
          <w:color w:val="000000"/>
        </w:rPr>
        <w:t>（慶弔休暇）</w:t>
      </w:r>
    </w:p>
    <w:p w14:paraId="233AB2EB" w14:textId="77777777" w:rsidR="00CA186C" w:rsidRDefault="00CA186C" w:rsidP="007049CC">
      <w:pPr>
        <w:pStyle w:val="2"/>
        <w:numPr>
          <w:ilvl w:val="0"/>
          <w:numId w:val="0"/>
        </w:numPr>
        <w:ind w:firstLineChars="200" w:firstLine="420"/>
        <w:rPr>
          <w:color w:val="000000"/>
        </w:rPr>
      </w:pPr>
      <w:bookmarkStart w:id="127" w:name="_Toc490575974"/>
      <w:r>
        <w:rPr>
          <w:rFonts w:hint="eastAsia"/>
          <w:color w:val="000000"/>
        </w:rPr>
        <w:t>社員が申請した場合は、次のとおり慶弔休暇を与える。</w:t>
      </w:r>
      <w:bookmarkEnd w:id="124"/>
      <w:bookmarkEnd w:id="125"/>
      <w:bookmarkEnd w:id="126"/>
      <w:bookmarkEnd w:id="127"/>
    </w:p>
    <w:p w14:paraId="1DEEAAF4" w14:textId="77777777" w:rsidR="00CA186C" w:rsidRDefault="00CA186C" w:rsidP="00CA186C">
      <w:pPr>
        <w:pStyle w:val="21"/>
        <w:numPr>
          <w:ilvl w:val="0"/>
          <w:numId w:val="7"/>
        </w:numPr>
        <w:ind w:left="425" w:firstLine="0"/>
        <w:rPr>
          <w:rFonts w:ascii="ＭＳ 明朝" w:hAnsi="ＭＳ 明朝"/>
          <w:color w:val="000000"/>
          <w:szCs w:val="21"/>
        </w:rPr>
      </w:pPr>
      <w:r>
        <w:rPr>
          <w:rFonts w:ascii="ＭＳ 明朝" w:hAnsi="ＭＳ 明朝" w:hint="eastAsia"/>
          <w:color w:val="000000"/>
          <w:szCs w:val="21"/>
        </w:rPr>
        <w:t xml:space="preserve">本人が結婚したとき　　　　　　　　　　　　　　　　　　　　　　　　</w:t>
      </w:r>
      <w:r>
        <w:rPr>
          <w:rFonts w:ascii="ＭＳ 明朝" w:hAnsi="ＭＳ 明朝" w:hint="eastAsia"/>
          <w:color w:val="000000"/>
          <w:szCs w:val="21"/>
          <w:highlight w:val="yellow"/>
        </w:rPr>
        <w:t>5日</w:t>
      </w:r>
      <w:r>
        <w:rPr>
          <w:rFonts w:ascii="ＭＳ 明朝" w:hAnsi="ＭＳ 明朝" w:hint="eastAsia"/>
          <w:color w:val="000000"/>
          <w:szCs w:val="21"/>
        </w:rPr>
        <w:t xml:space="preserve">　</w:t>
      </w:r>
    </w:p>
    <w:p w14:paraId="6821145A" w14:textId="77777777" w:rsidR="00CA186C" w:rsidRDefault="00CA186C" w:rsidP="00CA186C">
      <w:pPr>
        <w:pStyle w:val="21"/>
        <w:numPr>
          <w:ilvl w:val="0"/>
          <w:numId w:val="7"/>
        </w:numPr>
        <w:ind w:left="425" w:firstLine="0"/>
        <w:rPr>
          <w:rFonts w:ascii="ＭＳ 明朝" w:hAnsi="ＭＳ 明朝"/>
          <w:color w:val="000000"/>
          <w:szCs w:val="21"/>
        </w:rPr>
      </w:pPr>
      <w:r>
        <w:rPr>
          <w:rFonts w:ascii="ＭＳ 明朝" w:hAnsi="ＭＳ 明朝" w:hint="eastAsia"/>
          <w:color w:val="000000"/>
          <w:szCs w:val="21"/>
        </w:rPr>
        <w:t xml:space="preserve">妻が出産したとき　　　　　　　　　　　　　　　　　　　　　　　　　</w:t>
      </w:r>
      <w:r>
        <w:rPr>
          <w:rFonts w:ascii="ＭＳ 明朝" w:hAnsi="ＭＳ 明朝" w:hint="eastAsia"/>
          <w:color w:val="000000"/>
          <w:szCs w:val="21"/>
          <w:highlight w:val="yellow"/>
        </w:rPr>
        <w:t>2日</w:t>
      </w:r>
    </w:p>
    <w:p w14:paraId="5816A5FF" w14:textId="77777777" w:rsidR="00CA186C" w:rsidRDefault="00CA186C" w:rsidP="00CA186C">
      <w:pPr>
        <w:pStyle w:val="21"/>
        <w:numPr>
          <w:ilvl w:val="0"/>
          <w:numId w:val="7"/>
        </w:numPr>
        <w:ind w:left="425" w:firstLine="0"/>
        <w:rPr>
          <w:rFonts w:ascii="ＭＳ 明朝" w:hAnsi="ＭＳ 明朝"/>
          <w:color w:val="000000"/>
          <w:szCs w:val="21"/>
        </w:rPr>
      </w:pPr>
      <w:r>
        <w:rPr>
          <w:rFonts w:ascii="ＭＳ 明朝" w:hAnsi="ＭＳ 明朝" w:hint="eastAsia"/>
          <w:color w:val="000000"/>
          <w:szCs w:val="21"/>
        </w:rPr>
        <w:t xml:space="preserve">配偶者、子又は父母が死亡したとき　　　　　　　　　　　　　　　　　</w:t>
      </w:r>
      <w:r>
        <w:rPr>
          <w:rFonts w:ascii="ＭＳ 明朝" w:hAnsi="ＭＳ 明朝" w:hint="eastAsia"/>
          <w:color w:val="000000"/>
          <w:szCs w:val="21"/>
          <w:highlight w:val="yellow"/>
        </w:rPr>
        <w:t>5日</w:t>
      </w:r>
    </w:p>
    <w:p w14:paraId="77EB17A7" w14:textId="77777777" w:rsidR="00CA186C" w:rsidRDefault="00CA186C" w:rsidP="00CA186C">
      <w:pPr>
        <w:pStyle w:val="21"/>
        <w:numPr>
          <w:ilvl w:val="0"/>
          <w:numId w:val="7"/>
        </w:numPr>
        <w:ind w:left="425" w:firstLine="0"/>
        <w:rPr>
          <w:rFonts w:ascii="ＭＳ 明朝" w:hAnsi="ＭＳ 明朝"/>
          <w:color w:val="000000"/>
          <w:szCs w:val="21"/>
        </w:rPr>
      </w:pPr>
      <w:r>
        <w:rPr>
          <w:rFonts w:ascii="ＭＳ 明朝" w:hAnsi="ＭＳ 明朝" w:hint="eastAsia"/>
          <w:color w:val="000000"/>
          <w:szCs w:val="21"/>
        </w:rPr>
        <w:t xml:space="preserve">兄弟姉妹、祖父母、配偶者の父母又は兄弟姉妹が死亡したとき　　　　　</w:t>
      </w:r>
      <w:r>
        <w:rPr>
          <w:rFonts w:ascii="ＭＳ 明朝" w:hAnsi="ＭＳ 明朝" w:hint="eastAsia"/>
          <w:color w:val="000000"/>
          <w:szCs w:val="21"/>
          <w:highlight w:val="yellow"/>
        </w:rPr>
        <w:t>2日</w:t>
      </w:r>
    </w:p>
    <w:p w14:paraId="10F750B7" w14:textId="77777777" w:rsidR="00CA186C" w:rsidRDefault="00CA186C" w:rsidP="00CA186C">
      <w:pPr>
        <w:pStyle w:val="21"/>
        <w:ind w:left="210" w:hangingChars="100" w:hanging="210"/>
        <w:rPr>
          <w:rFonts w:ascii="ＭＳ 明朝" w:hAnsi="ＭＳ 明朝"/>
          <w:color w:val="000000"/>
          <w:szCs w:val="21"/>
        </w:rPr>
      </w:pPr>
    </w:p>
    <w:p w14:paraId="7AE0374C" w14:textId="77777777" w:rsidR="00CA186C" w:rsidRDefault="00CA186C" w:rsidP="00CA186C">
      <w:pPr>
        <w:pStyle w:val="21"/>
        <w:ind w:hanging="284"/>
        <w:rPr>
          <w:rFonts w:ascii="ＭＳ 明朝" w:hAnsi="ＭＳ 明朝"/>
          <w:b/>
          <w:color w:val="000000"/>
          <w:szCs w:val="21"/>
        </w:rPr>
      </w:pPr>
      <w:r>
        <w:rPr>
          <w:rFonts w:ascii="ＭＳ 明朝" w:hAnsi="ＭＳ 明朝" w:hint="eastAsia"/>
          <w:b/>
          <w:color w:val="000000"/>
          <w:szCs w:val="21"/>
        </w:rPr>
        <w:t xml:space="preserve">　</w:t>
      </w:r>
    </w:p>
    <w:p w14:paraId="06B64F01" w14:textId="77777777" w:rsidR="00096C66" w:rsidRDefault="00096C66" w:rsidP="00CA186C">
      <w:pPr>
        <w:pStyle w:val="2"/>
        <w:numPr>
          <w:ilvl w:val="1"/>
          <w:numId w:val="21"/>
        </w:numPr>
        <w:rPr>
          <w:color w:val="000000"/>
        </w:rPr>
      </w:pPr>
      <w:bookmarkStart w:id="128" w:name="_Toc490569395"/>
      <w:bookmarkStart w:id="129" w:name="_Toc490569683"/>
      <w:bookmarkStart w:id="130" w:name="_Toc490570134"/>
      <w:r>
        <w:rPr>
          <w:rFonts w:hint="eastAsia"/>
          <w:b/>
          <w:color w:val="000000"/>
        </w:rPr>
        <w:t>（裁判員等のための休暇）</w:t>
      </w:r>
    </w:p>
    <w:p w14:paraId="1B019E86" w14:textId="77777777" w:rsidR="00CA186C" w:rsidRDefault="00CA186C" w:rsidP="0090438B">
      <w:pPr>
        <w:pStyle w:val="2"/>
        <w:numPr>
          <w:ilvl w:val="0"/>
          <w:numId w:val="0"/>
        </w:numPr>
        <w:ind w:leftChars="100" w:left="210" w:firstLineChars="100" w:firstLine="210"/>
        <w:rPr>
          <w:color w:val="000000"/>
        </w:rPr>
      </w:pPr>
      <w:bookmarkStart w:id="131" w:name="_Toc490575978"/>
      <w:r>
        <w:rPr>
          <w:rFonts w:hint="eastAsia"/>
          <w:color w:val="000000"/>
        </w:rPr>
        <w:t>社員が裁判員若しくは補充裁判員となった場合又は裁判員候補者となった場合には、次のとおり休暇を与える。</w:t>
      </w:r>
      <w:bookmarkEnd w:id="128"/>
      <w:bookmarkEnd w:id="129"/>
      <w:bookmarkEnd w:id="130"/>
      <w:bookmarkEnd w:id="131"/>
    </w:p>
    <w:p w14:paraId="282B4742" w14:textId="77777777" w:rsidR="00CA186C" w:rsidRDefault="00CA186C" w:rsidP="00CA186C">
      <w:pPr>
        <w:pStyle w:val="21"/>
        <w:numPr>
          <w:ilvl w:val="0"/>
          <w:numId w:val="8"/>
        </w:numPr>
        <w:ind w:firstLine="65"/>
        <w:rPr>
          <w:rFonts w:ascii="ＭＳ 明朝" w:hAnsi="ＭＳ 明朝"/>
          <w:color w:val="000000"/>
          <w:szCs w:val="21"/>
        </w:rPr>
      </w:pPr>
      <w:r>
        <w:rPr>
          <w:rFonts w:ascii="ＭＳ 明朝" w:hAnsi="ＭＳ 明朝" w:hint="eastAsia"/>
          <w:color w:val="000000"/>
          <w:szCs w:val="21"/>
        </w:rPr>
        <w:t>裁判員又は補充裁判員となった場合　　　　　　　　必要な日数</w:t>
      </w:r>
    </w:p>
    <w:p w14:paraId="1F597AE2" w14:textId="77777777" w:rsidR="00CA186C" w:rsidRDefault="00CA186C" w:rsidP="00CA186C">
      <w:pPr>
        <w:pStyle w:val="21"/>
        <w:numPr>
          <w:ilvl w:val="0"/>
          <w:numId w:val="8"/>
        </w:numPr>
        <w:ind w:firstLine="65"/>
        <w:rPr>
          <w:rFonts w:ascii="ＭＳ 明朝" w:hAnsi="ＭＳ 明朝"/>
          <w:color w:val="000000"/>
          <w:szCs w:val="21"/>
        </w:rPr>
      </w:pPr>
      <w:r>
        <w:rPr>
          <w:rFonts w:ascii="ＭＳ 明朝" w:hAnsi="ＭＳ 明朝" w:hint="eastAsia"/>
          <w:color w:val="000000"/>
          <w:szCs w:val="21"/>
        </w:rPr>
        <w:t>裁判員候補者となった場合　　　　　　　　　　　　必要な時間</w:t>
      </w:r>
    </w:p>
    <w:p w14:paraId="46CBE3A7" w14:textId="77777777" w:rsidR="00CA186C" w:rsidRDefault="00CA186C" w:rsidP="00CA186C">
      <w:pPr>
        <w:pStyle w:val="21"/>
        <w:ind w:left="210" w:hangingChars="100" w:hanging="210"/>
        <w:rPr>
          <w:rFonts w:ascii="ＭＳ 明朝" w:hAnsi="ＭＳ 明朝"/>
          <w:color w:val="000000"/>
          <w:szCs w:val="21"/>
        </w:rPr>
      </w:pPr>
    </w:p>
    <w:p w14:paraId="16E95650" w14:textId="77777777" w:rsidR="00CA186C" w:rsidRDefault="00CA186C" w:rsidP="00CA186C">
      <w:pPr>
        <w:pStyle w:val="21"/>
        <w:ind w:left="281" w:hangingChars="100" w:hanging="281"/>
        <w:rPr>
          <w:rFonts w:ascii="ＭＳ 明朝" w:hAnsi="ＭＳ 明朝"/>
          <w:b/>
          <w:bCs/>
          <w:color w:val="000000"/>
          <w:sz w:val="28"/>
          <w:szCs w:val="28"/>
        </w:rPr>
      </w:pPr>
      <w:r>
        <w:rPr>
          <w:rFonts w:ascii="ＭＳ 明朝" w:hAnsi="ＭＳ 明朝" w:hint="eastAsia"/>
          <w:b/>
          <w:bCs/>
          <w:color w:val="000000"/>
          <w:sz w:val="28"/>
          <w:szCs w:val="28"/>
        </w:rPr>
        <w:t>第６章　賃金</w:t>
      </w:r>
    </w:p>
    <w:p w14:paraId="10A0E9F9" w14:textId="77777777" w:rsidR="00641976" w:rsidRDefault="00641976" w:rsidP="00CA186C">
      <w:pPr>
        <w:pStyle w:val="21"/>
        <w:ind w:left="211" w:hangingChars="100" w:hanging="211"/>
        <w:rPr>
          <w:rFonts w:ascii="ＭＳ 明朝" w:hAnsi="ＭＳ 明朝" w:hint="eastAsia"/>
          <w:b/>
          <w:bCs/>
          <w:color w:val="000000"/>
          <w:szCs w:val="21"/>
        </w:rPr>
      </w:pPr>
    </w:p>
    <w:p w14:paraId="083C9DB2" w14:textId="77777777" w:rsidR="00096C66" w:rsidRDefault="00096C66" w:rsidP="00CA186C">
      <w:pPr>
        <w:pStyle w:val="2"/>
        <w:numPr>
          <w:ilvl w:val="1"/>
          <w:numId w:val="21"/>
        </w:numPr>
        <w:rPr>
          <w:bCs/>
          <w:color w:val="000000"/>
        </w:rPr>
      </w:pPr>
      <w:r>
        <w:rPr>
          <w:rFonts w:hint="eastAsia"/>
          <w:b/>
          <w:bCs/>
          <w:color w:val="000000"/>
        </w:rPr>
        <w:lastRenderedPageBreak/>
        <w:t>（給与および賞与）</w:t>
      </w:r>
      <w:r w:rsidR="00CA186C">
        <w:rPr>
          <w:rFonts w:hint="eastAsia"/>
          <w:color w:val="000000"/>
        </w:rPr>
        <w:t xml:space="preserve">　</w:t>
      </w:r>
    </w:p>
    <w:p w14:paraId="187A7DE6" w14:textId="77777777" w:rsidR="00CA186C" w:rsidRDefault="00CA186C" w:rsidP="007049CC">
      <w:pPr>
        <w:pStyle w:val="2"/>
        <w:numPr>
          <w:ilvl w:val="0"/>
          <w:numId w:val="0"/>
        </w:numPr>
        <w:ind w:firstLineChars="200" w:firstLine="420"/>
        <w:rPr>
          <w:bCs/>
          <w:color w:val="000000"/>
        </w:rPr>
      </w:pPr>
      <w:r>
        <w:rPr>
          <w:rFonts w:hint="eastAsia"/>
          <w:bCs/>
          <w:color w:val="000000"/>
        </w:rPr>
        <w:t>社員に対する給与及び賞与に関する事項は、賃金規程に定める。</w:t>
      </w:r>
    </w:p>
    <w:p w14:paraId="2E3C97EE" w14:textId="77777777" w:rsidR="00CA186C" w:rsidRDefault="00CA186C" w:rsidP="00CA186C">
      <w:pPr>
        <w:rPr>
          <w:rFonts w:hint="eastAsia"/>
          <w:color w:val="000000"/>
        </w:rPr>
      </w:pPr>
    </w:p>
    <w:p w14:paraId="659D41DA" w14:textId="77777777" w:rsidR="00CA186C" w:rsidRDefault="00CA186C" w:rsidP="00CA186C">
      <w:pPr>
        <w:rPr>
          <w:b/>
          <w:bCs/>
          <w:color w:val="000000"/>
          <w:sz w:val="28"/>
          <w:szCs w:val="28"/>
        </w:rPr>
      </w:pPr>
      <w:r>
        <w:rPr>
          <w:rFonts w:hint="eastAsia"/>
          <w:b/>
          <w:bCs/>
          <w:color w:val="000000"/>
          <w:sz w:val="28"/>
          <w:szCs w:val="28"/>
        </w:rPr>
        <w:t>第７章　定年、退職及び解雇</w:t>
      </w:r>
    </w:p>
    <w:p w14:paraId="5CF43178" w14:textId="77777777" w:rsidR="00CA186C" w:rsidRDefault="00CA186C" w:rsidP="00CA186C">
      <w:pPr>
        <w:rPr>
          <w:b/>
          <w:bCs/>
          <w:color w:val="000000"/>
          <w:sz w:val="28"/>
          <w:szCs w:val="28"/>
        </w:rPr>
      </w:pPr>
    </w:p>
    <w:p w14:paraId="1F1AAA4D" w14:textId="77777777" w:rsidR="00096C66" w:rsidRDefault="00096C66" w:rsidP="00CA186C">
      <w:pPr>
        <w:pStyle w:val="2"/>
        <w:numPr>
          <w:ilvl w:val="1"/>
          <w:numId w:val="21"/>
        </w:numPr>
        <w:rPr>
          <w:color w:val="000000"/>
        </w:rPr>
      </w:pPr>
      <w:r>
        <w:rPr>
          <w:rFonts w:hint="eastAsia"/>
          <w:b/>
          <w:bCs/>
          <w:color w:val="000000"/>
        </w:rPr>
        <w:t>（定年等）</w:t>
      </w:r>
      <w:r w:rsidR="00CA186C">
        <w:rPr>
          <w:rFonts w:hint="eastAsia"/>
          <w:color w:val="000000"/>
        </w:rPr>
        <w:t xml:space="preserve">　</w:t>
      </w:r>
      <w:bookmarkEnd w:id="107"/>
    </w:p>
    <w:p w14:paraId="5D04206A" w14:textId="77777777" w:rsidR="00CA186C" w:rsidRDefault="00CA186C" w:rsidP="007049CC">
      <w:pPr>
        <w:pStyle w:val="2"/>
        <w:numPr>
          <w:ilvl w:val="0"/>
          <w:numId w:val="0"/>
        </w:numPr>
        <w:ind w:firstLineChars="200" w:firstLine="420"/>
        <w:rPr>
          <w:color w:val="000000"/>
        </w:rPr>
      </w:pPr>
      <w:r>
        <w:rPr>
          <w:rFonts w:hint="eastAsia"/>
          <w:color w:val="000000"/>
          <w:szCs w:val="21"/>
        </w:rPr>
        <w:t>社員の定年は、満</w:t>
      </w:r>
      <w:r>
        <w:rPr>
          <w:rFonts w:hint="eastAsia"/>
          <w:color w:val="000000"/>
          <w:szCs w:val="21"/>
          <w:highlight w:val="yellow"/>
        </w:rPr>
        <w:t>60</w:t>
      </w:r>
      <w:r>
        <w:rPr>
          <w:rFonts w:hint="eastAsia"/>
          <w:color w:val="000000"/>
          <w:szCs w:val="21"/>
          <w:highlight w:val="yellow"/>
        </w:rPr>
        <w:t>歳</w:t>
      </w:r>
      <w:r>
        <w:rPr>
          <w:rFonts w:hint="eastAsia"/>
          <w:color w:val="000000"/>
          <w:szCs w:val="21"/>
        </w:rPr>
        <w:t>とし、定年に達した日の属する月の末日をもって退職とする。</w:t>
      </w:r>
    </w:p>
    <w:p w14:paraId="025C778D" w14:textId="77777777" w:rsidR="00CA186C" w:rsidRDefault="00CA186C" w:rsidP="0090438B">
      <w:pPr>
        <w:ind w:left="210" w:hangingChars="100" w:hanging="210"/>
        <w:rPr>
          <w:color w:val="000000"/>
          <w:szCs w:val="21"/>
        </w:rPr>
      </w:pPr>
      <w:r>
        <w:rPr>
          <w:rFonts w:hint="eastAsia"/>
          <w:color w:val="000000"/>
          <w:szCs w:val="21"/>
        </w:rPr>
        <w:t>２　前項の規定にかかわらず、定年後も引き続き雇用されることを希望し、解雇事由又は退職事由に該当しない社員については、満</w:t>
      </w:r>
      <w:r>
        <w:rPr>
          <w:rFonts w:hint="eastAsia"/>
          <w:color w:val="000000"/>
          <w:szCs w:val="21"/>
          <w:highlight w:val="yellow"/>
        </w:rPr>
        <w:t>65</w:t>
      </w:r>
      <w:r>
        <w:rPr>
          <w:rFonts w:hint="eastAsia"/>
          <w:color w:val="000000"/>
          <w:szCs w:val="21"/>
          <w:highlight w:val="yellow"/>
        </w:rPr>
        <w:t>歳</w:t>
      </w:r>
      <w:r>
        <w:rPr>
          <w:rFonts w:hint="eastAsia"/>
          <w:color w:val="000000"/>
          <w:szCs w:val="21"/>
        </w:rPr>
        <w:t>までこれを継続雇用する。</w:t>
      </w:r>
    </w:p>
    <w:p w14:paraId="3063050F" w14:textId="77777777" w:rsidR="00CA186C" w:rsidRDefault="00CA186C" w:rsidP="00CA186C">
      <w:pPr>
        <w:rPr>
          <w:color w:val="000000"/>
        </w:rPr>
      </w:pPr>
    </w:p>
    <w:p w14:paraId="61C5EA10" w14:textId="77777777" w:rsidR="00096C66" w:rsidRDefault="00096C66" w:rsidP="00CA186C">
      <w:pPr>
        <w:pStyle w:val="2"/>
        <w:numPr>
          <w:ilvl w:val="1"/>
          <w:numId w:val="21"/>
        </w:numPr>
        <w:rPr>
          <w:color w:val="000000"/>
        </w:rPr>
      </w:pPr>
      <w:bookmarkStart w:id="132" w:name="_Toc490576020"/>
      <w:r>
        <w:rPr>
          <w:rFonts w:hint="eastAsia"/>
          <w:b/>
          <w:bCs/>
          <w:color w:val="000000"/>
        </w:rPr>
        <w:t>（退職）</w:t>
      </w:r>
    </w:p>
    <w:p w14:paraId="00B161F3" w14:textId="77777777" w:rsidR="00CA186C" w:rsidRDefault="00CA186C" w:rsidP="007049CC">
      <w:pPr>
        <w:pStyle w:val="2"/>
        <w:numPr>
          <w:ilvl w:val="0"/>
          <w:numId w:val="0"/>
        </w:numPr>
        <w:ind w:firstLineChars="200" w:firstLine="420"/>
        <w:rPr>
          <w:color w:val="000000"/>
        </w:rPr>
      </w:pPr>
      <w:r>
        <w:rPr>
          <w:rFonts w:hint="eastAsia"/>
          <w:color w:val="000000"/>
        </w:rPr>
        <w:t>前条に定めるもののほか、社員が次のいずれかに該当するときは、退職とする。</w:t>
      </w:r>
      <w:bookmarkEnd w:id="132"/>
      <w:r>
        <w:rPr>
          <w:rFonts w:hint="eastAsia"/>
          <w:color w:val="000000"/>
        </w:rPr>
        <w:t xml:space="preserve">　</w:t>
      </w:r>
    </w:p>
    <w:p w14:paraId="30075D9A" w14:textId="77777777" w:rsidR="00CA186C" w:rsidRDefault="00D75BC7" w:rsidP="00D75BC7">
      <w:pPr>
        <w:pStyle w:val="a7"/>
        <w:numPr>
          <w:ilvl w:val="0"/>
          <w:numId w:val="13"/>
        </w:numPr>
        <w:ind w:leftChars="0" w:left="426" w:firstLine="6"/>
        <w:rPr>
          <w:color w:val="000000"/>
          <w:szCs w:val="21"/>
        </w:rPr>
      </w:pPr>
      <w:r>
        <w:rPr>
          <w:rFonts w:hint="eastAsia"/>
          <w:color w:val="000000"/>
          <w:szCs w:val="21"/>
        </w:rPr>
        <w:t>自己の都合により</w:t>
      </w:r>
      <w:r w:rsidR="00CA186C">
        <w:rPr>
          <w:rFonts w:hint="eastAsia"/>
          <w:color w:val="000000"/>
          <w:szCs w:val="21"/>
        </w:rPr>
        <w:t>退職を願い出て会社が承認したとき</w:t>
      </w:r>
    </w:p>
    <w:p w14:paraId="259EAAE0" w14:textId="77777777" w:rsidR="00CA186C" w:rsidRDefault="00CA186C" w:rsidP="00CA186C">
      <w:pPr>
        <w:pStyle w:val="a7"/>
        <w:numPr>
          <w:ilvl w:val="0"/>
          <w:numId w:val="13"/>
        </w:numPr>
        <w:ind w:leftChars="0" w:firstLine="6"/>
        <w:rPr>
          <w:color w:val="000000"/>
          <w:szCs w:val="21"/>
        </w:rPr>
      </w:pPr>
      <w:r>
        <w:rPr>
          <w:rFonts w:hint="eastAsia"/>
          <w:color w:val="000000"/>
          <w:szCs w:val="21"/>
        </w:rPr>
        <w:t>期間を定めて雇用されている場合、その期間を満了したとき</w:t>
      </w:r>
    </w:p>
    <w:p w14:paraId="530E0EC1" w14:textId="77777777" w:rsidR="00CA186C" w:rsidRDefault="00CA186C" w:rsidP="00CA186C">
      <w:pPr>
        <w:pStyle w:val="a7"/>
        <w:numPr>
          <w:ilvl w:val="0"/>
          <w:numId w:val="13"/>
        </w:numPr>
        <w:ind w:leftChars="0" w:firstLine="6"/>
        <w:rPr>
          <w:color w:val="000000"/>
          <w:szCs w:val="21"/>
        </w:rPr>
      </w:pPr>
      <w:r w:rsidRPr="00253C9C">
        <w:rPr>
          <w:rFonts w:hint="eastAsia"/>
          <w:color w:val="000000"/>
          <w:szCs w:val="21"/>
        </w:rPr>
        <w:t>第９条に定め</w:t>
      </w:r>
      <w:r>
        <w:rPr>
          <w:rFonts w:hint="eastAsia"/>
          <w:color w:val="000000"/>
          <w:szCs w:val="21"/>
        </w:rPr>
        <w:t>る休職期間が満了し、なお休職事由が消滅しないとき</w:t>
      </w:r>
    </w:p>
    <w:p w14:paraId="5D58ED39" w14:textId="77777777" w:rsidR="00CA186C" w:rsidRDefault="00CA186C" w:rsidP="00CA186C">
      <w:pPr>
        <w:pStyle w:val="a7"/>
        <w:numPr>
          <w:ilvl w:val="0"/>
          <w:numId w:val="13"/>
        </w:numPr>
        <w:ind w:leftChars="0" w:firstLine="6"/>
        <w:rPr>
          <w:color w:val="000000"/>
          <w:szCs w:val="21"/>
        </w:rPr>
      </w:pPr>
      <w:r>
        <w:rPr>
          <w:rFonts w:hint="eastAsia"/>
          <w:color w:val="000000"/>
          <w:szCs w:val="21"/>
        </w:rPr>
        <w:t>死亡したとき</w:t>
      </w:r>
    </w:p>
    <w:p w14:paraId="3791838B" w14:textId="77777777" w:rsidR="00D75BC7" w:rsidRDefault="00D75BC7" w:rsidP="00D75BC7">
      <w:pPr>
        <w:pStyle w:val="a7"/>
        <w:ind w:leftChars="0" w:left="210" w:hangingChars="100" w:hanging="210"/>
        <w:rPr>
          <w:rFonts w:hint="eastAsia"/>
          <w:color w:val="000000"/>
          <w:szCs w:val="21"/>
        </w:rPr>
      </w:pPr>
      <w:r>
        <w:rPr>
          <w:rFonts w:hint="eastAsia"/>
          <w:color w:val="000000"/>
          <w:szCs w:val="21"/>
        </w:rPr>
        <w:t>２　社員が自己の都合により退職しようとするときは、少なくとも</w:t>
      </w:r>
      <w:r>
        <w:rPr>
          <w:rFonts w:hint="eastAsia"/>
          <w:color w:val="000000"/>
          <w:szCs w:val="21"/>
          <w:highlight w:val="yellow"/>
        </w:rPr>
        <w:t>30</w:t>
      </w:r>
      <w:r>
        <w:rPr>
          <w:rFonts w:hint="eastAsia"/>
          <w:color w:val="000000"/>
          <w:szCs w:val="21"/>
          <w:highlight w:val="yellow"/>
        </w:rPr>
        <w:t>日前</w:t>
      </w:r>
      <w:r>
        <w:rPr>
          <w:rFonts w:hint="eastAsia"/>
          <w:color w:val="000000"/>
          <w:szCs w:val="21"/>
        </w:rPr>
        <w:t>までに</w:t>
      </w:r>
      <w:r w:rsidR="00FF5F7C">
        <w:rPr>
          <w:rFonts w:hint="eastAsia"/>
          <w:color w:val="000000"/>
          <w:szCs w:val="21"/>
        </w:rPr>
        <w:t>所属長</w:t>
      </w:r>
      <w:r>
        <w:rPr>
          <w:rFonts w:hint="eastAsia"/>
          <w:color w:val="000000"/>
          <w:szCs w:val="21"/>
        </w:rPr>
        <w:t>に文書により退職の申し出をしなければならない。</w:t>
      </w:r>
    </w:p>
    <w:p w14:paraId="64702B2F" w14:textId="77777777" w:rsidR="00CA186C" w:rsidRDefault="00D75BC7" w:rsidP="0090438B">
      <w:pPr>
        <w:ind w:left="210" w:hangingChars="100" w:hanging="210"/>
        <w:rPr>
          <w:color w:val="000000"/>
          <w:szCs w:val="21"/>
        </w:rPr>
      </w:pPr>
      <w:r>
        <w:rPr>
          <w:rFonts w:hint="eastAsia"/>
          <w:color w:val="000000"/>
          <w:szCs w:val="21"/>
        </w:rPr>
        <w:t>３</w:t>
      </w:r>
      <w:r w:rsidR="00CA186C">
        <w:rPr>
          <w:rFonts w:hint="eastAsia"/>
          <w:color w:val="000000"/>
          <w:szCs w:val="21"/>
        </w:rPr>
        <w:t xml:space="preserve">　社員が退職し、又は解雇された場合、その請求に基づき、使用期間、業務の種類、地位、賃金又は退職の事由を記載した証明書を遅滞なく交付する。</w:t>
      </w:r>
    </w:p>
    <w:p w14:paraId="3E35930D" w14:textId="77777777" w:rsidR="00CA186C" w:rsidRDefault="00CA186C" w:rsidP="00CA186C">
      <w:pPr>
        <w:rPr>
          <w:color w:val="000000"/>
        </w:rPr>
      </w:pPr>
    </w:p>
    <w:p w14:paraId="28571F8F" w14:textId="77777777" w:rsidR="00096C66" w:rsidRDefault="00096C66" w:rsidP="00CA186C">
      <w:pPr>
        <w:pStyle w:val="2"/>
        <w:numPr>
          <w:ilvl w:val="1"/>
          <w:numId w:val="21"/>
        </w:numPr>
        <w:rPr>
          <w:color w:val="000000"/>
        </w:rPr>
      </w:pPr>
      <w:bookmarkStart w:id="133" w:name="_Toc490576022"/>
      <w:bookmarkStart w:id="134" w:name="_Ref501996074"/>
      <w:bookmarkStart w:id="135" w:name="_Ref501996200"/>
      <w:bookmarkStart w:id="136" w:name="_Ref501996204"/>
      <w:bookmarkStart w:id="137" w:name="_Ref501996234"/>
      <w:bookmarkStart w:id="138" w:name="_Ref505115484"/>
      <w:r>
        <w:rPr>
          <w:rFonts w:hint="eastAsia"/>
          <w:b/>
          <w:bCs/>
          <w:color w:val="000000"/>
        </w:rPr>
        <w:t>（解雇）</w:t>
      </w:r>
      <w:r w:rsidR="00CA186C">
        <w:rPr>
          <w:rFonts w:hint="eastAsia"/>
          <w:color w:val="000000"/>
        </w:rPr>
        <w:t xml:space="preserve">　</w:t>
      </w:r>
    </w:p>
    <w:p w14:paraId="31626F84" w14:textId="77777777" w:rsidR="00CA186C" w:rsidRDefault="00CA186C" w:rsidP="007049CC">
      <w:pPr>
        <w:pStyle w:val="2"/>
        <w:numPr>
          <w:ilvl w:val="0"/>
          <w:numId w:val="0"/>
        </w:numPr>
        <w:ind w:firstLineChars="200" w:firstLine="420"/>
        <w:rPr>
          <w:color w:val="000000"/>
        </w:rPr>
      </w:pPr>
      <w:r>
        <w:rPr>
          <w:rFonts w:hint="eastAsia"/>
          <w:color w:val="000000"/>
        </w:rPr>
        <w:t>社員が次のいずれかに該当するときは、解雇することがある。</w:t>
      </w:r>
    </w:p>
    <w:p w14:paraId="285CE822" w14:textId="77777777" w:rsidR="00CA186C" w:rsidRDefault="00CA186C" w:rsidP="00CA186C">
      <w:pPr>
        <w:pStyle w:val="a7"/>
        <w:numPr>
          <w:ilvl w:val="0"/>
          <w:numId w:val="14"/>
        </w:numPr>
        <w:ind w:leftChars="0"/>
        <w:rPr>
          <w:color w:val="000000"/>
          <w:szCs w:val="21"/>
        </w:rPr>
      </w:pPr>
      <w:r>
        <w:rPr>
          <w:rFonts w:hint="eastAsia"/>
          <w:color w:val="000000"/>
          <w:szCs w:val="21"/>
        </w:rPr>
        <w:t>勤務状況が著しく不良で、改善の見込みがなく、社員としての職責を果たし</w:t>
      </w:r>
    </w:p>
    <w:p w14:paraId="0F421747" w14:textId="77777777" w:rsidR="00CA186C" w:rsidRDefault="00CA186C" w:rsidP="00CA186C">
      <w:pPr>
        <w:ind w:left="426" w:firstLineChars="100" w:firstLine="210"/>
        <w:rPr>
          <w:color w:val="000000"/>
          <w:szCs w:val="21"/>
        </w:rPr>
      </w:pPr>
      <w:r>
        <w:rPr>
          <w:rFonts w:hint="eastAsia"/>
          <w:color w:val="000000"/>
          <w:szCs w:val="21"/>
        </w:rPr>
        <w:t>得ないとき。</w:t>
      </w:r>
    </w:p>
    <w:p w14:paraId="7583B7BC" w14:textId="77777777" w:rsidR="00CA186C" w:rsidRDefault="00CA186C" w:rsidP="00CA186C">
      <w:pPr>
        <w:pStyle w:val="a7"/>
        <w:numPr>
          <w:ilvl w:val="0"/>
          <w:numId w:val="14"/>
        </w:numPr>
        <w:ind w:leftChars="0"/>
        <w:rPr>
          <w:color w:val="000000"/>
          <w:szCs w:val="21"/>
        </w:rPr>
      </w:pPr>
      <w:r>
        <w:rPr>
          <w:rFonts w:hint="eastAsia"/>
          <w:color w:val="000000"/>
          <w:szCs w:val="21"/>
        </w:rPr>
        <w:t>勤務成績又は業務能率が著しく不良で、向上の見込みがなく、他の職務にも転</w:t>
      </w:r>
    </w:p>
    <w:p w14:paraId="592CA94C" w14:textId="77777777" w:rsidR="00CA186C" w:rsidRDefault="00CA186C" w:rsidP="00CA186C">
      <w:pPr>
        <w:ind w:left="426"/>
        <w:rPr>
          <w:color w:val="000000"/>
          <w:szCs w:val="21"/>
        </w:rPr>
      </w:pPr>
      <w:r>
        <w:rPr>
          <w:rFonts w:hint="eastAsia"/>
          <w:color w:val="000000"/>
          <w:szCs w:val="21"/>
        </w:rPr>
        <w:t xml:space="preserve">　換できない等就業に適さないとき。</w:t>
      </w:r>
    </w:p>
    <w:p w14:paraId="2167A825" w14:textId="77777777" w:rsidR="00CA186C" w:rsidRDefault="00CA186C" w:rsidP="00CA186C">
      <w:pPr>
        <w:pStyle w:val="a7"/>
        <w:numPr>
          <w:ilvl w:val="0"/>
          <w:numId w:val="14"/>
        </w:numPr>
        <w:ind w:leftChars="0"/>
        <w:rPr>
          <w:color w:val="000000"/>
          <w:szCs w:val="21"/>
        </w:rPr>
      </w:pPr>
      <w:r>
        <w:rPr>
          <w:rFonts w:hint="eastAsia"/>
          <w:color w:val="000000"/>
          <w:szCs w:val="21"/>
        </w:rPr>
        <w:t>業務上の負傷又は疾病による療養の開始後３年を経過しても当該負傷又は疾病</w:t>
      </w:r>
    </w:p>
    <w:p w14:paraId="20AA5D9F" w14:textId="77777777" w:rsidR="00CA186C" w:rsidRDefault="00CA186C" w:rsidP="00CA186C">
      <w:pPr>
        <w:ind w:leftChars="300" w:left="630"/>
        <w:rPr>
          <w:color w:val="000000"/>
          <w:szCs w:val="21"/>
        </w:rPr>
      </w:pPr>
      <w:r>
        <w:rPr>
          <w:rFonts w:hint="eastAsia"/>
          <w:color w:val="000000"/>
          <w:szCs w:val="21"/>
        </w:rPr>
        <w:t>が治らない場合であって、社員が傷病補償年金を受けているとき又は受けることとなったとき（会社が打ち切り補償を支払ったときを含む。）。</w:t>
      </w:r>
    </w:p>
    <w:p w14:paraId="42D66FDB" w14:textId="77777777" w:rsidR="00CA186C" w:rsidRDefault="00CA186C" w:rsidP="00CA186C">
      <w:pPr>
        <w:pStyle w:val="a7"/>
        <w:numPr>
          <w:ilvl w:val="0"/>
          <w:numId w:val="14"/>
        </w:numPr>
        <w:ind w:leftChars="0"/>
        <w:rPr>
          <w:color w:val="000000"/>
          <w:szCs w:val="21"/>
        </w:rPr>
      </w:pPr>
      <w:r>
        <w:rPr>
          <w:rFonts w:hint="eastAsia"/>
          <w:color w:val="000000"/>
          <w:szCs w:val="21"/>
        </w:rPr>
        <w:t>精神又は身体の障害により業務に耐えられないとき。</w:t>
      </w:r>
    </w:p>
    <w:p w14:paraId="378E0F42" w14:textId="77777777" w:rsidR="00CA186C" w:rsidRDefault="00CA186C" w:rsidP="00CA186C">
      <w:pPr>
        <w:pStyle w:val="a7"/>
        <w:numPr>
          <w:ilvl w:val="0"/>
          <w:numId w:val="14"/>
        </w:numPr>
        <w:ind w:leftChars="0"/>
        <w:rPr>
          <w:color w:val="000000"/>
          <w:szCs w:val="21"/>
        </w:rPr>
      </w:pPr>
      <w:r>
        <w:rPr>
          <w:rFonts w:hint="eastAsia"/>
          <w:color w:val="000000"/>
          <w:szCs w:val="21"/>
        </w:rPr>
        <w:t>試用期間における作業能率又は勤務態度が著しく不良で、社員として不適格</w:t>
      </w:r>
    </w:p>
    <w:p w14:paraId="5FEC23A0" w14:textId="77777777" w:rsidR="00CA186C" w:rsidRDefault="00CA186C" w:rsidP="00CA186C">
      <w:pPr>
        <w:ind w:left="426" w:firstLineChars="100" w:firstLine="210"/>
        <w:rPr>
          <w:color w:val="000000"/>
          <w:szCs w:val="21"/>
        </w:rPr>
      </w:pPr>
      <w:r>
        <w:rPr>
          <w:rFonts w:hint="eastAsia"/>
          <w:color w:val="000000"/>
          <w:szCs w:val="21"/>
        </w:rPr>
        <w:t>であると認められたとき。</w:t>
      </w:r>
    </w:p>
    <w:p w14:paraId="011FAA5D" w14:textId="77777777" w:rsidR="00CA186C" w:rsidRDefault="00CA186C" w:rsidP="00CA186C">
      <w:pPr>
        <w:pStyle w:val="a7"/>
        <w:numPr>
          <w:ilvl w:val="0"/>
          <w:numId w:val="14"/>
        </w:numPr>
        <w:ind w:leftChars="0"/>
        <w:rPr>
          <w:color w:val="000000"/>
          <w:szCs w:val="21"/>
        </w:rPr>
      </w:pPr>
      <w:r>
        <w:rPr>
          <w:color w:val="000000"/>
          <w:szCs w:val="21"/>
        </w:rPr>
        <w:fldChar w:fldCharType="begin"/>
      </w:r>
      <w:r>
        <w:rPr>
          <w:color w:val="000000"/>
          <w:szCs w:val="21"/>
        </w:rPr>
        <w:instrText xml:space="preserve"> </w:instrText>
      </w:r>
      <w:r>
        <w:rPr>
          <w:rFonts w:hint="eastAsia"/>
          <w:color w:val="000000"/>
          <w:szCs w:val="21"/>
        </w:rPr>
        <w:instrText>REF _Ref490573958 \n</w:instrText>
      </w:r>
      <w:r>
        <w:rPr>
          <w:color w:val="000000"/>
          <w:szCs w:val="21"/>
        </w:rPr>
        <w:instrText xml:space="preserve"> </w:instrText>
      </w:r>
      <w:r w:rsidR="003B031A">
        <w:rPr>
          <w:color w:val="000000"/>
          <w:szCs w:val="21"/>
        </w:rPr>
        <w:instrText xml:space="preserve"> \* MERGEFORMAT </w:instrText>
      </w:r>
      <w:r>
        <w:rPr>
          <w:color w:val="000000"/>
          <w:szCs w:val="21"/>
        </w:rPr>
        <w:fldChar w:fldCharType="separate"/>
      </w:r>
      <w:r>
        <w:rPr>
          <w:rFonts w:hint="eastAsia"/>
          <w:color w:val="000000"/>
          <w:szCs w:val="21"/>
        </w:rPr>
        <w:t>第</w:t>
      </w:r>
      <w:r w:rsidR="00D83276">
        <w:rPr>
          <w:rFonts w:hint="eastAsia"/>
          <w:color w:val="000000"/>
          <w:szCs w:val="21"/>
        </w:rPr>
        <w:t>４</w:t>
      </w:r>
      <w:r w:rsidR="009C7DDF">
        <w:rPr>
          <w:rFonts w:hint="eastAsia"/>
          <w:color w:val="000000"/>
          <w:szCs w:val="21"/>
        </w:rPr>
        <w:t>2</w:t>
      </w:r>
      <w:r>
        <w:rPr>
          <w:rFonts w:hint="eastAsia"/>
          <w:color w:val="000000"/>
          <w:szCs w:val="21"/>
        </w:rPr>
        <w:t>条</w:t>
      </w:r>
      <w:r>
        <w:rPr>
          <w:color w:val="000000"/>
          <w:szCs w:val="21"/>
        </w:rPr>
        <w:fldChar w:fldCharType="end"/>
      </w:r>
      <w:r>
        <w:rPr>
          <w:rFonts w:hint="eastAsia"/>
          <w:color w:val="000000"/>
          <w:szCs w:val="21"/>
        </w:rPr>
        <w:t>第２項に定める懲戒解雇事由に該当する事実が認められたとき。</w:t>
      </w:r>
    </w:p>
    <w:p w14:paraId="36D76137" w14:textId="77777777" w:rsidR="00CA186C" w:rsidRDefault="00CA186C" w:rsidP="00CA186C">
      <w:pPr>
        <w:pStyle w:val="a7"/>
        <w:numPr>
          <w:ilvl w:val="0"/>
          <w:numId w:val="14"/>
        </w:numPr>
        <w:ind w:leftChars="0"/>
        <w:rPr>
          <w:color w:val="000000"/>
          <w:szCs w:val="21"/>
        </w:rPr>
      </w:pPr>
      <w:r>
        <w:rPr>
          <w:rFonts w:hint="eastAsia"/>
          <w:color w:val="000000"/>
          <w:szCs w:val="21"/>
        </w:rPr>
        <w:t>事業の運営上又は天災事変その他これに準ずるやむを得ない事由により、事業</w:t>
      </w:r>
    </w:p>
    <w:p w14:paraId="7FB953FE" w14:textId="77777777" w:rsidR="00CA186C" w:rsidRDefault="00CA186C" w:rsidP="00CA186C">
      <w:pPr>
        <w:ind w:left="426" w:firstLineChars="100" w:firstLine="210"/>
        <w:rPr>
          <w:color w:val="000000"/>
          <w:szCs w:val="21"/>
        </w:rPr>
      </w:pPr>
      <w:r>
        <w:rPr>
          <w:rFonts w:hint="eastAsia"/>
          <w:color w:val="000000"/>
          <w:szCs w:val="21"/>
        </w:rPr>
        <w:lastRenderedPageBreak/>
        <w:t>の縮小又は部門の閉鎖等を行う必要が生じ、かつ他の職務への転換が困難なとき。</w:t>
      </w:r>
    </w:p>
    <w:p w14:paraId="03D83ADA" w14:textId="77777777" w:rsidR="00CA186C" w:rsidRDefault="00CA186C" w:rsidP="00CA186C">
      <w:pPr>
        <w:pStyle w:val="a7"/>
        <w:numPr>
          <w:ilvl w:val="0"/>
          <w:numId w:val="14"/>
        </w:numPr>
        <w:ind w:leftChars="0"/>
        <w:rPr>
          <w:color w:val="000000"/>
          <w:szCs w:val="21"/>
        </w:rPr>
      </w:pPr>
      <w:r>
        <w:rPr>
          <w:rFonts w:hint="eastAsia"/>
          <w:color w:val="000000"/>
          <w:szCs w:val="21"/>
        </w:rPr>
        <w:t>その他前各号に準ずるやむを得ない事由があったとき。</w:t>
      </w:r>
    </w:p>
    <w:p w14:paraId="19566F2D" w14:textId="77777777" w:rsidR="00CA186C" w:rsidRDefault="00CA186C" w:rsidP="00CA186C">
      <w:pPr>
        <w:ind w:left="210" w:hanging="210"/>
        <w:rPr>
          <w:color w:val="000000"/>
          <w:szCs w:val="21"/>
        </w:rPr>
      </w:pPr>
      <w:r>
        <w:rPr>
          <w:rFonts w:hint="eastAsia"/>
          <w:color w:val="000000"/>
          <w:szCs w:val="21"/>
        </w:rPr>
        <w:t>２　前項の規定により社員を解雇する場合は、少なくとも３０日前に予告をする。予告しないときは、平均賃金の３０日分以上の手当を解雇予告手当として支払う。ただし、予告の日数については、解雇予告手当を支払った日数だけ短縮することができる。</w:t>
      </w:r>
    </w:p>
    <w:p w14:paraId="23F3CABF" w14:textId="77777777" w:rsidR="00CA186C" w:rsidRDefault="00CA186C" w:rsidP="00CA186C">
      <w:pPr>
        <w:ind w:left="210" w:hanging="210"/>
        <w:rPr>
          <w:color w:val="000000"/>
          <w:szCs w:val="21"/>
        </w:rPr>
      </w:pPr>
      <w:r>
        <w:rPr>
          <w:rFonts w:hint="eastAsia"/>
          <w:color w:val="000000"/>
          <w:szCs w:val="21"/>
        </w:rPr>
        <w:t>３　前項の規定は、労働基準監督署長の認定を受けて社員を</w:t>
      </w:r>
      <w:r>
        <w:rPr>
          <w:color w:val="000000"/>
          <w:szCs w:val="21"/>
        </w:rPr>
        <w:fldChar w:fldCharType="begin"/>
      </w:r>
      <w:r>
        <w:rPr>
          <w:color w:val="000000"/>
          <w:szCs w:val="21"/>
        </w:rPr>
        <w:instrText xml:space="preserve"> </w:instrText>
      </w:r>
      <w:r>
        <w:rPr>
          <w:rFonts w:hint="eastAsia"/>
          <w:color w:val="000000"/>
          <w:szCs w:val="21"/>
        </w:rPr>
        <w:instrText>REF _Ref490574084 \n</w:instrText>
      </w:r>
      <w:r>
        <w:rPr>
          <w:color w:val="000000"/>
          <w:szCs w:val="21"/>
        </w:rPr>
        <w:instrText xml:space="preserve"> </w:instrText>
      </w:r>
      <w:r w:rsidR="006844C4">
        <w:rPr>
          <w:color w:val="000000"/>
          <w:szCs w:val="21"/>
        </w:rPr>
        <w:instrText xml:space="preserve"> \* MERGEFORMAT </w:instrText>
      </w:r>
      <w:r>
        <w:rPr>
          <w:color w:val="000000"/>
          <w:szCs w:val="21"/>
        </w:rPr>
        <w:fldChar w:fldCharType="separate"/>
      </w:r>
      <w:r>
        <w:rPr>
          <w:rFonts w:hint="eastAsia"/>
          <w:color w:val="000000"/>
          <w:szCs w:val="21"/>
        </w:rPr>
        <w:t>第</w:t>
      </w:r>
      <w:r w:rsidR="00D83276">
        <w:rPr>
          <w:rFonts w:hint="eastAsia"/>
          <w:color w:val="000000"/>
          <w:szCs w:val="21"/>
        </w:rPr>
        <w:t>４</w:t>
      </w:r>
      <w:r w:rsidR="009C7DDF">
        <w:rPr>
          <w:rFonts w:hint="eastAsia"/>
          <w:color w:val="000000"/>
          <w:szCs w:val="21"/>
        </w:rPr>
        <w:t>１</w:t>
      </w:r>
      <w:r>
        <w:rPr>
          <w:rFonts w:hint="eastAsia"/>
          <w:color w:val="000000"/>
          <w:szCs w:val="21"/>
        </w:rPr>
        <w:t>条</w:t>
      </w:r>
      <w:r>
        <w:rPr>
          <w:color w:val="000000"/>
          <w:szCs w:val="21"/>
        </w:rPr>
        <w:fldChar w:fldCharType="end"/>
      </w:r>
      <w:r>
        <w:rPr>
          <w:rFonts w:hint="eastAsia"/>
          <w:color w:val="000000"/>
          <w:szCs w:val="21"/>
        </w:rPr>
        <w:t>第１項第４号に定める懲戒解雇にする場合又は次の各号のいずれかに該当する社員を解雇する場合は適用しない。</w:t>
      </w:r>
    </w:p>
    <w:p w14:paraId="5AB5BA1B" w14:textId="77777777" w:rsidR="00CA186C" w:rsidRDefault="00CA186C" w:rsidP="00CA186C">
      <w:pPr>
        <w:pStyle w:val="a7"/>
        <w:numPr>
          <w:ilvl w:val="0"/>
          <w:numId w:val="16"/>
        </w:numPr>
        <w:ind w:leftChars="0" w:left="601" w:hanging="241"/>
        <w:rPr>
          <w:color w:val="000000"/>
          <w:szCs w:val="21"/>
        </w:rPr>
      </w:pPr>
      <w:r>
        <w:rPr>
          <w:rFonts w:hint="eastAsia"/>
          <w:color w:val="000000"/>
          <w:szCs w:val="21"/>
        </w:rPr>
        <w:t>日々雇い入れられる社員（ただし、１か月を超えて引き続き使用されるに至った者を除く。）</w:t>
      </w:r>
    </w:p>
    <w:p w14:paraId="08B18AE8" w14:textId="77777777" w:rsidR="00CA186C" w:rsidRDefault="00CA186C" w:rsidP="00CA186C">
      <w:pPr>
        <w:pStyle w:val="a7"/>
        <w:numPr>
          <w:ilvl w:val="0"/>
          <w:numId w:val="16"/>
        </w:numPr>
        <w:ind w:leftChars="0" w:left="601" w:hanging="241"/>
        <w:rPr>
          <w:color w:val="000000"/>
          <w:szCs w:val="21"/>
        </w:rPr>
      </w:pPr>
      <w:r>
        <w:rPr>
          <w:rFonts w:hint="eastAsia"/>
          <w:color w:val="000000"/>
          <w:szCs w:val="21"/>
        </w:rPr>
        <w:t>２か月以内の期間を定めて使用する社員（ただし、その期間を超えて引き続き使用されるに至った者を除く。）</w:t>
      </w:r>
    </w:p>
    <w:p w14:paraId="1E2AABBE" w14:textId="77777777" w:rsidR="00CA186C" w:rsidRDefault="00CA186C" w:rsidP="00CA186C">
      <w:pPr>
        <w:pStyle w:val="a7"/>
        <w:numPr>
          <w:ilvl w:val="0"/>
          <w:numId w:val="16"/>
        </w:numPr>
        <w:ind w:leftChars="0" w:left="601" w:hanging="241"/>
        <w:rPr>
          <w:color w:val="000000"/>
          <w:szCs w:val="21"/>
        </w:rPr>
      </w:pPr>
      <w:r>
        <w:rPr>
          <w:rFonts w:hint="eastAsia"/>
          <w:color w:val="000000"/>
          <w:szCs w:val="21"/>
        </w:rPr>
        <w:t>試用期間中の社員（ただし、１４日を超えて引き続き使用されるに至った者を除く。）</w:t>
      </w:r>
    </w:p>
    <w:p w14:paraId="660B5A1C" w14:textId="77777777" w:rsidR="00CA186C" w:rsidRDefault="00CA186C" w:rsidP="00CA186C">
      <w:pPr>
        <w:ind w:left="210" w:hangingChars="100" w:hanging="210"/>
        <w:rPr>
          <w:color w:val="000000"/>
          <w:szCs w:val="21"/>
        </w:rPr>
      </w:pPr>
      <w:r>
        <w:rPr>
          <w:rFonts w:hint="eastAsia"/>
          <w:color w:val="000000"/>
          <w:szCs w:val="21"/>
        </w:rPr>
        <w:t>４　第１項の規定による社員の解雇に際して社員から請求のあった場合は、解雇の理由を記載した証明書を交付する。</w:t>
      </w:r>
    </w:p>
    <w:p w14:paraId="5C8CC5F4" w14:textId="77777777" w:rsidR="00CA186C" w:rsidRDefault="00CA186C" w:rsidP="00CA186C">
      <w:pPr>
        <w:rPr>
          <w:rFonts w:hint="eastAsia"/>
          <w:color w:val="000000"/>
        </w:rPr>
      </w:pPr>
    </w:p>
    <w:p w14:paraId="1F92FD0E" w14:textId="77777777" w:rsidR="00CA186C" w:rsidRDefault="005B6506" w:rsidP="00CA186C">
      <w:pPr>
        <w:rPr>
          <w:b/>
          <w:bCs/>
          <w:color w:val="000000"/>
          <w:sz w:val="28"/>
          <w:szCs w:val="28"/>
        </w:rPr>
      </w:pPr>
      <w:r>
        <w:rPr>
          <w:rFonts w:hint="eastAsia"/>
          <w:b/>
          <w:bCs/>
          <w:color w:val="000000"/>
          <w:sz w:val="28"/>
          <w:szCs w:val="28"/>
        </w:rPr>
        <w:t>第８章　安全衛生及び災害補償</w:t>
      </w:r>
    </w:p>
    <w:p w14:paraId="6502CCA3" w14:textId="77777777" w:rsidR="002510CC" w:rsidRDefault="002510CC" w:rsidP="00CA186C">
      <w:pPr>
        <w:rPr>
          <w:rFonts w:hint="eastAsia"/>
          <w:b/>
          <w:bCs/>
          <w:color w:val="000000"/>
          <w:sz w:val="28"/>
          <w:szCs w:val="28"/>
        </w:rPr>
      </w:pPr>
    </w:p>
    <w:p w14:paraId="37717F27" w14:textId="77777777" w:rsidR="00096C66" w:rsidRDefault="00096C66" w:rsidP="00DB128F">
      <w:pPr>
        <w:pStyle w:val="2"/>
        <w:numPr>
          <w:ilvl w:val="1"/>
          <w:numId w:val="21"/>
        </w:numPr>
        <w:rPr>
          <w:color w:val="000000"/>
        </w:rPr>
      </w:pPr>
      <w:bookmarkStart w:id="139" w:name="_Toc490569449"/>
      <w:bookmarkStart w:id="140" w:name="_Toc490569737"/>
      <w:bookmarkStart w:id="141" w:name="_Toc490570188"/>
      <w:bookmarkStart w:id="142" w:name="_Toc490576032"/>
      <w:r>
        <w:rPr>
          <w:rFonts w:hint="eastAsia"/>
          <w:b/>
          <w:bCs/>
          <w:color w:val="000000"/>
        </w:rPr>
        <w:t>（遵守事項）</w:t>
      </w:r>
      <w:r w:rsidR="00DB128F">
        <w:rPr>
          <w:rFonts w:hint="eastAsia"/>
          <w:color w:val="000000"/>
        </w:rPr>
        <w:t xml:space="preserve">　</w:t>
      </w:r>
    </w:p>
    <w:bookmarkEnd w:id="139"/>
    <w:bookmarkEnd w:id="140"/>
    <w:bookmarkEnd w:id="141"/>
    <w:bookmarkEnd w:id="142"/>
    <w:p w14:paraId="1827D143" w14:textId="77777777" w:rsidR="00991C98" w:rsidRPr="00A2183F" w:rsidRDefault="00991C98" w:rsidP="00991C98">
      <w:pPr>
        <w:pStyle w:val="2"/>
        <w:numPr>
          <w:ilvl w:val="0"/>
          <w:numId w:val="0"/>
        </w:numPr>
        <w:ind w:leftChars="100" w:left="210" w:firstLineChars="100" w:firstLine="210"/>
      </w:pPr>
      <w:r w:rsidRPr="00A2183F">
        <w:rPr>
          <w:rFonts w:hint="eastAsia"/>
        </w:rPr>
        <w:t>会社は、</w:t>
      </w:r>
      <w:r w:rsidR="00121B59">
        <w:rPr>
          <w:rFonts w:hint="eastAsia"/>
        </w:rPr>
        <w:t>社員</w:t>
      </w:r>
      <w:r w:rsidRPr="00A2183F">
        <w:rPr>
          <w:rFonts w:hint="eastAsia"/>
        </w:rPr>
        <w:t>の安全衛生の確保及び改善を図り、快適な職場の形成のために必要な措置を講ずる。</w:t>
      </w:r>
    </w:p>
    <w:p w14:paraId="4A93C5DD" w14:textId="77777777" w:rsidR="00991C98" w:rsidRPr="00A2183F" w:rsidRDefault="00991C98" w:rsidP="00991C98">
      <w:pPr>
        <w:ind w:left="210" w:hanging="210"/>
        <w:rPr>
          <w:szCs w:val="21"/>
        </w:rPr>
      </w:pPr>
      <w:r w:rsidRPr="00A2183F">
        <w:rPr>
          <w:rFonts w:hint="eastAsia"/>
          <w:szCs w:val="21"/>
        </w:rPr>
        <w:t xml:space="preserve">２　</w:t>
      </w:r>
      <w:r w:rsidR="00121B59">
        <w:rPr>
          <w:rFonts w:hint="eastAsia"/>
          <w:szCs w:val="21"/>
        </w:rPr>
        <w:t>社員</w:t>
      </w:r>
      <w:r w:rsidRPr="00A2183F">
        <w:rPr>
          <w:rFonts w:hint="eastAsia"/>
          <w:szCs w:val="21"/>
        </w:rPr>
        <w:t>は、安全衛生に関する法令及び会社の指示を守り、会社と協力して労働災害の防止に努めなければならない。</w:t>
      </w:r>
    </w:p>
    <w:p w14:paraId="221A96EA" w14:textId="77777777" w:rsidR="00991C98" w:rsidRPr="00A2183F" w:rsidRDefault="00991C98" w:rsidP="00991C98">
      <w:pPr>
        <w:ind w:left="210" w:hanging="210"/>
        <w:rPr>
          <w:szCs w:val="21"/>
        </w:rPr>
      </w:pPr>
      <w:r w:rsidRPr="00A2183F">
        <w:rPr>
          <w:rFonts w:hint="eastAsia"/>
          <w:szCs w:val="21"/>
        </w:rPr>
        <w:t xml:space="preserve">３　</w:t>
      </w:r>
      <w:r w:rsidR="00121B59">
        <w:rPr>
          <w:rFonts w:hint="eastAsia"/>
          <w:szCs w:val="21"/>
        </w:rPr>
        <w:t>社員</w:t>
      </w:r>
      <w:r w:rsidRPr="00A2183F">
        <w:rPr>
          <w:rFonts w:hint="eastAsia"/>
          <w:szCs w:val="21"/>
        </w:rPr>
        <w:t>は安全衛生の確保のため、特に下記の事項を遵守しなければならない。</w:t>
      </w:r>
    </w:p>
    <w:p w14:paraId="711C4A80" w14:textId="77777777" w:rsidR="00991C98" w:rsidRDefault="00991C98" w:rsidP="00991C98">
      <w:pPr>
        <w:pStyle w:val="a7"/>
        <w:ind w:leftChars="200" w:left="630" w:hangingChars="100" w:hanging="210"/>
        <w:rPr>
          <w:szCs w:val="21"/>
        </w:rPr>
      </w:pPr>
      <w:r>
        <w:rPr>
          <w:rFonts w:hint="eastAsia"/>
          <w:szCs w:val="21"/>
        </w:rPr>
        <w:t xml:space="preserve">①　</w:t>
      </w:r>
      <w:r w:rsidRPr="00A2183F">
        <w:rPr>
          <w:rFonts w:hint="eastAsia"/>
          <w:szCs w:val="21"/>
        </w:rPr>
        <w:t>機械設備、工具等の就業前点検を徹底すること。また、異常を認めたときは、速やかに会社に報告し、指示に従うこと。</w:t>
      </w:r>
    </w:p>
    <w:p w14:paraId="6562F2E1" w14:textId="77777777" w:rsidR="00991C98" w:rsidRDefault="00991C98" w:rsidP="00991C98">
      <w:pPr>
        <w:pStyle w:val="a7"/>
        <w:ind w:leftChars="200" w:left="420"/>
        <w:rPr>
          <w:szCs w:val="21"/>
        </w:rPr>
      </w:pPr>
      <w:r>
        <w:rPr>
          <w:rFonts w:hint="eastAsia"/>
          <w:szCs w:val="21"/>
        </w:rPr>
        <w:t xml:space="preserve">②　</w:t>
      </w:r>
      <w:r w:rsidRPr="00A2183F">
        <w:rPr>
          <w:rFonts w:hint="eastAsia"/>
          <w:szCs w:val="21"/>
        </w:rPr>
        <w:t>安全装置を</w:t>
      </w:r>
      <w:proofErr w:type="gramStart"/>
      <w:r w:rsidRPr="00A2183F">
        <w:rPr>
          <w:rFonts w:hint="eastAsia"/>
          <w:szCs w:val="21"/>
        </w:rPr>
        <w:t>取り外したり</w:t>
      </w:r>
      <w:proofErr w:type="gramEnd"/>
      <w:r w:rsidRPr="00A2183F">
        <w:rPr>
          <w:rFonts w:hint="eastAsia"/>
          <w:szCs w:val="21"/>
        </w:rPr>
        <w:t>、その効力を失わせるようなことはしないこと。</w:t>
      </w:r>
    </w:p>
    <w:p w14:paraId="200C8E9D" w14:textId="77777777" w:rsidR="00991C98" w:rsidRPr="003A371C" w:rsidRDefault="00991C98" w:rsidP="00991C98">
      <w:pPr>
        <w:pStyle w:val="a7"/>
        <w:ind w:leftChars="200" w:left="420"/>
        <w:rPr>
          <w:szCs w:val="21"/>
        </w:rPr>
      </w:pPr>
      <w:r>
        <w:rPr>
          <w:rFonts w:hint="eastAsia"/>
          <w:szCs w:val="21"/>
        </w:rPr>
        <w:t xml:space="preserve">③　</w:t>
      </w:r>
      <w:r w:rsidRPr="00A2183F">
        <w:rPr>
          <w:rFonts w:hint="eastAsia"/>
          <w:szCs w:val="21"/>
        </w:rPr>
        <w:t>保護具の着用が必要な作業については、必ず着用すること。</w:t>
      </w:r>
    </w:p>
    <w:p w14:paraId="1CC7CD97" w14:textId="77777777" w:rsidR="00991C98" w:rsidRDefault="00991C98" w:rsidP="00991C98">
      <w:pPr>
        <w:pStyle w:val="a7"/>
        <w:ind w:leftChars="0" w:left="0" w:firstLineChars="200" w:firstLine="420"/>
        <w:rPr>
          <w:szCs w:val="21"/>
        </w:rPr>
      </w:pPr>
      <w:r>
        <w:rPr>
          <w:rFonts w:hint="eastAsia"/>
          <w:szCs w:val="21"/>
        </w:rPr>
        <w:t>④　２０歳未満の者は、喫煙可能な場所には立ち入らないこと。</w:t>
      </w:r>
    </w:p>
    <w:p w14:paraId="3826E84E" w14:textId="77777777" w:rsidR="00991C98" w:rsidRDefault="00991C98" w:rsidP="00991C98">
      <w:pPr>
        <w:pStyle w:val="a7"/>
        <w:ind w:leftChars="0" w:left="0" w:firstLineChars="200" w:firstLine="420"/>
        <w:rPr>
          <w:szCs w:val="21"/>
        </w:rPr>
      </w:pPr>
      <w:r>
        <w:rPr>
          <w:rFonts w:hint="eastAsia"/>
          <w:szCs w:val="21"/>
        </w:rPr>
        <w:t>⑤　受動喫煙を望まない者を喫煙可能な場所に連れて行かないこと。</w:t>
      </w:r>
    </w:p>
    <w:p w14:paraId="47AAD8FE" w14:textId="77777777" w:rsidR="00991C98" w:rsidRDefault="00991C98" w:rsidP="00991C98">
      <w:pPr>
        <w:pStyle w:val="a7"/>
        <w:ind w:leftChars="0" w:left="0" w:firstLineChars="200" w:firstLine="420"/>
        <w:rPr>
          <w:szCs w:val="21"/>
        </w:rPr>
      </w:pPr>
      <w:r>
        <w:rPr>
          <w:rFonts w:hint="eastAsia"/>
          <w:szCs w:val="21"/>
        </w:rPr>
        <w:t xml:space="preserve">⑥　</w:t>
      </w:r>
      <w:r w:rsidRPr="00A2183F">
        <w:rPr>
          <w:rFonts w:hint="eastAsia"/>
          <w:szCs w:val="21"/>
        </w:rPr>
        <w:t>立入禁止又は通行禁止区域には立ち入らないこと。</w:t>
      </w:r>
    </w:p>
    <w:p w14:paraId="00536E41" w14:textId="77777777" w:rsidR="00991C98" w:rsidRPr="00A2183F" w:rsidRDefault="00991C98" w:rsidP="00991C98">
      <w:pPr>
        <w:pStyle w:val="a7"/>
        <w:ind w:leftChars="0" w:left="0" w:firstLineChars="200" w:firstLine="420"/>
        <w:rPr>
          <w:szCs w:val="21"/>
        </w:rPr>
      </w:pPr>
      <w:r>
        <w:rPr>
          <w:rFonts w:hint="eastAsia"/>
          <w:szCs w:val="21"/>
        </w:rPr>
        <w:t xml:space="preserve">⑦　</w:t>
      </w:r>
      <w:r w:rsidRPr="00A2183F">
        <w:rPr>
          <w:rFonts w:hint="eastAsia"/>
          <w:szCs w:val="21"/>
        </w:rPr>
        <w:t>常に整理整頓に努め、通路、避難口又は消火設備のある所に物品を置かないこと。</w:t>
      </w:r>
    </w:p>
    <w:p w14:paraId="1BB96F42" w14:textId="77777777" w:rsidR="002510CC" w:rsidRDefault="00991C98" w:rsidP="00991C98">
      <w:pPr>
        <w:ind w:leftChars="200" w:left="630" w:hangingChars="100" w:hanging="210"/>
        <w:rPr>
          <w:szCs w:val="21"/>
        </w:rPr>
      </w:pPr>
      <w:r>
        <w:rPr>
          <w:rFonts w:hint="eastAsia"/>
          <w:szCs w:val="21"/>
        </w:rPr>
        <w:t xml:space="preserve">⑧　</w:t>
      </w:r>
      <w:r w:rsidRPr="00A2183F">
        <w:rPr>
          <w:rFonts w:hint="eastAsia"/>
          <w:szCs w:val="21"/>
        </w:rPr>
        <w:t>火災等非常災害の発生を発見したときは、直ちに臨機の措置をとり</w:t>
      </w:r>
      <w:r w:rsidRPr="00991C98">
        <w:rPr>
          <w:rFonts w:hint="eastAsia"/>
          <w:szCs w:val="21"/>
        </w:rPr>
        <w:t>、所属長</w:t>
      </w:r>
      <w:r w:rsidRPr="00A2183F">
        <w:rPr>
          <w:rFonts w:hint="eastAsia"/>
          <w:szCs w:val="21"/>
        </w:rPr>
        <w:t>に報告し、その指示に従うこと。</w:t>
      </w:r>
    </w:p>
    <w:p w14:paraId="33EE00EF" w14:textId="77777777" w:rsidR="00991C98" w:rsidRDefault="00991C98" w:rsidP="00991C98">
      <w:pPr>
        <w:ind w:leftChars="200" w:left="630" w:hangingChars="100" w:hanging="210"/>
        <w:rPr>
          <w:rFonts w:hint="eastAsia"/>
          <w:color w:val="000000"/>
          <w:szCs w:val="21"/>
        </w:rPr>
      </w:pPr>
    </w:p>
    <w:p w14:paraId="4CA69D67" w14:textId="77777777" w:rsidR="00096C66" w:rsidRDefault="00096C66" w:rsidP="00DB128F">
      <w:pPr>
        <w:pStyle w:val="2"/>
        <w:numPr>
          <w:ilvl w:val="1"/>
          <w:numId w:val="21"/>
        </w:numPr>
        <w:rPr>
          <w:color w:val="000000"/>
        </w:rPr>
      </w:pPr>
      <w:r>
        <w:rPr>
          <w:rFonts w:hint="eastAsia"/>
          <w:b/>
          <w:bCs/>
          <w:color w:val="000000"/>
        </w:rPr>
        <w:lastRenderedPageBreak/>
        <w:t>（健康診断）</w:t>
      </w:r>
      <w:r w:rsidR="00DB128F">
        <w:rPr>
          <w:rFonts w:hint="eastAsia"/>
          <w:color w:val="000000"/>
        </w:rPr>
        <w:t xml:space="preserve">　</w:t>
      </w:r>
    </w:p>
    <w:p w14:paraId="2EF14452" w14:textId="77777777" w:rsidR="00DB128F" w:rsidRDefault="00DB128F" w:rsidP="0090438B">
      <w:pPr>
        <w:pStyle w:val="2"/>
        <w:numPr>
          <w:ilvl w:val="0"/>
          <w:numId w:val="0"/>
        </w:numPr>
        <w:ind w:leftChars="100" w:left="210" w:firstLineChars="100" w:firstLine="210"/>
        <w:rPr>
          <w:color w:val="000000"/>
        </w:rPr>
      </w:pPr>
      <w:r>
        <w:rPr>
          <w:rFonts w:hint="eastAsia"/>
          <w:color w:val="000000"/>
        </w:rPr>
        <w:t>社員のうち、正社員及び契約社員・パートタイマーのうち次に掲げる事項をすべて満たすものについては、採用の際及び毎年１回（</w:t>
      </w:r>
      <w:r>
        <w:rPr>
          <w:rFonts w:hAnsi="ＭＳ 明朝" w:hint="eastAsia"/>
          <w:color w:val="000000"/>
        </w:rPr>
        <w:t>深夜労働に従事する者は６か月</w:t>
      </w:r>
      <w:r>
        <w:rPr>
          <w:rFonts w:hAnsi="ＭＳ 明朝" w:hint="eastAsia"/>
          <w:color w:val="000000"/>
          <w:szCs w:val="21"/>
        </w:rPr>
        <w:t>ごとに１回</w:t>
      </w:r>
      <w:r>
        <w:rPr>
          <w:rFonts w:hint="eastAsia"/>
          <w:color w:val="000000"/>
          <w:szCs w:val="21"/>
        </w:rPr>
        <w:t>）、定期に健康診断を受けなければならない。</w:t>
      </w:r>
    </w:p>
    <w:p w14:paraId="78D6D7B3" w14:textId="77777777" w:rsidR="00DB128F" w:rsidRDefault="00DB128F" w:rsidP="00DB128F">
      <w:pPr>
        <w:numPr>
          <w:ilvl w:val="0"/>
          <w:numId w:val="27"/>
        </w:numPr>
        <w:rPr>
          <w:color w:val="000000"/>
        </w:rPr>
      </w:pPr>
      <w:r>
        <w:rPr>
          <w:rFonts w:hint="eastAsia"/>
          <w:color w:val="000000"/>
        </w:rPr>
        <w:t>期間の定めがないもの、契約の更新により引き続き</w:t>
      </w:r>
      <w:r>
        <w:rPr>
          <w:rFonts w:hint="eastAsia"/>
          <w:color w:val="000000"/>
        </w:rPr>
        <w:t>1</w:t>
      </w:r>
      <w:r>
        <w:rPr>
          <w:rFonts w:hint="eastAsia"/>
          <w:color w:val="000000"/>
        </w:rPr>
        <w:t>年以上使用されるもの、</w:t>
      </w:r>
      <w:r w:rsidR="004B5646">
        <w:rPr>
          <w:rFonts w:hint="eastAsia"/>
          <w:color w:val="000000"/>
        </w:rPr>
        <w:t>又は</w:t>
      </w:r>
      <w:r>
        <w:rPr>
          <w:rFonts w:hint="eastAsia"/>
          <w:color w:val="000000"/>
        </w:rPr>
        <w:t>使用することが予定されている者</w:t>
      </w:r>
    </w:p>
    <w:p w14:paraId="651DED07" w14:textId="77777777" w:rsidR="00DB128F" w:rsidRDefault="00DB128F" w:rsidP="00DB128F">
      <w:pPr>
        <w:numPr>
          <w:ilvl w:val="0"/>
          <w:numId w:val="27"/>
        </w:numPr>
        <w:rPr>
          <w:rFonts w:hint="eastAsia"/>
          <w:color w:val="000000"/>
        </w:rPr>
      </w:pPr>
      <w:r>
        <w:rPr>
          <w:rFonts w:hint="eastAsia"/>
          <w:color w:val="000000"/>
        </w:rPr>
        <w:t>1</w:t>
      </w:r>
      <w:r>
        <w:rPr>
          <w:rFonts w:hint="eastAsia"/>
          <w:color w:val="000000"/>
        </w:rPr>
        <w:t>週間の労働時間が同種の業務に従事する正社員の</w:t>
      </w:r>
      <w:r w:rsidR="00641976">
        <w:rPr>
          <w:rFonts w:hint="eastAsia"/>
          <w:color w:val="000000"/>
        </w:rPr>
        <w:t>所定労働時間数</w:t>
      </w:r>
      <w:r>
        <w:rPr>
          <w:rFonts w:hint="eastAsia"/>
          <w:color w:val="000000"/>
        </w:rPr>
        <w:t>の</w:t>
      </w:r>
      <w:r>
        <w:rPr>
          <w:rFonts w:hint="eastAsia"/>
          <w:color w:val="000000"/>
        </w:rPr>
        <w:t>4</w:t>
      </w:r>
      <w:r>
        <w:rPr>
          <w:rFonts w:hint="eastAsia"/>
          <w:color w:val="000000"/>
        </w:rPr>
        <w:t>分の</w:t>
      </w:r>
      <w:r>
        <w:rPr>
          <w:rFonts w:hint="eastAsia"/>
          <w:color w:val="000000"/>
        </w:rPr>
        <w:t>3</w:t>
      </w:r>
      <w:r>
        <w:rPr>
          <w:rFonts w:hint="eastAsia"/>
          <w:color w:val="000000"/>
        </w:rPr>
        <w:t>以上の者</w:t>
      </w:r>
    </w:p>
    <w:p w14:paraId="481B2140" w14:textId="77777777" w:rsidR="00DB128F" w:rsidRDefault="00DB128F" w:rsidP="00DB128F">
      <w:pPr>
        <w:ind w:left="210" w:hanging="210"/>
        <w:rPr>
          <w:color w:val="000000"/>
          <w:szCs w:val="21"/>
        </w:rPr>
      </w:pPr>
      <w:r>
        <w:rPr>
          <w:rFonts w:hint="eastAsia"/>
          <w:color w:val="000000"/>
          <w:szCs w:val="21"/>
        </w:rPr>
        <w:t>２　前項の健康診断のほか、法令で定められた有害業務に従事する社員に対しては、特別の項目についての健康診断を行う。</w:t>
      </w:r>
    </w:p>
    <w:p w14:paraId="53D769D1" w14:textId="77777777" w:rsidR="00DB128F" w:rsidRDefault="00DB128F" w:rsidP="0090438B">
      <w:pPr>
        <w:ind w:left="210" w:hangingChars="100" w:hanging="210"/>
        <w:rPr>
          <w:rFonts w:hint="eastAsia"/>
          <w:color w:val="000000"/>
        </w:rPr>
      </w:pPr>
      <w:r>
        <w:rPr>
          <w:rFonts w:hint="eastAsia"/>
          <w:color w:val="000000"/>
          <w:szCs w:val="21"/>
        </w:rPr>
        <w:t>３　第１項及び前項の健康診断の結果必要と認めるときは、一定期間の就業禁止、労働時間の短縮、配置転換その他健康保持上必要な措置を命ずることがある。</w:t>
      </w:r>
    </w:p>
    <w:p w14:paraId="0A036167" w14:textId="77777777" w:rsidR="00DB128F" w:rsidRDefault="00DB128F" w:rsidP="00DB128F">
      <w:pPr>
        <w:rPr>
          <w:color w:val="000000"/>
        </w:rPr>
      </w:pPr>
    </w:p>
    <w:p w14:paraId="3EBC642A" w14:textId="77777777" w:rsidR="00096C66" w:rsidRDefault="00096C66" w:rsidP="00DB128F">
      <w:pPr>
        <w:pStyle w:val="2"/>
        <w:numPr>
          <w:ilvl w:val="1"/>
          <w:numId w:val="21"/>
        </w:numPr>
        <w:rPr>
          <w:color w:val="000000"/>
        </w:rPr>
      </w:pPr>
      <w:bookmarkStart w:id="143" w:name="_Toc490576034"/>
      <w:bookmarkEnd w:id="133"/>
      <w:bookmarkEnd w:id="134"/>
      <w:bookmarkEnd w:id="135"/>
      <w:bookmarkEnd w:id="136"/>
      <w:bookmarkEnd w:id="137"/>
      <w:bookmarkEnd w:id="138"/>
      <w:r>
        <w:rPr>
          <w:rFonts w:hint="eastAsia"/>
          <w:b/>
          <w:bCs/>
          <w:color w:val="000000"/>
        </w:rPr>
        <w:t>（長時間社員に対する面接指導）</w:t>
      </w:r>
      <w:r w:rsidR="00DB128F">
        <w:rPr>
          <w:rFonts w:hint="eastAsia"/>
          <w:color w:val="000000"/>
        </w:rPr>
        <w:t xml:space="preserve">　</w:t>
      </w:r>
    </w:p>
    <w:p w14:paraId="5C5B7E7E" w14:textId="77777777" w:rsidR="00DB128F" w:rsidRDefault="00DB128F" w:rsidP="007049CC">
      <w:pPr>
        <w:pStyle w:val="2"/>
        <w:numPr>
          <w:ilvl w:val="0"/>
          <w:numId w:val="0"/>
        </w:numPr>
        <w:ind w:firstLineChars="200" w:firstLine="420"/>
        <w:rPr>
          <w:color w:val="000000"/>
        </w:rPr>
      </w:pPr>
      <w:r>
        <w:rPr>
          <w:rFonts w:hint="eastAsia"/>
          <w:color w:val="000000"/>
        </w:rPr>
        <w:t>会社は、社員の労働時間の状況を把握する。</w:t>
      </w:r>
    </w:p>
    <w:p w14:paraId="3D107C71" w14:textId="77777777" w:rsidR="00DB128F" w:rsidRDefault="00DB128F" w:rsidP="00DB128F">
      <w:pPr>
        <w:ind w:left="210" w:hanging="210"/>
        <w:rPr>
          <w:color w:val="000000"/>
          <w:szCs w:val="21"/>
        </w:rPr>
      </w:pPr>
      <w:r>
        <w:rPr>
          <w:rFonts w:hint="eastAsia"/>
          <w:color w:val="000000"/>
        </w:rPr>
        <w:t>２　長時間の労働により疲労の蓄積が認められる社員に対し、その者の申出により医師による面接指導を行う。</w:t>
      </w:r>
    </w:p>
    <w:p w14:paraId="3C82DEA2" w14:textId="77777777" w:rsidR="00DB128F" w:rsidRDefault="00DB128F" w:rsidP="00DB128F">
      <w:pPr>
        <w:ind w:left="210" w:hangingChars="100" w:hanging="210"/>
        <w:rPr>
          <w:color w:val="000000"/>
          <w:szCs w:val="21"/>
        </w:rPr>
      </w:pPr>
      <w:r>
        <w:rPr>
          <w:rFonts w:hint="eastAsia"/>
          <w:color w:val="000000"/>
          <w:szCs w:val="21"/>
        </w:rPr>
        <w:t>３　前項の面接指導の結果必要と認めるときは、一定期間の就業禁止、労働時間の短縮、配置転換その他健康保持上必要な措置を命ずることがある。</w:t>
      </w:r>
    </w:p>
    <w:p w14:paraId="03A3AFB1" w14:textId="77777777" w:rsidR="00DB128F" w:rsidRDefault="00DB128F" w:rsidP="00DB128F">
      <w:pPr>
        <w:ind w:left="210" w:hangingChars="100" w:hanging="210"/>
        <w:rPr>
          <w:color w:val="000000"/>
          <w:szCs w:val="21"/>
        </w:rPr>
      </w:pPr>
    </w:p>
    <w:p w14:paraId="3997CDAD" w14:textId="77777777" w:rsidR="00096C66" w:rsidRDefault="00096C66" w:rsidP="00DB128F">
      <w:pPr>
        <w:pStyle w:val="2"/>
        <w:numPr>
          <w:ilvl w:val="1"/>
          <w:numId w:val="21"/>
        </w:numPr>
        <w:rPr>
          <w:color w:val="000000"/>
        </w:rPr>
      </w:pPr>
      <w:r>
        <w:rPr>
          <w:rFonts w:hint="eastAsia"/>
          <w:b/>
          <w:bCs/>
          <w:color w:val="000000"/>
          <w:szCs w:val="21"/>
        </w:rPr>
        <w:t>（社員の心身の状態に関する情報の適正な取扱い）</w:t>
      </w:r>
    </w:p>
    <w:p w14:paraId="0FBA3E6B" w14:textId="77777777" w:rsidR="00DB128F" w:rsidRDefault="002472A8" w:rsidP="007049CC">
      <w:pPr>
        <w:pStyle w:val="2"/>
        <w:numPr>
          <w:ilvl w:val="0"/>
          <w:numId w:val="0"/>
        </w:numPr>
        <w:ind w:firstLineChars="200" w:firstLine="420"/>
        <w:rPr>
          <w:color w:val="000000"/>
        </w:rPr>
      </w:pPr>
      <w:bookmarkStart w:id="144" w:name="_Toc490576038"/>
      <w:r>
        <w:rPr>
          <w:rFonts w:hint="eastAsia"/>
          <w:color w:val="000000"/>
        </w:rPr>
        <w:t>会社は、社員の心身の状態に関する情報を適正に取り扱う。</w:t>
      </w:r>
      <w:bookmarkEnd w:id="144"/>
    </w:p>
    <w:p w14:paraId="76F936CE" w14:textId="77777777" w:rsidR="00DB128F" w:rsidRDefault="00DB128F" w:rsidP="00DB128F">
      <w:pPr>
        <w:rPr>
          <w:color w:val="000000"/>
        </w:rPr>
      </w:pPr>
    </w:p>
    <w:p w14:paraId="51B875EB" w14:textId="77777777" w:rsidR="00096C66" w:rsidRDefault="00096C66" w:rsidP="00DB128F">
      <w:pPr>
        <w:pStyle w:val="2"/>
        <w:numPr>
          <w:ilvl w:val="1"/>
          <w:numId w:val="21"/>
        </w:numPr>
        <w:rPr>
          <w:color w:val="000000"/>
        </w:rPr>
      </w:pPr>
      <w:bookmarkStart w:id="145" w:name="_Ref615016"/>
      <w:r>
        <w:rPr>
          <w:rFonts w:hint="eastAsia"/>
          <w:b/>
          <w:bCs/>
          <w:color w:val="000000"/>
        </w:rPr>
        <w:t>（安全衛生教育）</w:t>
      </w:r>
    </w:p>
    <w:p w14:paraId="2C90A698" w14:textId="77777777" w:rsidR="00DB128F" w:rsidRDefault="00DB128F" w:rsidP="0090438B">
      <w:pPr>
        <w:pStyle w:val="2"/>
        <w:numPr>
          <w:ilvl w:val="0"/>
          <w:numId w:val="0"/>
        </w:numPr>
        <w:ind w:leftChars="100" w:left="210" w:firstLineChars="100" w:firstLine="210"/>
        <w:rPr>
          <w:color w:val="000000"/>
        </w:rPr>
      </w:pPr>
      <w:r>
        <w:rPr>
          <w:rFonts w:hint="eastAsia"/>
          <w:color w:val="000000"/>
        </w:rPr>
        <w:t>社員に対し、雇入れの際及び配置換え等により作業内容を変更した場合、その従事する業務に必要な安全及び衛生に関する教育を行う。</w:t>
      </w:r>
    </w:p>
    <w:p w14:paraId="4453D01D" w14:textId="77777777" w:rsidR="00DB128F" w:rsidRDefault="00DB128F" w:rsidP="00DB128F">
      <w:pPr>
        <w:pStyle w:val="2"/>
        <w:numPr>
          <w:ilvl w:val="0"/>
          <w:numId w:val="0"/>
        </w:numPr>
        <w:rPr>
          <w:color w:val="000000"/>
        </w:rPr>
      </w:pPr>
      <w:r>
        <w:rPr>
          <w:rFonts w:hint="eastAsia"/>
          <w:color w:val="000000"/>
        </w:rPr>
        <w:t xml:space="preserve">２　</w:t>
      </w:r>
      <w:r>
        <w:rPr>
          <w:rFonts w:ascii="ＭＳ 明朝" w:hAnsi="ＭＳ 明朝" w:hint="eastAsia"/>
          <w:color w:val="000000"/>
          <w:szCs w:val="21"/>
        </w:rPr>
        <w:t>社員は、安全衛生教育を受けた事項を遵守しなければならない。</w:t>
      </w:r>
    </w:p>
    <w:p w14:paraId="5E63B988" w14:textId="77777777" w:rsidR="00DB128F" w:rsidRDefault="00DB128F" w:rsidP="00DB128F">
      <w:pPr>
        <w:rPr>
          <w:color w:val="000000"/>
        </w:rPr>
      </w:pPr>
    </w:p>
    <w:p w14:paraId="32D17DCF" w14:textId="77777777" w:rsidR="00096C66" w:rsidRDefault="00096C66" w:rsidP="00DB128F">
      <w:pPr>
        <w:pStyle w:val="2"/>
        <w:numPr>
          <w:ilvl w:val="1"/>
          <w:numId w:val="21"/>
        </w:numPr>
        <w:rPr>
          <w:color w:val="000000"/>
        </w:rPr>
      </w:pPr>
      <w:r>
        <w:rPr>
          <w:rFonts w:ascii="ＭＳ 明朝" w:hAnsi="ＭＳ 明朝" w:hint="eastAsia"/>
          <w:b/>
          <w:bCs/>
          <w:color w:val="000000"/>
          <w:szCs w:val="21"/>
        </w:rPr>
        <w:t>（災害補償）</w:t>
      </w:r>
      <w:r w:rsidR="00DB128F">
        <w:rPr>
          <w:rFonts w:ascii="ＭＳ 明朝" w:hAnsi="ＭＳ 明朝" w:hint="eastAsia"/>
          <w:color w:val="000000"/>
          <w:szCs w:val="21"/>
        </w:rPr>
        <w:t xml:space="preserve">　</w:t>
      </w:r>
      <w:bookmarkStart w:id="146" w:name="_Toc490576042"/>
    </w:p>
    <w:p w14:paraId="29D43B27" w14:textId="77777777" w:rsidR="00DB128F" w:rsidRDefault="00DB128F" w:rsidP="0090438B">
      <w:pPr>
        <w:pStyle w:val="2"/>
        <w:numPr>
          <w:ilvl w:val="0"/>
          <w:numId w:val="0"/>
        </w:numPr>
        <w:ind w:leftChars="100" w:left="210" w:firstLineChars="100" w:firstLine="210"/>
        <w:rPr>
          <w:color w:val="000000"/>
        </w:rPr>
      </w:pPr>
      <w:r>
        <w:rPr>
          <w:rFonts w:hint="eastAsia"/>
          <w:color w:val="000000"/>
        </w:rPr>
        <w:t>社員が業務上の事由又は通勤により負傷し、疾病にかかり、又は死亡した場合は、労基法及び</w:t>
      </w:r>
      <w:r w:rsidR="00121B59">
        <w:rPr>
          <w:rFonts w:hint="eastAsia"/>
          <w:color w:val="000000"/>
        </w:rPr>
        <w:t>社員</w:t>
      </w:r>
      <w:r>
        <w:rPr>
          <w:rFonts w:hint="eastAsia"/>
          <w:color w:val="000000"/>
        </w:rPr>
        <w:t>災害補償保険法（昭和２２年法律第５０号）に定めるところにより災害補償を行う。</w:t>
      </w:r>
      <w:bookmarkEnd w:id="146"/>
    </w:p>
    <w:p w14:paraId="4DEE0F8C" w14:textId="77777777" w:rsidR="00DB128F" w:rsidRDefault="00DB128F" w:rsidP="00DB128F">
      <w:pPr>
        <w:rPr>
          <w:rFonts w:hint="eastAsia"/>
          <w:color w:val="000000"/>
        </w:rPr>
      </w:pPr>
    </w:p>
    <w:p w14:paraId="40D75988" w14:textId="77777777" w:rsidR="00DB128F" w:rsidRDefault="00DB128F" w:rsidP="00DB128F">
      <w:pPr>
        <w:rPr>
          <w:b/>
          <w:bCs/>
          <w:color w:val="000000"/>
          <w:sz w:val="28"/>
          <w:szCs w:val="28"/>
        </w:rPr>
      </w:pPr>
      <w:r>
        <w:rPr>
          <w:rFonts w:hint="eastAsia"/>
          <w:b/>
          <w:bCs/>
          <w:color w:val="000000"/>
          <w:sz w:val="28"/>
          <w:szCs w:val="28"/>
        </w:rPr>
        <w:t>第９章　職業訓練</w:t>
      </w:r>
    </w:p>
    <w:p w14:paraId="209290EC" w14:textId="77777777" w:rsidR="002510CC" w:rsidRDefault="002510CC" w:rsidP="00DB128F">
      <w:pPr>
        <w:rPr>
          <w:rFonts w:hint="eastAsia"/>
          <w:b/>
          <w:bCs/>
          <w:color w:val="000000"/>
          <w:sz w:val="28"/>
          <w:szCs w:val="28"/>
        </w:rPr>
      </w:pPr>
    </w:p>
    <w:p w14:paraId="31CE7165" w14:textId="77777777" w:rsidR="00096C66" w:rsidRDefault="00096C66" w:rsidP="00DB128F">
      <w:pPr>
        <w:pStyle w:val="2"/>
        <w:numPr>
          <w:ilvl w:val="1"/>
          <w:numId w:val="21"/>
        </w:numPr>
        <w:rPr>
          <w:b/>
          <w:color w:val="000000"/>
        </w:rPr>
      </w:pPr>
      <w:bookmarkStart w:id="147" w:name="_Toc490576045"/>
      <w:r>
        <w:rPr>
          <w:rFonts w:hint="eastAsia"/>
          <w:b/>
          <w:bCs/>
          <w:color w:val="000000"/>
        </w:rPr>
        <w:lastRenderedPageBreak/>
        <w:t>（教育訓練）</w:t>
      </w:r>
      <w:r w:rsidR="00DB128F">
        <w:rPr>
          <w:rFonts w:hint="eastAsia"/>
          <w:color w:val="000000"/>
        </w:rPr>
        <w:t xml:space="preserve">　</w:t>
      </w:r>
    </w:p>
    <w:p w14:paraId="57E10A5A" w14:textId="77777777" w:rsidR="00DB128F" w:rsidRDefault="00DB128F" w:rsidP="0090438B">
      <w:pPr>
        <w:pStyle w:val="2"/>
        <w:numPr>
          <w:ilvl w:val="0"/>
          <w:numId w:val="0"/>
        </w:numPr>
        <w:ind w:leftChars="100" w:left="210" w:firstLineChars="100" w:firstLine="210"/>
        <w:rPr>
          <w:b/>
          <w:color w:val="000000"/>
        </w:rPr>
      </w:pPr>
      <w:r>
        <w:rPr>
          <w:rFonts w:hint="eastAsia"/>
          <w:color w:val="000000"/>
        </w:rPr>
        <w:t>会社は、業務に必要な知識、技能を高め、資質の向上を図るため、社員に対し、必要な教育訓練を行う。</w:t>
      </w:r>
      <w:bookmarkEnd w:id="147"/>
    </w:p>
    <w:p w14:paraId="6F5716A7" w14:textId="77777777" w:rsidR="00DB128F" w:rsidRDefault="00DB128F" w:rsidP="00DB128F">
      <w:pPr>
        <w:ind w:left="210" w:hanging="210"/>
        <w:rPr>
          <w:color w:val="000000"/>
        </w:rPr>
      </w:pPr>
      <w:r>
        <w:rPr>
          <w:rFonts w:hint="eastAsia"/>
          <w:color w:val="000000"/>
        </w:rPr>
        <w:t>２　社員は、会社から教育訓練を受講するよう指示された場合には、特段の事由がない限り教育訓練を受けなければならない。</w:t>
      </w:r>
    </w:p>
    <w:p w14:paraId="7B0CFD73" w14:textId="77777777" w:rsidR="00DB128F" w:rsidRDefault="00DB128F" w:rsidP="002510CC">
      <w:pPr>
        <w:rPr>
          <w:rFonts w:ascii="ＭＳ 明朝" w:hAnsi="ＭＳ 明朝" w:cs="ＭＳ 明朝" w:hint="eastAsia"/>
          <w:color w:val="000000"/>
        </w:rPr>
      </w:pPr>
    </w:p>
    <w:p w14:paraId="3C641D7D" w14:textId="77777777" w:rsidR="00DB128F" w:rsidRDefault="00DB128F" w:rsidP="00DB128F">
      <w:pPr>
        <w:ind w:left="281" w:hangingChars="100" w:hanging="281"/>
        <w:rPr>
          <w:rFonts w:ascii="ＭＳ 明朝" w:hAnsi="ＭＳ 明朝" w:cs="ＭＳ 明朝"/>
          <w:b/>
          <w:bCs/>
          <w:color w:val="000000"/>
          <w:sz w:val="28"/>
          <w:szCs w:val="28"/>
        </w:rPr>
      </w:pPr>
      <w:r>
        <w:rPr>
          <w:rFonts w:ascii="ＭＳ 明朝" w:hAnsi="ＭＳ 明朝" w:cs="ＭＳ 明朝" w:hint="eastAsia"/>
          <w:b/>
          <w:bCs/>
          <w:color w:val="000000"/>
          <w:sz w:val="28"/>
          <w:szCs w:val="28"/>
        </w:rPr>
        <w:t>第１０章　表彰及び制裁</w:t>
      </w:r>
    </w:p>
    <w:p w14:paraId="67CC0FDC" w14:textId="77777777" w:rsidR="00DB128F" w:rsidRDefault="00DB128F" w:rsidP="00DB128F">
      <w:pPr>
        <w:ind w:left="211" w:hangingChars="100" w:hanging="211"/>
        <w:rPr>
          <w:rFonts w:ascii="ＭＳ 明朝" w:hAnsi="ＭＳ 明朝" w:cs="ＭＳ 明朝"/>
          <w:b/>
          <w:bCs/>
          <w:color w:val="000000"/>
          <w:szCs w:val="21"/>
        </w:rPr>
      </w:pPr>
    </w:p>
    <w:p w14:paraId="1A8967C1" w14:textId="77777777" w:rsidR="00096C66" w:rsidRDefault="00096C66" w:rsidP="00DB128F">
      <w:pPr>
        <w:pStyle w:val="2"/>
        <w:numPr>
          <w:ilvl w:val="1"/>
          <w:numId w:val="21"/>
        </w:numPr>
        <w:rPr>
          <w:color w:val="000000"/>
        </w:rPr>
      </w:pPr>
      <w:r>
        <w:rPr>
          <w:rFonts w:hint="eastAsia"/>
          <w:b/>
          <w:bCs/>
          <w:color w:val="000000"/>
        </w:rPr>
        <w:t>（表彰）</w:t>
      </w:r>
      <w:r w:rsidR="00DB128F">
        <w:rPr>
          <w:rFonts w:hint="eastAsia"/>
          <w:color w:val="000000"/>
        </w:rPr>
        <w:t xml:space="preserve">　</w:t>
      </w:r>
      <w:bookmarkStart w:id="148" w:name="_Toc490576048"/>
    </w:p>
    <w:p w14:paraId="245E221E" w14:textId="77777777" w:rsidR="00DB128F" w:rsidRDefault="00DB128F" w:rsidP="007E514B">
      <w:pPr>
        <w:pStyle w:val="2"/>
        <w:numPr>
          <w:ilvl w:val="0"/>
          <w:numId w:val="0"/>
        </w:numPr>
        <w:ind w:firstLineChars="200" w:firstLine="420"/>
        <w:rPr>
          <w:color w:val="000000"/>
        </w:rPr>
      </w:pPr>
      <w:r>
        <w:rPr>
          <w:rFonts w:hint="eastAsia"/>
          <w:color w:val="000000"/>
        </w:rPr>
        <w:t>会社は、社員が次のいずれかに該当するときは、表彰することがある。</w:t>
      </w:r>
      <w:bookmarkEnd w:id="148"/>
    </w:p>
    <w:p w14:paraId="4A4FABEB" w14:textId="77777777" w:rsidR="00DB128F" w:rsidRDefault="00DB128F" w:rsidP="00DB128F">
      <w:pPr>
        <w:pStyle w:val="a7"/>
        <w:numPr>
          <w:ilvl w:val="0"/>
          <w:numId w:val="19"/>
        </w:numPr>
        <w:ind w:leftChars="0" w:left="426" w:firstLine="0"/>
        <w:rPr>
          <w:color w:val="000000"/>
          <w:szCs w:val="21"/>
        </w:rPr>
      </w:pPr>
      <w:r>
        <w:rPr>
          <w:rFonts w:hint="eastAsia"/>
          <w:color w:val="000000"/>
          <w:szCs w:val="21"/>
        </w:rPr>
        <w:t>業務上有益な発明、考案を行い、会社の業績に貢献したとき。</w:t>
      </w:r>
    </w:p>
    <w:p w14:paraId="6D833A19" w14:textId="77777777" w:rsidR="00DB128F" w:rsidRDefault="00DB128F" w:rsidP="00DB128F">
      <w:pPr>
        <w:pStyle w:val="a7"/>
        <w:numPr>
          <w:ilvl w:val="0"/>
          <w:numId w:val="19"/>
        </w:numPr>
        <w:ind w:leftChars="0" w:left="426" w:firstLine="0"/>
        <w:rPr>
          <w:color w:val="000000"/>
          <w:szCs w:val="21"/>
        </w:rPr>
      </w:pPr>
      <w:r>
        <w:rPr>
          <w:rFonts w:hint="eastAsia"/>
          <w:color w:val="000000"/>
          <w:szCs w:val="21"/>
        </w:rPr>
        <w:t>永年にわたって誠実に勤務し、その成績が優秀で他の模範となるとき。</w:t>
      </w:r>
    </w:p>
    <w:p w14:paraId="5E58C837" w14:textId="77777777" w:rsidR="00DB128F" w:rsidRDefault="00DB128F" w:rsidP="00DB128F">
      <w:pPr>
        <w:pStyle w:val="a7"/>
        <w:numPr>
          <w:ilvl w:val="0"/>
          <w:numId w:val="19"/>
        </w:numPr>
        <w:ind w:leftChars="0" w:left="426" w:firstLine="0"/>
        <w:rPr>
          <w:color w:val="000000"/>
          <w:szCs w:val="21"/>
        </w:rPr>
      </w:pPr>
      <w:r>
        <w:rPr>
          <w:rFonts w:hint="eastAsia"/>
          <w:color w:val="000000"/>
          <w:szCs w:val="21"/>
        </w:rPr>
        <w:t>永年にわたり無事故で継続勤務したとき。</w:t>
      </w:r>
    </w:p>
    <w:p w14:paraId="0F05DED8" w14:textId="77777777" w:rsidR="00FF5F7C" w:rsidRDefault="00DB128F" w:rsidP="00FF5F7C">
      <w:pPr>
        <w:pStyle w:val="a7"/>
        <w:numPr>
          <w:ilvl w:val="0"/>
          <w:numId w:val="19"/>
        </w:numPr>
        <w:ind w:leftChars="0" w:left="426" w:firstLine="0"/>
        <w:rPr>
          <w:color w:val="000000"/>
          <w:szCs w:val="21"/>
        </w:rPr>
      </w:pPr>
      <w:r>
        <w:rPr>
          <w:rFonts w:hint="eastAsia"/>
          <w:color w:val="000000"/>
          <w:szCs w:val="21"/>
        </w:rPr>
        <w:t>社会的功績があり、会社及び社員の名誉となったとき。</w:t>
      </w:r>
    </w:p>
    <w:p w14:paraId="6F42B76B" w14:textId="77777777" w:rsidR="00DB128F" w:rsidRPr="00FF5F7C" w:rsidRDefault="00DB128F" w:rsidP="00FF5F7C">
      <w:pPr>
        <w:pStyle w:val="a7"/>
        <w:numPr>
          <w:ilvl w:val="0"/>
          <w:numId w:val="19"/>
        </w:numPr>
        <w:ind w:leftChars="0" w:left="426" w:firstLine="0"/>
        <w:rPr>
          <w:color w:val="000000"/>
          <w:szCs w:val="21"/>
        </w:rPr>
      </w:pPr>
      <w:r w:rsidRPr="00FF5F7C">
        <w:rPr>
          <w:rFonts w:hint="eastAsia"/>
          <w:color w:val="000000"/>
          <w:szCs w:val="21"/>
        </w:rPr>
        <w:t>前各号に準ずる善行又は功労のあったとき。</w:t>
      </w:r>
    </w:p>
    <w:p w14:paraId="6D83717D" w14:textId="77777777" w:rsidR="00DB128F" w:rsidRDefault="00DB128F" w:rsidP="00DB128F">
      <w:pPr>
        <w:rPr>
          <w:color w:val="000000"/>
        </w:rPr>
      </w:pPr>
    </w:p>
    <w:p w14:paraId="66A5BEB8" w14:textId="77777777" w:rsidR="00096C66" w:rsidRDefault="00096C66" w:rsidP="00DB128F">
      <w:pPr>
        <w:pStyle w:val="2"/>
        <w:numPr>
          <w:ilvl w:val="1"/>
          <w:numId w:val="21"/>
        </w:numPr>
        <w:rPr>
          <w:color w:val="000000"/>
        </w:rPr>
      </w:pPr>
      <w:bookmarkStart w:id="149" w:name="_Ref490574084"/>
      <w:bookmarkStart w:id="150" w:name="_Toc490576050"/>
      <w:bookmarkEnd w:id="145"/>
      <w:r>
        <w:rPr>
          <w:rFonts w:hint="eastAsia"/>
          <w:b/>
          <w:bCs/>
          <w:color w:val="000000"/>
        </w:rPr>
        <w:t>（懲戒の種類）</w:t>
      </w:r>
      <w:r w:rsidR="00DB128F">
        <w:rPr>
          <w:rFonts w:hint="eastAsia"/>
          <w:color w:val="000000"/>
        </w:rPr>
        <w:t xml:space="preserve">　</w:t>
      </w:r>
    </w:p>
    <w:p w14:paraId="7F9291D9" w14:textId="77777777" w:rsidR="00DB128F" w:rsidRDefault="00DB128F" w:rsidP="007E514B">
      <w:pPr>
        <w:pStyle w:val="2"/>
        <w:numPr>
          <w:ilvl w:val="0"/>
          <w:numId w:val="0"/>
        </w:numPr>
        <w:ind w:firstLineChars="200" w:firstLine="420"/>
        <w:rPr>
          <w:color w:val="000000"/>
        </w:rPr>
      </w:pPr>
      <w:r>
        <w:rPr>
          <w:rFonts w:hint="eastAsia"/>
          <w:color w:val="000000"/>
        </w:rPr>
        <w:t>会社は、社員が次条のいずれかに該当する場合は、その情状に応じ、次の</w:t>
      </w:r>
      <w:bookmarkEnd w:id="149"/>
      <w:bookmarkEnd w:id="150"/>
    </w:p>
    <w:p w14:paraId="34F23F73" w14:textId="77777777" w:rsidR="00DB128F" w:rsidRDefault="00DB128F" w:rsidP="00DB128F">
      <w:pPr>
        <w:ind w:left="420" w:hanging="420"/>
        <w:rPr>
          <w:color w:val="000000"/>
          <w:szCs w:val="21"/>
        </w:rPr>
      </w:pPr>
      <w:r>
        <w:rPr>
          <w:rFonts w:hint="eastAsia"/>
          <w:b/>
          <w:color w:val="000000"/>
          <w:szCs w:val="21"/>
        </w:rPr>
        <w:t xml:space="preserve">　</w:t>
      </w:r>
      <w:r>
        <w:rPr>
          <w:rFonts w:hint="eastAsia"/>
          <w:color w:val="000000"/>
          <w:szCs w:val="21"/>
        </w:rPr>
        <w:t>区分により懲戒を行う。</w:t>
      </w:r>
    </w:p>
    <w:p w14:paraId="4C78DDCB" w14:textId="77777777" w:rsidR="00DB128F" w:rsidRDefault="00DB128F" w:rsidP="00F53800">
      <w:pPr>
        <w:ind w:leftChars="67" w:left="141" w:firstLineChars="100" w:firstLine="210"/>
        <w:rPr>
          <w:color w:val="000000"/>
          <w:szCs w:val="21"/>
        </w:rPr>
      </w:pPr>
      <w:r>
        <w:rPr>
          <w:rFonts w:hint="eastAsia"/>
          <w:color w:val="000000"/>
          <w:szCs w:val="21"/>
        </w:rPr>
        <w:t>①</w:t>
      </w:r>
      <w:proofErr w:type="gramStart"/>
      <w:r>
        <w:rPr>
          <w:rFonts w:hint="eastAsia"/>
          <w:color w:val="000000"/>
          <w:szCs w:val="21"/>
        </w:rPr>
        <w:t>けん</w:t>
      </w:r>
      <w:proofErr w:type="gramEnd"/>
      <w:r>
        <w:rPr>
          <w:rFonts w:hint="eastAsia"/>
          <w:color w:val="000000"/>
          <w:szCs w:val="21"/>
        </w:rPr>
        <w:t>責</w:t>
      </w:r>
    </w:p>
    <w:p w14:paraId="53E1855E" w14:textId="77777777" w:rsidR="00DB128F" w:rsidRDefault="00DB128F" w:rsidP="00F53800">
      <w:pPr>
        <w:ind w:leftChars="67" w:left="141"/>
        <w:rPr>
          <w:color w:val="000000"/>
          <w:szCs w:val="21"/>
        </w:rPr>
      </w:pPr>
      <w:r>
        <w:rPr>
          <w:rFonts w:hint="eastAsia"/>
          <w:color w:val="000000"/>
          <w:szCs w:val="21"/>
        </w:rPr>
        <w:t xml:space="preserve">　　　始末書を提出させて将来を戒める。</w:t>
      </w:r>
    </w:p>
    <w:p w14:paraId="0DC65213" w14:textId="77777777" w:rsidR="00DB128F" w:rsidRDefault="00DB128F" w:rsidP="00F53800">
      <w:pPr>
        <w:ind w:leftChars="67" w:left="141" w:firstLineChars="100" w:firstLine="210"/>
        <w:rPr>
          <w:color w:val="000000"/>
          <w:szCs w:val="21"/>
        </w:rPr>
      </w:pPr>
      <w:r>
        <w:rPr>
          <w:rFonts w:hint="eastAsia"/>
          <w:color w:val="000000"/>
          <w:szCs w:val="21"/>
        </w:rPr>
        <w:t>②減給</w:t>
      </w:r>
    </w:p>
    <w:p w14:paraId="0C475E19" w14:textId="77777777" w:rsidR="00DB128F" w:rsidRDefault="00DB128F" w:rsidP="00F53800">
      <w:pPr>
        <w:ind w:leftChars="67" w:left="561" w:hanging="420"/>
        <w:rPr>
          <w:color w:val="000000"/>
          <w:szCs w:val="21"/>
        </w:rPr>
      </w:pPr>
      <w:r>
        <w:rPr>
          <w:rFonts w:hint="eastAsia"/>
          <w:color w:val="000000"/>
          <w:szCs w:val="21"/>
        </w:rPr>
        <w:t xml:space="preserve">　　　始末書を提出させて減給する。ただし、減給は１回の額が平均賃金の１日分の５割を超えることはなく、また、総額が１賃金支払期における賃金総額の１割を超えることはない。</w:t>
      </w:r>
    </w:p>
    <w:p w14:paraId="28F1AB97" w14:textId="77777777" w:rsidR="00DB128F" w:rsidRDefault="00DB128F" w:rsidP="00F53800">
      <w:pPr>
        <w:numPr>
          <w:ilvl w:val="0"/>
          <w:numId w:val="27"/>
        </w:numPr>
        <w:ind w:leftChars="135" w:left="424" w:hanging="141"/>
        <w:rPr>
          <w:color w:val="000000"/>
          <w:szCs w:val="21"/>
        </w:rPr>
      </w:pPr>
      <w:r>
        <w:rPr>
          <w:rFonts w:hint="eastAsia"/>
          <w:color w:val="000000"/>
          <w:szCs w:val="21"/>
        </w:rPr>
        <w:t>出勤停止</w:t>
      </w:r>
    </w:p>
    <w:p w14:paraId="5A5096C5" w14:textId="77777777" w:rsidR="00DB128F" w:rsidRDefault="00DB128F" w:rsidP="00F53800">
      <w:pPr>
        <w:ind w:leftChars="67" w:left="561" w:hanging="420"/>
        <w:rPr>
          <w:color w:val="000000"/>
          <w:szCs w:val="21"/>
        </w:rPr>
      </w:pPr>
      <w:r>
        <w:rPr>
          <w:rFonts w:hint="eastAsia"/>
          <w:color w:val="000000"/>
          <w:szCs w:val="21"/>
        </w:rPr>
        <w:t xml:space="preserve">　　　始末書を提出させるほか、</w:t>
      </w:r>
      <w:r>
        <w:rPr>
          <w:rFonts w:hint="eastAsia"/>
          <w:color w:val="000000"/>
          <w:szCs w:val="21"/>
        </w:rPr>
        <w:t>7</w:t>
      </w:r>
      <w:r>
        <w:rPr>
          <w:rFonts w:hint="eastAsia"/>
          <w:color w:val="000000"/>
          <w:szCs w:val="21"/>
        </w:rPr>
        <w:t>日</w:t>
      </w:r>
      <w:r w:rsidR="0020476D">
        <w:rPr>
          <w:rFonts w:hint="eastAsia"/>
          <w:color w:val="000000"/>
          <w:szCs w:val="21"/>
        </w:rPr>
        <w:t>以内</w:t>
      </w:r>
      <w:r>
        <w:rPr>
          <w:rFonts w:hint="eastAsia"/>
          <w:color w:val="000000"/>
          <w:szCs w:val="21"/>
        </w:rPr>
        <w:t>を限度として出勤を停止し、その間の賃金は支給しない。</w:t>
      </w:r>
    </w:p>
    <w:p w14:paraId="60B4F861" w14:textId="77777777" w:rsidR="00DB128F" w:rsidRDefault="00DB128F" w:rsidP="00F53800">
      <w:pPr>
        <w:numPr>
          <w:ilvl w:val="0"/>
          <w:numId w:val="27"/>
        </w:numPr>
        <w:ind w:leftChars="135" w:left="424" w:hanging="141"/>
        <w:rPr>
          <w:color w:val="000000"/>
          <w:szCs w:val="21"/>
        </w:rPr>
      </w:pPr>
      <w:r>
        <w:rPr>
          <w:rFonts w:hint="eastAsia"/>
          <w:color w:val="000000"/>
          <w:szCs w:val="21"/>
        </w:rPr>
        <w:t>懲戒解雇</w:t>
      </w:r>
    </w:p>
    <w:p w14:paraId="19A981E6" w14:textId="77777777" w:rsidR="00DB128F" w:rsidRDefault="00DB128F" w:rsidP="00F53800">
      <w:pPr>
        <w:ind w:leftChars="67" w:left="141" w:firstLineChars="200" w:firstLine="420"/>
        <w:rPr>
          <w:color w:val="000000"/>
          <w:szCs w:val="21"/>
        </w:rPr>
      </w:pPr>
      <w:r>
        <w:rPr>
          <w:rFonts w:hint="eastAsia"/>
          <w:color w:val="000000"/>
          <w:szCs w:val="21"/>
        </w:rPr>
        <w:t>予告期間を設けることなく即時に解雇する。この場合において、所轄の労働基準監</w:t>
      </w:r>
    </w:p>
    <w:p w14:paraId="16E9142C" w14:textId="77777777" w:rsidR="00DB128F" w:rsidRDefault="00DB128F" w:rsidP="0090438B">
      <w:pPr>
        <w:ind w:leftChars="67" w:left="141" w:firstLineChars="100" w:firstLine="210"/>
        <w:rPr>
          <w:color w:val="000000"/>
          <w:szCs w:val="21"/>
        </w:rPr>
      </w:pPr>
      <w:r>
        <w:rPr>
          <w:rFonts w:hint="eastAsia"/>
          <w:color w:val="000000"/>
          <w:szCs w:val="21"/>
        </w:rPr>
        <w:t>督署長の認定を受けたときは、解雇予告手当（平均賃金の３０日分）を支給しない。</w:t>
      </w:r>
    </w:p>
    <w:p w14:paraId="06B797A2" w14:textId="77777777" w:rsidR="00DB128F" w:rsidRDefault="00DB128F" w:rsidP="00DB128F">
      <w:pPr>
        <w:rPr>
          <w:color w:val="000000"/>
          <w:szCs w:val="21"/>
        </w:rPr>
      </w:pPr>
    </w:p>
    <w:p w14:paraId="4C40C571" w14:textId="77777777" w:rsidR="00096C66" w:rsidRDefault="00096C66" w:rsidP="0020476D">
      <w:pPr>
        <w:pStyle w:val="2"/>
        <w:numPr>
          <w:ilvl w:val="1"/>
          <w:numId w:val="21"/>
        </w:numPr>
        <w:rPr>
          <w:color w:val="000000"/>
        </w:rPr>
      </w:pPr>
      <w:r>
        <w:rPr>
          <w:rFonts w:hint="eastAsia"/>
          <w:b/>
          <w:bCs/>
          <w:color w:val="000000"/>
          <w:szCs w:val="21"/>
        </w:rPr>
        <w:lastRenderedPageBreak/>
        <w:t>（懲戒の事由）</w:t>
      </w:r>
      <w:r w:rsidR="00DB128F">
        <w:rPr>
          <w:rFonts w:hint="eastAsia"/>
          <w:color w:val="000000"/>
          <w:szCs w:val="21"/>
        </w:rPr>
        <w:t xml:space="preserve">　</w:t>
      </w:r>
    </w:p>
    <w:p w14:paraId="6BE3649A" w14:textId="77777777" w:rsidR="00DB128F" w:rsidRDefault="00DB128F" w:rsidP="0090438B">
      <w:pPr>
        <w:pStyle w:val="2"/>
        <w:numPr>
          <w:ilvl w:val="0"/>
          <w:numId w:val="0"/>
        </w:numPr>
        <w:ind w:leftChars="100" w:left="210" w:firstLineChars="100" w:firstLine="210"/>
        <w:rPr>
          <w:rFonts w:hint="eastAsia"/>
          <w:color w:val="000000"/>
        </w:rPr>
      </w:pPr>
      <w:r>
        <w:rPr>
          <w:rFonts w:hint="eastAsia"/>
          <w:color w:val="000000"/>
        </w:rPr>
        <w:t>社員が次のいずれかに該当するときは、情状に応じ、</w:t>
      </w:r>
      <w:proofErr w:type="gramStart"/>
      <w:r>
        <w:rPr>
          <w:rFonts w:hint="eastAsia"/>
          <w:color w:val="000000"/>
        </w:rPr>
        <w:t>けん</w:t>
      </w:r>
      <w:proofErr w:type="gramEnd"/>
      <w:r>
        <w:rPr>
          <w:rFonts w:hint="eastAsia"/>
          <w:color w:val="000000"/>
        </w:rPr>
        <w:t>責、減給又は出勤停止とする。</w:t>
      </w:r>
    </w:p>
    <w:p w14:paraId="0D975F03" w14:textId="77777777" w:rsidR="00DB128F" w:rsidRDefault="00DB128F" w:rsidP="00DB128F">
      <w:pPr>
        <w:pStyle w:val="a7"/>
        <w:numPr>
          <w:ilvl w:val="0"/>
          <w:numId w:val="15"/>
        </w:numPr>
        <w:ind w:leftChars="0"/>
        <w:rPr>
          <w:color w:val="000000"/>
          <w:szCs w:val="21"/>
        </w:rPr>
      </w:pPr>
      <w:r>
        <w:rPr>
          <w:rFonts w:hint="eastAsia"/>
          <w:color w:val="000000"/>
          <w:szCs w:val="21"/>
        </w:rPr>
        <w:t>正当な理由なく</w:t>
      </w:r>
      <w:r w:rsidR="00FA0918">
        <w:rPr>
          <w:rFonts w:hint="eastAsia"/>
          <w:color w:val="000000"/>
          <w:szCs w:val="21"/>
        </w:rPr>
        <w:t>無断欠勤があったとき</w:t>
      </w:r>
    </w:p>
    <w:p w14:paraId="03249B55" w14:textId="77777777" w:rsidR="00FA0918" w:rsidRDefault="00FA0918" w:rsidP="00FA0918">
      <w:pPr>
        <w:pStyle w:val="a7"/>
        <w:numPr>
          <w:ilvl w:val="0"/>
          <w:numId w:val="15"/>
        </w:numPr>
        <w:ind w:leftChars="0"/>
        <w:rPr>
          <w:color w:val="000000"/>
          <w:szCs w:val="21"/>
        </w:rPr>
      </w:pPr>
      <w:r>
        <w:rPr>
          <w:rFonts w:hint="eastAsia"/>
          <w:color w:val="000000"/>
          <w:szCs w:val="21"/>
        </w:rPr>
        <w:t>正当な理由なくしばしば遅刻、早退をしたとき。</w:t>
      </w:r>
    </w:p>
    <w:p w14:paraId="2E67C9EC" w14:textId="77777777" w:rsidR="00DB128F" w:rsidRDefault="00DB128F" w:rsidP="00DB128F">
      <w:pPr>
        <w:pStyle w:val="a7"/>
        <w:numPr>
          <w:ilvl w:val="0"/>
          <w:numId w:val="15"/>
        </w:numPr>
        <w:ind w:leftChars="0"/>
        <w:rPr>
          <w:color w:val="000000"/>
          <w:szCs w:val="21"/>
        </w:rPr>
      </w:pPr>
      <w:r>
        <w:rPr>
          <w:rFonts w:hint="eastAsia"/>
          <w:color w:val="000000"/>
          <w:szCs w:val="21"/>
        </w:rPr>
        <w:t>過失により会社に損害を与えたとき。</w:t>
      </w:r>
    </w:p>
    <w:p w14:paraId="5EBA257F" w14:textId="77777777" w:rsidR="00DB128F" w:rsidRDefault="00DB128F" w:rsidP="00DB128F">
      <w:pPr>
        <w:pStyle w:val="a7"/>
        <w:numPr>
          <w:ilvl w:val="0"/>
          <w:numId w:val="15"/>
        </w:numPr>
        <w:ind w:leftChars="0"/>
        <w:rPr>
          <w:color w:val="000000"/>
          <w:szCs w:val="21"/>
        </w:rPr>
      </w:pPr>
      <w:r>
        <w:rPr>
          <w:rFonts w:hint="eastAsia"/>
          <w:color w:val="000000"/>
          <w:szCs w:val="21"/>
        </w:rPr>
        <w:t>素行不良で社内の秩序及び風紀を乱したとき。</w:t>
      </w:r>
    </w:p>
    <w:p w14:paraId="263D63E9" w14:textId="77777777" w:rsidR="00DB128F" w:rsidRDefault="005B6604" w:rsidP="00DB128F">
      <w:pPr>
        <w:pStyle w:val="a7"/>
        <w:numPr>
          <w:ilvl w:val="0"/>
          <w:numId w:val="15"/>
        </w:numPr>
        <w:ind w:leftChars="0"/>
        <w:rPr>
          <w:color w:val="000000"/>
          <w:szCs w:val="21"/>
        </w:rPr>
      </w:pPr>
      <w:r>
        <w:rPr>
          <w:rFonts w:hint="eastAsia"/>
          <w:color w:val="000000"/>
          <w:szCs w:val="21"/>
        </w:rPr>
        <w:t>第１１条～第１５条</w:t>
      </w:r>
      <w:r w:rsidR="00DB128F">
        <w:rPr>
          <w:rFonts w:hint="eastAsia"/>
          <w:color w:val="000000"/>
          <w:szCs w:val="21"/>
        </w:rPr>
        <w:t>に違反したとき。</w:t>
      </w:r>
    </w:p>
    <w:p w14:paraId="1C2EB544" w14:textId="77777777" w:rsidR="00DB128F" w:rsidRDefault="00DB128F" w:rsidP="00DB128F">
      <w:pPr>
        <w:pStyle w:val="a7"/>
        <w:numPr>
          <w:ilvl w:val="0"/>
          <w:numId w:val="15"/>
        </w:numPr>
        <w:ind w:leftChars="0"/>
        <w:rPr>
          <w:color w:val="000000"/>
          <w:szCs w:val="21"/>
        </w:rPr>
      </w:pPr>
      <w:r>
        <w:rPr>
          <w:rFonts w:hint="eastAsia"/>
          <w:color w:val="000000"/>
          <w:szCs w:val="21"/>
        </w:rPr>
        <w:t>その他この規則に違反し又は前各号に準ずる不都合な行為があったとき。</w:t>
      </w:r>
    </w:p>
    <w:p w14:paraId="46ECC074" w14:textId="77777777" w:rsidR="00DB128F" w:rsidRDefault="00DB128F" w:rsidP="00DB128F">
      <w:pPr>
        <w:ind w:left="210" w:hanging="210"/>
        <w:rPr>
          <w:color w:val="000000"/>
          <w:szCs w:val="21"/>
        </w:rPr>
      </w:pPr>
      <w:r>
        <w:rPr>
          <w:rFonts w:hint="eastAsia"/>
          <w:color w:val="000000"/>
          <w:szCs w:val="21"/>
        </w:rPr>
        <w:t>２　社員が次のいずれかに該当するときは、懲戒解雇とする。ただし、平素の服務態度その他情状によっては、</w:t>
      </w:r>
      <w:r>
        <w:rPr>
          <w:color w:val="000000"/>
          <w:szCs w:val="21"/>
        </w:rPr>
        <w:fldChar w:fldCharType="begin"/>
      </w:r>
      <w:r>
        <w:rPr>
          <w:color w:val="000000"/>
          <w:szCs w:val="21"/>
        </w:rPr>
        <w:instrText xml:space="preserve"> </w:instrText>
      </w:r>
      <w:r>
        <w:rPr>
          <w:rFonts w:hint="eastAsia"/>
          <w:color w:val="000000"/>
          <w:szCs w:val="21"/>
        </w:rPr>
        <w:instrText>REF _Ref505115484 \n \h</w:instrText>
      </w:r>
      <w:r>
        <w:rPr>
          <w:color w:val="000000"/>
          <w:szCs w:val="21"/>
        </w:rPr>
        <w:instrText xml:space="preserve"> </w:instrText>
      </w:r>
      <w:r>
        <w:rPr>
          <w:color w:val="000000"/>
          <w:szCs w:val="21"/>
        </w:rPr>
      </w:r>
      <w:r w:rsidR="006844C4">
        <w:rPr>
          <w:color w:val="000000"/>
          <w:szCs w:val="21"/>
        </w:rPr>
        <w:instrText xml:space="preserve"> \* MERGEFORMAT </w:instrText>
      </w:r>
      <w:r>
        <w:rPr>
          <w:color w:val="000000"/>
          <w:szCs w:val="21"/>
        </w:rPr>
        <w:fldChar w:fldCharType="separate"/>
      </w:r>
      <w:r>
        <w:rPr>
          <w:rFonts w:hint="eastAsia"/>
          <w:color w:val="000000"/>
          <w:szCs w:val="21"/>
        </w:rPr>
        <w:t>第</w:t>
      </w:r>
      <w:r w:rsidR="00D83276">
        <w:rPr>
          <w:rFonts w:hint="eastAsia"/>
          <w:color w:val="000000"/>
          <w:szCs w:val="21"/>
        </w:rPr>
        <w:t>３</w:t>
      </w:r>
      <w:r w:rsidR="009C7DDF">
        <w:rPr>
          <w:rFonts w:hint="eastAsia"/>
          <w:color w:val="000000"/>
          <w:szCs w:val="21"/>
        </w:rPr>
        <w:t>２</w:t>
      </w:r>
      <w:r>
        <w:rPr>
          <w:rFonts w:hint="eastAsia"/>
          <w:color w:val="000000"/>
          <w:szCs w:val="21"/>
        </w:rPr>
        <w:t>条</w:t>
      </w:r>
      <w:r>
        <w:rPr>
          <w:color w:val="000000"/>
          <w:szCs w:val="21"/>
        </w:rPr>
        <w:fldChar w:fldCharType="end"/>
      </w:r>
      <w:r>
        <w:rPr>
          <w:rFonts w:hint="eastAsia"/>
          <w:color w:val="000000"/>
          <w:szCs w:val="21"/>
        </w:rPr>
        <w:t>に定める普通解雇、前条に定める減給又は出勤停止とすることがある。</w:t>
      </w:r>
    </w:p>
    <w:p w14:paraId="039FF850"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重要な経歴を詐称して雇用されたとき。</w:t>
      </w:r>
    </w:p>
    <w:p w14:paraId="2B05C432" w14:textId="77777777" w:rsidR="00DB128F" w:rsidRDefault="0020476D" w:rsidP="00F53800">
      <w:pPr>
        <w:pStyle w:val="a7"/>
        <w:numPr>
          <w:ilvl w:val="2"/>
          <w:numId w:val="15"/>
        </w:numPr>
        <w:ind w:leftChars="0" w:left="783" w:hanging="357"/>
        <w:rPr>
          <w:color w:val="000000"/>
          <w:szCs w:val="21"/>
        </w:rPr>
      </w:pPr>
      <w:r>
        <w:rPr>
          <w:rFonts w:hint="eastAsia"/>
          <w:color w:val="000000"/>
          <w:szCs w:val="21"/>
        </w:rPr>
        <w:t>無断もしくは</w:t>
      </w:r>
      <w:r w:rsidR="00DB128F">
        <w:rPr>
          <w:rFonts w:hint="eastAsia"/>
          <w:color w:val="000000"/>
          <w:szCs w:val="21"/>
        </w:rPr>
        <w:t>正当な理由なく、</w:t>
      </w:r>
      <w:r>
        <w:rPr>
          <w:rFonts w:hint="eastAsia"/>
          <w:color w:val="000000"/>
          <w:szCs w:val="21"/>
        </w:rPr>
        <w:t>欠勤が</w:t>
      </w:r>
      <w:r w:rsidRPr="0037530D">
        <w:rPr>
          <w:rFonts w:hint="eastAsia"/>
          <w:color w:val="000000"/>
          <w:szCs w:val="21"/>
          <w:highlight w:val="yellow"/>
        </w:rPr>
        <w:t>14</w:t>
      </w:r>
      <w:r w:rsidRPr="0037530D">
        <w:rPr>
          <w:rFonts w:hint="eastAsia"/>
          <w:color w:val="000000"/>
          <w:szCs w:val="21"/>
          <w:highlight w:val="yellow"/>
        </w:rPr>
        <w:t>日</w:t>
      </w:r>
      <w:r>
        <w:rPr>
          <w:rFonts w:hint="eastAsia"/>
          <w:color w:val="000000"/>
          <w:szCs w:val="21"/>
        </w:rPr>
        <w:t>以上</w:t>
      </w:r>
      <w:r w:rsidR="00D3551B">
        <w:rPr>
          <w:rFonts w:hint="eastAsia"/>
          <w:color w:val="000000"/>
          <w:szCs w:val="21"/>
        </w:rPr>
        <w:t>に及んだとき。</w:t>
      </w:r>
    </w:p>
    <w:p w14:paraId="17446F4F"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正当な理由なく無断でしばしば遅刻、早退又は欠勤を繰り返し、</w:t>
      </w:r>
      <w:r w:rsidRPr="001106F3">
        <w:rPr>
          <w:rFonts w:hint="eastAsia"/>
          <w:color w:val="000000"/>
          <w:szCs w:val="21"/>
        </w:rPr>
        <w:t>再三</w:t>
      </w:r>
      <w:r>
        <w:rPr>
          <w:rFonts w:hint="eastAsia"/>
          <w:color w:val="000000"/>
          <w:szCs w:val="21"/>
        </w:rPr>
        <w:t>に</w:t>
      </w:r>
      <w:proofErr w:type="gramStart"/>
      <w:r>
        <w:rPr>
          <w:rFonts w:hint="eastAsia"/>
          <w:color w:val="000000"/>
          <w:szCs w:val="21"/>
        </w:rPr>
        <w:t>わた</w:t>
      </w:r>
      <w:proofErr w:type="gramEnd"/>
    </w:p>
    <w:p w14:paraId="376EE591" w14:textId="77777777" w:rsidR="00DB128F" w:rsidRDefault="00DB128F" w:rsidP="00F53800">
      <w:pPr>
        <w:ind w:left="357" w:firstLineChars="100" w:firstLine="210"/>
        <w:rPr>
          <w:color w:val="000000"/>
          <w:szCs w:val="21"/>
        </w:rPr>
      </w:pPr>
      <w:proofErr w:type="gramStart"/>
      <w:r>
        <w:rPr>
          <w:rFonts w:hint="eastAsia"/>
          <w:color w:val="000000"/>
          <w:szCs w:val="21"/>
        </w:rPr>
        <w:t>って</w:t>
      </w:r>
      <w:proofErr w:type="gramEnd"/>
      <w:r>
        <w:rPr>
          <w:rFonts w:hint="eastAsia"/>
          <w:color w:val="000000"/>
          <w:szCs w:val="21"/>
        </w:rPr>
        <w:t>注意を受けても改めなかったとき。</w:t>
      </w:r>
    </w:p>
    <w:p w14:paraId="3469CA89"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正当な理由なく、しばしば業務上の指示・命令に従わなかったとき。</w:t>
      </w:r>
    </w:p>
    <w:p w14:paraId="598BC1F5"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故意又は重大な過失により会社に重大な損害を与えたとき。</w:t>
      </w:r>
    </w:p>
    <w:p w14:paraId="619CCC30"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会社内において刑法その他刑罰法規の各規定に違反する行為を行い、その犯罪事</w:t>
      </w:r>
    </w:p>
    <w:p w14:paraId="575234C3" w14:textId="77777777" w:rsidR="00DB128F" w:rsidRDefault="00DB128F" w:rsidP="00F53800">
      <w:pPr>
        <w:ind w:left="357" w:firstLineChars="100" w:firstLine="210"/>
        <w:rPr>
          <w:color w:val="000000"/>
          <w:szCs w:val="21"/>
        </w:rPr>
      </w:pPr>
      <w:r>
        <w:rPr>
          <w:rFonts w:hint="eastAsia"/>
          <w:color w:val="000000"/>
          <w:szCs w:val="21"/>
        </w:rPr>
        <w:t>実が明らかとなったとき（当該行為が軽微な違反である場合を除く。）。</w:t>
      </w:r>
    </w:p>
    <w:p w14:paraId="07BF0931"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素行不良で著しく社内の秩序又は風紀を乱したとき。</w:t>
      </w:r>
    </w:p>
    <w:p w14:paraId="46D042F0"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数回にわたり懲戒を受けたにもかかわらず、なお、勤務態度等に関し、改善の見</w:t>
      </w:r>
    </w:p>
    <w:p w14:paraId="3EA4DC7C" w14:textId="77777777" w:rsidR="00DB128F" w:rsidRDefault="00DB128F" w:rsidP="00F53800">
      <w:pPr>
        <w:ind w:left="357" w:firstLineChars="100" w:firstLine="210"/>
        <w:rPr>
          <w:color w:val="000000"/>
          <w:szCs w:val="21"/>
        </w:rPr>
      </w:pPr>
      <w:r>
        <w:rPr>
          <w:rFonts w:hint="eastAsia"/>
          <w:color w:val="000000"/>
          <w:szCs w:val="21"/>
        </w:rPr>
        <w:t>込みがないとき。</w:t>
      </w:r>
    </w:p>
    <w:p w14:paraId="55AB5F15" w14:textId="77777777" w:rsidR="00DB128F" w:rsidRDefault="005B6604" w:rsidP="00F53800">
      <w:pPr>
        <w:pStyle w:val="a7"/>
        <w:numPr>
          <w:ilvl w:val="2"/>
          <w:numId w:val="15"/>
        </w:numPr>
        <w:ind w:leftChars="0" w:left="783" w:hanging="357"/>
        <w:rPr>
          <w:color w:val="000000"/>
          <w:szCs w:val="21"/>
        </w:rPr>
      </w:pPr>
      <w:r>
        <w:rPr>
          <w:rFonts w:hint="eastAsia"/>
          <w:color w:val="000000"/>
          <w:szCs w:val="21"/>
        </w:rPr>
        <w:t>第１２条～第１５条</w:t>
      </w:r>
      <w:r w:rsidR="00DB128F">
        <w:rPr>
          <w:rFonts w:hint="eastAsia"/>
          <w:color w:val="000000"/>
          <w:szCs w:val="21"/>
        </w:rPr>
        <w:t>に違反し、その情状が悪質と認められるとき。</w:t>
      </w:r>
    </w:p>
    <w:p w14:paraId="2A6B80E5"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許可なく職務以外の目的で会社の施設、物品等を使用したとき。</w:t>
      </w:r>
    </w:p>
    <w:p w14:paraId="793CA9FA"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職務上の地位を利用して私利を図り、又は取引先等より不当な金品を受け、</w:t>
      </w:r>
      <w:proofErr w:type="gramStart"/>
      <w:r>
        <w:rPr>
          <w:rFonts w:hint="eastAsia"/>
          <w:color w:val="000000"/>
          <w:szCs w:val="21"/>
        </w:rPr>
        <w:t>若し</w:t>
      </w:r>
      <w:proofErr w:type="gramEnd"/>
    </w:p>
    <w:p w14:paraId="2751E564" w14:textId="77777777" w:rsidR="00DB128F" w:rsidRDefault="00DB128F" w:rsidP="00F53800">
      <w:pPr>
        <w:ind w:left="357" w:firstLineChars="100" w:firstLine="210"/>
        <w:rPr>
          <w:color w:val="000000"/>
          <w:szCs w:val="21"/>
        </w:rPr>
      </w:pPr>
      <w:proofErr w:type="gramStart"/>
      <w:r>
        <w:rPr>
          <w:rFonts w:hint="eastAsia"/>
          <w:color w:val="000000"/>
          <w:szCs w:val="21"/>
        </w:rPr>
        <w:t>くは</w:t>
      </w:r>
      <w:proofErr w:type="gramEnd"/>
      <w:r>
        <w:rPr>
          <w:rFonts w:hint="eastAsia"/>
          <w:color w:val="000000"/>
          <w:szCs w:val="21"/>
        </w:rPr>
        <w:t>求め若しくは供応を受けたとき。</w:t>
      </w:r>
    </w:p>
    <w:p w14:paraId="0BD9F3B0"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私生活上の非違行為や会社に対する正当な理由のない誹謗中傷等であって、会社</w:t>
      </w:r>
    </w:p>
    <w:p w14:paraId="43666FEB" w14:textId="77777777" w:rsidR="00DB128F" w:rsidRDefault="00DB128F" w:rsidP="00F53800">
      <w:pPr>
        <w:ind w:left="357" w:firstLineChars="100" w:firstLine="210"/>
        <w:rPr>
          <w:color w:val="000000"/>
          <w:szCs w:val="21"/>
        </w:rPr>
      </w:pPr>
      <w:r>
        <w:rPr>
          <w:rFonts w:hint="eastAsia"/>
          <w:color w:val="000000"/>
          <w:szCs w:val="21"/>
        </w:rPr>
        <w:t>の名誉信用を損ない、業務に重大な悪影響を及ぼす行為をしたとき。</w:t>
      </w:r>
    </w:p>
    <w:p w14:paraId="4BE06110" w14:textId="77777777" w:rsidR="00DB128F" w:rsidRDefault="00DB128F" w:rsidP="00F53800">
      <w:pPr>
        <w:pStyle w:val="a7"/>
        <w:numPr>
          <w:ilvl w:val="2"/>
          <w:numId w:val="15"/>
        </w:numPr>
        <w:ind w:leftChars="0" w:left="783" w:hanging="357"/>
        <w:rPr>
          <w:color w:val="000000"/>
          <w:szCs w:val="21"/>
        </w:rPr>
      </w:pPr>
      <w:r>
        <w:rPr>
          <w:rFonts w:hint="eastAsia"/>
          <w:color w:val="000000"/>
          <w:szCs w:val="21"/>
        </w:rPr>
        <w:t>正当な理由なく会社の業務上重要な秘密を外部に漏洩して会社に損害を与え、又</w:t>
      </w:r>
    </w:p>
    <w:p w14:paraId="79F882B8" w14:textId="77777777" w:rsidR="00DB128F" w:rsidRDefault="00DB128F" w:rsidP="00F53800">
      <w:pPr>
        <w:ind w:left="357" w:firstLineChars="100" w:firstLine="210"/>
        <w:rPr>
          <w:color w:val="000000"/>
          <w:szCs w:val="21"/>
        </w:rPr>
      </w:pPr>
      <w:r>
        <w:rPr>
          <w:rFonts w:hint="eastAsia"/>
          <w:color w:val="000000"/>
          <w:szCs w:val="21"/>
        </w:rPr>
        <w:t>は業務の正常な運営を阻害したとき。</w:t>
      </w:r>
    </w:p>
    <w:p w14:paraId="4DBBB9DD" w14:textId="77777777" w:rsidR="00DB128F" w:rsidRDefault="00DB128F" w:rsidP="00613955">
      <w:pPr>
        <w:pStyle w:val="a7"/>
        <w:numPr>
          <w:ilvl w:val="2"/>
          <w:numId w:val="15"/>
        </w:numPr>
        <w:ind w:leftChars="0" w:left="783" w:hanging="357"/>
        <w:rPr>
          <w:color w:val="000000"/>
          <w:szCs w:val="21"/>
        </w:rPr>
      </w:pPr>
      <w:r>
        <w:rPr>
          <w:rFonts w:hint="eastAsia"/>
          <w:color w:val="000000"/>
          <w:szCs w:val="21"/>
        </w:rPr>
        <w:t>その他前各号に準ずる不適切な行為があったとき。</w:t>
      </w:r>
    </w:p>
    <w:p w14:paraId="35D63837" w14:textId="77777777" w:rsidR="00DB128F" w:rsidRDefault="00DB128F" w:rsidP="00641976">
      <w:pPr>
        <w:pStyle w:val="a7"/>
        <w:ind w:leftChars="0" w:left="0"/>
        <w:rPr>
          <w:color w:val="000000"/>
          <w:szCs w:val="21"/>
        </w:rPr>
      </w:pPr>
    </w:p>
    <w:p w14:paraId="76376327" w14:textId="77777777" w:rsidR="003E3D73" w:rsidRPr="003E3D73" w:rsidRDefault="003E3D73" w:rsidP="003E3D73">
      <w:pPr>
        <w:ind w:left="281" w:hangingChars="100" w:hanging="281"/>
        <w:rPr>
          <w:rFonts w:ascii="ＭＳ 明朝" w:hAnsi="ＭＳ 明朝" w:cs="ＭＳ 明朝" w:hint="eastAsia"/>
          <w:b/>
          <w:bCs/>
          <w:color w:val="000000"/>
          <w:sz w:val="28"/>
          <w:szCs w:val="28"/>
        </w:rPr>
      </w:pPr>
      <w:r>
        <w:rPr>
          <w:rFonts w:ascii="ＭＳ 明朝" w:hAnsi="ＭＳ 明朝" w:cs="ＭＳ 明朝" w:hint="eastAsia"/>
          <w:b/>
          <w:bCs/>
          <w:color w:val="000000"/>
          <w:sz w:val="28"/>
          <w:szCs w:val="28"/>
        </w:rPr>
        <w:t>第11章　副業・兼業</w:t>
      </w:r>
    </w:p>
    <w:p w14:paraId="45E3D2D1" w14:textId="77777777" w:rsidR="003E3D73" w:rsidRPr="003E3D73" w:rsidRDefault="003E3D73" w:rsidP="003E3D73">
      <w:pPr>
        <w:pStyle w:val="2"/>
      </w:pPr>
      <w:r>
        <w:rPr>
          <w:rFonts w:hint="eastAsia"/>
        </w:rPr>
        <w:lastRenderedPageBreak/>
        <w:t>（懲戒の事由）</w:t>
      </w:r>
      <w:r w:rsidRPr="004E6775">
        <w:rPr>
          <w:rFonts w:hint="eastAsia"/>
        </w:rPr>
        <w:t xml:space="preserve">　</w:t>
      </w:r>
    </w:p>
    <w:p w14:paraId="501B7B4F" w14:textId="77777777" w:rsidR="003E3D73" w:rsidRPr="004E6775" w:rsidRDefault="00121B59" w:rsidP="003E3D73">
      <w:pPr>
        <w:pStyle w:val="2"/>
        <w:numPr>
          <w:ilvl w:val="0"/>
          <w:numId w:val="0"/>
        </w:numPr>
        <w:ind w:leftChars="100" w:left="210" w:firstLineChars="100" w:firstLine="210"/>
      </w:pPr>
      <w:r>
        <w:rPr>
          <w:rFonts w:hint="eastAsia"/>
        </w:rPr>
        <w:t>社員</w:t>
      </w:r>
      <w:r w:rsidR="003E3D73" w:rsidRPr="004E6775">
        <w:rPr>
          <w:rFonts w:hint="eastAsia"/>
        </w:rPr>
        <w:t>は、勤務時間外において、他の会社等の業務に従事することができる。</w:t>
      </w:r>
    </w:p>
    <w:p w14:paraId="4956684E" w14:textId="77777777" w:rsidR="003E3D73" w:rsidRDefault="003E3D73" w:rsidP="003E3D73">
      <w:pPr>
        <w:ind w:left="210" w:hangingChars="100" w:hanging="210"/>
        <w:rPr>
          <w:rFonts w:ascii="ＭＳ 明朝" w:hAnsi="ＭＳ 明朝" w:cs="ＭＳ 明朝"/>
          <w:b/>
          <w:bCs/>
          <w:color w:val="000000"/>
          <w:szCs w:val="21"/>
        </w:rPr>
      </w:pPr>
      <w:r>
        <w:rPr>
          <w:rFonts w:hint="eastAsia"/>
          <w:szCs w:val="21"/>
        </w:rPr>
        <w:t>２</w:t>
      </w:r>
      <w:r w:rsidRPr="004E6775">
        <w:rPr>
          <w:rFonts w:hint="eastAsia"/>
          <w:szCs w:val="21"/>
        </w:rPr>
        <w:t xml:space="preserve">　</w:t>
      </w:r>
      <w:r>
        <w:rPr>
          <w:rFonts w:hint="eastAsia"/>
          <w:szCs w:val="21"/>
        </w:rPr>
        <w:t>会社は、</w:t>
      </w:r>
      <w:r w:rsidR="00121B59">
        <w:rPr>
          <w:rFonts w:hint="eastAsia"/>
          <w:szCs w:val="21"/>
        </w:rPr>
        <w:t>社員</w:t>
      </w:r>
      <w:r>
        <w:rPr>
          <w:rFonts w:hint="eastAsia"/>
          <w:szCs w:val="21"/>
        </w:rPr>
        <w:t>からの前</w:t>
      </w:r>
      <w:r w:rsidRPr="004E6775">
        <w:rPr>
          <w:rFonts w:hint="eastAsia"/>
          <w:szCs w:val="21"/>
        </w:rPr>
        <w:t>項の業務に従事する</w:t>
      </w:r>
      <w:r>
        <w:rPr>
          <w:rFonts w:hint="eastAsia"/>
          <w:szCs w:val="21"/>
        </w:rPr>
        <w:t>旨の届出に基づき</w:t>
      </w:r>
      <w:r w:rsidRPr="004E6775">
        <w:rPr>
          <w:rFonts w:hint="eastAsia"/>
          <w:szCs w:val="21"/>
        </w:rPr>
        <w:t>、</w:t>
      </w:r>
      <w:r>
        <w:rPr>
          <w:rFonts w:hint="eastAsia"/>
          <w:szCs w:val="21"/>
        </w:rPr>
        <w:t>当該</w:t>
      </w:r>
      <w:r w:rsidR="00121B59">
        <w:rPr>
          <w:rFonts w:hint="eastAsia"/>
          <w:szCs w:val="21"/>
        </w:rPr>
        <w:t>社員</w:t>
      </w:r>
      <w:r>
        <w:rPr>
          <w:rFonts w:hint="eastAsia"/>
          <w:szCs w:val="21"/>
        </w:rPr>
        <w:t>が当該業務に従事することにより</w:t>
      </w:r>
      <w:r w:rsidRPr="004E6775">
        <w:rPr>
          <w:rFonts w:hint="eastAsia"/>
          <w:szCs w:val="21"/>
        </w:rPr>
        <w:t>次の各号のいずれかに該当する場合には、これを禁止又は制限することができる。</w:t>
      </w:r>
      <w:r w:rsidRPr="004E6775">
        <w:rPr>
          <w:rFonts w:hint="eastAsia"/>
          <w:szCs w:val="21"/>
        </w:rPr>
        <w:br/>
      </w:r>
      <w:r w:rsidRPr="004E6775">
        <w:rPr>
          <w:rFonts w:hint="eastAsia"/>
          <w:szCs w:val="21"/>
        </w:rPr>
        <w:t>①</w:t>
      </w:r>
      <w:r>
        <w:rPr>
          <w:rFonts w:hint="eastAsia"/>
          <w:szCs w:val="21"/>
        </w:rPr>
        <w:t xml:space="preserve">　</w:t>
      </w:r>
      <w:r w:rsidRPr="004E6775">
        <w:rPr>
          <w:rFonts w:hint="eastAsia"/>
          <w:szCs w:val="21"/>
        </w:rPr>
        <w:t>労務提供上の支障がある場合</w:t>
      </w:r>
      <w:r w:rsidRPr="004E6775">
        <w:rPr>
          <w:rFonts w:hint="eastAsia"/>
          <w:szCs w:val="21"/>
        </w:rPr>
        <w:br/>
      </w:r>
      <w:r w:rsidRPr="004E6775">
        <w:rPr>
          <w:rFonts w:hint="eastAsia"/>
          <w:szCs w:val="21"/>
        </w:rPr>
        <w:t>②</w:t>
      </w:r>
      <w:r>
        <w:rPr>
          <w:rFonts w:hint="eastAsia"/>
          <w:szCs w:val="21"/>
        </w:rPr>
        <w:t xml:space="preserve">　</w:t>
      </w:r>
      <w:r w:rsidRPr="004E6775">
        <w:rPr>
          <w:rFonts w:hint="eastAsia"/>
          <w:szCs w:val="21"/>
        </w:rPr>
        <w:t>企業秘密が漏洩する場合</w:t>
      </w:r>
      <w:r w:rsidRPr="004E6775">
        <w:rPr>
          <w:rFonts w:hint="eastAsia"/>
          <w:szCs w:val="21"/>
        </w:rPr>
        <w:br/>
      </w:r>
      <w:r w:rsidRPr="004E6775">
        <w:rPr>
          <w:rFonts w:hint="eastAsia"/>
          <w:szCs w:val="21"/>
        </w:rPr>
        <w:t>③</w:t>
      </w:r>
      <w:r>
        <w:rPr>
          <w:rFonts w:hint="eastAsia"/>
          <w:szCs w:val="21"/>
        </w:rPr>
        <w:t xml:space="preserve">　</w:t>
      </w:r>
      <w:r w:rsidRPr="004E6775">
        <w:rPr>
          <w:rFonts w:hint="eastAsia"/>
          <w:szCs w:val="21"/>
        </w:rPr>
        <w:t>会社の名誉や信用を損なう行為や、信頼関係を破壊する行為がある場合</w:t>
      </w:r>
      <w:r w:rsidRPr="004E6775">
        <w:rPr>
          <w:rFonts w:hint="eastAsia"/>
          <w:szCs w:val="21"/>
        </w:rPr>
        <w:br/>
      </w:r>
      <w:r w:rsidRPr="004E6775">
        <w:rPr>
          <w:rFonts w:hint="eastAsia"/>
          <w:szCs w:val="21"/>
        </w:rPr>
        <w:t>④</w:t>
      </w:r>
      <w:r>
        <w:rPr>
          <w:rFonts w:hint="eastAsia"/>
          <w:szCs w:val="21"/>
        </w:rPr>
        <w:t xml:space="preserve">　</w:t>
      </w:r>
      <w:r w:rsidRPr="004E6775">
        <w:rPr>
          <w:rFonts w:hint="eastAsia"/>
          <w:szCs w:val="21"/>
        </w:rPr>
        <w:t>競業により、企業の利益を害する場合</w:t>
      </w:r>
    </w:p>
    <w:p w14:paraId="12EC53AD" w14:textId="77777777" w:rsidR="003E3D73" w:rsidRDefault="003E3D73" w:rsidP="00641976">
      <w:pPr>
        <w:pStyle w:val="a7"/>
        <w:ind w:leftChars="0" w:left="0"/>
        <w:rPr>
          <w:rFonts w:hint="eastAsia"/>
          <w:color w:val="000000"/>
          <w:szCs w:val="21"/>
        </w:rPr>
      </w:pPr>
    </w:p>
    <w:p w14:paraId="0F52D770" w14:textId="77777777" w:rsidR="003E3D73" w:rsidRDefault="003E3D73" w:rsidP="00641976">
      <w:pPr>
        <w:pStyle w:val="a7"/>
        <w:ind w:leftChars="0" w:left="0"/>
        <w:rPr>
          <w:rFonts w:hint="eastAsia"/>
          <w:color w:val="000000"/>
          <w:szCs w:val="21"/>
        </w:rPr>
      </w:pPr>
    </w:p>
    <w:p w14:paraId="781F9104" w14:textId="77777777" w:rsidR="00DB128F" w:rsidRDefault="00DB128F" w:rsidP="00DB128F">
      <w:pPr>
        <w:pStyle w:val="a7"/>
        <w:ind w:leftChars="0" w:left="0"/>
        <w:rPr>
          <w:b/>
          <w:bCs/>
          <w:color w:val="000000"/>
          <w:sz w:val="28"/>
          <w:szCs w:val="28"/>
        </w:rPr>
      </w:pPr>
      <w:r>
        <w:rPr>
          <w:rFonts w:hint="eastAsia"/>
          <w:b/>
          <w:bCs/>
          <w:color w:val="000000"/>
          <w:sz w:val="28"/>
          <w:szCs w:val="28"/>
        </w:rPr>
        <w:t>第</w:t>
      </w:r>
      <w:r w:rsidR="00641976">
        <w:rPr>
          <w:rFonts w:hint="eastAsia"/>
          <w:b/>
          <w:bCs/>
          <w:color w:val="000000"/>
          <w:sz w:val="28"/>
          <w:szCs w:val="28"/>
        </w:rPr>
        <w:t>1</w:t>
      </w:r>
      <w:r w:rsidR="003E3D73">
        <w:rPr>
          <w:rFonts w:hint="eastAsia"/>
          <w:b/>
          <w:bCs/>
          <w:color w:val="000000"/>
          <w:sz w:val="28"/>
          <w:szCs w:val="28"/>
        </w:rPr>
        <w:t>2</w:t>
      </w:r>
      <w:r>
        <w:rPr>
          <w:rFonts w:hint="eastAsia"/>
          <w:b/>
          <w:bCs/>
          <w:color w:val="000000"/>
          <w:sz w:val="28"/>
          <w:szCs w:val="28"/>
        </w:rPr>
        <w:t>章　転換制度</w:t>
      </w:r>
    </w:p>
    <w:p w14:paraId="6E0B4288" w14:textId="77777777" w:rsidR="00641976" w:rsidRDefault="00641976" w:rsidP="00DB128F">
      <w:pPr>
        <w:pStyle w:val="a7"/>
        <w:ind w:leftChars="0" w:left="0"/>
        <w:rPr>
          <w:rFonts w:hint="eastAsia"/>
          <w:b/>
          <w:bCs/>
          <w:color w:val="000000"/>
          <w:szCs w:val="21"/>
        </w:rPr>
      </w:pPr>
    </w:p>
    <w:p w14:paraId="410453D1" w14:textId="77777777" w:rsidR="00096C66" w:rsidRDefault="00096C66" w:rsidP="00DB128F">
      <w:pPr>
        <w:pStyle w:val="2"/>
        <w:numPr>
          <w:ilvl w:val="1"/>
          <w:numId w:val="21"/>
        </w:numPr>
        <w:rPr>
          <w:color w:val="000000"/>
          <w:szCs w:val="21"/>
        </w:rPr>
      </w:pPr>
      <w:r>
        <w:rPr>
          <w:rFonts w:hint="eastAsia"/>
          <w:b/>
          <w:bCs/>
          <w:color w:val="000000"/>
          <w:szCs w:val="21"/>
        </w:rPr>
        <w:t>（正社員への転換）</w:t>
      </w:r>
    </w:p>
    <w:p w14:paraId="5E104EDE" w14:textId="77777777" w:rsidR="00DB128F" w:rsidRDefault="00DB128F" w:rsidP="0090438B">
      <w:pPr>
        <w:pStyle w:val="2"/>
        <w:numPr>
          <w:ilvl w:val="0"/>
          <w:numId w:val="0"/>
        </w:numPr>
        <w:ind w:left="210" w:hangingChars="100" w:hanging="210"/>
        <w:rPr>
          <w:rFonts w:hint="eastAsia"/>
          <w:color w:val="000000"/>
          <w:szCs w:val="21"/>
        </w:rPr>
      </w:pPr>
      <w:r>
        <w:rPr>
          <w:rFonts w:hint="eastAsia"/>
          <w:color w:val="000000"/>
          <w:szCs w:val="21"/>
        </w:rPr>
        <w:t xml:space="preserve">　</w:t>
      </w:r>
      <w:bookmarkStart w:id="151" w:name="_Hlk126758646"/>
      <w:r w:rsidR="007E514B">
        <w:rPr>
          <w:rFonts w:hint="eastAsia"/>
          <w:color w:val="000000"/>
          <w:szCs w:val="21"/>
        </w:rPr>
        <w:t xml:space="preserve">　</w:t>
      </w:r>
      <w:r>
        <w:rPr>
          <w:rFonts w:hint="eastAsia"/>
          <w:bCs/>
          <w:color w:val="000000"/>
        </w:rPr>
        <w:t>勤続</w:t>
      </w:r>
      <w:r>
        <w:rPr>
          <w:rFonts w:hint="eastAsia"/>
          <w:bCs/>
          <w:color w:val="000000"/>
        </w:rPr>
        <w:t>6</w:t>
      </w:r>
      <w:r>
        <w:rPr>
          <w:rFonts w:hint="eastAsia"/>
          <w:bCs/>
          <w:color w:val="000000"/>
        </w:rPr>
        <w:t>ヵ月以上の契約社員もしくはパートタイマーで、本人が希望する場合は、正社員に転換させることがある。</w:t>
      </w:r>
    </w:p>
    <w:p w14:paraId="32AE819A" w14:textId="77777777" w:rsidR="00DB128F" w:rsidRDefault="00DB128F" w:rsidP="00DB128F">
      <w:pPr>
        <w:ind w:left="210" w:hangingChars="100" w:hanging="210"/>
        <w:rPr>
          <w:rFonts w:ascii="ＭＳ 明朝" w:hAnsi="ＭＳ 明朝"/>
          <w:color w:val="000000"/>
          <w:szCs w:val="21"/>
        </w:rPr>
      </w:pPr>
      <w:r>
        <w:rPr>
          <w:rFonts w:ascii="ＭＳ 明朝" w:hAnsi="ＭＳ 明朝" w:hint="eastAsia"/>
          <w:color w:val="000000"/>
          <w:szCs w:val="21"/>
        </w:rPr>
        <w:t>２　転換させる場合の要件は、次のいずれの要件にも該当する者とする。</w:t>
      </w:r>
    </w:p>
    <w:p w14:paraId="6BAEBA73" w14:textId="77777777" w:rsidR="00DB128F" w:rsidRDefault="00DB128F" w:rsidP="00810741">
      <w:pPr>
        <w:numPr>
          <w:ilvl w:val="1"/>
          <w:numId w:val="27"/>
        </w:numPr>
        <w:ind w:left="567" w:hanging="141"/>
        <w:rPr>
          <w:rFonts w:ascii="ＭＳ 明朝" w:hAnsi="ＭＳ 明朝"/>
          <w:color w:val="000000"/>
          <w:szCs w:val="21"/>
        </w:rPr>
      </w:pPr>
      <w:r>
        <w:rPr>
          <w:rFonts w:ascii="ＭＳ 明朝" w:hAnsi="ＭＳ 明朝" w:hint="eastAsia"/>
          <w:color w:val="000000"/>
          <w:szCs w:val="21"/>
        </w:rPr>
        <w:t>正社員と同様の勤務期間・日数で勤務が可能な者</w:t>
      </w:r>
    </w:p>
    <w:p w14:paraId="2933AEE3" w14:textId="77777777" w:rsidR="00DB128F" w:rsidRDefault="00DB128F" w:rsidP="00810741">
      <w:pPr>
        <w:numPr>
          <w:ilvl w:val="1"/>
          <w:numId w:val="27"/>
        </w:numPr>
        <w:ind w:left="567" w:hanging="141"/>
        <w:rPr>
          <w:rFonts w:ascii="ＭＳ 明朝" w:hAnsi="ＭＳ 明朝"/>
          <w:color w:val="000000"/>
          <w:szCs w:val="21"/>
        </w:rPr>
      </w:pPr>
      <w:r>
        <w:rPr>
          <w:rFonts w:ascii="ＭＳ 明朝" w:hAnsi="ＭＳ 明朝" w:hint="eastAsia"/>
          <w:color w:val="000000"/>
          <w:szCs w:val="21"/>
        </w:rPr>
        <w:t>勤務成績および勤務態度が良好である者</w:t>
      </w:r>
    </w:p>
    <w:p w14:paraId="3EC8FD87" w14:textId="77777777" w:rsidR="00DB128F" w:rsidRDefault="00DB128F" w:rsidP="00810741">
      <w:pPr>
        <w:numPr>
          <w:ilvl w:val="1"/>
          <w:numId w:val="27"/>
        </w:numPr>
        <w:ind w:left="567" w:hanging="141"/>
        <w:rPr>
          <w:rFonts w:ascii="ＭＳ 明朝" w:hAnsi="ＭＳ 明朝"/>
          <w:color w:val="000000"/>
          <w:szCs w:val="21"/>
        </w:rPr>
      </w:pPr>
      <w:r>
        <w:rPr>
          <w:rFonts w:ascii="ＭＳ 明朝" w:hAnsi="ＭＳ 明朝" w:hint="eastAsia"/>
          <w:color w:val="000000"/>
          <w:szCs w:val="21"/>
        </w:rPr>
        <w:t>心身ともに健康であり、意欲がある者</w:t>
      </w:r>
    </w:p>
    <w:p w14:paraId="3FB2ED53" w14:textId="77777777" w:rsidR="00DB128F" w:rsidRDefault="00DB128F" w:rsidP="00810741">
      <w:pPr>
        <w:numPr>
          <w:ilvl w:val="1"/>
          <w:numId w:val="27"/>
        </w:numPr>
        <w:ind w:left="567" w:hanging="141"/>
        <w:rPr>
          <w:rFonts w:ascii="ＭＳ 明朝" w:hAnsi="ＭＳ 明朝" w:hint="eastAsia"/>
          <w:color w:val="000000"/>
          <w:szCs w:val="21"/>
        </w:rPr>
      </w:pPr>
      <w:r>
        <w:rPr>
          <w:rFonts w:ascii="ＭＳ 明朝" w:hAnsi="ＭＳ 明朝" w:hint="eastAsia"/>
          <w:color w:val="000000"/>
          <w:szCs w:val="21"/>
        </w:rPr>
        <w:t>所属長の推薦があり、代表の面接試験に合格した者</w:t>
      </w:r>
    </w:p>
    <w:p w14:paraId="4E47555B" w14:textId="77777777" w:rsidR="00DB128F" w:rsidRDefault="00DB128F" w:rsidP="00DB128F">
      <w:pPr>
        <w:ind w:left="210" w:hangingChars="100" w:hanging="210"/>
        <w:rPr>
          <w:rFonts w:ascii="ＭＳ 明朝" w:hAnsi="ＭＳ 明朝"/>
          <w:color w:val="000000"/>
          <w:szCs w:val="21"/>
        </w:rPr>
      </w:pPr>
      <w:r>
        <w:rPr>
          <w:rFonts w:ascii="ＭＳ 明朝" w:hAnsi="ＭＳ 明朝" w:hint="eastAsia"/>
          <w:color w:val="000000"/>
          <w:szCs w:val="21"/>
        </w:rPr>
        <w:t>３　転換時期は、随時実施することとし、個別協議の上、転換日を定める。</w:t>
      </w:r>
    </w:p>
    <w:bookmarkEnd w:id="151"/>
    <w:p w14:paraId="21A2537C" w14:textId="77777777" w:rsidR="00DB128F" w:rsidRDefault="00DB128F" w:rsidP="00DB128F">
      <w:pPr>
        <w:rPr>
          <w:color w:val="000000"/>
        </w:rPr>
      </w:pPr>
    </w:p>
    <w:p w14:paraId="6B698433" w14:textId="77777777" w:rsidR="00096C66" w:rsidRDefault="00096C66" w:rsidP="00465B0C">
      <w:pPr>
        <w:pStyle w:val="2"/>
        <w:numPr>
          <w:ilvl w:val="1"/>
          <w:numId w:val="21"/>
        </w:numPr>
        <w:rPr>
          <w:color w:val="000000"/>
        </w:rPr>
      </w:pPr>
      <w:bookmarkStart w:id="152" w:name="_Ref490573958"/>
      <w:bookmarkStart w:id="153" w:name="_Toc490576052"/>
      <w:r>
        <w:rPr>
          <w:rFonts w:hint="eastAsia"/>
          <w:b/>
          <w:bCs/>
          <w:color w:val="000000"/>
        </w:rPr>
        <w:t>（無期雇用への転換）</w:t>
      </w:r>
      <w:r w:rsidR="00465B0C">
        <w:rPr>
          <w:rFonts w:hint="eastAsia"/>
          <w:color w:val="000000"/>
        </w:rPr>
        <w:t xml:space="preserve">　</w:t>
      </w:r>
    </w:p>
    <w:p w14:paraId="4A0195A8" w14:textId="77777777" w:rsidR="002C161C" w:rsidRPr="007C52B1" w:rsidRDefault="002C161C" w:rsidP="002C161C">
      <w:pPr>
        <w:ind w:leftChars="100" w:left="210" w:firstLineChars="100" w:firstLine="210"/>
        <w:rPr>
          <w:rFonts w:hint="eastAsia"/>
        </w:rPr>
      </w:pPr>
      <w:r w:rsidRPr="007C52B1">
        <w:rPr>
          <w:rFonts w:hint="eastAsia"/>
        </w:rPr>
        <w:t>期間の定めのある労働契約（有期労働契約）で雇用する</w:t>
      </w:r>
      <w:r w:rsidR="00C262B7" w:rsidRPr="007C52B1">
        <w:rPr>
          <w:rFonts w:hint="eastAsia"/>
        </w:rPr>
        <w:t>社員</w:t>
      </w:r>
      <w:r w:rsidRPr="007C52B1">
        <w:rPr>
          <w:rFonts w:hint="eastAsia"/>
        </w:rPr>
        <w:t>のうち、通算契約期間が５年を超える</w:t>
      </w:r>
      <w:r w:rsidR="00AF4869">
        <w:rPr>
          <w:rFonts w:hint="eastAsia"/>
        </w:rPr>
        <w:t>社員</w:t>
      </w:r>
      <w:r w:rsidRPr="007C52B1">
        <w:rPr>
          <w:rFonts w:hint="eastAsia"/>
        </w:rPr>
        <w:t>は、別に定める様式で申込むことにより、現在締結している有期労働契約の契約期間の末日の翌日から、期間の定めのない労働契約（無期労働契約）での雇用に転換することができる。</w:t>
      </w:r>
    </w:p>
    <w:p w14:paraId="39D734E9" w14:textId="77777777" w:rsidR="002C161C" w:rsidRPr="007C52B1" w:rsidRDefault="002C161C" w:rsidP="002C161C">
      <w:pPr>
        <w:ind w:left="210" w:hangingChars="100" w:hanging="210"/>
        <w:rPr>
          <w:rFonts w:hint="eastAsia"/>
        </w:rPr>
      </w:pPr>
      <w:r w:rsidRPr="007C52B1">
        <w:rPr>
          <w:rFonts w:hint="eastAsia"/>
        </w:rPr>
        <w:t>２　前項の通算契約期間は、平成２５年４月１日以降に開始する有期労働契約の契約期間を通算するものとする。ただし、契約期間満了に伴う退職等により、労働契約が締結されていない期間が連続して６ヶ月以上ある</w:t>
      </w:r>
      <w:r w:rsidR="00C262B7" w:rsidRPr="007C52B1">
        <w:rPr>
          <w:rFonts w:hint="eastAsia"/>
        </w:rPr>
        <w:t>社員</w:t>
      </w:r>
      <w:r w:rsidRPr="007C52B1">
        <w:rPr>
          <w:rFonts w:hint="eastAsia"/>
        </w:rPr>
        <w:t>については、それ以前の契約期間は通算契約期間に含めない。</w:t>
      </w:r>
    </w:p>
    <w:p w14:paraId="1015912F" w14:textId="77777777" w:rsidR="002C161C" w:rsidRPr="007C52B1" w:rsidRDefault="002C161C" w:rsidP="002C161C">
      <w:pPr>
        <w:ind w:left="210" w:hangingChars="100" w:hanging="210"/>
      </w:pPr>
      <w:r w:rsidRPr="007C52B1">
        <w:rPr>
          <w:rFonts w:hint="eastAsia"/>
        </w:rPr>
        <w:t>３　この規則に定める労働条件は、第１項の規定により無期労働契約での雇用に転換した後も引き続き適用する。ただし、無期労働契約へ転換した時の年齢が、第</w:t>
      </w:r>
      <w:r w:rsidR="00253C9C" w:rsidRPr="007C52B1">
        <w:rPr>
          <w:rFonts w:hint="eastAsia"/>
        </w:rPr>
        <w:t>３０</w:t>
      </w:r>
      <w:r w:rsidRPr="007C52B1">
        <w:rPr>
          <w:rFonts w:hint="eastAsia"/>
        </w:rPr>
        <w:t>条に規定する定年年齢を超えていた場合は、当該</w:t>
      </w:r>
      <w:r w:rsidR="00AF4869">
        <w:rPr>
          <w:rFonts w:hint="eastAsia"/>
        </w:rPr>
        <w:t>社員</w:t>
      </w:r>
      <w:r w:rsidRPr="007C52B1">
        <w:rPr>
          <w:rFonts w:hint="eastAsia"/>
        </w:rPr>
        <w:t>に係る定年は、</w:t>
      </w:r>
      <w:r w:rsidRPr="007C52B1">
        <w:rPr>
          <w:rFonts w:hint="eastAsia"/>
          <w:highlight w:val="yellow"/>
        </w:rPr>
        <w:t>満</w:t>
      </w:r>
      <w:r w:rsidR="00253C9C" w:rsidRPr="007C52B1">
        <w:rPr>
          <w:rFonts w:hint="eastAsia"/>
          <w:highlight w:val="yellow"/>
        </w:rPr>
        <w:t>60</w:t>
      </w:r>
      <w:r w:rsidRPr="007C52B1">
        <w:rPr>
          <w:rFonts w:hint="eastAsia"/>
          <w:highlight w:val="yellow"/>
        </w:rPr>
        <w:t>歳</w:t>
      </w:r>
      <w:r w:rsidRPr="007C52B1">
        <w:rPr>
          <w:rFonts w:hint="eastAsia"/>
        </w:rPr>
        <w:t>とし、定年に達した</w:t>
      </w:r>
      <w:r w:rsidRPr="007C52B1">
        <w:rPr>
          <w:rFonts w:hint="eastAsia"/>
        </w:rPr>
        <w:lastRenderedPageBreak/>
        <w:t>日の属する月の末日をもって退職とする。</w:t>
      </w:r>
    </w:p>
    <w:p w14:paraId="266F76F1" w14:textId="77777777" w:rsidR="00465B0C" w:rsidRDefault="00465B0C" w:rsidP="00465B0C">
      <w:pPr>
        <w:rPr>
          <w:rFonts w:hint="eastAsia"/>
          <w:color w:val="000000"/>
        </w:rPr>
      </w:pPr>
    </w:p>
    <w:p w14:paraId="1D32BE3D" w14:textId="77777777" w:rsidR="00F4438A" w:rsidRPr="005767D9" w:rsidRDefault="00F4438A" w:rsidP="00F4438A">
      <w:pPr>
        <w:pStyle w:val="2"/>
        <w:numPr>
          <w:ilvl w:val="1"/>
          <w:numId w:val="21"/>
        </w:numPr>
        <w:rPr>
          <w:b/>
          <w:bCs/>
          <w:color w:val="000000"/>
        </w:rPr>
      </w:pPr>
      <w:r w:rsidRPr="005767D9">
        <w:rPr>
          <w:rFonts w:hint="eastAsia"/>
          <w:b/>
          <w:bCs/>
          <w:color w:val="000000"/>
        </w:rPr>
        <w:t>（変更）</w:t>
      </w:r>
    </w:p>
    <w:p w14:paraId="3EB8F6F6" w14:textId="77777777" w:rsidR="00F4438A" w:rsidRPr="005767D9" w:rsidRDefault="00F4438A" w:rsidP="00F4438A">
      <w:pPr>
        <w:pStyle w:val="2"/>
        <w:numPr>
          <w:ilvl w:val="0"/>
          <w:numId w:val="0"/>
        </w:numPr>
        <w:ind w:left="227" w:hanging="227"/>
        <w:rPr>
          <w:rFonts w:ascii="ＭＳ 明朝" w:hAnsi="ＭＳ 明朝" w:hint="eastAsia"/>
          <w:color w:val="000000"/>
          <w:szCs w:val="21"/>
        </w:rPr>
      </w:pPr>
      <w:r>
        <w:rPr>
          <w:rFonts w:hint="eastAsia"/>
          <w:color w:val="000000"/>
        </w:rPr>
        <w:t xml:space="preserve">　会社は、本規則について経営又は業務上の事由並びに経済社会事情、法令、その他諸事情等の変化に応じて変更するものとする。</w:t>
      </w:r>
    </w:p>
    <w:p w14:paraId="58E71C2C" w14:textId="77777777" w:rsidR="00F4438A" w:rsidRPr="00F4438A" w:rsidRDefault="00F4438A" w:rsidP="00465B0C">
      <w:pPr>
        <w:rPr>
          <w:rFonts w:hint="eastAsia"/>
          <w:color w:val="000000"/>
        </w:rPr>
      </w:pPr>
    </w:p>
    <w:bookmarkEnd w:id="152"/>
    <w:bookmarkEnd w:id="153"/>
    <w:p w14:paraId="3530B7E6" w14:textId="77777777" w:rsidR="00DB128F" w:rsidRDefault="00465B0C" w:rsidP="00DB128F">
      <w:pPr>
        <w:rPr>
          <w:b/>
          <w:bCs/>
          <w:color w:val="000000"/>
          <w:sz w:val="28"/>
          <w:szCs w:val="28"/>
        </w:rPr>
      </w:pPr>
      <w:r>
        <w:rPr>
          <w:rFonts w:hint="eastAsia"/>
          <w:b/>
          <w:bCs/>
          <w:color w:val="000000"/>
          <w:sz w:val="28"/>
          <w:szCs w:val="28"/>
        </w:rPr>
        <w:t>附則</w:t>
      </w:r>
    </w:p>
    <w:p w14:paraId="290BCC52" w14:textId="77777777" w:rsidR="00DB128F" w:rsidRDefault="00465B0C" w:rsidP="00DB128F">
      <w:pPr>
        <w:rPr>
          <w:b/>
          <w:bCs/>
          <w:color w:val="000000"/>
        </w:rPr>
      </w:pPr>
      <w:r>
        <w:rPr>
          <w:rFonts w:hint="eastAsia"/>
          <w:b/>
          <w:bCs/>
          <w:color w:val="000000"/>
        </w:rPr>
        <w:t>（施行日）</w:t>
      </w:r>
    </w:p>
    <w:p w14:paraId="44AA307E" w14:textId="77777777" w:rsidR="00465B0C" w:rsidRDefault="00465B0C" w:rsidP="00DB128F">
      <w:pPr>
        <w:rPr>
          <w:rFonts w:hint="eastAsia"/>
          <w:color w:val="000000"/>
        </w:rPr>
      </w:pPr>
      <w:r>
        <w:rPr>
          <w:rFonts w:hint="eastAsia"/>
          <w:color w:val="000000"/>
          <w:szCs w:val="21"/>
        </w:rPr>
        <w:t>この規則は、</w:t>
      </w:r>
      <w:r>
        <w:rPr>
          <w:rFonts w:hint="eastAsia"/>
          <w:color w:val="000000"/>
          <w:szCs w:val="21"/>
          <w:highlight w:val="yellow"/>
        </w:rPr>
        <w:t>令和〇年〇月〇日</w:t>
      </w:r>
      <w:r>
        <w:rPr>
          <w:rFonts w:hint="eastAsia"/>
          <w:color w:val="000000"/>
          <w:szCs w:val="21"/>
        </w:rPr>
        <w:t>から施行する。</w:t>
      </w:r>
    </w:p>
    <w:bookmarkEnd w:id="93"/>
    <w:bookmarkEnd w:id="94"/>
    <w:bookmarkEnd w:id="95"/>
    <w:bookmarkEnd w:id="143"/>
    <w:p w14:paraId="50132F49" w14:textId="77777777" w:rsidR="00CA186C" w:rsidRDefault="00CA186C" w:rsidP="00CA186C">
      <w:pPr>
        <w:rPr>
          <w:rFonts w:hint="eastAsia"/>
          <w:color w:val="000000"/>
        </w:rPr>
      </w:pPr>
    </w:p>
    <w:sectPr w:rsidR="00CA186C" w:rsidSect="00F42B0D">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6CD09" w14:textId="77777777" w:rsidR="006425E9" w:rsidRDefault="006425E9" w:rsidP="00FC3D76">
      <w:r>
        <w:separator/>
      </w:r>
    </w:p>
  </w:endnote>
  <w:endnote w:type="continuationSeparator" w:id="0">
    <w:p w14:paraId="5169DAF2" w14:textId="77777777" w:rsidR="006425E9" w:rsidRDefault="006425E9" w:rsidP="00FC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ＭＳ">
    <w:altName w:val="游ゴシック"/>
    <w:panose1 w:val="020B0604020202020204"/>
    <w:charset w:val="80"/>
    <w:family w:val="swiss"/>
    <w:notTrueType/>
    <w:pitch w:val="default"/>
    <w:sig w:usb0="00000001" w:usb1="08070000" w:usb2="00000010" w:usb3="00000000" w:csb0="00020000"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7CDC" w14:textId="77777777" w:rsidR="00F42B0D" w:rsidRDefault="00F42B0D">
    <w:pPr>
      <w:pStyle w:val="a4"/>
      <w:jc w:val="center"/>
    </w:pPr>
    <w:r>
      <w:fldChar w:fldCharType="begin"/>
    </w:r>
    <w:r>
      <w:instrText>PAGE   \* MERGEFORMAT</w:instrText>
    </w:r>
    <w:r>
      <w:fldChar w:fldCharType="separate"/>
    </w:r>
    <w:r>
      <w:rPr>
        <w:lang w:val="ja-JP"/>
      </w:rPr>
      <w:t>2</w:t>
    </w:r>
    <w:r>
      <w:fldChar w:fldCharType="end"/>
    </w:r>
  </w:p>
  <w:p w14:paraId="33C6CA51" w14:textId="77777777" w:rsidR="00F42B0D" w:rsidRDefault="00F42B0D" w:rsidP="00F42B0D">
    <w:pPr>
      <w:pStyle w:val="a4"/>
      <w:jc w:val="center"/>
      <w:rPr>
        <w:rFonts w:hint="eastAsia"/>
      </w:rPr>
    </w:pPr>
    <w:r>
      <w:rPr>
        <w:rFonts w:hint="eastAsia"/>
      </w:rPr>
      <w:t>株式会社〇〇〇〇</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BB4A" w14:textId="77777777" w:rsidR="00F42B0D" w:rsidRDefault="00F42B0D">
    <w:pPr>
      <w:pStyle w:val="a4"/>
      <w:jc w:val="center"/>
    </w:pPr>
  </w:p>
  <w:p w14:paraId="4150D0BD" w14:textId="77777777" w:rsidR="00F42B0D" w:rsidRDefault="00F42B0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A155" w14:textId="77777777" w:rsidR="006425E9" w:rsidRDefault="006425E9" w:rsidP="00FC3D76">
      <w:r>
        <w:separator/>
      </w:r>
    </w:p>
  </w:footnote>
  <w:footnote w:type="continuationSeparator" w:id="0">
    <w:p w14:paraId="63AF3DE5" w14:textId="77777777" w:rsidR="006425E9" w:rsidRDefault="006425E9" w:rsidP="00FC3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F22"/>
    <w:multiLevelType w:val="hybridMultilevel"/>
    <w:tmpl w:val="F9BAE682"/>
    <w:lvl w:ilvl="0" w:tplc="690ED490">
      <w:start w:val="1"/>
      <w:numFmt w:val="decimalEnclosedCircle"/>
      <w:lvlText w:val="%1"/>
      <w:lvlJc w:val="left"/>
      <w:pPr>
        <w:ind w:left="570" w:hanging="360"/>
      </w:pPr>
      <w:rPr>
        <w:rFonts w:hint="eastAsia"/>
      </w:rPr>
    </w:lvl>
    <w:lvl w:ilvl="1" w:tplc="A630F6B6">
      <w:start w:val="1"/>
      <w:numFmt w:val="decimalEnclosedCircle"/>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AC14D53"/>
    <w:multiLevelType w:val="hybridMultilevel"/>
    <w:tmpl w:val="BA920ADE"/>
    <w:lvl w:ilvl="0" w:tplc="795E7BB2">
      <w:start w:val="1"/>
      <w:numFmt w:val="decimalEnclosedCircle"/>
      <w:lvlText w:val="%1"/>
      <w:lvlJc w:val="left"/>
      <w:pPr>
        <w:ind w:left="990" w:hanging="360"/>
      </w:pPr>
      <w:rPr>
        <w:rFonts w:hint="eastAsia"/>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 w15:restartNumberingAfterBreak="0">
    <w:nsid w:val="0E837BC7"/>
    <w:multiLevelType w:val="hybridMultilevel"/>
    <w:tmpl w:val="8AC4255E"/>
    <w:lvl w:ilvl="0" w:tplc="04090011">
      <w:start w:val="1"/>
      <w:numFmt w:val="decimalEnclosedCircle"/>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4D30CFE"/>
    <w:multiLevelType w:val="hybridMultilevel"/>
    <w:tmpl w:val="0AAE2540"/>
    <w:lvl w:ilvl="0" w:tplc="057CA7C6">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159A6AA5"/>
    <w:multiLevelType w:val="hybridMultilevel"/>
    <w:tmpl w:val="09823E00"/>
    <w:lvl w:ilvl="0" w:tplc="753ACA68">
      <w:start w:val="1"/>
      <w:numFmt w:val="decimalEnclosedCircle"/>
      <w:suff w:val="space"/>
      <w:lvlText w:val="%1"/>
      <w:lvlJc w:val="left"/>
      <w:pPr>
        <w:ind w:left="568" w:hanging="284"/>
      </w:pPr>
      <w:rPr>
        <w:rFonts w:hint="default"/>
      </w:rPr>
    </w:lvl>
    <w:lvl w:ilvl="1" w:tplc="491E7B72">
      <w:start w:val="1"/>
      <w:numFmt w:val="decimalEnclosedCircle"/>
      <w:suff w:val="space"/>
      <w:lvlText w:val="%2"/>
      <w:lvlJc w:val="left"/>
      <w:pPr>
        <w:ind w:left="881" w:hanging="171"/>
      </w:pPr>
      <w:rPr>
        <w:rFonts w:hint="eastAsia"/>
      </w:r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5" w15:restartNumberingAfterBreak="0">
    <w:nsid w:val="164162EB"/>
    <w:multiLevelType w:val="hybridMultilevel"/>
    <w:tmpl w:val="855C7F70"/>
    <w:lvl w:ilvl="0" w:tplc="F2706880">
      <w:start w:val="1"/>
      <w:numFmt w:val="decimalEnclosedCircle"/>
      <w:suff w:val="space"/>
      <w:lvlText w:val="%1"/>
      <w:lvlJc w:val="left"/>
      <w:pPr>
        <w:ind w:left="644"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6" w15:restartNumberingAfterBreak="0">
    <w:nsid w:val="169B667D"/>
    <w:multiLevelType w:val="hybridMultilevel"/>
    <w:tmpl w:val="4162B544"/>
    <w:lvl w:ilvl="0" w:tplc="819EF438">
      <w:start w:val="1"/>
      <w:numFmt w:val="decimalFullWidth"/>
      <w:lvlText w:val="(%1)"/>
      <w:lvlJc w:val="left"/>
      <w:pPr>
        <w:ind w:left="617" w:hanging="405"/>
      </w:pPr>
      <w:rPr>
        <w:rFonts w:hint="default"/>
      </w:rPr>
    </w:lvl>
    <w:lvl w:ilvl="1" w:tplc="4C2A77E0">
      <w:start w:val="1"/>
      <w:numFmt w:val="decimalEnclosedCircle"/>
      <w:lvlText w:val="%2"/>
      <w:lvlJc w:val="left"/>
      <w:pPr>
        <w:ind w:left="992" w:hanging="360"/>
      </w:pPr>
      <w:rPr>
        <w:rFonts w:hint="default"/>
      </w:rPr>
    </w:lvl>
    <w:lvl w:ilvl="2" w:tplc="9AA649CE">
      <w:start w:val="1"/>
      <w:numFmt w:val="decimalEnclosedCircle"/>
      <w:lvlText w:val="%3"/>
      <w:lvlJc w:val="left"/>
      <w:pPr>
        <w:ind w:left="1412" w:hanging="360"/>
      </w:pPr>
      <w:rPr>
        <w:rFonts w:hint="default"/>
      </w:r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7" w15:restartNumberingAfterBreak="0">
    <w:nsid w:val="19AB7621"/>
    <w:multiLevelType w:val="hybridMultilevel"/>
    <w:tmpl w:val="AF54DE06"/>
    <w:lvl w:ilvl="0" w:tplc="2D14BEA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EFB4DB4"/>
    <w:multiLevelType w:val="hybridMultilevel"/>
    <w:tmpl w:val="2C529F1C"/>
    <w:lvl w:ilvl="0" w:tplc="35069684">
      <w:start w:val="1"/>
      <w:numFmt w:val="decimalEnclosedCircle"/>
      <w:suff w:val="space"/>
      <w:lvlText w:val="%1"/>
      <w:lvlJc w:val="left"/>
      <w:pPr>
        <w:ind w:left="846" w:hanging="420"/>
      </w:pPr>
      <w:rPr>
        <w:rFonts w:hint="eastAsia"/>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9" w15:restartNumberingAfterBreak="0">
    <w:nsid w:val="204662CE"/>
    <w:multiLevelType w:val="hybridMultilevel"/>
    <w:tmpl w:val="2B82A1A0"/>
    <w:lvl w:ilvl="0" w:tplc="0520D8B8">
      <w:start w:val="1"/>
      <w:numFmt w:val="decimalEnclosedCircle"/>
      <w:suff w:val="space"/>
      <w:lvlText w:val="%1"/>
      <w:lvlJc w:val="left"/>
      <w:pPr>
        <w:ind w:left="840" w:hanging="420"/>
      </w:pPr>
      <w:rPr>
        <w:rFonts w:hint="eastAsia"/>
      </w:rPr>
    </w:lvl>
    <w:lvl w:ilvl="1" w:tplc="04090017" w:tentative="1">
      <w:start w:val="1"/>
      <w:numFmt w:val="aiueoFullWidth"/>
      <w:lvlText w:val="(%2)"/>
      <w:lvlJc w:val="left"/>
      <w:pPr>
        <w:tabs>
          <w:tab w:val="num" w:pos="1056"/>
        </w:tabs>
        <w:ind w:left="1056" w:hanging="420"/>
      </w:pPr>
    </w:lvl>
    <w:lvl w:ilvl="2" w:tplc="04090011" w:tentative="1">
      <w:start w:val="1"/>
      <w:numFmt w:val="decimalEnclosedCircle"/>
      <w:lvlText w:val="%3"/>
      <w:lvlJc w:val="lef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7" w:tentative="1">
      <w:start w:val="1"/>
      <w:numFmt w:val="aiueoFullWidth"/>
      <w:lvlText w:val="(%5)"/>
      <w:lvlJc w:val="left"/>
      <w:pPr>
        <w:tabs>
          <w:tab w:val="num" w:pos="2316"/>
        </w:tabs>
        <w:ind w:left="2316" w:hanging="420"/>
      </w:pPr>
    </w:lvl>
    <w:lvl w:ilvl="5" w:tplc="04090011" w:tentative="1">
      <w:start w:val="1"/>
      <w:numFmt w:val="decimalEnclosedCircle"/>
      <w:lvlText w:val="%6"/>
      <w:lvlJc w:val="lef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7" w:tentative="1">
      <w:start w:val="1"/>
      <w:numFmt w:val="aiueoFullWidth"/>
      <w:lvlText w:val="(%8)"/>
      <w:lvlJc w:val="left"/>
      <w:pPr>
        <w:tabs>
          <w:tab w:val="num" w:pos="3576"/>
        </w:tabs>
        <w:ind w:left="3576" w:hanging="420"/>
      </w:pPr>
    </w:lvl>
    <w:lvl w:ilvl="8" w:tplc="04090011" w:tentative="1">
      <w:start w:val="1"/>
      <w:numFmt w:val="decimalEnclosedCircle"/>
      <w:lvlText w:val="%9"/>
      <w:lvlJc w:val="left"/>
      <w:pPr>
        <w:tabs>
          <w:tab w:val="num" w:pos="3996"/>
        </w:tabs>
        <w:ind w:left="3996" w:hanging="420"/>
      </w:pPr>
    </w:lvl>
  </w:abstractNum>
  <w:abstractNum w:abstractNumId="10" w15:restartNumberingAfterBreak="0">
    <w:nsid w:val="253405E6"/>
    <w:multiLevelType w:val="hybridMultilevel"/>
    <w:tmpl w:val="02C81F1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69C4767"/>
    <w:multiLevelType w:val="hybridMultilevel"/>
    <w:tmpl w:val="3B6AD2CC"/>
    <w:lvl w:ilvl="0" w:tplc="D34EDA6A">
      <w:start w:val="1"/>
      <w:numFmt w:val="decimalEnclosedCircle"/>
      <w:suff w:val="spac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EA61568"/>
    <w:multiLevelType w:val="hybridMultilevel"/>
    <w:tmpl w:val="542ED1C6"/>
    <w:lvl w:ilvl="0" w:tplc="878EEF20">
      <w:start w:val="1"/>
      <w:numFmt w:val="decimalEnclosedCircle"/>
      <w:suff w:val="space"/>
      <w:lvlText w:val="%1"/>
      <w:lvlJc w:val="left"/>
      <w:pPr>
        <w:ind w:left="786" w:hanging="360"/>
      </w:pPr>
      <w:rPr>
        <w:rFonts w:ascii="Century" w:eastAsia="ＭＳ 明朝" w:hAnsi="Century" w:cs="Times New Roman"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0B51340"/>
    <w:multiLevelType w:val="hybridMultilevel"/>
    <w:tmpl w:val="F2A8D008"/>
    <w:lvl w:ilvl="0" w:tplc="E22EAA16">
      <w:start w:val="1"/>
      <w:numFmt w:val="decimalEnclosedCircle"/>
      <w:suff w:val="space"/>
      <w:lvlText w:val="%1"/>
      <w:lvlJc w:val="left"/>
      <w:pPr>
        <w:ind w:left="397" w:hanging="113"/>
      </w:pPr>
      <w:rPr>
        <w:rFonts w:hint="default"/>
      </w:rPr>
    </w:lvl>
    <w:lvl w:ilvl="1" w:tplc="04090017" w:tentative="1">
      <w:start w:val="1"/>
      <w:numFmt w:val="aiueoFullWidth"/>
      <w:lvlText w:val="(%2)"/>
      <w:lvlJc w:val="left"/>
      <w:pPr>
        <w:ind w:left="1408" w:hanging="420"/>
      </w:pPr>
    </w:lvl>
    <w:lvl w:ilvl="2" w:tplc="04090011">
      <w:start w:val="1"/>
      <w:numFmt w:val="decimalEnclosedCircle"/>
      <w:lvlText w:val="%3"/>
      <w:lvlJc w:val="left"/>
      <w:pPr>
        <w:ind w:left="1828" w:hanging="420"/>
      </w:pPr>
    </w:lvl>
    <w:lvl w:ilvl="3" w:tplc="0409000F" w:tentative="1">
      <w:start w:val="1"/>
      <w:numFmt w:val="decimal"/>
      <w:lvlText w:val="%4."/>
      <w:lvlJc w:val="left"/>
      <w:pPr>
        <w:ind w:left="2248" w:hanging="420"/>
      </w:pPr>
    </w:lvl>
    <w:lvl w:ilvl="4" w:tplc="04090017" w:tentative="1">
      <w:start w:val="1"/>
      <w:numFmt w:val="aiueoFullWidth"/>
      <w:lvlText w:val="(%5)"/>
      <w:lvlJc w:val="left"/>
      <w:pPr>
        <w:ind w:left="2668" w:hanging="420"/>
      </w:pPr>
    </w:lvl>
    <w:lvl w:ilvl="5" w:tplc="04090011" w:tentative="1">
      <w:start w:val="1"/>
      <w:numFmt w:val="decimalEnclosedCircle"/>
      <w:lvlText w:val="%6"/>
      <w:lvlJc w:val="left"/>
      <w:pPr>
        <w:ind w:left="3088" w:hanging="420"/>
      </w:pPr>
    </w:lvl>
    <w:lvl w:ilvl="6" w:tplc="0409000F" w:tentative="1">
      <w:start w:val="1"/>
      <w:numFmt w:val="decimal"/>
      <w:lvlText w:val="%7."/>
      <w:lvlJc w:val="left"/>
      <w:pPr>
        <w:ind w:left="3508" w:hanging="420"/>
      </w:pPr>
    </w:lvl>
    <w:lvl w:ilvl="7" w:tplc="04090017" w:tentative="1">
      <w:start w:val="1"/>
      <w:numFmt w:val="aiueoFullWidth"/>
      <w:lvlText w:val="(%8)"/>
      <w:lvlJc w:val="left"/>
      <w:pPr>
        <w:ind w:left="3928" w:hanging="420"/>
      </w:pPr>
    </w:lvl>
    <w:lvl w:ilvl="8" w:tplc="04090011" w:tentative="1">
      <w:start w:val="1"/>
      <w:numFmt w:val="decimalEnclosedCircle"/>
      <w:lvlText w:val="%9"/>
      <w:lvlJc w:val="left"/>
      <w:pPr>
        <w:ind w:left="4348" w:hanging="420"/>
      </w:pPr>
    </w:lvl>
  </w:abstractNum>
  <w:abstractNum w:abstractNumId="14" w15:restartNumberingAfterBreak="0">
    <w:nsid w:val="47985F81"/>
    <w:multiLevelType w:val="hybridMultilevel"/>
    <w:tmpl w:val="BA20F5D4"/>
    <w:lvl w:ilvl="0" w:tplc="3BB2944C">
      <w:start w:val="1"/>
      <w:numFmt w:val="decimalEnclosedCircle"/>
      <w:suff w:val="space"/>
      <w:lvlText w:val="%1"/>
      <w:lvlJc w:val="left"/>
      <w:pPr>
        <w:ind w:left="533" w:hanging="113"/>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15:restartNumberingAfterBreak="0">
    <w:nsid w:val="492420B6"/>
    <w:multiLevelType w:val="hybridMultilevel"/>
    <w:tmpl w:val="5D32D69C"/>
    <w:lvl w:ilvl="0" w:tplc="96524362">
      <w:start w:val="1"/>
      <w:numFmt w:val="decimalEnclosedCircle"/>
      <w:lvlText w:val="%1"/>
      <w:lvlJc w:val="left"/>
      <w:pPr>
        <w:ind w:left="360" w:hanging="360"/>
      </w:pPr>
      <w:rPr>
        <w:rFonts w:ascii="Century" w:eastAsia="ＭＳ 明朝" w:hAnsi="Century" w:cs="Times New Roman"/>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BAF46D2"/>
    <w:multiLevelType w:val="multilevel"/>
    <w:tmpl w:val="09766C5C"/>
    <w:lvl w:ilvl="0">
      <w:start w:val="1"/>
      <w:numFmt w:val="decimalFullWidth"/>
      <w:pStyle w:val="1"/>
      <w:suff w:val="space"/>
      <w:lvlText w:val="第%1章"/>
      <w:lvlJc w:val="left"/>
      <w:pPr>
        <w:ind w:left="425" w:hanging="425"/>
      </w:pPr>
      <w:rPr>
        <w:rFonts w:hint="eastAsia"/>
      </w:rPr>
    </w:lvl>
    <w:lvl w:ilvl="1">
      <w:start w:val="41"/>
      <w:numFmt w:val="decimalFullWidth"/>
      <w:lvlRestart w:val="0"/>
      <w:pStyle w:val="2"/>
      <w:suff w:val="space"/>
      <w:lvlText w:val="第%2条"/>
      <w:lvlJc w:val="left"/>
      <w:pPr>
        <w:ind w:left="227" w:hanging="227"/>
      </w:pPr>
      <w:rPr>
        <w:rFonts w:hint="eastAsia"/>
        <w:b/>
        <w:lang w:val="en-US"/>
      </w:rPr>
    </w:lvl>
    <w:lvl w:ilvl="2">
      <w:start w:val="1"/>
      <w:numFmt w:val="decimalFullWidth"/>
      <w:lvlRestart w:val="0"/>
      <w:pStyle w:val="3"/>
      <w:suff w:val="space"/>
      <w:lvlText w:val="【第%3条"/>
      <w:lvlJc w:val="left"/>
      <w:pPr>
        <w:ind w:left="57" w:hanging="57"/>
      </w:pPr>
      <w:rPr>
        <w:rFonts w:hint="eastAsia"/>
        <w:b/>
        <w:color w:val="auto"/>
      </w:rPr>
    </w:lvl>
    <w:lvl w:ilvl="3">
      <w:start w:val="1"/>
      <w:numFmt w:val="decimal"/>
      <w:lvlText w:val="%4)"/>
      <w:lvlJc w:val="left"/>
      <w:pPr>
        <w:ind w:left="1701" w:hanging="425"/>
      </w:pPr>
      <w:rPr>
        <w:rFonts w:hint="eastAsia"/>
      </w:rPr>
    </w:lvl>
    <w:lvl w:ilvl="4">
      <w:start w:val="1"/>
      <w:numFmt w:val="lowerLetter"/>
      <w:lvlText w:val="(%5)"/>
      <w:lvlJc w:val="left"/>
      <w:pPr>
        <w:ind w:left="2126" w:hanging="425"/>
      </w:pPr>
      <w:rPr>
        <w:rFonts w:hint="eastAsia"/>
      </w:rPr>
    </w:lvl>
    <w:lvl w:ilvl="5">
      <w:start w:val="1"/>
      <w:numFmt w:val="lowerRoman"/>
      <w:lvlText w:val="(%6)"/>
      <w:lvlJc w:val="left"/>
      <w:pPr>
        <w:ind w:left="2551" w:hanging="425"/>
      </w:pPr>
      <w:rPr>
        <w:rFonts w:hint="eastAsia"/>
      </w:rPr>
    </w:lvl>
    <w:lvl w:ilvl="6">
      <w:start w:val="1"/>
      <w:numFmt w:val="decimal"/>
      <w:lvlText w:val="(%7)"/>
      <w:lvlJc w:val="left"/>
      <w:pPr>
        <w:ind w:left="2976" w:hanging="425"/>
      </w:pPr>
      <w:rPr>
        <w:rFonts w:hint="eastAsia"/>
      </w:rPr>
    </w:lvl>
    <w:lvl w:ilvl="7">
      <w:start w:val="1"/>
      <w:numFmt w:val="lowerLetter"/>
      <w:lvlText w:val="(%8)"/>
      <w:lvlJc w:val="left"/>
      <w:pPr>
        <w:ind w:left="3402" w:hanging="426"/>
      </w:pPr>
      <w:rPr>
        <w:rFonts w:hint="eastAsia"/>
      </w:rPr>
    </w:lvl>
    <w:lvl w:ilvl="8">
      <w:start w:val="1"/>
      <w:numFmt w:val="lowerRoman"/>
      <w:lvlText w:val="(%9)"/>
      <w:lvlJc w:val="left"/>
      <w:pPr>
        <w:ind w:left="3827" w:hanging="425"/>
      </w:pPr>
      <w:rPr>
        <w:rFonts w:hint="eastAsia"/>
      </w:rPr>
    </w:lvl>
  </w:abstractNum>
  <w:abstractNum w:abstractNumId="17" w15:restartNumberingAfterBreak="0">
    <w:nsid w:val="5195026B"/>
    <w:multiLevelType w:val="hybridMultilevel"/>
    <w:tmpl w:val="0E564E7C"/>
    <w:lvl w:ilvl="0" w:tplc="A8320814">
      <w:start w:val="1"/>
      <w:numFmt w:val="decimalFullWidth"/>
      <w:lvlText w:val="（%1）"/>
      <w:lvlJc w:val="left"/>
      <w:pPr>
        <w:ind w:left="722" w:hanging="720"/>
      </w:pPr>
      <w:rPr>
        <w:rFonts w:hint="eastAsia"/>
      </w:rPr>
    </w:lvl>
    <w:lvl w:ilvl="1" w:tplc="834677A6">
      <w:start w:val="3"/>
      <w:numFmt w:val="decimalEnclosedCircle"/>
      <w:lvlText w:val="%2"/>
      <w:lvlJc w:val="left"/>
      <w:pPr>
        <w:ind w:left="782" w:hanging="360"/>
      </w:pPr>
      <w:rPr>
        <w:rFonts w:hint="default"/>
      </w:rPr>
    </w:lvl>
    <w:lvl w:ilvl="2" w:tplc="04090011" w:tentative="1">
      <w:start w:val="1"/>
      <w:numFmt w:val="decimalEnclosedCircle"/>
      <w:lvlText w:val="%3"/>
      <w:lvlJc w:val="left"/>
      <w:pPr>
        <w:ind w:left="1262" w:hanging="420"/>
      </w:pPr>
    </w:lvl>
    <w:lvl w:ilvl="3" w:tplc="0409000F" w:tentative="1">
      <w:start w:val="1"/>
      <w:numFmt w:val="decimal"/>
      <w:lvlText w:val="%4."/>
      <w:lvlJc w:val="left"/>
      <w:pPr>
        <w:ind w:left="1682" w:hanging="420"/>
      </w:pPr>
    </w:lvl>
    <w:lvl w:ilvl="4" w:tplc="04090017" w:tentative="1">
      <w:start w:val="1"/>
      <w:numFmt w:val="aiueoFullWidth"/>
      <w:lvlText w:val="(%5)"/>
      <w:lvlJc w:val="left"/>
      <w:pPr>
        <w:ind w:left="2102" w:hanging="420"/>
      </w:pPr>
    </w:lvl>
    <w:lvl w:ilvl="5" w:tplc="04090011" w:tentative="1">
      <w:start w:val="1"/>
      <w:numFmt w:val="decimalEnclosedCircle"/>
      <w:lvlText w:val="%6"/>
      <w:lvlJc w:val="left"/>
      <w:pPr>
        <w:ind w:left="2522" w:hanging="420"/>
      </w:pPr>
    </w:lvl>
    <w:lvl w:ilvl="6" w:tplc="0409000F" w:tentative="1">
      <w:start w:val="1"/>
      <w:numFmt w:val="decimal"/>
      <w:lvlText w:val="%7."/>
      <w:lvlJc w:val="left"/>
      <w:pPr>
        <w:ind w:left="2942" w:hanging="420"/>
      </w:pPr>
    </w:lvl>
    <w:lvl w:ilvl="7" w:tplc="04090017" w:tentative="1">
      <w:start w:val="1"/>
      <w:numFmt w:val="aiueoFullWidth"/>
      <w:lvlText w:val="(%8)"/>
      <w:lvlJc w:val="left"/>
      <w:pPr>
        <w:ind w:left="3362" w:hanging="420"/>
      </w:pPr>
    </w:lvl>
    <w:lvl w:ilvl="8" w:tplc="04090011" w:tentative="1">
      <w:start w:val="1"/>
      <w:numFmt w:val="decimalEnclosedCircle"/>
      <w:lvlText w:val="%9"/>
      <w:lvlJc w:val="left"/>
      <w:pPr>
        <w:ind w:left="3782" w:hanging="420"/>
      </w:pPr>
    </w:lvl>
  </w:abstractNum>
  <w:abstractNum w:abstractNumId="18" w15:restartNumberingAfterBreak="0">
    <w:nsid w:val="54FE69CB"/>
    <w:multiLevelType w:val="hybridMultilevel"/>
    <w:tmpl w:val="F71CAA72"/>
    <w:lvl w:ilvl="0" w:tplc="943AFE08">
      <w:start w:val="1"/>
      <w:numFmt w:val="decimalEnclosedCircle"/>
      <w:suff w:val="space"/>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9" w15:restartNumberingAfterBreak="0">
    <w:nsid w:val="599A2F12"/>
    <w:multiLevelType w:val="hybridMultilevel"/>
    <w:tmpl w:val="E1D8D1D8"/>
    <w:lvl w:ilvl="0" w:tplc="8D9AB7E8">
      <w:start w:val="1"/>
      <w:numFmt w:val="decimalEnclosedCircle"/>
      <w:suff w:val="space"/>
      <w:lvlText w:val="%1"/>
      <w:lvlJc w:val="left"/>
      <w:pPr>
        <w:ind w:left="84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20" w15:restartNumberingAfterBreak="0">
    <w:nsid w:val="5A204C3B"/>
    <w:multiLevelType w:val="multilevel"/>
    <w:tmpl w:val="BDA4BABC"/>
    <w:lvl w:ilvl="0">
      <w:start w:val="1"/>
      <w:numFmt w:val="decimalFullWidth"/>
      <w:suff w:val="space"/>
      <w:lvlText w:val="第%1章"/>
      <w:lvlJc w:val="left"/>
      <w:pPr>
        <w:ind w:left="425" w:hanging="425"/>
      </w:pPr>
      <w:rPr>
        <w:rFonts w:hint="eastAsia"/>
      </w:rPr>
    </w:lvl>
    <w:lvl w:ilvl="1">
      <w:start w:val="1"/>
      <w:numFmt w:val="decimalFullWidth"/>
      <w:suff w:val="space"/>
      <w:lvlText w:val="第%2条"/>
      <w:lvlJc w:val="left"/>
      <w:pPr>
        <w:ind w:left="851" w:hanging="426"/>
      </w:pPr>
      <w:rPr>
        <w:rFonts w:hint="eastAsia"/>
      </w:rPr>
    </w:lvl>
    <w:lvl w:ilvl="2">
      <w:start w:val="1"/>
      <w:numFmt w:val="lowerRoman"/>
      <w:lvlText w:val="%3."/>
      <w:lvlJc w:val="left"/>
      <w:pPr>
        <w:ind w:left="1276" w:hanging="425"/>
      </w:pPr>
      <w:rPr>
        <w:rFonts w:hint="eastAsia"/>
      </w:rPr>
    </w:lvl>
    <w:lvl w:ilvl="3">
      <w:start w:val="1"/>
      <w:numFmt w:val="decimal"/>
      <w:pStyle w:val="4"/>
      <w:lvlText w:val="%4)"/>
      <w:lvlJc w:val="left"/>
      <w:pPr>
        <w:ind w:left="1701" w:hanging="425"/>
      </w:pPr>
      <w:rPr>
        <w:rFonts w:hint="eastAsia"/>
      </w:rPr>
    </w:lvl>
    <w:lvl w:ilvl="4">
      <w:start w:val="1"/>
      <w:numFmt w:val="lowerLetter"/>
      <w:pStyle w:val="5"/>
      <w:lvlText w:val="(%5)"/>
      <w:lvlJc w:val="left"/>
      <w:pPr>
        <w:ind w:left="2126" w:hanging="425"/>
      </w:pPr>
      <w:rPr>
        <w:rFonts w:hint="eastAsia"/>
      </w:rPr>
    </w:lvl>
    <w:lvl w:ilvl="5">
      <w:start w:val="1"/>
      <w:numFmt w:val="lowerRoman"/>
      <w:pStyle w:val="6"/>
      <w:lvlText w:val="(%6)"/>
      <w:lvlJc w:val="left"/>
      <w:pPr>
        <w:ind w:left="2551" w:hanging="425"/>
      </w:pPr>
      <w:rPr>
        <w:rFonts w:hint="eastAsia"/>
      </w:rPr>
    </w:lvl>
    <w:lvl w:ilvl="6">
      <w:start w:val="1"/>
      <w:numFmt w:val="decimal"/>
      <w:pStyle w:val="7"/>
      <w:lvlText w:val="(%7)"/>
      <w:lvlJc w:val="left"/>
      <w:pPr>
        <w:ind w:left="2976" w:hanging="425"/>
      </w:pPr>
      <w:rPr>
        <w:rFonts w:hint="eastAsia"/>
      </w:rPr>
    </w:lvl>
    <w:lvl w:ilvl="7">
      <w:start w:val="1"/>
      <w:numFmt w:val="lowerLetter"/>
      <w:pStyle w:val="8"/>
      <w:lvlText w:val="(%8)"/>
      <w:lvlJc w:val="left"/>
      <w:pPr>
        <w:ind w:left="3402" w:hanging="426"/>
      </w:pPr>
      <w:rPr>
        <w:rFonts w:hint="eastAsia"/>
      </w:rPr>
    </w:lvl>
    <w:lvl w:ilvl="8">
      <w:start w:val="1"/>
      <w:numFmt w:val="lowerRoman"/>
      <w:pStyle w:val="9"/>
      <w:lvlText w:val="(%9)"/>
      <w:lvlJc w:val="left"/>
      <w:pPr>
        <w:ind w:left="3827" w:hanging="425"/>
      </w:pPr>
      <w:rPr>
        <w:rFonts w:hint="eastAsia"/>
      </w:rPr>
    </w:lvl>
  </w:abstractNum>
  <w:abstractNum w:abstractNumId="21" w15:restartNumberingAfterBreak="0">
    <w:nsid w:val="60236635"/>
    <w:multiLevelType w:val="hybridMultilevel"/>
    <w:tmpl w:val="BCD6EC08"/>
    <w:lvl w:ilvl="0" w:tplc="4044C514">
      <w:start w:val="1"/>
      <w:numFmt w:val="decimalEnclosedCircle"/>
      <w:lvlText w:val="%1"/>
      <w:lvlJc w:val="left"/>
      <w:pPr>
        <w:ind w:left="786" w:hanging="360"/>
      </w:pPr>
      <w:rPr>
        <w:rFonts w:ascii="ＭＳ 明朝" w:eastAsia="ＭＳ 明朝" w:hAnsi="ＭＳ 明朝" w:cs="Times New Roman"/>
      </w:rPr>
    </w:lvl>
    <w:lvl w:ilvl="1" w:tplc="04090017">
      <w:start w:val="1"/>
      <w:numFmt w:val="aiueoFullWidth"/>
      <w:lvlText w:val="(%2)"/>
      <w:lvlJc w:val="left"/>
      <w:pPr>
        <w:ind w:left="1071" w:hanging="420"/>
      </w:pPr>
    </w:lvl>
    <w:lvl w:ilvl="2" w:tplc="04090011">
      <w:start w:val="1"/>
      <w:numFmt w:val="decimalEnclosedCircle"/>
      <w:lvlText w:val="%3"/>
      <w:lvlJc w:val="left"/>
      <w:pPr>
        <w:ind w:left="651" w:hanging="420"/>
      </w:pPr>
    </w:lvl>
    <w:lvl w:ilvl="3" w:tplc="0409000F" w:tentative="1">
      <w:start w:val="1"/>
      <w:numFmt w:val="decimal"/>
      <w:lvlText w:val="%4."/>
      <w:lvlJc w:val="left"/>
      <w:pPr>
        <w:ind w:left="1911" w:hanging="420"/>
      </w:pPr>
    </w:lvl>
    <w:lvl w:ilvl="4" w:tplc="04090017" w:tentative="1">
      <w:start w:val="1"/>
      <w:numFmt w:val="aiueoFullWidth"/>
      <w:lvlText w:val="(%5)"/>
      <w:lvlJc w:val="left"/>
      <w:pPr>
        <w:ind w:left="2331" w:hanging="420"/>
      </w:pPr>
    </w:lvl>
    <w:lvl w:ilvl="5" w:tplc="04090011" w:tentative="1">
      <w:start w:val="1"/>
      <w:numFmt w:val="decimalEnclosedCircle"/>
      <w:lvlText w:val="%6"/>
      <w:lvlJc w:val="left"/>
      <w:pPr>
        <w:ind w:left="2751" w:hanging="420"/>
      </w:pPr>
    </w:lvl>
    <w:lvl w:ilvl="6" w:tplc="0409000F" w:tentative="1">
      <w:start w:val="1"/>
      <w:numFmt w:val="decimal"/>
      <w:lvlText w:val="%7."/>
      <w:lvlJc w:val="left"/>
      <w:pPr>
        <w:ind w:left="3171" w:hanging="420"/>
      </w:pPr>
    </w:lvl>
    <w:lvl w:ilvl="7" w:tplc="04090017" w:tentative="1">
      <w:start w:val="1"/>
      <w:numFmt w:val="aiueoFullWidth"/>
      <w:lvlText w:val="(%8)"/>
      <w:lvlJc w:val="left"/>
      <w:pPr>
        <w:ind w:left="3591" w:hanging="420"/>
      </w:pPr>
    </w:lvl>
    <w:lvl w:ilvl="8" w:tplc="04090011" w:tentative="1">
      <w:start w:val="1"/>
      <w:numFmt w:val="decimalEnclosedCircle"/>
      <w:lvlText w:val="%9"/>
      <w:lvlJc w:val="left"/>
      <w:pPr>
        <w:ind w:left="4011" w:hanging="420"/>
      </w:pPr>
    </w:lvl>
  </w:abstractNum>
  <w:abstractNum w:abstractNumId="22" w15:restartNumberingAfterBreak="0">
    <w:nsid w:val="67A858AC"/>
    <w:multiLevelType w:val="hybridMultilevel"/>
    <w:tmpl w:val="8FE00844"/>
    <w:lvl w:ilvl="0" w:tplc="4A34FEE6">
      <w:start w:val="1"/>
      <w:numFmt w:val="decimalEnclosedCircle"/>
      <w:suff w:val="space"/>
      <w:lvlText w:val="%1"/>
      <w:lvlJc w:val="left"/>
      <w:pPr>
        <w:ind w:left="786" w:hanging="360"/>
      </w:pPr>
      <w:rPr>
        <w:rFonts w:ascii="ＭＳ 明朝" w:eastAsia="ＭＳ 明朝" w:hAnsi="ＭＳ 明朝" w:cs="Times New Roman" w:hint="default"/>
      </w:rPr>
    </w:lvl>
    <w:lvl w:ilvl="1" w:tplc="D87237B6">
      <w:start w:val="1"/>
      <w:numFmt w:val="decimalEnclosedParen"/>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FCA578D"/>
    <w:multiLevelType w:val="hybridMultilevel"/>
    <w:tmpl w:val="A704AE10"/>
    <w:lvl w:ilvl="0" w:tplc="C8C6D862">
      <w:start w:val="1"/>
      <w:numFmt w:val="decimalEnclosedCircle"/>
      <w:lvlText w:val="%1"/>
      <w:lvlJc w:val="left"/>
      <w:pPr>
        <w:ind w:left="1571" w:hanging="360"/>
      </w:pPr>
      <w:rPr>
        <w:rFonts w:hint="eastAsia"/>
      </w:rPr>
    </w:lvl>
    <w:lvl w:ilvl="1" w:tplc="04090017" w:tentative="1">
      <w:start w:val="1"/>
      <w:numFmt w:val="aiueoFullWidth"/>
      <w:lvlText w:val="(%2)"/>
      <w:lvlJc w:val="left"/>
      <w:pPr>
        <w:ind w:left="2051" w:hanging="420"/>
      </w:pPr>
    </w:lvl>
    <w:lvl w:ilvl="2" w:tplc="04090011" w:tentative="1">
      <w:start w:val="1"/>
      <w:numFmt w:val="decimalEnclosedCircle"/>
      <w:lvlText w:val="%3"/>
      <w:lvlJc w:val="left"/>
      <w:pPr>
        <w:ind w:left="2471" w:hanging="420"/>
      </w:pPr>
    </w:lvl>
    <w:lvl w:ilvl="3" w:tplc="0409000F" w:tentative="1">
      <w:start w:val="1"/>
      <w:numFmt w:val="decimal"/>
      <w:lvlText w:val="%4."/>
      <w:lvlJc w:val="left"/>
      <w:pPr>
        <w:ind w:left="2891" w:hanging="420"/>
      </w:pPr>
    </w:lvl>
    <w:lvl w:ilvl="4" w:tplc="04090017" w:tentative="1">
      <w:start w:val="1"/>
      <w:numFmt w:val="aiueoFullWidth"/>
      <w:lvlText w:val="(%5)"/>
      <w:lvlJc w:val="left"/>
      <w:pPr>
        <w:ind w:left="3311" w:hanging="420"/>
      </w:pPr>
    </w:lvl>
    <w:lvl w:ilvl="5" w:tplc="04090011" w:tentative="1">
      <w:start w:val="1"/>
      <w:numFmt w:val="decimalEnclosedCircle"/>
      <w:lvlText w:val="%6"/>
      <w:lvlJc w:val="left"/>
      <w:pPr>
        <w:ind w:left="3731" w:hanging="420"/>
      </w:pPr>
    </w:lvl>
    <w:lvl w:ilvl="6" w:tplc="0409000F" w:tentative="1">
      <w:start w:val="1"/>
      <w:numFmt w:val="decimal"/>
      <w:lvlText w:val="%7."/>
      <w:lvlJc w:val="left"/>
      <w:pPr>
        <w:ind w:left="4151" w:hanging="420"/>
      </w:pPr>
    </w:lvl>
    <w:lvl w:ilvl="7" w:tplc="04090017" w:tentative="1">
      <w:start w:val="1"/>
      <w:numFmt w:val="aiueoFullWidth"/>
      <w:lvlText w:val="(%8)"/>
      <w:lvlJc w:val="left"/>
      <w:pPr>
        <w:ind w:left="4571" w:hanging="420"/>
      </w:pPr>
    </w:lvl>
    <w:lvl w:ilvl="8" w:tplc="04090011" w:tentative="1">
      <w:start w:val="1"/>
      <w:numFmt w:val="decimalEnclosedCircle"/>
      <w:lvlText w:val="%9"/>
      <w:lvlJc w:val="left"/>
      <w:pPr>
        <w:ind w:left="4991" w:hanging="420"/>
      </w:pPr>
    </w:lvl>
  </w:abstractNum>
  <w:abstractNum w:abstractNumId="24" w15:restartNumberingAfterBreak="0">
    <w:nsid w:val="72C36D9C"/>
    <w:multiLevelType w:val="hybridMultilevel"/>
    <w:tmpl w:val="B5749DFE"/>
    <w:lvl w:ilvl="0" w:tplc="65583796">
      <w:start w:val="1"/>
      <w:numFmt w:val="decimalEnclosedCircle"/>
      <w:suff w:val="space"/>
      <w:lvlText w:val="%1"/>
      <w:lvlJc w:val="left"/>
      <w:pPr>
        <w:ind w:left="644" w:hanging="360"/>
      </w:pPr>
      <w:rPr>
        <w:rFonts w:ascii="ＭＳ 明朝" w:eastAsia="ＭＳ 明朝" w:hAnsi="ＭＳ 明朝"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78384BFA"/>
    <w:multiLevelType w:val="hybridMultilevel"/>
    <w:tmpl w:val="C17EA612"/>
    <w:lvl w:ilvl="0" w:tplc="7A5C77C4">
      <w:start w:val="1"/>
      <w:numFmt w:val="decimalEnclosedCircle"/>
      <w:suff w:val="spac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0402704">
    <w:abstractNumId w:val="19"/>
  </w:num>
  <w:num w:numId="2" w16cid:durableId="336615409">
    <w:abstractNumId w:val="14"/>
  </w:num>
  <w:num w:numId="3" w16cid:durableId="91245598">
    <w:abstractNumId w:val="9"/>
  </w:num>
  <w:num w:numId="4" w16cid:durableId="1508524246">
    <w:abstractNumId w:val="13"/>
  </w:num>
  <w:num w:numId="5" w16cid:durableId="243801290">
    <w:abstractNumId w:val="0"/>
  </w:num>
  <w:num w:numId="6" w16cid:durableId="756486651">
    <w:abstractNumId w:val="7"/>
  </w:num>
  <w:num w:numId="7" w16cid:durableId="1831293042">
    <w:abstractNumId w:val="5"/>
  </w:num>
  <w:num w:numId="8" w16cid:durableId="2095545098">
    <w:abstractNumId w:val="25"/>
  </w:num>
  <w:num w:numId="9" w16cid:durableId="266743772">
    <w:abstractNumId w:val="23"/>
  </w:num>
  <w:num w:numId="10" w16cid:durableId="1245995780">
    <w:abstractNumId w:val="1"/>
  </w:num>
  <w:num w:numId="11" w16cid:durableId="1450005619">
    <w:abstractNumId w:val="17"/>
  </w:num>
  <w:num w:numId="12" w16cid:durableId="374234062">
    <w:abstractNumId w:val="2"/>
  </w:num>
  <w:num w:numId="13" w16cid:durableId="1052923121">
    <w:abstractNumId w:val="11"/>
  </w:num>
  <w:num w:numId="14" w16cid:durableId="1842356776">
    <w:abstractNumId w:val="8"/>
  </w:num>
  <w:num w:numId="15" w16cid:durableId="213198398">
    <w:abstractNumId w:val="21"/>
  </w:num>
  <w:num w:numId="16" w16cid:durableId="1551529540">
    <w:abstractNumId w:val="22"/>
  </w:num>
  <w:num w:numId="17" w16cid:durableId="1643851193">
    <w:abstractNumId w:val="6"/>
  </w:num>
  <w:num w:numId="18" w16cid:durableId="1624847995">
    <w:abstractNumId w:val="15"/>
  </w:num>
  <w:num w:numId="19" w16cid:durableId="1510414204">
    <w:abstractNumId w:val="24"/>
  </w:num>
  <w:num w:numId="20" w16cid:durableId="677583511">
    <w:abstractNumId w:val="20"/>
  </w:num>
  <w:num w:numId="21" w16cid:durableId="1069036214">
    <w:abstractNumId w:val="16"/>
  </w:num>
  <w:num w:numId="22" w16cid:durableId="945238511">
    <w:abstractNumId w:val="16"/>
  </w:num>
  <w:num w:numId="23" w16cid:durableId="1714188291">
    <w:abstractNumId w:val="16"/>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4840769">
    <w:abstractNumId w:val="16"/>
    <w:lvlOverride w:ilvl="0">
      <w:startOverride w:val="13"/>
    </w:lvlOverride>
    <w:lvlOverride w:ilvl="1">
      <w:startOverride w:val="4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9390058">
    <w:abstractNumId w:val="12"/>
  </w:num>
  <w:num w:numId="26" w16cid:durableId="1401709952">
    <w:abstractNumId w:val="18"/>
  </w:num>
  <w:num w:numId="27" w16cid:durableId="687759765">
    <w:abstractNumId w:val="4"/>
  </w:num>
  <w:num w:numId="28" w16cid:durableId="1576669191">
    <w:abstractNumId w:val="3"/>
  </w:num>
  <w:num w:numId="29" w16cid:durableId="572005233">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F1E"/>
    <w:rsid w:val="00000025"/>
    <w:rsid w:val="00002214"/>
    <w:rsid w:val="00004C5C"/>
    <w:rsid w:val="00005A9F"/>
    <w:rsid w:val="00005D8E"/>
    <w:rsid w:val="00006D1D"/>
    <w:rsid w:val="000117D2"/>
    <w:rsid w:val="00012547"/>
    <w:rsid w:val="00014766"/>
    <w:rsid w:val="00015905"/>
    <w:rsid w:val="000164AA"/>
    <w:rsid w:val="000206AB"/>
    <w:rsid w:val="00021A93"/>
    <w:rsid w:val="000222DE"/>
    <w:rsid w:val="00022686"/>
    <w:rsid w:val="0002621B"/>
    <w:rsid w:val="00026A58"/>
    <w:rsid w:val="00027011"/>
    <w:rsid w:val="0003002E"/>
    <w:rsid w:val="00031FD9"/>
    <w:rsid w:val="000322A4"/>
    <w:rsid w:val="00033EA0"/>
    <w:rsid w:val="00035894"/>
    <w:rsid w:val="00036C25"/>
    <w:rsid w:val="00043621"/>
    <w:rsid w:val="00044533"/>
    <w:rsid w:val="000471D4"/>
    <w:rsid w:val="00047903"/>
    <w:rsid w:val="000502D9"/>
    <w:rsid w:val="00050B27"/>
    <w:rsid w:val="00054321"/>
    <w:rsid w:val="00057E83"/>
    <w:rsid w:val="000605C0"/>
    <w:rsid w:val="00062813"/>
    <w:rsid w:val="00064927"/>
    <w:rsid w:val="00064DE8"/>
    <w:rsid w:val="000654C5"/>
    <w:rsid w:val="00070B78"/>
    <w:rsid w:val="00072793"/>
    <w:rsid w:val="000745EB"/>
    <w:rsid w:val="00075C2A"/>
    <w:rsid w:val="000841C8"/>
    <w:rsid w:val="000848BA"/>
    <w:rsid w:val="00085108"/>
    <w:rsid w:val="00086CCB"/>
    <w:rsid w:val="00087AD3"/>
    <w:rsid w:val="00091C6F"/>
    <w:rsid w:val="00095D7D"/>
    <w:rsid w:val="00096C66"/>
    <w:rsid w:val="0009711B"/>
    <w:rsid w:val="000972D9"/>
    <w:rsid w:val="000979BD"/>
    <w:rsid w:val="000A20B0"/>
    <w:rsid w:val="000A2B90"/>
    <w:rsid w:val="000A3A1A"/>
    <w:rsid w:val="000A3D8A"/>
    <w:rsid w:val="000A50A5"/>
    <w:rsid w:val="000A5B8E"/>
    <w:rsid w:val="000A6BD5"/>
    <w:rsid w:val="000B101F"/>
    <w:rsid w:val="000B2433"/>
    <w:rsid w:val="000B280B"/>
    <w:rsid w:val="000B2EEA"/>
    <w:rsid w:val="000B4B35"/>
    <w:rsid w:val="000C1A8F"/>
    <w:rsid w:val="000D2FDA"/>
    <w:rsid w:val="000D317E"/>
    <w:rsid w:val="000D73F3"/>
    <w:rsid w:val="000E1850"/>
    <w:rsid w:val="000E53DD"/>
    <w:rsid w:val="000E5BAB"/>
    <w:rsid w:val="000E5DC1"/>
    <w:rsid w:val="000F57FD"/>
    <w:rsid w:val="000F5FB1"/>
    <w:rsid w:val="000F6FC7"/>
    <w:rsid w:val="000F7FD3"/>
    <w:rsid w:val="0010218E"/>
    <w:rsid w:val="001070A8"/>
    <w:rsid w:val="0010773D"/>
    <w:rsid w:val="001106F3"/>
    <w:rsid w:val="0011249F"/>
    <w:rsid w:val="00113F41"/>
    <w:rsid w:val="00120ECB"/>
    <w:rsid w:val="00121B59"/>
    <w:rsid w:val="00122B3F"/>
    <w:rsid w:val="00123605"/>
    <w:rsid w:val="0012450D"/>
    <w:rsid w:val="001252B2"/>
    <w:rsid w:val="00125EBE"/>
    <w:rsid w:val="001309AB"/>
    <w:rsid w:val="00134E4F"/>
    <w:rsid w:val="00136E35"/>
    <w:rsid w:val="00140CD1"/>
    <w:rsid w:val="00143F5D"/>
    <w:rsid w:val="00147050"/>
    <w:rsid w:val="001504AF"/>
    <w:rsid w:val="00150923"/>
    <w:rsid w:val="00152214"/>
    <w:rsid w:val="00153AE8"/>
    <w:rsid w:val="00153C15"/>
    <w:rsid w:val="00156BCD"/>
    <w:rsid w:val="00156C49"/>
    <w:rsid w:val="00164371"/>
    <w:rsid w:val="00165BE5"/>
    <w:rsid w:val="00166DFB"/>
    <w:rsid w:val="00170B6C"/>
    <w:rsid w:val="0017117D"/>
    <w:rsid w:val="001714E8"/>
    <w:rsid w:val="00172C41"/>
    <w:rsid w:val="001733A0"/>
    <w:rsid w:val="00174CC9"/>
    <w:rsid w:val="0017614C"/>
    <w:rsid w:val="00177106"/>
    <w:rsid w:val="00180FAE"/>
    <w:rsid w:val="0018187B"/>
    <w:rsid w:val="0018339F"/>
    <w:rsid w:val="001841C8"/>
    <w:rsid w:val="00184701"/>
    <w:rsid w:val="00185552"/>
    <w:rsid w:val="00185E59"/>
    <w:rsid w:val="001869CE"/>
    <w:rsid w:val="00186BAA"/>
    <w:rsid w:val="00195310"/>
    <w:rsid w:val="00197848"/>
    <w:rsid w:val="001A4428"/>
    <w:rsid w:val="001B316B"/>
    <w:rsid w:val="001B3923"/>
    <w:rsid w:val="001B5D7F"/>
    <w:rsid w:val="001C0073"/>
    <w:rsid w:val="001C0B0A"/>
    <w:rsid w:val="001C6055"/>
    <w:rsid w:val="001C6820"/>
    <w:rsid w:val="001D4210"/>
    <w:rsid w:val="001D453F"/>
    <w:rsid w:val="001D66B4"/>
    <w:rsid w:val="001D6BBF"/>
    <w:rsid w:val="001E1E05"/>
    <w:rsid w:val="001E1FC4"/>
    <w:rsid w:val="001E5CAD"/>
    <w:rsid w:val="001E6CD4"/>
    <w:rsid w:val="001F1C00"/>
    <w:rsid w:val="001F6E5B"/>
    <w:rsid w:val="0020476D"/>
    <w:rsid w:val="002066FE"/>
    <w:rsid w:val="00211773"/>
    <w:rsid w:val="00211B20"/>
    <w:rsid w:val="0021302B"/>
    <w:rsid w:val="0021329F"/>
    <w:rsid w:val="00214039"/>
    <w:rsid w:val="00214B43"/>
    <w:rsid w:val="0021570F"/>
    <w:rsid w:val="00216462"/>
    <w:rsid w:val="00217F26"/>
    <w:rsid w:val="00221FA4"/>
    <w:rsid w:val="00227BCD"/>
    <w:rsid w:val="00227BEA"/>
    <w:rsid w:val="002303E5"/>
    <w:rsid w:val="00234555"/>
    <w:rsid w:val="00235A30"/>
    <w:rsid w:val="00240C53"/>
    <w:rsid w:val="00242EAC"/>
    <w:rsid w:val="00244328"/>
    <w:rsid w:val="0024622E"/>
    <w:rsid w:val="002472A8"/>
    <w:rsid w:val="00250A2D"/>
    <w:rsid w:val="002510CC"/>
    <w:rsid w:val="0025255F"/>
    <w:rsid w:val="00253067"/>
    <w:rsid w:val="002530F9"/>
    <w:rsid w:val="00253C9C"/>
    <w:rsid w:val="00254BAE"/>
    <w:rsid w:val="00256065"/>
    <w:rsid w:val="0026015A"/>
    <w:rsid w:val="002662F2"/>
    <w:rsid w:val="00266DE9"/>
    <w:rsid w:val="002706F2"/>
    <w:rsid w:val="002708C6"/>
    <w:rsid w:val="00272051"/>
    <w:rsid w:val="0027334E"/>
    <w:rsid w:val="00274D6A"/>
    <w:rsid w:val="00280304"/>
    <w:rsid w:val="002806FE"/>
    <w:rsid w:val="002807CD"/>
    <w:rsid w:val="00282039"/>
    <w:rsid w:val="002821D4"/>
    <w:rsid w:val="00282D9F"/>
    <w:rsid w:val="00282F8B"/>
    <w:rsid w:val="00285E49"/>
    <w:rsid w:val="00286386"/>
    <w:rsid w:val="0029401D"/>
    <w:rsid w:val="002A0555"/>
    <w:rsid w:val="002A4037"/>
    <w:rsid w:val="002A4A17"/>
    <w:rsid w:val="002A5665"/>
    <w:rsid w:val="002A5817"/>
    <w:rsid w:val="002A5F02"/>
    <w:rsid w:val="002A65B1"/>
    <w:rsid w:val="002B3566"/>
    <w:rsid w:val="002B542C"/>
    <w:rsid w:val="002B5484"/>
    <w:rsid w:val="002B58CA"/>
    <w:rsid w:val="002B68E7"/>
    <w:rsid w:val="002C1353"/>
    <w:rsid w:val="002C161C"/>
    <w:rsid w:val="002C49EC"/>
    <w:rsid w:val="002D2DF9"/>
    <w:rsid w:val="002D2E1F"/>
    <w:rsid w:val="002D7B96"/>
    <w:rsid w:val="002E0198"/>
    <w:rsid w:val="002E2AA3"/>
    <w:rsid w:val="002E36FB"/>
    <w:rsid w:val="002E615D"/>
    <w:rsid w:val="002E6C52"/>
    <w:rsid w:val="002F08B7"/>
    <w:rsid w:val="002F457C"/>
    <w:rsid w:val="00301AFE"/>
    <w:rsid w:val="00305A68"/>
    <w:rsid w:val="003123D1"/>
    <w:rsid w:val="00314A3A"/>
    <w:rsid w:val="00314A76"/>
    <w:rsid w:val="00321CA4"/>
    <w:rsid w:val="00322142"/>
    <w:rsid w:val="0032472A"/>
    <w:rsid w:val="00327B20"/>
    <w:rsid w:val="00334E4E"/>
    <w:rsid w:val="00337213"/>
    <w:rsid w:val="003375D7"/>
    <w:rsid w:val="0034067D"/>
    <w:rsid w:val="00344BE5"/>
    <w:rsid w:val="0035006B"/>
    <w:rsid w:val="003532F9"/>
    <w:rsid w:val="00353B27"/>
    <w:rsid w:val="00354652"/>
    <w:rsid w:val="003547A4"/>
    <w:rsid w:val="0036267C"/>
    <w:rsid w:val="003628C4"/>
    <w:rsid w:val="00363A13"/>
    <w:rsid w:val="0036550E"/>
    <w:rsid w:val="00370BBC"/>
    <w:rsid w:val="0037530D"/>
    <w:rsid w:val="00376818"/>
    <w:rsid w:val="00380076"/>
    <w:rsid w:val="00381E9A"/>
    <w:rsid w:val="0038266F"/>
    <w:rsid w:val="00386818"/>
    <w:rsid w:val="003879EF"/>
    <w:rsid w:val="00390384"/>
    <w:rsid w:val="003905D5"/>
    <w:rsid w:val="003910D4"/>
    <w:rsid w:val="00392A59"/>
    <w:rsid w:val="0039694F"/>
    <w:rsid w:val="003A1197"/>
    <w:rsid w:val="003A1C71"/>
    <w:rsid w:val="003A7184"/>
    <w:rsid w:val="003A7EEB"/>
    <w:rsid w:val="003B031A"/>
    <w:rsid w:val="003B3E86"/>
    <w:rsid w:val="003B577B"/>
    <w:rsid w:val="003D156E"/>
    <w:rsid w:val="003D39A9"/>
    <w:rsid w:val="003D4596"/>
    <w:rsid w:val="003D48BB"/>
    <w:rsid w:val="003D6849"/>
    <w:rsid w:val="003D6A99"/>
    <w:rsid w:val="003D6E04"/>
    <w:rsid w:val="003E33DD"/>
    <w:rsid w:val="003E3D73"/>
    <w:rsid w:val="003E4E25"/>
    <w:rsid w:val="003E558F"/>
    <w:rsid w:val="003F0470"/>
    <w:rsid w:val="003F1695"/>
    <w:rsid w:val="003F1BEF"/>
    <w:rsid w:val="003F350D"/>
    <w:rsid w:val="00400D4A"/>
    <w:rsid w:val="00402419"/>
    <w:rsid w:val="00414B27"/>
    <w:rsid w:val="00422F41"/>
    <w:rsid w:val="004257E8"/>
    <w:rsid w:val="00425F45"/>
    <w:rsid w:val="00430AFC"/>
    <w:rsid w:val="00430F05"/>
    <w:rsid w:val="00431D5F"/>
    <w:rsid w:val="00436E6B"/>
    <w:rsid w:val="00440981"/>
    <w:rsid w:val="00441412"/>
    <w:rsid w:val="004421CE"/>
    <w:rsid w:val="004471A3"/>
    <w:rsid w:val="00447972"/>
    <w:rsid w:val="00452F2F"/>
    <w:rsid w:val="0045399B"/>
    <w:rsid w:val="0046034B"/>
    <w:rsid w:val="00460739"/>
    <w:rsid w:val="004610E6"/>
    <w:rsid w:val="00461325"/>
    <w:rsid w:val="004621DC"/>
    <w:rsid w:val="00465B0C"/>
    <w:rsid w:val="00466F64"/>
    <w:rsid w:val="00471767"/>
    <w:rsid w:val="0047380B"/>
    <w:rsid w:val="00474165"/>
    <w:rsid w:val="00476350"/>
    <w:rsid w:val="00480624"/>
    <w:rsid w:val="00483EB9"/>
    <w:rsid w:val="00483FA4"/>
    <w:rsid w:val="00484210"/>
    <w:rsid w:val="00484721"/>
    <w:rsid w:val="0049060D"/>
    <w:rsid w:val="0049157D"/>
    <w:rsid w:val="00496BB2"/>
    <w:rsid w:val="004A1782"/>
    <w:rsid w:val="004A2B87"/>
    <w:rsid w:val="004A45FA"/>
    <w:rsid w:val="004A64E4"/>
    <w:rsid w:val="004A65E4"/>
    <w:rsid w:val="004B39C5"/>
    <w:rsid w:val="004B3B89"/>
    <w:rsid w:val="004B5646"/>
    <w:rsid w:val="004B5E28"/>
    <w:rsid w:val="004B6E22"/>
    <w:rsid w:val="004C02BA"/>
    <w:rsid w:val="004C0B57"/>
    <w:rsid w:val="004C0BC0"/>
    <w:rsid w:val="004C6466"/>
    <w:rsid w:val="004C69A9"/>
    <w:rsid w:val="004D359C"/>
    <w:rsid w:val="004D495C"/>
    <w:rsid w:val="004E028B"/>
    <w:rsid w:val="004E1351"/>
    <w:rsid w:val="004E1C81"/>
    <w:rsid w:val="004E6775"/>
    <w:rsid w:val="004E7107"/>
    <w:rsid w:val="004F425F"/>
    <w:rsid w:val="004F4B20"/>
    <w:rsid w:val="004F73CC"/>
    <w:rsid w:val="00500182"/>
    <w:rsid w:val="00502300"/>
    <w:rsid w:val="0050249F"/>
    <w:rsid w:val="00504612"/>
    <w:rsid w:val="00510B3C"/>
    <w:rsid w:val="00512896"/>
    <w:rsid w:val="005176FD"/>
    <w:rsid w:val="0051778F"/>
    <w:rsid w:val="00517AEC"/>
    <w:rsid w:val="00517F3A"/>
    <w:rsid w:val="00526E31"/>
    <w:rsid w:val="00527E3A"/>
    <w:rsid w:val="0053258D"/>
    <w:rsid w:val="00533AFC"/>
    <w:rsid w:val="005365C6"/>
    <w:rsid w:val="00537748"/>
    <w:rsid w:val="00544CF5"/>
    <w:rsid w:val="00545314"/>
    <w:rsid w:val="0055377A"/>
    <w:rsid w:val="005537AE"/>
    <w:rsid w:val="00554E50"/>
    <w:rsid w:val="00555461"/>
    <w:rsid w:val="00557018"/>
    <w:rsid w:val="00560701"/>
    <w:rsid w:val="00563F30"/>
    <w:rsid w:val="005672E4"/>
    <w:rsid w:val="00567F8C"/>
    <w:rsid w:val="00571054"/>
    <w:rsid w:val="005726B0"/>
    <w:rsid w:val="00574907"/>
    <w:rsid w:val="00581BD2"/>
    <w:rsid w:val="0058361A"/>
    <w:rsid w:val="00584321"/>
    <w:rsid w:val="005850CD"/>
    <w:rsid w:val="0058610A"/>
    <w:rsid w:val="00586F90"/>
    <w:rsid w:val="00590E1B"/>
    <w:rsid w:val="005930FE"/>
    <w:rsid w:val="00593CB1"/>
    <w:rsid w:val="005941AF"/>
    <w:rsid w:val="00595897"/>
    <w:rsid w:val="005A0CF2"/>
    <w:rsid w:val="005A0F7D"/>
    <w:rsid w:val="005A2F59"/>
    <w:rsid w:val="005B05AE"/>
    <w:rsid w:val="005B2A71"/>
    <w:rsid w:val="005B6506"/>
    <w:rsid w:val="005B6604"/>
    <w:rsid w:val="005B6E6B"/>
    <w:rsid w:val="005B7B16"/>
    <w:rsid w:val="005B7F66"/>
    <w:rsid w:val="005C137F"/>
    <w:rsid w:val="005C1899"/>
    <w:rsid w:val="005C19E5"/>
    <w:rsid w:val="005C1F48"/>
    <w:rsid w:val="005C1FFD"/>
    <w:rsid w:val="005C2257"/>
    <w:rsid w:val="005C46F1"/>
    <w:rsid w:val="005C5182"/>
    <w:rsid w:val="005C6E37"/>
    <w:rsid w:val="005D102D"/>
    <w:rsid w:val="005D25FF"/>
    <w:rsid w:val="005D2E24"/>
    <w:rsid w:val="005D4B19"/>
    <w:rsid w:val="005D5868"/>
    <w:rsid w:val="005D67B1"/>
    <w:rsid w:val="005E1DDF"/>
    <w:rsid w:val="005E53A2"/>
    <w:rsid w:val="005E7293"/>
    <w:rsid w:val="005F0247"/>
    <w:rsid w:val="005F163B"/>
    <w:rsid w:val="005F1DCC"/>
    <w:rsid w:val="005F255F"/>
    <w:rsid w:val="00600CDD"/>
    <w:rsid w:val="00603141"/>
    <w:rsid w:val="00604CE9"/>
    <w:rsid w:val="0060570A"/>
    <w:rsid w:val="006067D3"/>
    <w:rsid w:val="00613955"/>
    <w:rsid w:val="00614386"/>
    <w:rsid w:val="00616AA9"/>
    <w:rsid w:val="00622AF8"/>
    <w:rsid w:val="006324A6"/>
    <w:rsid w:val="006355BD"/>
    <w:rsid w:val="00640035"/>
    <w:rsid w:val="00641976"/>
    <w:rsid w:val="006425E9"/>
    <w:rsid w:val="00645EC0"/>
    <w:rsid w:val="0064754C"/>
    <w:rsid w:val="00650369"/>
    <w:rsid w:val="006511C3"/>
    <w:rsid w:val="0065362D"/>
    <w:rsid w:val="00657CD4"/>
    <w:rsid w:val="00660C9A"/>
    <w:rsid w:val="0066213B"/>
    <w:rsid w:val="00672F7D"/>
    <w:rsid w:val="006735F8"/>
    <w:rsid w:val="00673641"/>
    <w:rsid w:val="00674F7D"/>
    <w:rsid w:val="0067678E"/>
    <w:rsid w:val="006844C4"/>
    <w:rsid w:val="00690C15"/>
    <w:rsid w:val="006916D7"/>
    <w:rsid w:val="00691A90"/>
    <w:rsid w:val="00691E55"/>
    <w:rsid w:val="006945C3"/>
    <w:rsid w:val="006955C9"/>
    <w:rsid w:val="006A1D98"/>
    <w:rsid w:val="006A2985"/>
    <w:rsid w:val="006A7283"/>
    <w:rsid w:val="006B300A"/>
    <w:rsid w:val="006B3F7B"/>
    <w:rsid w:val="006C13FA"/>
    <w:rsid w:val="006C2017"/>
    <w:rsid w:val="006C2999"/>
    <w:rsid w:val="006C30E9"/>
    <w:rsid w:val="006C47FE"/>
    <w:rsid w:val="006D1FB7"/>
    <w:rsid w:val="006D3824"/>
    <w:rsid w:val="006D45CE"/>
    <w:rsid w:val="006E1625"/>
    <w:rsid w:val="006E20D4"/>
    <w:rsid w:val="006E2DEF"/>
    <w:rsid w:val="006E3491"/>
    <w:rsid w:val="006E5D60"/>
    <w:rsid w:val="006E79E4"/>
    <w:rsid w:val="006F16AD"/>
    <w:rsid w:val="006F355E"/>
    <w:rsid w:val="006F45D2"/>
    <w:rsid w:val="006F4CA4"/>
    <w:rsid w:val="006F58C6"/>
    <w:rsid w:val="006F6736"/>
    <w:rsid w:val="006F6B29"/>
    <w:rsid w:val="006F6B49"/>
    <w:rsid w:val="006F6FFC"/>
    <w:rsid w:val="006F7DF9"/>
    <w:rsid w:val="007049CC"/>
    <w:rsid w:val="00712764"/>
    <w:rsid w:val="00713776"/>
    <w:rsid w:val="007210FE"/>
    <w:rsid w:val="007227DF"/>
    <w:rsid w:val="00722874"/>
    <w:rsid w:val="007319A5"/>
    <w:rsid w:val="00732A3F"/>
    <w:rsid w:val="0073330C"/>
    <w:rsid w:val="0073751E"/>
    <w:rsid w:val="0074197F"/>
    <w:rsid w:val="00742158"/>
    <w:rsid w:val="00742FC1"/>
    <w:rsid w:val="00743328"/>
    <w:rsid w:val="007456D0"/>
    <w:rsid w:val="0074799A"/>
    <w:rsid w:val="0075248C"/>
    <w:rsid w:val="0075294A"/>
    <w:rsid w:val="00752A74"/>
    <w:rsid w:val="007530CF"/>
    <w:rsid w:val="0075771D"/>
    <w:rsid w:val="0076012E"/>
    <w:rsid w:val="00760ED5"/>
    <w:rsid w:val="00761C2B"/>
    <w:rsid w:val="00762110"/>
    <w:rsid w:val="00763F16"/>
    <w:rsid w:val="0076457A"/>
    <w:rsid w:val="00764EC4"/>
    <w:rsid w:val="00765E61"/>
    <w:rsid w:val="00766320"/>
    <w:rsid w:val="007666B5"/>
    <w:rsid w:val="00770B0B"/>
    <w:rsid w:val="00772101"/>
    <w:rsid w:val="00772ABD"/>
    <w:rsid w:val="00781123"/>
    <w:rsid w:val="00784ADF"/>
    <w:rsid w:val="007903C6"/>
    <w:rsid w:val="007944AE"/>
    <w:rsid w:val="007954A3"/>
    <w:rsid w:val="007A0039"/>
    <w:rsid w:val="007A0DB7"/>
    <w:rsid w:val="007A4B90"/>
    <w:rsid w:val="007B626A"/>
    <w:rsid w:val="007C0ED0"/>
    <w:rsid w:val="007C475D"/>
    <w:rsid w:val="007C52B1"/>
    <w:rsid w:val="007D10BF"/>
    <w:rsid w:val="007D18C6"/>
    <w:rsid w:val="007D2AFF"/>
    <w:rsid w:val="007D3A07"/>
    <w:rsid w:val="007D59CF"/>
    <w:rsid w:val="007D7A1E"/>
    <w:rsid w:val="007E0493"/>
    <w:rsid w:val="007E1972"/>
    <w:rsid w:val="007E3ABE"/>
    <w:rsid w:val="007E4F7F"/>
    <w:rsid w:val="007E514B"/>
    <w:rsid w:val="007F27EB"/>
    <w:rsid w:val="007F5109"/>
    <w:rsid w:val="00802591"/>
    <w:rsid w:val="0080673F"/>
    <w:rsid w:val="00806FEC"/>
    <w:rsid w:val="00810741"/>
    <w:rsid w:val="00811DC8"/>
    <w:rsid w:val="00813063"/>
    <w:rsid w:val="00813934"/>
    <w:rsid w:val="00815DF1"/>
    <w:rsid w:val="00817967"/>
    <w:rsid w:val="00825B18"/>
    <w:rsid w:val="00825F14"/>
    <w:rsid w:val="00831473"/>
    <w:rsid w:val="008322ED"/>
    <w:rsid w:val="00833F91"/>
    <w:rsid w:val="008363B9"/>
    <w:rsid w:val="008377F9"/>
    <w:rsid w:val="00840BBD"/>
    <w:rsid w:val="00843CA4"/>
    <w:rsid w:val="00844F88"/>
    <w:rsid w:val="00853D72"/>
    <w:rsid w:val="00860C35"/>
    <w:rsid w:val="00862698"/>
    <w:rsid w:val="00863A4E"/>
    <w:rsid w:val="008644D3"/>
    <w:rsid w:val="008645A8"/>
    <w:rsid w:val="00865DC4"/>
    <w:rsid w:val="00872AC9"/>
    <w:rsid w:val="0087646B"/>
    <w:rsid w:val="008774A3"/>
    <w:rsid w:val="00880D30"/>
    <w:rsid w:val="00882D81"/>
    <w:rsid w:val="00882DEC"/>
    <w:rsid w:val="00891416"/>
    <w:rsid w:val="00896189"/>
    <w:rsid w:val="008A5C8B"/>
    <w:rsid w:val="008A6893"/>
    <w:rsid w:val="008A6D0D"/>
    <w:rsid w:val="008B076B"/>
    <w:rsid w:val="008B17A4"/>
    <w:rsid w:val="008B3807"/>
    <w:rsid w:val="008B5A1F"/>
    <w:rsid w:val="008B6D49"/>
    <w:rsid w:val="008C1B1B"/>
    <w:rsid w:val="008C2A81"/>
    <w:rsid w:val="008C5E1E"/>
    <w:rsid w:val="008C6CD6"/>
    <w:rsid w:val="008D1BB7"/>
    <w:rsid w:val="008D1C82"/>
    <w:rsid w:val="008D2773"/>
    <w:rsid w:val="008D56E7"/>
    <w:rsid w:val="008D6735"/>
    <w:rsid w:val="008D69C9"/>
    <w:rsid w:val="008E340F"/>
    <w:rsid w:val="008E4993"/>
    <w:rsid w:val="008E5857"/>
    <w:rsid w:val="008E5C9B"/>
    <w:rsid w:val="008E704D"/>
    <w:rsid w:val="008E7603"/>
    <w:rsid w:val="008F0C03"/>
    <w:rsid w:val="008F27B2"/>
    <w:rsid w:val="008F282E"/>
    <w:rsid w:val="00901949"/>
    <w:rsid w:val="0090438B"/>
    <w:rsid w:val="0090712A"/>
    <w:rsid w:val="0091031E"/>
    <w:rsid w:val="009201CA"/>
    <w:rsid w:val="00920CB1"/>
    <w:rsid w:val="00920D01"/>
    <w:rsid w:val="00920E1C"/>
    <w:rsid w:val="00923449"/>
    <w:rsid w:val="00925BAD"/>
    <w:rsid w:val="009302B8"/>
    <w:rsid w:val="00932319"/>
    <w:rsid w:val="009333D4"/>
    <w:rsid w:val="009344DB"/>
    <w:rsid w:val="0093596B"/>
    <w:rsid w:val="00935CA4"/>
    <w:rsid w:val="00942C82"/>
    <w:rsid w:val="00946221"/>
    <w:rsid w:val="009469D6"/>
    <w:rsid w:val="00947C33"/>
    <w:rsid w:val="009536DC"/>
    <w:rsid w:val="00955FFB"/>
    <w:rsid w:val="00960FA2"/>
    <w:rsid w:val="00961AEE"/>
    <w:rsid w:val="00962114"/>
    <w:rsid w:val="009642DF"/>
    <w:rsid w:val="009646D3"/>
    <w:rsid w:val="009658EA"/>
    <w:rsid w:val="00967C5C"/>
    <w:rsid w:val="0097087F"/>
    <w:rsid w:val="00982761"/>
    <w:rsid w:val="00984E3F"/>
    <w:rsid w:val="00986ACC"/>
    <w:rsid w:val="00990E96"/>
    <w:rsid w:val="00991C98"/>
    <w:rsid w:val="009952F1"/>
    <w:rsid w:val="0099600D"/>
    <w:rsid w:val="00997F2D"/>
    <w:rsid w:val="009A4A13"/>
    <w:rsid w:val="009A55EC"/>
    <w:rsid w:val="009B03D0"/>
    <w:rsid w:val="009B29EE"/>
    <w:rsid w:val="009B3B46"/>
    <w:rsid w:val="009B415B"/>
    <w:rsid w:val="009B48A1"/>
    <w:rsid w:val="009B626E"/>
    <w:rsid w:val="009B7B79"/>
    <w:rsid w:val="009C000D"/>
    <w:rsid w:val="009C0442"/>
    <w:rsid w:val="009C1794"/>
    <w:rsid w:val="009C317D"/>
    <w:rsid w:val="009C371F"/>
    <w:rsid w:val="009C58D2"/>
    <w:rsid w:val="009C5A19"/>
    <w:rsid w:val="009C7DDF"/>
    <w:rsid w:val="009D01C1"/>
    <w:rsid w:val="009D3F10"/>
    <w:rsid w:val="009D3FE2"/>
    <w:rsid w:val="009D566C"/>
    <w:rsid w:val="009D57B4"/>
    <w:rsid w:val="009D6C6B"/>
    <w:rsid w:val="009D7F84"/>
    <w:rsid w:val="009E1093"/>
    <w:rsid w:val="009E151C"/>
    <w:rsid w:val="009E246A"/>
    <w:rsid w:val="009E3BCA"/>
    <w:rsid w:val="009E551A"/>
    <w:rsid w:val="009F0900"/>
    <w:rsid w:val="009F0E68"/>
    <w:rsid w:val="009F4ABD"/>
    <w:rsid w:val="009F6F5D"/>
    <w:rsid w:val="009F7905"/>
    <w:rsid w:val="00A014C1"/>
    <w:rsid w:val="00A02B8C"/>
    <w:rsid w:val="00A0785B"/>
    <w:rsid w:val="00A07D9F"/>
    <w:rsid w:val="00A16D6E"/>
    <w:rsid w:val="00A178A0"/>
    <w:rsid w:val="00A17CAB"/>
    <w:rsid w:val="00A2183F"/>
    <w:rsid w:val="00A23D86"/>
    <w:rsid w:val="00A24650"/>
    <w:rsid w:val="00A24803"/>
    <w:rsid w:val="00A27D30"/>
    <w:rsid w:val="00A33596"/>
    <w:rsid w:val="00A3448E"/>
    <w:rsid w:val="00A363F5"/>
    <w:rsid w:val="00A37681"/>
    <w:rsid w:val="00A42B99"/>
    <w:rsid w:val="00A42EC1"/>
    <w:rsid w:val="00A4344F"/>
    <w:rsid w:val="00A43F5A"/>
    <w:rsid w:val="00A54328"/>
    <w:rsid w:val="00A54851"/>
    <w:rsid w:val="00A60084"/>
    <w:rsid w:val="00A61ECC"/>
    <w:rsid w:val="00A6288C"/>
    <w:rsid w:val="00A65749"/>
    <w:rsid w:val="00A70E3D"/>
    <w:rsid w:val="00A740E9"/>
    <w:rsid w:val="00A74569"/>
    <w:rsid w:val="00A74E50"/>
    <w:rsid w:val="00A778EC"/>
    <w:rsid w:val="00A779A4"/>
    <w:rsid w:val="00A84072"/>
    <w:rsid w:val="00A84844"/>
    <w:rsid w:val="00A91E1D"/>
    <w:rsid w:val="00A91E3D"/>
    <w:rsid w:val="00A97132"/>
    <w:rsid w:val="00AA13B7"/>
    <w:rsid w:val="00AA1C14"/>
    <w:rsid w:val="00AA6B16"/>
    <w:rsid w:val="00AA78AE"/>
    <w:rsid w:val="00AB4F13"/>
    <w:rsid w:val="00AC1CAE"/>
    <w:rsid w:val="00AC2AB4"/>
    <w:rsid w:val="00AC34D0"/>
    <w:rsid w:val="00AC3D12"/>
    <w:rsid w:val="00AC6F6C"/>
    <w:rsid w:val="00AC77B1"/>
    <w:rsid w:val="00AD0F5E"/>
    <w:rsid w:val="00AD13DC"/>
    <w:rsid w:val="00AD4D09"/>
    <w:rsid w:val="00AD5617"/>
    <w:rsid w:val="00AE0873"/>
    <w:rsid w:val="00AE1B72"/>
    <w:rsid w:val="00AE1EEC"/>
    <w:rsid w:val="00AE250D"/>
    <w:rsid w:val="00AE332B"/>
    <w:rsid w:val="00AE6BFD"/>
    <w:rsid w:val="00AF2BE3"/>
    <w:rsid w:val="00AF4869"/>
    <w:rsid w:val="00AF7367"/>
    <w:rsid w:val="00AF7B1E"/>
    <w:rsid w:val="00B02183"/>
    <w:rsid w:val="00B024EF"/>
    <w:rsid w:val="00B043A7"/>
    <w:rsid w:val="00B04BA7"/>
    <w:rsid w:val="00B1177E"/>
    <w:rsid w:val="00B136C6"/>
    <w:rsid w:val="00B14008"/>
    <w:rsid w:val="00B16D64"/>
    <w:rsid w:val="00B20181"/>
    <w:rsid w:val="00B221EF"/>
    <w:rsid w:val="00B22362"/>
    <w:rsid w:val="00B229D5"/>
    <w:rsid w:val="00B2662A"/>
    <w:rsid w:val="00B30C0E"/>
    <w:rsid w:val="00B317A4"/>
    <w:rsid w:val="00B325C9"/>
    <w:rsid w:val="00B326E8"/>
    <w:rsid w:val="00B36BFA"/>
    <w:rsid w:val="00B4225A"/>
    <w:rsid w:val="00B43592"/>
    <w:rsid w:val="00B43997"/>
    <w:rsid w:val="00B43BC3"/>
    <w:rsid w:val="00B457E4"/>
    <w:rsid w:val="00B51128"/>
    <w:rsid w:val="00B553C7"/>
    <w:rsid w:val="00B579D8"/>
    <w:rsid w:val="00B61326"/>
    <w:rsid w:val="00B645A9"/>
    <w:rsid w:val="00B74718"/>
    <w:rsid w:val="00B74E57"/>
    <w:rsid w:val="00B76092"/>
    <w:rsid w:val="00B76CBB"/>
    <w:rsid w:val="00B76EFC"/>
    <w:rsid w:val="00B85468"/>
    <w:rsid w:val="00B9071E"/>
    <w:rsid w:val="00B919A7"/>
    <w:rsid w:val="00B95FB7"/>
    <w:rsid w:val="00B9715F"/>
    <w:rsid w:val="00BA5589"/>
    <w:rsid w:val="00BB095C"/>
    <w:rsid w:val="00BB4959"/>
    <w:rsid w:val="00BB5BC7"/>
    <w:rsid w:val="00BB7E8C"/>
    <w:rsid w:val="00BC5574"/>
    <w:rsid w:val="00BC56AF"/>
    <w:rsid w:val="00BC5831"/>
    <w:rsid w:val="00BC58F2"/>
    <w:rsid w:val="00BC7AE9"/>
    <w:rsid w:val="00BD1A76"/>
    <w:rsid w:val="00BD3772"/>
    <w:rsid w:val="00BD3867"/>
    <w:rsid w:val="00BD7842"/>
    <w:rsid w:val="00BE0957"/>
    <w:rsid w:val="00BE0C0F"/>
    <w:rsid w:val="00BE0C3E"/>
    <w:rsid w:val="00BE1E2E"/>
    <w:rsid w:val="00BE2116"/>
    <w:rsid w:val="00BE250D"/>
    <w:rsid w:val="00BE2EC1"/>
    <w:rsid w:val="00BE421C"/>
    <w:rsid w:val="00BE42FE"/>
    <w:rsid w:val="00BF0827"/>
    <w:rsid w:val="00BF10B9"/>
    <w:rsid w:val="00BF3624"/>
    <w:rsid w:val="00C007E8"/>
    <w:rsid w:val="00C00BC4"/>
    <w:rsid w:val="00C03D8A"/>
    <w:rsid w:val="00C0456F"/>
    <w:rsid w:val="00C05033"/>
    <w:rsid w:val="00C11E97"/>
    <w:rsid w:val="00C20211"/>
    <w:rsid w:val="00C21528"/>
    <w:rsid w:val="00C21CC6"/>
    <w:rsid w:val="00C2522B"/>
    <w:rsid w:val="00C260E2"/>
    <w:rsid w:val="00C262B7"/>
    <w:rsid w:val="00C27828"/>
    <w:rsid w:val="00C27AF2"/>
    <w:rsid w:val="00C314D5"/>
    <w:rsid w:val="00C322AD"/>
    <w:rsid w:val="00C344F1"/>
    <w:rsid w:val="00C36F45"/>
    <w:rsid w:val="00C45910"/>
    <w:rsid w:val="00C51DB0"/>
    <w:rsid w:val="00C52197"/>
    <w:rsid w:val="00C529C3"/>
    <w:rsid w:val="00C60574"/>
    <w:rsid w:val="00C618EB"/>
    <w:rsid w:val="00C64773"/>
    <w:rsid w:val="00C64B92"/>
    <w:rsid w:val="00C70DED"/>
    <w:rsid w:val="00C74285"/>
    <w:rsid w:val="00C763A3"/>
    <w:rsid w:val="00C773D1"/>
    <w:rsid w:val="00C803C9"/>
    <w:rsid w:val="00C80CDF"/>
    <w:rsid w:val="00C92180"/>
    <w:rsid w:val="00C97651"/>
    <w:rsid w:val="00CA13BD"/>
    <w:rsid w:val="00CA186C"/>
    <w:rsid w:val="00CA5943"/>
    <w:rsid w:val="00CA6674"/>
    <w:rsid w:val="00CB19B9"/>
    <w:rsid w:val="00CB2BFB"/>
    <w:rsid w:val="00CB3801"/>
    <w:rsid w:val="00CC0A61"/>
    <w:rsid w:val="00CC1895"/>
    <w:rsid w:val="00CC3DB6"/>
    <w:rsid w:val="00CC4079"/>
    <w:rsid w:val="00CC51CE"/>
    <w:rsid w:val="00CC5CD6"/>
    <w:rsid w:val="00CC627B"/>
    <w:rsid w:val="00CD2BFB"/>
    <w:rsid w:val="00CD4347"/>
    <w:rsid w:val="00CD466C"/>
    <w:rsid w:val="00CD6F0F"/>
    <w:rsid w:val="00CE1758"/>
    <w:rsid w:val="00CE3180"/>
    <w:rsid w:val="00CE4576"/>
    <w:rsid w:val="00CE49B8"/>
    <w:rsid w:val="00CE6E6D"/>
    <w:rsid w:val="00CE7E8C"/>
    <w:rsid w:val="00CF1E44"/>
    <w:rsid w:val="00CF61F9"/>
    <w:rsid w:val="00D032A3"/>
    <w:rsid w:val="00D03356"/>
    <w:rsid w:val="00D06BB1"/>
    <w:rsid w:val="00D158AD"/>
    <w:rsid w:val="00D169F5"/>
    <w:rsid w:val="00D16F94"/>
    <w:rsid w:val="00D20A24"/>
    <w:rsid w:val="00D30682"/>
    <w:rsid w:val="00D33F54"/>
    <w:rsid w:val="00D34435"/>
    <w:rsid w:val="00D34AFE"/>
    <w:rsid w:val="00D3551B"/>
    <w:rsid w:val="00D43782"/>
    <w:rsid w:val="00D51000"/>
    <w:rsid w:val="00D54C6B"/>
    <w:rsid w:val="00D54E05"/>
    <w:rsid w:val="00D57751"/>
    <w:rsid w:val="00D604C7"/>
    <w:rsid w:val="00D64E4C"/>
    <w:rsid w:val="00D66047"/>
    <w:rsid w:val="00D679E9"/>
    <w:rsid w:val="00D74909"/>
    <w:rsid w:val="00D75BC7"/>
    <w:rsid w:val="00D807B7"/>
    <w:rsid w:val="00D808B7"/>
    <w:rsid w:val="00D83276"/>
    <w:rsid w:val="00D90DA6"/>
    <w:rsid w:val="00D92ABA"/>
    <w:rsid w:val="00D92C97"/>
    <w:rsid w:val="00D974BD"/>
    <w:rsid w:val="00DA0128"/>
    <w:rsid w:val="00DA6484"/>
    <w:rsid w:val="00DB10FA"/>
    <w:rsid w:val="00DB128F"/>
    <w:rsid w:val="00DB2773"/>
    <w:rsid w:val="00DB28F7"/>
    <w:rsid w:val="00DB3FB3"/>
    <w:rsid w:val="00DB42B8"/>
    <w:rsid w:val="00DB6329"/>
    <w:rsid w:val="00DB67D4"/>
    <w:rsid w:val="00DC001D"/>
    <w:rsid w:val="00DC13B2"/>
    <w:rsid w:val="00DC357B"/>
    <w:rsid w:val="00DD1685"/>
    <w:rsid w:val="00DD437F"/>
    <w:rsid w:val="00DD668F"/>
    <w:rsid w:val="00DD7961"/>
    <w:rsid w:val="00DD7AFE"/>
    <w:rsid w:val="00DE02E1"/>
    <w:rsid w:val="00DE20DA"/>
    <w:rsid w:val="00DE2830"/>
    <w:rsid w:val="00DE3CD1"/>
    <w:rsid w:val="00DE588E"/>
    <w:rsid w:val="00DE7898"/>
    <w:rsid w:val="00DF1A78"/>
    <w:rsid w:val="00DF2B39"/>
    <w:rsid w:val="00DF3080"/>
    <w:rsid w:val="00E03A01"/>
    <w:rsid w:val="00E07B5B"/>
    <w:rsid w:val="00E07CC3"/>
    <w:rsid w:val="00E17A79"/>
    <w:rsid w:val="00E23302"/>
    <w:rsid w:val="00E23DE2"/>
    <w:rsid w:val="00E26F6D"/>
    <w:rsid w:val="00E279F6"/>
    <w:rsid w:val="00E3049C"/>
    <w:rsid w:val="00E34314"/>
    <w:rsid w:val="00E3558E"/>
    <w:rsid w:val="00E35BCC"/>
    <w:rsid w:val="00E36245"/>
    <w:rsid w:val="00E362A9"/>
    <w:rsid w:val="00E36822"/>
    <w:rsid w:val="00E4169B"/>
    <w:rsid w:val="00E4432C"/>
    <w:rsid w:val="00E502A6"/>
    <w:rsid w:val="00E529F1"/>
    <w:rsid w:val="00E530E4"/>
    <w:rsid w:val="00E56EFA"/>
    <w:rsid w:val="00E57C22"/>
    <w:rsid w:val="00E60144"/>
    <w:rsid w:val="00E6227E"/>
    <w:rsid w:val="00E641D3"/>
    <w:rsid w:val="00E6505B"/>
    <w:rsid w:val="00E66A4C"/>
    <w:rsid w:val="00E70092"/>
    <w:rsid w:val="00E70122"/>
    <w:rsid w:val="00E70231"/>
    <w:rsid w:val="00E705DF"/>
    <w:rsid w:val="00E72605"/>
    <w:rsid w:val="00E748AA"/>
    <w:rsid w:val="00E758A1"/>
    <w:rsid w:val="00E809F1"/>
    <w:rsid w:val="00E82630"/>
    <w:rsid w:val="00E86812"/>
    <w:rsid w:val="00E86F2E"/>
    <w:rsid w:val="00E94807"/>
    <w:rsid w:val="00E96B46"/>
    <w:rsid w:val="00E96DC4"/>
    <w:rsid w:val="00EA0A29"/>
    <w:rsid w:val="00EA1503"/>
    <w:rsid w:val="00EA2E64"/>
    <w:rsid w:val="00EA4A11"/>
    <w:rsid w:val="00EA7BA7"/>
    <w:rsid w:val="00EB0F2B"/>
    <w:rsid w:val="00EB1F38"/>
    <w:rsid w:val="00EB2239"/>
    <w:rsid w:val="00EB385F"/>
    <w:rsid w:val="00EB7E5D"/>
    <w:rsid w:val="00EC189C"/>
    <w:rsid w:val="00EC1A39"/>
    <w:rsid w:val="00EC1C05"/>
    <w:rsid w:val="00EC3F1E"/>
    <w:rsid w:val="00EC4454"/>
    <w:rsid w:val="00EC5804"/>
    <w:rsid w:val="00EC7980"/>
    <w:rsid w:val="00EC7BA9"/>
    <w:rsid w:val="00ED2764"/>
    <w:rsid w:val="00ED2B5B"/>
    <w:rsid w:val="00ED332E"/>
    <w:rsid w:val="00ED7ABC"/>
    <w:rsid w:val="00EE09E1"/>
    <w:rsid w:val="00EE0ADF"/>
    <w:rsid w:val="00EE3FAE"/>
    <w:rsid w:val="00EE518A"/>
    <w:rsid w:val="00EE66E9"/>
    <w:rsid w:val="00EF2606"/>
    <w:rsid w:val="00F01A77"/>
    <w:rsid w:val="00F065D2"/>
    <w:rsid w:val="00F06982"/>
    <w:rsid w:val="00F1007B"/>
    <w:rsid w:val="00F11925"/>
    <w:rsid w:val="00F12F81"/>
    <w:rsid w:val="00F16397"/>
    <w:rsid w:val="00F1746E"/>
    <w:rsid w:val="00F17E54"/>
    <w:rsid w:val="00F21D9D"/>
    <w:rsid w:val="00F235FD"/>
    <w:rsid w:val="00F239D2"/>
    <w:rsid w:val="00F2645D"/>
    <w:rsid w:val="00F2674B"/>
    <w:rsid w:val="00F301E4"/>
    <w:rsid w:val="00F3262B"/>
    <w:rsid w:val="00F34655"/>
    <w:rsid w:val="00F34E01"/>
    <w:rsid w:val="00F36C4C"/>
    <w:rsid w:val="00F42B0D"/>
    <w:rsid w:val="00F42D84"/>
    <w:rsid w:val="00F431B3"/>
    <w:rsid w:val="00F43420"/>
    <w:rsid w:val="00F4438A"/>
    <w:rsid w:val="00F47430"/>
    <w:rsid w:val="00F47FA3"/>
    <w:rsid w:val="00F50B98"/>
    <w:rsid w:val="00F5370C"/>
    <w:rsid w:val="00F53800"/>
    <w:rsid w:val="00F5642A"/>
    <w:rsid w:val="00F56D5A"/>
    <w:rsid w:val="00F56EDA"/>
    <w:rsid w:val="00F606A8"/>
    <w:rsid w:val="00F607B6"/>
    <w:rsid w:val="00F60A06"/>
    <w:rsid w:val="00F620F5"/>
    <w:rsid w:val="00F620FE"/>
    <w:rsid w:val="00F62BAB"/>
    <w:rsid w:val="00F64331"/>
    <w:rsid w:val="00F70A69"/>
    <w:rsid w:val="00F70C0C"/>
    <w:rsid w:val="00F736D7"/>
    <w:rsid w:val="00F73F35"/>
    <w:rsid w:val="00F740C7"/>
    <w:rsid w:val="00F766FA"/>
    <w:rsid w:val="00F7791F"/>
    <w:rsid w:val="00F77BD9"/>
    <w:rsid w:val="00F82775"/>
    <w:rsid w:val="00F85FBF"/>
    <w:rsid w:val="00F876BA"/>
    <w:rsid w:val="00F87922"/>
    <w:rsid w:val="00F87EC9"/>
    <w:rsid w:val="00F90584"/>
    <w:rsid w:val="00F93F82"/>
    <w:rsid w:val="00FA046F"/>
    <w:rsid w:val="00FA064A"/>
    <w:rsid w:val="00FA0918"/>
    <w:rsid w:val="00FA1CB4"/>
    <w:rsid w:val="00FA68B8"/>
    <w:rsid w:val="00FB0BF2"/>
    <w:rsid w:val="00FB2098"/>
    <w:rsid w:val="00FB2249"/>
    <w:rsid w:val="00FB44DC"/>
    <w:rsid w:val="00FB4EEA"/>
    <w:rsid w:val="00FB5FF3"/>
    <w:rsid w:val="00FB7EBD"/>
    <w:rsid w:val="00FC0407"/>
    <w:rsid w:val="00FC0908"/>
    <w:rsid w:val="00FC3D76"/>
    <w:rsid w:val="00FC4F25"/>
    <w:rsid w:val="00FD7DFC"/>
    <w:rsid w:val="00FE1088"/>
    <w:rsid w:val="00FE220A"/>
    <w:rsid w:val="00FE337A"/>
    <w:rsid w:val="00FE3D85"/>
    <w:rsid w:val="00FE6578"/>
    <w:rsid w:val="00FF303A"/>
    <w:rsid w:val="00FF3D90"/>
    <w:rsid w:val="00FF4111"/>
    <w:rsid w:val="00FF47B1"/>
    <w:rsid w:val="00FF5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5621EE"/>
  <w15:chartTrackingRefBased/>
  <w15:docId w15:val="{7C8684D6-AA09-5D4C-AC32-ED46C8AE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116"/>
    <w:pPr>
      <w:widowControl w:val="0"/>
      <w:jc w:val="both"/>
    </w:pPr>
    <w:rPr>
      <w:kern w:val="2"/>
      <w:sz w:val="21"/>
      <w:szCs w:val="24"/>
    </w:rPr>
  </w:style>
  <w:style w:type="paragraph" w:styleId="1">
    <w:name w:val="heading 1"/>
    <w:basedOn w:val="a"/>
    <w:next w:val="a"/>
    <w:link w:val="10"/>
    <w:qFormat/>
    <w:rsid w:val="00BC7AE9"/>
    <w:pPr>
      <w:numPr>
        <w:numId w:val="22"/>
      </w:numPr>
      <w:outlineLvl w:val="0"/>
    </w:pPr>
    <w:rPr>
      <w:b/>
      <w:sz w:val="28"/>
      <w:szCs w:val="28"/>
    </w:rPr>
  </w:style>
  <w:style w:type="paragraph" w:styleId="2">
    <w:name w:val="heading 2"/>
    <w:basedOn w:val="a"/>
    <w:next w:val="a"/>
    <w:link w:val="20"/>
    <w:qFormat/>
    <w:rsid w:val="007E4F7F"/>
    <w:pPr>
      <w:keepNext/>
      <w:numPr>
        <w:ilvl w:val="1"/>
        <w:numId w:val="22"/>
      </w:numPr>
      <w:outlineLvl w:val="1"/>
    </w:pPr>
    <w:rPr>
      <w:rFonts w:ascii="Arial" w:hAnsi="Arial"/>
    </w:rPr>
  </w:style>
  <w:style w:type="paragraph" w:styleId="3">
    <w:name w:val="heading 3"/>
    <w:basedOn w:val="a"/>
    <w:next w:val="a"/>
    <w:link w:val="30"/>
    <w:qFormat/>
    <w:rsid w:val="000A5B8E"/>
    <w:pPr>
      <w:numPr>
        <w:ilvl w:val="2"/>
        <w:numId w:val="22"/>
      </w:numPr>
      <w:outlineLvl w:val="2"/>
    </w:pPr>
    <w:rPr>
      <w:rFonts w:ascii="Arial" w:hAnsi="Arial"/>
      <w:b/>
    </w:rPr>
  </w:style>
  <w:style w:type="paragraph" w:styleId="4">
    <w:name w:val="heading 4"/>
    <w:basedOn w:val="a"/>
    <w:next w:val="a"/>
    <w:link w:val="40"/>
    <w:semiHidden/>
    <w:unhideWhenUsed/>
    <w:qFormat/>
    <w:rsid w:val="006D1FB7"/>
    <w:pPr>
      <w:keepNext/>
      <w:numPr>
        <w:ilvl w:val="3"/>
        <w:numId w:val="20"/>
      </w:numPr>
      <w:ind w:leftChars="400"/>
      <w:outlineLvl w:val="3"/>
    </w:pPr>
    <w:rPr>
      <w:b/>
      <w:bCs/>
    </w:rPr>
  </w:style>
  <w:style w:type="paragraph" w:styleId="5">
    <w:name w:val="heading 5"/>
    <w:basedOn w:val="a"/>
    <w:next w:val="a"/>
    <w:link w:val="50"/>
    <w:semiHidden/>
    <w:unhideWhenUsed/>
    <w:qFormat/>
    <w:rsid w:val="006D1FB7"/>
    <w:pPr>
      <w:keepNext/>
      <w:numPr>
        <w:ilvl w:val="4"/>
        <w:numId w:val="20"/>
      </w:numPr>
      <w:ind w:leftChars="800"/>
      <w:outlineLvl w:val="4"/>
    </w:pPr>
    <w:rPr>
      <w:rFonts w:ascii="Arial" w:eastAsia="ＭＳ ゴシック" w:hAnsi="Arial"/>
    </w:rPr>
  </w:style>
  <w:style w:type="paragraph" w:styleId="6">
    <w:name w:val="heading 6"/>
    <w:basedOn w:val="a"/>
    <w:next w:val="a"/>
    <w:link w:val="60"/>
    <w:semiHidden/>
    <w:unhideWhenUsed/>
    <w:qFormat/>
    <w:rsid w:val="006D1FB7"/>
    <w:pPr>
      <w:keepNext/>
      <w:numPr>
        <w:ilvl w:val="5"/>
        <w:numId w:val="20"/>
      </w:numPr>
      <w:ind w:leftChars="800"/>
      <w:outlineLvl w:val="5"/>
    </w:pPr>
    <w:rPr>
      <w:b/>
      <w:bCs/>
    </w:rPr>
  </w:style>
  <w:style w:type="paragraph" w:styleId="7">
    <w:name w:val="heading 7"/>
    <w:basedOn w:val="a"/>
    <w:next w:val="a"/>
    <w:link w:val="70"/>
    <w:semiHidden/>
    <w:unhideWhenUsed/>
    <w:qFormat/>
    <w:rsid w:val="006D1FB7"/>
    <w:pPr>
      <w:keepNext/>
      <w:numPr>
        <w:ilvl w:val="6"/>
        <w:numId w:val="20"/>
      </w:numPr>
      <w:ind w:leftChars="800"/>
      <w:outlineLvl w:val="6"/>
    </w:pPr>
  </w:style>
  <w:style w:type="paragraph" w:styleId="8">
    <w:name w:val="heading 8"/>
    <w:basedOn w:val="a"/>
    <w:next w:val="a"/>
    <w:link w:val="80"/>
    <w:semiHidden/>
    <w:unhideWhenUsed/>
    <w:qFormat/>
    <w:rsid w:val="006D1FB7"/>
    <w:pPr>
      <w:keepNext/>
      <w:numPr>
        <w:ilvl w:val="7"/>
        <w:numId w:val="20"/>
      </w:numPr>
      <w:ind w:leftChars="1200"/>
      <w:outlineLvl w:val="7"/>
    </w:pPr>
  </w:style>
  <w:style w:type="paragraph" w:styleId="9">
    <w:name w:val="heading 9"/>
    <w:basedOn w:val="a"/>
    <w:next w:val="a"/>
    <w:link w:val="90"/>
    <w:semiHidden/>
    <w:unhideWhenUsed/>
    <w:qFormat/>
    <w:rsid w:val="006D1FB7"/>
    <w:pPr>
      <w:keepNext/>
      <w:numPr>
        <w:ilvl w:val="8"/>
        <w:numId w:val="20"/>
      </w:numPr>
      <w:ind w:leftChars="1200"/>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sid w:val="00BC7AE9"/>
    <w:rPr>
      <w:b/>
      <w:kern w:val="2"/>
      <w:sz w:val="28"/>
      <w:szCs w:val="28"/>
    </w:rPr>
  </w:style>
  <w:style w:type="character" w:customStyle="1" w:styleId="20">
    <w:name w:val="見出し 2 (文字)"/>
    <w:link w:val="2"/>
    <w:rsid w:val="007E4F7F"/>
    <w:rPr>
      <w:rFonts w:ascii="Arial" w:hAnsi="Arial"/>
      <w:kern w:val="2"/>
      <w:sz w:val="21"/>
      <w:szCs w:val="24"/>
    </w:rPr>
  </w:style>
  <w:style w:type="character" w:customStyle="1" w:styleId="30">
    <w:name w:val="見出し 3 (文字)"/>
    <w:link w:val="3"/>
    <w:rsid w:val="000A5B8E"/>
    <w:rPr>
      <w:rFonts w:ascii="Arial" w:hAnsi="Arial"/>
      <w:b/>
      <w:kern w:val="2"/>
      <w:sz w:val="21"/>
      <w:szCs w:val="24"/>
    </w:rPr>
  </w:style>
  <w:style w:type="paragraph" w:styleId="a3">
    <w:name w:val="No Spacing"/>
    <w:uiPriority w:val="1"/>
    <w:qFormat/>
    <w:rsid w:val="007E4F7F"/>
    <w:pPr>
      <w:widowControl w:val="0"/>
      <w:jc w:val="both"/>
    </w:pPr>
    <w:rPr>
      <w:rFonts w:ascii="ＭＳ 明朝" w:eastAsia="ＭＳ ゴシック"/>
      <w:kern w:val="2"/>
      <w:sz w:val="24"/>
      <w:szCs w:val="24"/>
      <w:lang w:val="en-GB"/>
    </w:rPr>
  </w:style>
  <w:style w:type="paragraph" w:styleId="a4">
    <w:name w:val="footer"/>
    <w:basedOn w:val="a"/>
    <w:link w:val="a5"/>
    <w:uiPriority w:val="99"/>
    <w:rsid w:val="00EC3F1E"/>
    <w:pPr>
      <w:tabs>
        <w:tab w:val="center" w:pos="4252"/>
        <w:tab w:val="right" w:pos="8504"/>
      </w:tabs>
      <w:snapToGrid w:val="0"/>
    </w:pPr>
  </w:style>
  <w:style w:type="character" w:customStyle="1" w:styleId="a5">
    <w:name w:val="フッター (文字)"/>
    <w:link w:val="a4"/>
    <w:uiPriority w:val="99"/>
    <w:rsid w:val="00EC3F1E"/>
    <w:rPr>
      <w:kern w:val="2"/>
      <w:sz w:val="21"/>
      <w:szCs w:val="24"/>
    </w:rPr>
  </w:style>
  <w:style w:type="character" w:styleId="a6">
    <w:name w:val="page number"/>
    <w:basedOn w:val="a0"/>
    <w:semiHidden/>
    <w:rsid w:val="00EC3F1E"/>
  </w:style>
  <w:style w:type="paragraph" w:styleId="a7">
    <w:name w:val="List Paragraph"/>
    <w:basedOn w:val="a"/>
    <w:uiPriority w:val="34"/>
    <w:qFormat/>
    <w:rsid w:val="00EC3F1E"/>
    <w:pPr>
      <w:ind w:leftChars="400" w:left="840"/>
    </w:pPr>
  </w:style>
  <w:style w:type="paragraph" w:customStyle="1" w:styleId="n">
    <w:name w:val="n文"/>
    <w:basedOn w:val="a"/>
    <w:next w:val="a"/>
    <w:rsid w:val="00EC3F1E"/>
    <w:pPr>
      <w:autoSpaceDE w:val="0"/>
      <w:autoSpaceDN w:val="0"/>
    </w:pPr>
    <w:rPr>
      <w:rFonts w:ascii="ＭＳ 明朝"/>
      <w:sz w:val="24"/>
      <w:szCs w:val="20"/>
    </w:rPr>
  </w:style>
  <w:style w:type="paragraph" w:customStyle="1" w:styleId="n0">
    <w:name w:val="n.本文"/>
    <w:basedOn w:val="a"/>
    <w:next w:val="a"/>
    <w:rsid w:val="00EC3F1E"/>
    <w:pPr>
      <w:autoSpaceDE w:val="0"/>
      <w:autoSpaceDN w:val="0"/>
      <w:ind w:left="226" w:hanging="226"/>
    </w:pPr>
    <w:rPr>
      <w:rFonts w:ascii="ＭＳ 明朝"/>
      <w:sz w:val="22"/>
      <w:szCs w:val="20"/>
    </w:rPr>
  </w:style>
  <w:style w:type="paragraph" w:customStyle="1" w:styleId="a8">
    <w:name w:val="目次　章"/>
    <w:basedOn w:val="a"/>
    <w:next w:val="a"/>
    <w:rsid w:val="00EC3F1E"/>
    <w:pPr>
      <w:tabs>
        <w:tab w:val="left" w:leader="middleDot" w:pos="8665"/>
        <w:tab w:val="right" w:pos="9036"/>
      </w:tabs>
      <w:autoSpaceDE w:val="0"/>
      <w:autoSpaceDN w:val="0"/>
    </w:pPr>
    <w:rPr>
      <w:rFonts w:ascii="ＭＳ 明朝"/>
      <w:sz w:val="24"/>
      <w:szCs w:val="20"/>
    </w:rPr>
  </w:style>
  <w:style w:type="paragraph" w:customStyle="1" w:styleId="n1">
    <w:name w:val="nﾀｲﾄﾙ"/>
    <w:basedOn w:val="a"/>
    <w:next w:val="a"/>
    <w:rsid w:val="00EC3F1E"/>
    <w:pPr>
      <w:autoSpaceDE w:val="0"/>
      <w:autoSpaceDN w:val="0"/>
      <w:snapToGrid w:val="0"/>
    </w:pPr>
    <w:rPr>
      <w:rFonts w:ascii="ＭＳ ゴシック" w:eastAsia="ＭＳ ゴシック"/>
      <w:sz w:val="28"/>
      <w:szCs w:val="20"/>
    </w:rPr>
  </w:style>
  <w:style w:type="table" w:styleId="a9">
    <w:name w:val="Table Grid"/>
    <w:basedOn w:val="a1"/>
    <w:uiPriority w:val="39"/>
    <w:rsid w:val="00EC3F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
    <w:link w:val="22"/>
    <w:semiHidden/>
    <w:rsid w:val="00EC3F1E"/>
    <w:pPr>
      <w:widowControl/>
      <w:ind w:left="284" w:hanging="464"/>
    </w:pPr>
  </w:style>
  <w:style w:type="character" w:customStyle="1" w:styleId="22">
    <w:name w:val="本文インデント 2 (文字)"/>
    <w:link w:val="21"/>
    <w:semiHidden/>
    <w:rsid w:val="00EC3F1E"/>
    <w:rPr>
      <w:kern w:val="2"/>
      <w:sz w:val="21"/>
      <w:szCs w:val="24"/>
    </w:rPr>
  </w:style>
  <w:style w:type="paragraph" w:customStyle="1" w:styleId="aa">
    <w:name w:val="枠中　条　２～"/>
    <w:basedOn w:val="a"/>
    <w:rsid w:val="00EC3F1E"/>
    <w:pPr>
      <w:autoSpaceDE w:val="0"/>
      <w:autoSpaceDN w:val="0"/>
      <w:ind w:left="1130" w:hanging="226"/>
    </w:pPr>
    <w:rPr>
      <w:rFonts w:ascii="ＭＳ 明朝"/>
      <w:sz w:val="22"/>
      <w:szCs w:val="20"/>
    </w:rPr>
  </w:style>
  <w:style w:type="paragraph" w:customStyle="1" w:styleId="ab">
    <w:name w:val="【　】ﾀｲﾄﾙ"/>
    <w:basedOn w:val="a"/>
    <w:next w:val="a"/>
    <w:rsid w:val="00EC3F1E"/>
    <w:pPr>
      <w:autoSpaceDE w:val="0"/>
      <w:autoSpaceDN w:val="0"/>
    </w:pPr>
    <w:rPr>
      <w:rFonts w:ascii="ＭＳ ゴシック" w:eastAsia="ＭＳ ゴシック"/>
      <w:sz w:val="22"/>
      <w:szCs w:val="20"/>
    </w:rPr>
  </w:style>
  <w:style w:type="paragraph" w:customStyle="1" w:styleId="ac">
    <w:name w:val="枠中　表題"/>
    <w:basedOn w:val="a"/>
    <w:rsid w:val="00EC3F1E"/>
    <w:pPr>
      <w:autoSpaceDE w:val="0"/>
      <w:autoSpaceDN w:val="0"/>
      <w:spacing w:line="350" w:lineRule="exact"/>
      <w:ind w:left="226"/>
    </w:pPr>
    <w:rPr>
      <w:rFonts w:ascii="ＭＳ ゴシック" w:eastAsia="ＭＳ ゴシック"/>
      <w:sz w:val="22"/>
      <w:szCs w:val="20"/>
    </w:rPr>
  </w:style>
  <w:style w:type="paragraph" w:customStyle="1" w:styleId="ad">
    <w:name w:val="枠中　○付"/>
    <w:basedOn w:val="a"/>
    <w:next w:val="a"/>
    <w:rsid w:val="00EC3F1E"/>
    <w:pPr>
      <w:autoSpaceDE w:val="0"/>
      <w:autoSpaceDN w:val="0"/>
      <w:spacing w:line="350" w:lineRule="exact"/>
      <w:ind w:left="1356" w:hanging="226"/>
    </w:pPr>
    <w:rPr>
      <w:rFonts w:ascii="ＭＳ 明朝"/>
      <w:sz w:val="22"/>
      <w:szCs w:val="20"/>
    </w:rPr>
  </w:style>
  <w:style w:type="paragraph" w:styleId="ae">
    <w:name w:val="header"/>
    <w:basedOn w:val="a"/>
    <w:link w:val="af"/>
    <w:rsid w:val="00EC3F1E"/>
    <w:pPr>
      <w:tabs>
        <w:tab w:val="center" w:pos="4252"/>
        <w:tab w:val="right" w:pos="8504"/>
      </w:tabs>
      <w:snapToGrid w:val="0"/>
    </w:pPr>
  </w:style>
  <w:style w:type="character" w:customStyle="1" w:styleId="af">
    <w:name w:val="ヘッダー (文字)"/>
    <w:link w:val="ae"/>
    <w:rsid w:val="00EC3F1E"/>
    <w:rPr>
      <w:kern w:val="2"/>
      <w:sz w:val="21"/>
      <w:szCs w:val="24"/>
    </w:rPr>
  </w:style>
  <w:style w:type="character" w:styleId="af0">
    <w:name w:val="Hyperlink"/>
    <w:uiPriority w:val="99"/>
    <w:unhideWhenUsed/>
    <w:rsid w:val="00EC3F1E"/>
    <w:rPr>
      <w:color w:val="0000FF"/>
      <w:u w:val="single"/>
    </w:rPr>
  </w:style>
  <w:style w:type="paragraph" w:styleId="af1">
    <w:name w:val="Body Text Indent"/>
    <w:basedOn w:val="a"/>
    <w:link w:val="af2"/>
    <w:semiHidden/>
    <w:rsid w:val="00EC3F1E"/>
    <w:pPr>
      <w:widowControl/>
      <w:ind w:left="170" w:hanging="170"/>
    </w:pPr>
  </w:style>
  <w:style w:type="character" w:customStyle="1" w:styleId="af2">
    <w:name w:val="本文インデント (文字)"/>
    <w:link w:val="af1"/>
    <w:semiHidden/>
    <w:rsid w:val="00EC3F1E"/>
    <w:rPr>
      <w:kern w:val="2"/>
      <w:sz w:val="21"/>
      <w:szCs w:val="24"/>
    </w:rPr>
  </w:style>
  <w:style w:type="paragraph" w:styleId="31">
    <w:name w:val="Body Text Indent 3"/>
    <w:basedOn w:val="a"/>
    <w:link w:val="32"/>
    <w:semiHidden/>
    <w:rsid w:val="00EC3F1E"/>
    <w:pPr>
      <w:ind w:left="210" w:hanging="210"/>
    </w:pPr>
  </w:style>
  <w:style w:type="character" w:customStyle="1" w:styleId="32">
    <w:name w:val="本文インデント 3 (文字)"/>
    <w:link w:val="31"/>
    <w:semiHidden/>
    <w:rsid w:val="00EC3F1E"/>
    <w:rPr>
      <w:kern w:val="2"/>
      <w:sz w:val="21"/>
      <w:szCs w:val="24"/>
    </w:rPr>
  </w:style>
  <w:style w:type="character" w:customStyle="1" w:styleId="af3">
    <w:name w:val="吹き出し (文字)"/>
    <w:link w:val="af4"/>
    <w:uiPriority w:val="99"/>
    <w:semiHidden/>
    <w:rsid w:val="00EC3F1E"/>
    <w:rPr>
      <w:rFonts w:ascii="Arial" w:eastAsia="ＭＳ ゴシック" w:hAnsi="Arial"/>
      <w:kern w:val="2"/>
      <w:sz w:val="18"/>
      <w:szCs w:val="18"/>
    </w:rPr>
  </w:style>
  <w:style w:type="paragraph" w:styleId="af4">
    <w:name w:val="Balloon Text"/>
    <w:basedOn w:val="a"/>
    <w:link w:val="af3"/>
    <w:uiPriority w:val="99"/>
    <w:semiHidden/>
    <w:rsid w:val="00EC3F1E"/>
    <w:rPr>
      <w:rFonts w:ascii="Arial" w:eastAsia="ＭＳ ゴシック" w:hAnsi="Arial"/>
      <w:sz w:val="18"/>
      <w:szCs w:val="18"/>
    </w:rPr>
  </w:style>
  <w:style w:type="character" w:styleId="af5">
    <w:name w:val="annotation reference"/>
    <w:uiPriority w:val="99"/>
    <w:semiHidden/>
    <w:unhideWhenUsed/>
    <w:rsid w:val="00EC3F1E"/>
    <w:rPr>
      <w:sz w:val="18"/>
      <w:szCs w:val="18"/>
    </w:rPr>
  </w:style>
  <w:style w:type="paragraph" w:styleId="af6">
    <w:name w:val="annotation text"/>
    <w:basedOn w:val="a"/>
    <w:link w:val="af7"/>
    <w:uiPriority w:val="99"/>
    <w:unhideWhenUsed/>
    <w:rsid w:val="00EC3F1E"/>
    <w:pPr>
      <w:jc w:val="left"/>
    </w:pPr>
  </w:style>
  <w:style w:type="character" w:customStyle="1" w:styleId="af7">
    <w:name w:val="コメント文字列 (文字)"/>
    <w:link w:val="af6"/>
    <w:uiPriority w:val="99"/>
    <w:rsid w:val="00EC3F1E"/>
    <w:rPr>
      <w:kern w:val="2"/>
      <w:sz w:val="21"/>
      <w:szCs w:val="24"/>
    </w:rPr>
  </w:style>
  <w:style w:type="character" w:customStyle="1" w:styleId="af8">
    <w:name w:val="コメント内容 (文字)"/>
    <w:link w:val="af9"/>
    <w:uiPriority w:val="99"/>
    <w:semiHidden/>
    <w:rsid w:val="00EC3F1E"/>
    <w:rPr>
      <w:b/>
      <w:bCs/>
      <w:kern w:val="2"/>
      <w:sz w:val="21"/>
      <w:szCs w:val="24"/>
    </w:rPr>
  </w:style>
  <w:style w:type="paragraph" w:styleId="af9">
    <w:name w:val="annotation subject"/>
    <w:basedOn w:val="af6"/>
    <w:next w:val="af6"/>
    <w:link w:val="af8"/>
    <w:uiPriority w:val="99"/>
    <w:semiHidden/>
    <w:unhideWhenUsed/>
    <w:rsid w:val="00EC3F1E"/>
    <w:rPr>
      <w:b/>
      <w:bCs/>
    </w:rPr>
  </w:style>
  <w:style w:type="paragraph" w:customStyle="1" w:styleId="afa">
    <w:name w:val="定義文"/>
    <w:basedOn w:val="a"/>
    <w:next w:val="a"/>
    <w:rsid w:val="00EC3F1E"/>
    <w:pPr>
      <w:autoSpaceDE w:val="0"/>
      <w:autoSpaceDN w:val="0"/>
    </w:pPr>
    <w:rPr>
      <w:rFonts w:ascii="ＭＳ ゴシック" w:eastAsia="ＭＳ ゴシック"/>
      <w:sz w:val="22"/>
      <w:szCs w:val="20"/>
    </w:rPr>
  </w:style>
  <w:style w:type="paragraph" w:customStyle="1" w:styleId="afb">
    <w:name w:val="枠中　条　１あり"/>
    <w:basedOn w:val="a"/>
    <w:next w:val="a"/>
    <w:rsid w:val="00EC3F1E"/>
    <w:pPr>
      <w:autoSpaceDE w:val="0"/>
      <w:autoSpaceDN w:val="0"/>
      <w:spacing w:line="350" w:lineRule="exact"/>
      <w:ind w:left="1130" w:hanging="1130"/>
    </w:pPr>
    <w:rPr>
      <w:rFonts w:ascii="ＭＳ 明朝"/>
      <w:sz w:val="22"/>
      <w:szCs w:val="20"/>
    </w:rPr>
  </w:style>
  <w:style w:type="paragraph" w:customStyle="1" w:styleId="afc">
    <w:name w:val="枠中　条　１なし"/>
    <w:basedOn w:val="a"/>
    <w:rsid w:val="00EC3F1E"/>
    <w:pPr>
      <w:autoSpaceDE w:val="0"/>
      <w:autoSpaceDN w:val="0"/>
      <w:spacing w:line="350" w:lineRule="exact"/>
      <w:ind w:left="1130" w:hanging="1130"/>
    </w:pPr>
    <w:rPr>
      <w:rFonts w:ascii="ＭＳ 明朝"/>
      <w:sz w:val="22"/>
      <w:szCs w:val="20"/>
    </w:rPr>
  </w:style>
  <w:style w:type="paragraph" w:styleId="afd">
    <w:name w:val="Plain Text"/>
    <w:basedOn w:val="a"/>
    <w:link w:val="afe"/>
    <w:uiPriority w:val="99"/>
    <w:rsid w:val="00EC3F1E"/>
    <w:rPr>
      <w:rFonts w:ascii="ＭＳ 明朝" w:hAnsi="Courier New"/>
      <w:szCs w:val="20"/>
    </w:rPr>
  </w:style>
  <w:style w:type="character" w:customStyle="1" w:styleId="afe">
    <w:name w:val="書式なし (文字)"/>
    <w:link w:val="afd"/>
    <w:uiPriority w:val="99"/>
    <w:rsid w:val="00EC3F1E"/>
    <w:rPr>
      <w:rFonts w:ascii="ＭＳ 明朝" w:hAnsi="Courier New"/>
      <w:kern w:val="2"/>
      <w:sz w:val="21"/>
    </w:rPr>
  </w:style>
  <w:style w:type="character" w:styleId="aff">
    <w:name w:val="FollowedHyperlink"/>
    <w:uiPriority w:val="99"/>
    <w:semiHidden/>
    <w:unhideWhenUsed/>
    <w:rsid w:val="00FC0407"/>
    <w:rPr>
      <w:color w:val="800080"/>
      <w:u w:val="single"/>
    </w:rPr>
  </w:style>
  <w:style w:type="paragraph" w:customStyle="1" w:styleId="Default">
    <w:name w:val="Default"/>
    <w:rsid w:val="005D67B1"/>
    <w:pPr>
      <w:widowControl w:val="0"/>
      <w:autoSpaceDE w:val="0"/>
      <w:autoSpaceDN w:val="0"/>
      <w:adjustRightInd w:val="0"/>
    </w:pPr>
    <w:rPr>
      <w:rFonts w:ascii="ＭＳ" w:eastAsia="ＭＳ" w:cs="ＭＳ"/>
      <w:color w:val="000000"/>
      <w:sz w:val="24"/>
      <w:szCs w:val="24"/>
    </w:rPr>
  </w:style>
  <w:style w:type="paragraph" w:styleId="aff0">
    <w:name w:val="TOC Heading"/>
    <w:basedOn w:val="1"/>
    <w:next w:val="a"/>
    <w:uiPriority w:val="39"/>
    <w:unhideWhenUsed/>
    <w:qFormat/>
    <w:rsid w:val="00FE1088"/>
    <w:pPr>
      <w:keepLines/>
      <w:widowControl/>
      <w:spacing w:before="480" w:line="276" w:lineRule="auto"/>
      <w:ind w:left="0" w:firstLine="0"/>
      <w:jc w:val="left"/>
      <w:outlineLvl w:val="9"/>
    </w:pPr>
    <w:rPr>
      <w:rFonts w:ascii="Arial" w:eastAsia="ＭＳ ゴシック" w:hAnsi="Arial"/>
      <w:b w:val="0"/>
      <w:bCs/>
      <w:color w:val="365F91"/>
      <w:kern w:val="0"/>
    </w:rPr>
  </w:style>
  <w:style w:type="paragraph" w:styleId="11">
    <w:name w:val="toc 1"/>
    <w:basedOn w:val="a"/>
    <w:next w:val="a"/>
    <w:autoRedefine/>
    <w:uiPriority w:val="39"/>
    <w:unhideWhenUsed/>
    <w:qFormat/>
    <w:rsid w:val="00FE1088"/>
  </w:style>
  <w:style w:type="character" w:customStyle="1" w:styleId="40">
    <w:name w:val="見出し 4 (文字)"/>
    <w:link w:val="4"/>
    <w:semiHidden/>
    <w:rsid w:val="006D1FB7"/>
    <w:rPr>
      <w:b/>
      <w:bCs/>
      <w:kern w:val="2"/>
      <w:sz w:val="21"/>
      <w:szCs w:val="24"/>
    </w:rPr>
  </w:style>
  <w:style w:type="character" w:customStyle="1" w:styleId="50">
    <w:name w:val="見出し 5 (文字)"/>
    <w:link w:val="5"/>
    <w:semiHidden/>
    <w:rsid w:val="006D1FB7"/>
    <w:rPr>
      <w:rFonts w:ascii="Arial" w:eastAsia="ＭＳ ゴシック" w:hAnsi="Arial"/>
      <w:kern w:val="2"/>
      <w:sz w:val="21"/>
      <w:szCs w:val="24"/>
    </w:rPr>
  </w:style>
  <w:style w:type="character" w:customStyle="1" w:styleId="60">
    <w:name w:val="見出し 6 (文字)"/>
    <w:link w:val="6"/>
    <w:semiHidden/>
    <w:rsid w:val="006D1FB7"/>
    <w:rPr>
      <w:b/>
      <w:bCs/>
      <w:kern w:val="2"/>
      <w:sz w:val="21"/>
      <w:szCs w:val="24"/>
    </w:rPr>
  </w:style>
  <w:style w:type="character" w:customStyle="1" w:styleId="70">
    <w:name w:val="見出し 7 (文字)"/>
    <w:link w:val="7"/>
    <w:semiHidden/>
    <w:rsid w:val="006D1FB7"/>
    <w:rPr>
      <w:kern w:val="2"/>
      <w:sz w:val="21"/>
      <w:szCs w:val="24"/>
    </w:rPr>
  </w:style>
  <w:style w:type="character" w:customStyle="1" w:styleId="80">
    <w:name w:val="見出し 8 (文字)"/>
    <w:link w:val="8"/>
    <w:semiHidden/>
    <w:rsid w:val="006D1FB7"/>
    <w:rPr>
      <w:kern w:val="2"/>
      <w:sz w:val="21"/>
      <w:szCs w:val="24"/>
    </w:rPr>
  </w:style>
  <w:style w:type="character" w:customStyle="1" w:styleId="90">
    <w:name w:val="見出し 9 (文字)"/>
    <w:link w:val="9"/>
    <w:semiHidden/>
    <w:rsid w:val="006D1FB7"/>
    <w:rPr>
      <w:kern w:val="2"/>
      <w:sz w:val="21"/>
      <w:szCs w:val="24"/>
    </w:rPr>
  </w:style>
  <w:style w:type="character" w:styleId="aff1">
    <w:name w:val="Strong"/>
    <w:qFormat/>
    <w:rsid w:val="004A64E4"/>
    <w:rPr>
      <w:b/>
      <w:bCs/>
    </w:rPr>
  </w:style>
  <w:style w:type="paragraph" w:styleId="aff2">
    <w:name w:val="Revision"/>
    <w:hidden/>
    <w:uiPriority w:val="99"/>
    <w:semiHidden/>
    <w:rsid w:val="007227DF"/>
    <w:rPr>
      <w:kern w:val="2"/>
      <w:sz w:val="21"/>
      <w:szCs w:val="24"/>
    </w:rPr>
  </w:style>
  <w:style w:type="paragraph" w:styleId="23">
    <w:name w:val="toc 2"/>
    <w:basedOn w:val="a"/>
    <w:next w:val="a"/>
    <w:autoRedefine/>
    <w:uiPriority w:val="39"/>
    <w:unhideWhenUsed/>
    <w:qFormat/>
    <w:rsid w:val="00DE20DA"/>
    <w:pPr>
      <w:ind w:leftChars="100" w:left="210"/>
    </w:pPr>
  </w:style>
  <w:style w:type="paragraph" w:styleId="33">
    <w:name w:val="toc 3"/>
    <w:basedOn w:val="a"/>
    <w:next w:val="a"/>
    <w:autoRedefine/>
    <w:uiPriority w:val="39"/>
    <w:unhideWhenUsed/>
    <w:qFormat/>
    <w:rsid w:val="00DE20DA"/>
    <w:pPr>
      <w:ind w:leftChars="200" w:left="420"/>
    </w:pPr>
  </w:style>
  <w:style w:type="paragraph" w:styleId="41">
    <w:name w:val="toc 4"/>
    <w:basedOn w:val="a"/>
    <w:next w:val="a"/>
    <w:autoRedefine/>
    <w:uiPriority w:val="39"/>
    <w:unhideWhenUsed/>
    <w:rsid w:val="00DE20DA"/>
    <w:pPr>
      <w:ind w:leftChars="300" w:left="630"/>
    </w:pPr>
    <w:rPr>
      <w:szCs w:val="22"/>
    </w:rPr>
  </w:style>
  <w:style w:type="paragraph" w:styleId="51">
    <w:name w:val="toc 5"/>
    <w:basedOn w:val="a"/>
    <w:next w:val="a"/>
    <w:autoRedefine/>
    <w:uiPriority w:val="39"/>
    <w:unhideWhenUsed/>
    <w:rsid w:val="00DE20DA"/>
    <w:pPr>
      <w:ind w:leftChars="400" w:left="840"/>
    </w:pPr>
    <w:rPr>
      <w:szCs w:val="22"/>
    </w:rPr>
  </w:style>
  <w:style w:type="paragraph" w:styleId="61">
    <w:name w:val="toc 6"/>
    <w:basedOn w:val="a"/>
    <w:next w:val="a"/>
    <w:autoRedefine/>
    <w:uiPriority w:val="39"/>
    <w:unhideWhenUsed/>
    <w:rsid w:val="00DE20DA"/>
    <w:pPr>
      <w:ind w:leftChars="500" w:left="1050"/>
    </w:pPr>
    <w:rPr>
      <w:szCs w:val="22"/>
    </w:rPr>
  </w:style>
  <w:style w:type="paragraph" w:styleId="71">
    <w:name w:val="toc 7"/>
    <w:basedOn w:val="a"/>
    <w:next w:val="a"/>
    <w:autoRedefine/>
    <w:uiPriority w:val="39"/>
    <w:unhideWhenUsed/>
    <w:rsid w:val="00DE20DA"/>
    <w:pPr>
      <w:ind w:leftChars="600" w:left="1260"/>
    </w:pPr>
    <w:rPr>
      <w:szCs w:val="22"/>
    </w:rPr>
  </w:style>
  <w:style w:type="paragraph" w:styleId="81">
    <w:name w:val="toc 8"/>
    <w:basedOn w:val="a"/>
    <w:next w:val="a"/>
    <w:autoRedefine/>
    <w:uiPriority w:val="39"/>
    <w:unhideWhenUsed/>
    <w:rsid w:val="00DE20DA"/>
    <w:pPr>
      <w:ind w:leftChars="700" w:left="1470"/>
    </w:pPr>
    <w:rPr>
      <w:szCs w:val="22"/>
    </w:rPr>
  </w:style>
  <w:style w:type="paragraph" w:styleId="91">
    <w:name w:val="toc 9"/>
    <w:basedOn w:val="a"/>
    <w:next w:val="a"/>
    <w:autoRedefine/>
    <w:uiPriority w:val="39"/>
    <w:unhideWhenUsed/>
    <w:rsid w:val="00DE20DA"/>
    <w:pPr>
      <w:ind w:leftChars="800" w:left="1680"/>
    </w:pPr>
    <w:rPr>
      <w:szCs w:val="22"/>
    </w:rPr>
  </w:style>
  <w:style w:type="character" w:customStyle="1" w:styleId="lawtitletext">
    <w:name w:val="lawtitle_text"/>
    <w:rsid w:val="00DA0128"/>
  </w:style>
  <w:style w:type="paragraph" w:customStyle="1" w:styleId="aff3">
    <w:name w:val="文書タイトル"/>
    <w:basedOn w:val="a"/>
    <w:rsid w:val="00600CDD"/>
    <w:pPr>
      <w:autoSpaceDE w:val="0"/>
      <w:autoSpaceDN w:val="0"/>
      <w:adjustRightInd w:val="0"/>
      <w:spacing w:line="300" w:lineRule="atLeast"/>
      <w:ind w:left="1667" w:right="1667"/>
      <w:jc w:val="distribute"/>
    </w:pPr>
    <w:rPr>
      <w:rFonts w:ascii="ＭＳ ゴシック" w:eastAsia="ＭＳ ゴシック" w:hAnsi="Times New Roman"/>
      <w:kern w:val="0"/>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39181">
      <w:bodyDiv w:val="1"/>
      <w:marLeft w:val="0"/>
      <w:marRight w:val="0"/>
      <w:marTop w:val="0"/>
      <w:marBottom w:val="0"/>
      <w:divBdr>
        <w:top w:val="none" w:sz="0" w:space="0" w:color="auto"/>
        <w:left w:val="none" w:sz="0" w:space="0" w:color="auto"/>
        <w:bottom w:val="none" w:sz="0" w:space="0" w:color="auto"/>
        <w:right w:val="none" w:sz="0" w:space="0" w:color="auto"/>
      </w:divBdr>
    </w:div>
    <w:div w:id="539785869">
      <w:bodyDiv w:val="1"/>
      <w:marLeft w:val="0"/>
      <w:marRight w:val="0"/>
      <w:marTop w:val="0"/>
      <w:marBottom w:val="0"/>
      <w:divBdr>
        <w:top w:val="none" w:sz="0" w:space="0" w:color="auto"/>
        <w:left w:val="none" w:sz="0" w:space="0" w:color="auto"/>
        <w:bottom w:val="none" w:sz="0" w:space="0" w:color="auto"/>
        <w:right w:val="none" w:sz="0" w:space="0" w:color="auto"/>
      </w:divBdr>
    </w:div>
    <w:div w:id="787705100">
      <w:bodyDiv w:val="1"/>
      <w:marLeft w:val="0"/>
      <w:marRight w:val="0"/>
      <w:marTop w:val="0"/>
      <w:marBottom w:val="0"/>
      <w:divBdr>
        <w:top w:val="none" w:sz="0" w:space="0" w:color="auto"/>
        <w:left w:val="none" w:sz="0" w:space="0" w:color="auto"/>
        <w:bottom w:val="none" w:sz="0" w:space="0" w:color="auto"/>
        <w:right w:val="none" w:sz="0" w:space="0" w:color="auto"/>
      </w:divBdr>
    </w:div>
    <w:div w:id="890581215">
      <w:bodyDiv w:val="1"/>
      <w:marLeft w:val="0"/>
      <w:marRight w:val="0"/>
      <w:marTop w:val="0"/>
      <w:marBottom w:val="0"/>
      <w:divBdr>
        <w:top w:val="none" w:sz="0" w:space="0" w:color="auto"/>
        <w:left w:val="none" w:sz="0" w:space="0" w:color="auto"/>
        <w:bottom w:val="none" w:sz="0" w:space="0" w:color="auto"/>
        <w:right w:val="none" w:sz="0" w:space="0" w:color="auto"/>
      </w:divBdr>
    </w:div>
    <w:div w:id="974455608">
      <w:bodyDiv w:val="1"/>
      <w:marLeft w:val="0"/>
      <w:marRight w:val="0"/>
      <w:marTop w:val="0"/>
      <w:marBottom w:val="0"/>
      <w:divBdr>
        <w:top w:val="none" w:sz="0" w:space="0" w:color="auto"/>
        <w:left w:val="none" w:sz="0" w:space="0" w:color="auto"/>
        <w:bottom w:val="none" w:sz="0" w:space="0" w:color="auto"/>
        <w:right w:val="none" w:sz="0" w:space="0" w:color="auto"/>
      </w:divBdr>
    </w:div>
    <w:div w:id="1061441794">
      <w:bodyDiv w:val="1"/>
      <w:marLeft w:val="0"/>
      <w:marRight w:val="0"/>
      <w:marTop w:val="0"/>
      <w:marBottom w:val="0"/>
      <w:divBdr>
        <w:top w:val="none" w:sz="0" w:space="0" w:color="auto"/>
        <w:left w:val="none" w:sz="0" w:space="0" w:color="auto"/>
        <w:bottom w:val="none" w:sz="0" w:space="0" w:color="auto"/>
        <w:right w:val="none" w:sz="0" w:space="0" w:color="auto"/>
      </w:divBdr>
    </w:div>
    <w:div w:id="189871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A83FC-8D7B-490B-9A24-B591032B2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5712</Words>
  <Characters>5712</Characters>
  <Application>Microsoft Office Word</Application>
  <DocSecurity>0</DocSecurity>
  <Lines>336</Lines>
  <Paragraphs>380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智之</dc:creator>
  <cp:keywords/>
  <cp:lastModifiedBy>植木 智之</cp:lastModifiedBy>
  <cp:revision>2</cp:revision>
  <dcterms:created xsi:type="dcterms:W3CDTF">2026-02-27T01:55:00Z</dcterms:created>
  <dcterms:modified xsi:type="dcterms:W3CDTF">2026-02-27T01:55:00Z</dcterms:modified>
</cp:coreProperties>
</file>