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mc="http://schemas.openxmlformats.org/markup-compatibility/2006" mc:Ignorable="w14">
  <w:body>
    <w:p>
      <w:r>
        <w:t xml:space="preserve">Table row height overflow modes</w:t>
      </w:r>
    </w:p>
    <w:tbl>
      <w:tblPr>
        <w:tblStyle w:val="TableGrid"/>
        <w:tblW w:type="dxa" w:w="6800"/>
        <w:tblLayout w:type="fixed"/>
      </w:tblPr>
      <w:tblGrid>
        <w:gridCol w:w="3400"/>
        <w:gridCol w:w="3400"/>
      </w:tblGrid>
      <w:tr>
        <w:trPr>
          <w:trHeight w:val="400" w:hRule="exact"/>
        </w:trPr>
        <w:tc>
          <w:tcPr>
            <w:tcW w:type="dxa" w:w="3400"/>
            <w:shd w:val="clear" w:color="auto" w:fill="D9EAF7"/>
          </w:tcPr>
          <w:p>
            <w:r>
              <w:t xml:space="preserve">MODE</w:t>
            </w:r>
          </w:p>
        </w:tc>
        <w:tc>
          <w:tcPr>
            <w:tcW w:type="dxa" w:w="3400"/>
            <w:shd w:val="clear" w:color="auto" w:fill="D9EAF7"/>
          </w:tcPr>
          <w:p>
            <w:r>
              <w:t xml:space="preserve">CONTENT</w:t>
            </w:r>
          </w:p>
        </w:tc>
      </w:tr>
      <w:tr>
        <w:trPr>
          <w:trHeight w:val="360" w:hRule="atLeast"/>
        </w:trPr>
        <w:tc>
          <w:tcPr>
            <w:tcW w:type="dxa" w:w="3400"/>
            <w:shd w:val="clear" w:color="auto" w:fill="E2F0D9"/>
          </w:tcPr>
          <w:p>
            <w:r>
              <w:t xml:space="preserve">AT LEAST 18 PT</w:t>
            </w:r>
          </w:p>
        </w:tc>
        <w:tc>
          <w:tcPr>
            <w:tcW w:type="dxa" w:w="3400"/>
            <w:shd w:val="clear" w:color="auto" w:fill="E2F0D9"/>
          </w:tcPr>
          <w:p>
            <w:r>
              <w:t xml:space="preserve">Minimum-height line one</w:t>
            </w:r>
          </w:p>
          <w:p>
            <w:r>
              <w:t xml:space="preserve">Minimum-height line two</w:t>
            </w:r>
          </w:p>
          <w:p>
            <w:r>
              <w:t xml:space="preserve">Minimum-height line three</w:t>
            </w:r>
          </w:p>
          <w:p>
            <w:r>
              <w:t xml:space="preserve">Minimum-height line four</w:t>
            </w:r>
          </w:p>
        </w:tc>
      </w:tr>
      <w:tr>
        <w:trPr>
          <w:trHeight w:val="360" w:hRule="exact"/>
        </w:trPr>
        <w:tc>
          <w:tcPr>
            <w:tcW w:type="dxa" w:w="3400"/>
            <w:shd w:val="clear" w:color="auto" w:fill="FCE4D6"/>
          </w:tcPr>
          <w:p>
            <w:r>
              <w:t xml:space="preserve">EXACT 18 PT</w:t>
            </w:r>
          </w:p>
        </w:tc>
        <w:tc>
          <w:tcPr>
            <w:tcW w:type="dxa" w:w="3400"/>
            <w:shd w:val="clear" w:color="auto" w:fill="FCE4D6"/>
          </w:tcPr>
          <w:p>
            <w:r>
              <w:t xml:space="preserve">Fixed-height line one</w:t>
            </w:r>
          </w:p>
          <w:p>
            <w:r>
              <w:t xml:space="preserve">Fixed-height line two</w:t>
            </w:r>
          </w:p>
          <w:p>
            <w:r>
              <w:t xml:space="preserve">Fixed-height line three</w:t>
            </w:r>
          </w:p>
          <w:p>
            <w:r>
              <w:t xml:space="preserve">Fixed-height line four</w:t>
            </w:r>
          </w:p>
        </w:tc>
      </w:tr>
      <w:tr>
        <w:tc>
          <w:tcPr>
            <w:tcW w:type="dxa" w:w="3400"/>
            <w:shd w:val="clear" w:color="auto" w:fill="FFF2CC"/>
          </w:tcPr>
          <w:p>
            <w:r>
              <w:t xml:space="preserve">AFTER</w:t>
            </w:r>
          </w:p>
        </w:tc>
        <w:tc>
          <w:tcPr>
            <w:tcW w:type="dxa" w:w="3400"/>
            <w:shd w:val="clear" w:color="auto" w:fill="FFF2CC"/>
          </w:tcPr>
          <w:p>
            <w:r>
              <w:t xml:space="preserve">The boundary after the exact row</w:t>
            </w:r>
          </w:p>
        </w:tc>
      </w:tr>
    </w:tbl>
    <w:p>
      <w:r>
        <w:t xml:space="preserve">Paragraph after table</w:t>
      </w:r>
    </w:p>
    <w:sectPr>
      <w:pgSz w:w="11906" w:h="16838" w:orient="portrait"/>
      <w:pgMar w:top="1134" w:right="1134" w:bottom="1134" w:left="1134" w:header="709" w:footer="85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ヒラギノ角ゴ ProN W3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日本語" w:val="‘“(〔[{〈《「『【⦅〘〖«〝︵︷︹︻︽︿﹁﹃﹇﹙﹛﹝｢"/>
  <w:noLineBreaksBefore w:lang="日本語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本文">
    <w:name w:val="本文"/>
    <w:next w:val="本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ヒラギノ角ゴ ProN W3" w:cs="Arial Unicode MS" w:hAnsi="ヒラギノ角ゴ ProN W3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ヒラギノ角ゴ ProN W6"/>
        <a:ea typeface="ヒラギノ角ゴ ProN W6"/>
        <a:cs typeface="ヒラギノ角ゴ ProN W6"/>
      </a:majorFont>
      <a:minorFont>
        <a:latin typeface="ヒラギノ角ゴ ProN W3"/>
        <a:ea typeface="ヒラギノ角ゴ ProN W3"/>
        <a:cs typeface="ヒラギノ角ゴ ProN W3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ヒラギノ角ゴ ProN W3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ヒラギノ角ゴ ProN W3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