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2A2" w:rsidRDefault="001F4597">
      <w:r>
        <w:t>Python should not be able to decode this.</w:t>
      </w:r>
      <w:bookmarkStart w:id="0" w:name="_GoBack"/>
      <w:bookmarkEnd w:id="0"/>
    </w:p>
    <w:sectPr w:rsidR="000C0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E2B"/>
    <w:rsid w:val="000C02A2"/>
    <w:rsid w:val="001F4597"/>
    <w:rsid w:val="009D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39FB"/>
  <w15:chartTrackingRefBased/>
  <w15:docId w15:val="{DE2BBBBC-9E6D-42A1-A73C-3B818384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Anderson</dc:creator>
  <cp:keywords/>
  <dc:description/>
  <cp:lastModifiedBy>Jeffrey Anderson</cp:lastModifiedBy>
  <cp:revision>2</cp:revision>
  <dcterms:created xsi:type="dcterms:W3CDTF">2017-10-13T19:22:00Z</dcterms:created>
  <dcterms:modified xsi:type="dcterms:W3CDTF">2017-10-13T19:23:00Z</dcterms:modified>
</cp:coreProperties>
</file>