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7DE2" w14:textId="2F83C005" w:rsidR="002B3F56" w:rsidRDefault="002B3F56" w:rsidP="002B3F56">
      <w:pPr>
        <w:pStyle w:val="Title"/>
        <w:rPr>
          <w:lang w:val="en-US"/>
        </w:rPr>
      </w:pPr>
      <w:r>
        <w:rPr>
          <w:lang w:val="en-US"/>
        </w:rPr>
        <w:t>COMP3121 Assignment 1</w:t>
      </w:r>
    </w:p>
    <w:p w14:paraId="6C6A5130" w14:textId="45B98251" w:rsidR="002B3F56" w:rsidRDefault="002B3F56" w:rsidP="002B3F56">
      <w:pPr>
        <w:pStyle w:val="Heading1"/>
        <w:rPr>
          <w:lang w:val="en-US"/>
        </w:rPr>
      </w:pPr>
    </w:p>
    <w:p w14:paraId="38432739" w14:textId="21A01D76" w:rsidR="002B3F56" w:rsidRPr="002B3F56" w:rsidRDefault="002B3F56" w:rsidP="002B3F56">
      <w:pPr>
        <w:pStyle w:val="Heading1"/>
        <w:rPr>
          <w:b/>
          <w:bCs/>
          <w:lang w:val="en-US"/>
        </w:rPr>
      </w:pPr>
      <w:r w:rsidRPr="002B3F56">
        <w:rPr>
          <w:b/>
          <w:bCs/>
          <w:lang w:val="en-US"/>
        </w:rPr>
        <w:t>Q1</w:t>
      </w:r>
    </w:p>
    <w:p w14:paraId="11F37CFF" w14:textId="100BDB85" w:rsidR="002B3F56" w:rsidRDefault="002B3F56" w:rsidP="002B3F56">
      <w:pPr>
        <w:rPr>
          <w:b/>
          <w:bCs/>
        </w:rPr>
      </w:pPr>
      <w:r w:rsidRPr="002B3F56">
        <w:rPr>
          <w:b/>
          <w:bCs/>
        </w:rPr>
        <w:t>1.1</w:t>
      </w:r>
      <w:r w:rsidR="003F5CDB">
        <w:rPr>
          <w:b/>
          <w:bCs/>
        </w:rPr>
        <w:t xml:space="preserve"> </w:t>
      </w:r>
    </w:p>
    <w:p w14:paraId="3349D8D8" w14:textId="2928C91F" w:rsidR="003F5CDB" w:rsidRDefault="003F5CDB" w:rsidP="003F5CDB">
      <w:pPr>
        <w:tabs>
          <w:tab w:val="left" w:pos="9330"/>
        </w:tabs>
        <w:rPr>
          <w:rFonts w:eastAsiaTheme="minorEastAsia"/>
        </w:rPr>
      </w:pPr>
      <w:r>
        <w:t xml:space="preserve">Consider an algorithm which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w:r>
        <w:t xml:space="preserve">time and checks whether a user’s popularity is at least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. </w:t>
      </w:r>
    </w:p>
    <w:p w14:paraId="0F9A4492" w14:textId="1BB1761C" w:rsidR="003F5CDB" w:rsidRDefault="003F5CDB" w:rsidP="003F5CDB">
      <w:pPr>
        <w:tabs>
          <w:tab w:val="left" w:pos="9330"/>
        </w:tabs>
        <w:rPr>
          <w:rFonts w:eastAsiaTheme="minorEastAsia"/>
        </w:rPr>
      </w:pPr>
      <w:r>
        <w:rPr>
          <w:rFonts w:eastAsiaTheme="minorEastAsia"/>
        </w:rPr>
        <w:t xml:space="preserve">Consider the array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which is an integer array organised in descending order of length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To determine whether the user’s popularity is at least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the give</w:t>
      </w:r>
      <w:r w:rsidR="006A49DA">
        <w:rPr>
          <w:rFonts w:eastAsiaTheme="minorEastAsia"/>
        </w:rPr>
        <w:t>n</w:t>
      </w:r>
      <w:r>
        <w:rPr>
          <w:rFonts w:eastAsiaTheme="minorEastAsia"/>
        </w:rPr>
        <w:t xml:space="preserve"> popularity index</w:t>
      </w:r>
      <w:r w:rsidR="006A49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 w:rsidR="006A49DA">
        <w:rPr>
          <w:rFonts w:eastAsiaTheme="minorEastAsia"/>
        </w:rPr>
        <w:t xml:space="preserve"> can be used.</w:t>
      </w:r>
    </w:p>
    <w:p w14:paraId="611F768D" w14:textId="0F13D7A4" w:rsidR="002B3F56" w:rsidRPr="002B3F56" w:rsidRDefault="002B3F56" w:rsidP="002B3F56">
      <w:pPr>
        <w:rPr>
          <w:b/>
          <w:bCs/>
          <w:lang w:val="en-US"/>
        </w:rPr>
      </w:pPr>
    </w:p>
    <w:p w14:paraId="07446EF2" w14:textId="3BBB69F7" w:rsidR="002B3F56" w:rsidRPr="002B3F56" w:rsidRDefault="002B3F56" w:rsidP="002B3F56">
      <w:pPr>
        <w:pStyle w:val="Heading1"/>
        <w:rPr>
          <w:b/>
          <w:bCs/>
          <w:lang w:val="en-US"/>
        </w:rPr>
      </w:pPr>
      <w:r w:rsidRPr="002B3F56">
        <w:rPr>
          <w:b/>
          <w:bCs/>
          <w:lang w:val="en-US"/>
        </w:rPr>
        <w:t>Q2</w:t>
      </w:r>
    </w:p>
    <w:p w14:paraId="05264B91" w14:textId="615D57FB" w:rsidR="002B3F56" w:rsidRPr="00AF7B99" w:rsidRDefault="002B3F56" w:rsidP="002B3F56">
      <w:pPr>
        <w:rPr>
          <w:b/>
          <w:bCs/>
        </w:rPr>
      </w:pPr>
      <w:r w:rsidRPr="002B3F56">
        <w:rPr>
          <w:b/>
          <w:bCs/>
        </w:rPr>
        <w:t>2.1</w:t>
      </w:r>
    </w:p>
    <w:p w14:paraId="1848F71A" w14:textId="3D9D534A" w:rsidR="00591AD8" w:rsidRDefault="00FD3757" w:rsidP="00DE5E9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To select a banker to remove while maximising profitability, </w:t>
      </w:r>
      <w:r w:rsidR="00591AD8">
        <w:rPr>
          <w:rFonts w:eastAsiaTheme="minorEastAsia"/>
          <w:iCs/>
        </w:rPr>
        <w:t xml:space="preserve">DAC investments will have to remove the banker with the lowest contribution to the company’s overall profitability. </w:t>
      </w:r>
    </w:p>
    <w:p w14:paraId="5B84D54A" w14:textId="72977B9C" w:rsidR="00C6026F" w:rsidRDefault="00591AD8" w:rsidP="00DE5E9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To determine what is the lowest contribution to overall profitability</w:t>
      </w:r>
      <w:r w:rsidR="00AF7B99">
        <w:rPr>
          <w:rFonts w:eastAsiaTheme="minorEastAsia"/>
          <w:iCs/>
        </w:rPr>
        <w:t>,</w:t>
      </w:r>
      <w:r w:rsidR="00DE5E92">
        <w:rPr>
          <w:rFonts w:eastAsiaTheme="minorEastAsia"/>
          <w:iCs/>
        </w:rPr>
        <w:t xml:space="preserve"> DAC</w:t>
      </w:r>
      <w:r w:rsidR="00AF7B99">
        <w:rPr>
          <w:rFonts w:eastAsiaTheme="minorEastAsia"/>
          <w:iCs/>
        </w:rPr>
        <w:t xml:space="preserve"> </w:t>
      </w:r>
      <w:r w:rsidR="00C6026F">
        <w:rPr>
          <w:rFonts w:eastAsiaTheme="minorEastAsia"/>
          <w:iCs/>
        </w:rPr>
        <w:t>can look at each employees’ contribution to overall profitability by computing the overall profitability if each banker were to be removed.</w:t>
      </w:r>
      <w:r w:rsidR="00512271">
        <w:rPr>
          <w:rFonts w:eastAsiaTheme="minorEastAsia"/>
          <w:iCs/>
        </w:rPr>
        <w:t xml:space="preserve"> </w:t>
      </w:r>
    </w:p>
    <w:p w14:paraId="5845C240" w14:textId="530AAC67" w:rsidR="00B54AFC" w:rsidRDefault="00512271" w:rsidP="00DE5E9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DAC should </w:t>
      </w:r>
      <w:r w:rsidR="00C6026F">
        <w:rPr>
          <w:rFonts w:eastAsiaTheme="minorEastAsia"/>
          <w:iCs/>
        </w:rPr>
        <w:t xml:space="preserve">analyse </w:t>
      </w:r>
      <w:r>
        <w:rPr>
          <w:rFonts w:eastAsiaTheme="minorEastAsia"/>
          <w:iCs/>
        </w:rPr>
        <w:t>these values in a way which makes it easy to determine the largest value</w:t>
      </w:r>
      <w:r w:rsidR="00FC3E9F">
        <w:rPr>
          <w:rFonts w:eastAsiaTheme="minorEastAsia"/>
          <w:iCs/>
        </w:rPr>
        <w:t xml:space="preserve"> of overall profitability</w:t>
      </w:r>
      <w:r>
        <w:rPr>
          <w:rFonts w:eastAsiaTheme="minorEastAsia"/>
          <w:iCs/>
        </w:rPr>
        <w:t>.</w:t>
      </w:r>
    </w:p>
    <w:p w14:paraId="579111E0" w14:textId="4901E3A6" w:rsidR="00591AD8" w:rsidRDefault="00512271" w:rsidP="00DE5E9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With this information, </w:t>
      </w:r>
      <w:r w:rsidR="00B54AFC">
        <w:rPr>
          <w:rFonts w:eastAsiaTheme="minorEastAsia"/>
          <w:iCs/>
        </w:rPr>
        <w:t xml:space="preserve">DAC can remove </w:t>
      </w:r>
      <w:r>
        <w:rPr>
          <w:rFonts w:eastAsiaTheme="minorEastAsia"/>
          <w:iCs/>
        </w:rPr>
        <w:t xml:space="preserve">the banker who resulted in the highest overall profitability once removed </w:t>
      </w:r>
      <w:r w:rsidR="00C6026F">
        <w:rPr>
          <w:rFonts w:eastAsiaTheme="minorEastAsia"/>
          <w:iCs/>
        </w:rPr>
        <w:t xml:space="preserve">because having the highest profitability after being removed </w:t>
      </w:r>
      <w:r>
        <w:rPr>
          <w:rFonts w:eastAsiaTheme="minorEastAsia"/>
          <w:iCs/>
        </w:rPr>
        <w:t xml:space="preserve">shows that their removal </w:t>
      </w:r>
      <w:r w:rsidR="00FC3E9F">
        <w:rPr>
          <w:rFonts w:eastAsiaTheme="minorEastAsia"/>
          <w:iCs/>
        </w:rPr>
        <w:t xml:space="preserve">least </w:t>
      </w:r>
      <w:r>
        <w:rPr>
          <w:rFonts w:eastAsiaTheme="minorEastAsia"/>
          <w:iCs/>
        </w:rPr>
        <w:t>affects the overall profitabilit</w:t>
      </w:r>
      <w:r w:rsidR="00FC3E9F">
        <w:rPr>
          <w:rFonts w:eastAsiaTheme="minorEastAsia"/>
          <w:iCs/>
        </w:rPr>
        <w:t>y</w:t>
      </w:r>
      <w:r>
        <w:rPr>
          <w:rFonts w:eastAsiaTheme="minorEastAsia"/>
          <w:iCs/>
        </w:rPr>
        <w:t>, thus maximising profitability.</w:t>
      </w:r>
    </w:p>
    <w:p w14:paraId="3A4408D6" w14:textId="75DA26E6" w:rsidR="00826551" w:rsidRDefault="00AF7B99" w:rsidP="00DE5E9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By doing this, DAC Investments can determine which employee to remove which will maximise profitability.</w:t>
      </w:r>
    </w:p>
    <w:p w14:paraId="48F51515" w14:textId="77777777" w:rsidR="00C6026F" w:rsidRDefault="00C6026F" w:rsidP="00C6026F">
      <w:pPr>
        <w:pStyle w:val="NoSpacing"/>
      </w:pPr>
      <w:r>
        <w:t>--</w:t>
      </w:r>
    </w:p>
    <w:p w14:paraId="7D369D3E" w14:textId="77777777" w:rsidR="00C6026F" w:rsidRPr="000B59AC" w:rsidRDefault="00C6026F" w:rsidP="00C6026F">
      <w:pPr>
        <w:rPr>
          <w:rFonts w:eastAsiaTheme="minorEastAsia"/>
          <w:iCs/>
          <w:sz w:val="16"/>
          <w:szCs w:val="16"/>
        </w:rPr>
      </w:pPr>
      <w:r w:rsidRPr="000B59AC">
        <w:rPr>
          <w:sz w:val="16"/>
          <w:szCs w:val="16"/>
        </w:rPr>
        <w:t xml:space="preserve">The calculation of the profitability of DAC is given by the total sum of </w:t>
      </w:r>
      <m:oMath>
        <m:r>
          <w:rPr>
            <w:rFonts w:ascii="Cambria Math" w:hAnsi="Cambria Math"/>
            <w:sz w:val="16"/>
            <w:szCs w:val="16"/>
          </w:rPr>
          <m:t>M[i]</m:t>
        </m:r>
      </m:oMath>
      <w:r w:rsidRPr="000B59AC">
        <w:rPr>
          <w:rFonts w:eastAsiaTheme="minorEastAsia"/>
          <w:iCs/>
          <w:sz w:val="16"/>
          <w:szCs w:val="16"/>
        </w:rPr>
        <w:t xml:space="preserve"> </w:t>
      </w:r>
      <w:r w:rsidRPr="000B59AC">
        <w:rPr>
          <w:sz w:val="16"/>
          <w:szCs w:val="16"/>
        </w:rPr>
        <w:t xml:space="preserve">multiplied by the smallest value of </w:t>
      </w:r>
      <m:oMath>
        <m:r>
          <w:rPr>
            <w:rFonts w:ascii="Cambria Math" w:hAnsi="Cambria Math"/>
            <w:sz w:val="16"/>
            <w:szCs w:val="16"/>
          </w:rPr>
          <m:t>P[i]</m:t>
        </m:r>
      </m:oMath>
      <w:r w:rsidRPr="000B59AC">
        <w:rPr>
          <w:rFonts w:eastAsiaTheme="minorEastAsia"/>
          <w:iCs/>
          <w:sz w:val="16"/>
          <w:szCs w:val="16"/>
        </w:rPr>
        <w:t xml:space="preserve">. </w:t>
      </w:r>
    </w:p>
    <w:p w14:paraId="333B52D4" w14:textId="77777777" w:rsidR="00C6026F" w:rsidRPr="000B59AC" w:rsidRDefault="00C6026F" w:rsidP="00C6026F">
      <w:pPr>
        <w:rPr>
          <w:rFonts w:eastAsiaTheme="minorEastAsia"/>
          <w:iCs/>
          <w:sz w:val="16"/>
          <w:szCs w:val="16"/>
        </w:rPr>
      </w:pPr>
      <w:r w:rsidRPr="000B59AC">
        <w:rPr>
          <w:rFonts w:eastAsiaTheme="minorEastAsia"/>
          <w:iCs/>
          <w:sz w:val="16"/>
          <w:szCs w:val="16"/>
        </w:rPr>
        <w:t>This is otherwise represented as:</w:t>
      </w:r>
      <w:r w:rsidRPr="000B59AC">
        <w:rPr>
          <w:rFonts w:eastAsiaTheme="minorEastAsia"/>
          <w:iCs/>
          <w:sz w:val="16"/>
          <w:szCs w:val="16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+…+M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func>
            <m:funcPr>
              <m:ctrlPr>
                <w:rPr>
                  <w:rFonts w:ascii="Cambria Math" w:hAnsi="Cambria Math"/>
                  <w:iCs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,…,P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 xml:space="preserve">. </m:t>
          </m:r>
        </m:oMath>
      </m:oMathPara>
    </w:p>
    <w:p w14:paraId="05E559DF" w14:textId="77777777" w:rsidR="00C6026F" w:rsidRPr="000B59AC" w:rsidRDefault="00C6026F" w:rsidP="00C6026F">
      <w:pPr>
        <w:pStyle w:val="NoSpacing"/>
        <w:rPr>
          <w:sz w:val="16"/>
          <w:szCs w:val="16"/>
        </w:rPr>
      </w:pPr>
    </w:p>
    <w:p w14:paraId="4AB58518" w14:textId="77777777" w:rsidR="00C6026F" w:rsidRPr="000B59AC" w:rsidRDefault="00C6026F" w:rsidP="00C6026F">
      <w:pPr>
        <w:pStyle w:val="NoSpacing"/>
        <w:rPr>
          <w:sz w:val="16"/>
          <w:szCs w:val="16"/>
        </w:rPr>
      </w:pPr>
      <w:r w:rsidRPr="000B59AC">
        <w:rPr>
          <w:sz w:val="16"/>
          <w:szCs w:val="16"/>
        </w:rPr>
        <w:t xml:space="preserve">Given the integer arrays </w:t>
      </w:r>
      <m:oMath>
        <m:r>
          <w:rPr>
            <w:rFonts w:ascii="Cambria Math" w:hAnsi="Cambria Math"/>
            <w:sz w:val="16"/>
            <w:szCs w:val="16"/>
          </w:rPr>
          <m:t>M[1..(k+1)]</m:t>
        </m:r>
      </m:oMath>
      <w:r w:rsidRPr="000B59AC">
        <w:rPr>
          <w:sz w:val="16"/>
          <w:szCs w:val="16"/>
        </w:rPr>
        <w:t xml:space="preserve"> and </w:t>
      </w:r>
      <m:oMath>
        <m:r>
          <w:rPr>
            <w:rFonts w:ascii="Cambria Math" w:hAnsi="Cambria Math"/>
            <w:sz w:val="16"/>
            <w:szCs w:val="16"/>
          </w:rPr>
          <m:t>P[1..(k+1)]</m:t>
        </m:r>
      </m:oMath>
      <w:r w:rsidRPr="000B59AC">
        <w:rPr>
          <w:sz w:val="16"/>
          <w:szCs w:val="16"/>
        </w:rPr>
        <w:t xml:space="preserve">, we can select the banker which has the lowest contribution to the company’s overall profitability as the </w:t>
      </w:r>
      <m:oMath>
        <m:r>
          <w:rPr>
            <w:rFonts w:ascii="Cambria Math" w:hAnsi="Cambria Math"/>
            <w:sz w:val="16"/>
            <w:szCs w:val="16"/>
          </w:rPr>
          <m:t>ith</m:t>
        </m:r>
      </m:oMath>
      <w:r w:rsidRPr="000B59AC">
        <w:rPr>
          <w:sz w:val="16"/>
          <w:szCs w:val="16"/>
        </w:rPr>
        <w:t xml:space="preserve"> term in both </w:t>
      </w:r>
      <m:oMath>
        <m:r>
          <w:rPr>
            <w:rFonts w:ascii="Cambria Math" w:hAnsi="Cambria Math"/>
            <w:sz w:val="16"/>
            <w:szCs w:val="16"/>
          </w:rPr>
          <m:t>M</m:t>
        </m:r>
      </m:oMath>
      <w:r w:rsidRPr="000B59AC">
        <w:rPr>
          <w:sz w:val="16"/>
          <w:szCs w:val="16"/>
        </w:rPr>
        <w:t xml:space="preserve"> and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 w:rsidRPr="000B59AC">
        <w:rPr>
          <w:sz w:val="16"/>
          <w:szCs w:val="16"/>
        </w:rPr>
        <w:t>. Removing Banker</w:t>
      </w:r>
      <w:r w:rsidRPr="000B59AC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</m:d>
        <m:r>
          <w:rPr>
            <w:rFonts w:ascii="Cambria Math" w:hAnsi="Cambria Math"/>
            <w:sz w:val="16"/>
            <w:szCs w:val="16"/>
          </w:rPr>
          <m:t>, P[i]</m:t>
        </m:r>
      </m:oMath>
      <w:r w:rsidRPr="000B59AC">
        <w:rPr>
          <w:sz w:val="16"/>
          <w:szCs w:val="16"/>
        </w:rPr>
        <w:t xml:space="preserve"> will result in a profitability calculation: </w:t>
      </w:r>
    </w:p>
    <w:p w14:paraId="30BFD5B1" w14:textId="77777777" w:rsidR="00C6026F" w:rsidRPr="000B59AC" w:rsidRDefault="00C6026F" w:rsidP="00C6026F">
      <w:pPr>
        <w:pStyle w:val="NoSpacing"/>
        <w:rPr>
          <w:rFonts w:eastAsiaTheme="minorEastAsia"/>
          <w:sz w:val="16"/>
          <w:szCs w:val="16"/>
        </w:rPr>
      </w:pPr>
      <w:r w:rsidRPr="000B59AC">
        <w:rPr>
          <w:sz w:val="16"/>
          <w:szCs w:val="16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+..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+1]…+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×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,…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[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+1]…,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.</m:t>
          </m:r>
        </m:oMath>
      </m:oMathPara>
    </w:p>
    <w:p w14:paraId="4A75B753" w14:textId="77777777" w:rsidR="00C6026F" w:rsidRPr="000B59AC" w:rsidRDefault="00C6026F" w:rsidP="00C6026F">
      <w:pPr>
        <w:jc w:val="both"/>
        <w:rPr>
          <w:rFonts w:eastAsiaTheme="minorEastAsia"/>
          <w:iCs/>
          <w:sz w:val="16"/>
          <w:szCs w:val="16"/>
        </w:rPr>
      </w:pPr>
    </w:p>
    <w:p w14:paraId="2106C4B2" w14:textId="77777777" w:rsidR="00C6026F" w:rsidRPr="000B59AC" w:rsidRDefault="00C6026F" w:rsidP="00C6026F">
      <w:pPr>
        <w:jc w:val="both"/>
        <w:rPr>
          <w:rFonts w:eastAsiaTheme="minorEastAsia"/>
          <w:iCs/>
          <w:sz w:val="16"/>
          <w:szCs w:val="16"/>
        </w:rPr>
      </w:pPr>
      <w:r w:rsidRPr="000B59AC">
        <w:rPr>
          <w:rFonts w:eastAsiaTheme="minorEastAsia"/>
          <w:iCs/>
          <w:sz w:val="16"/>
          <w:szCs w:val="16"/>
        </w:rPr>
        <w:t xml:space="preserve">Remove the banker which calculation results in highest overall </w:t>
      </w:r>
      <w:proofErr w:type="gramStart"/>
      <w:r w:rsidRPr="000B59AC">
        <w:rPr>
          <w:rFonts w:eastAsiaTheme="minorEastAsia"/>
          <w:iCs/>
          <w:sz w:val="16"/>
          <w:szCs w:val="16"/>
        </w:rPr>
        <w:t>profitability</w:t>
      </w:r>
      <w:proofErr w:type="gramEnd"/>
    </w:p>
    <w:p w14:paraId="23F9BB30" w14:textId="2303DA8D" w:rsidR="00C6026F" w:rsidRDefault="00C6026F" w:rsidP="00C6026F">
      <w:pPr>
        <w:rPr>
          <w:sz w:val="16"/>
          <w:szCs w:val="16"/>
        </w:rPr>
      </w:pPr>
      <w:r w:rsidRPr="000B59AC">
        <w:rPr>
          <w:sz w:val="16"/>
          <w:szCs w:val="16"/>
        </w:rPr>
        <w:t>As their removal affects overall profitability the least</w:t>
      </w:r>
    </w:p>
    <w:p w14:paraId="748AC66E" w14:textId="1634538E" w:rsidR="00466D24" w:rsidRPr="00FA6821" w:rsidRDefault="00C6026F" w:rsidP="002B3F56">
      <w:pPr>
        <w:rPr>
          <w:sz w:val="16"/>
          <w:szCs w:val="16"/>
        </w:rPr>
      </w:pPr>
      <w:r>
        <w:rPr>
          <w:rFonts w:eastAsiaTheme="minorEastAsia"/>
          <w:iCs/>
        </w:rPr>
        <w:t>can iterate through both arrays simultaneously and compute the overall profitability with the given equation if each banker is removed.</w:t>
      </w:r>
    </w:p>
    <w:p w14:paraId="48AD6465" w14:textId="22460DC3" w:rsidR="00022228" w:rsidRDefault="00022228" w:rsidP="002B3F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2.2</w:t>
      </w:r>
    </w:p>
    <w:p w14:paraId="78F50079" w14:textId="2B86FB91" w:rsidR="008C23AC" w:rsidRPr="00F746ED" w:rsidRDefault="00427330" w:rsidP="002B3F56">
      <w:pPr>
        <w:rPr>
          <w:rFonts w:eastAsiaTheme="minorEastAsia"/>
        </w:rPr>
      </w:pPr>
      <w:r w:rsidRPr="00022228">
        <w:rPr>
          <w:lang w:val="en-US"/>
        </w:rPr>
        <w:t xml:space="preserve">Consider the algorithm, </w:t>
      </w:r>
      <m:oMath>
        <m:r>
          <w:rPr>
            <w:rFonts w:ascii="Cambria Math" w:hAnsi="Cambria Math"/>
          </w:rPr>
          <m:t>f</m:t>
        </m:r>
      </m:oMath>
      <w:r w:rsidRPr="00022228">
        <w:rPr>
          <w:lang w:val="en-US"/>
        </w:rPr>
        <w:t xml:space="preserve">, which will </w:t>
      </w:r>
      <w:r>
        <w:rPr>
          <w:lang w:val="en-US"/>
        </w:rPr>
        <w:t xml:space="preserve">select </w:t>
      </w:r>
      <m:oMath>
        <m:r>
          <w:rPr>
            <w:rFonts w:ascii="Cambria Math" w:hAnsi="Cambria Math"/>
            <w:lang w:val="en-US"/>
          </w:rPr>
          <m:t>k</m:t>
        </m:r>
      </m:oMath>
      <w:r w:rsidRPr="00022228">
        <w:rPr>
          <w:lang w:val="en-US"/>
        </w:rPr>
        <w:t xml:space="preserve"> </w:t>
      </w:r>
      <w:r>
        <w:rPr>
          <w:lang w:val="en-US"/>
        </w:rPr>
        <w:t xml:space="preserve">members to be </w:t>
      </w:r>
      <w:r w:rsidRPr="00022228">
        <w:rPr>
          <w:lang w:val="en-US"/>
        </w:rPr>
        <w:t xml:space="preserve">taken from </w:t>
      </w:r>
      <m:oMath>
        <m:r>
          <w:rPr>
            <w:rFonts w:ascii="Cambria Math" w:hAnsi="Cambria Math"/>
            <w:lang w:val="en-US"/>
          </w:rPr>
          <m:t>n</m:t>
        </m:r>
      </m:oMath>
      <w:r w:rsidRPr="00022228">
        <w:rPr>
          <w:rFonts w:eastAsiaTheme="minorEastAsia"/>
          <w:lang w:val="en-US"/>
        </w:rPr>
        <w:t xml:space="preserve"> employees that maximises the profitability of DAC Investments</w:t>
      </w:r>
      <w:r>
        <w:rPr>
          <w:rFonts w:eastAsiaTheme="minorEastAsia"/>
          <w:lang w:val="en-US"/>
        </w:rPr>
        <w:t xml:space="preserve">. </w:t>
      </w:r>
      <w:r w:rsidRPr="00022228">
        <w:rPr>
          <w:rFonts w:eastAsiaTheme="minorEastAsia"/>
          <w:lang w:val="en-US"/>
        </w:rPr>
        <w:t xml:space="preserve">This algorithm </w:t>
      </w:r>
      <w:r w:rsidRPr="00022228">
        <w:rPr>
          <w:lang w:val="en-US"/>
        </w:rPr>
        <w:t xml:space="preserve">must also run in </w:t>
      </w:r>
      <m:oMath>
        <m:r>
          <w:rPr>
            <w:rFonts w:ascii="Cambria Math" w:hAnsi="Cambria Math"/>
          </w:rPr>
          <m:t>O(nk</m:t>
        </m:r>
        <m:r>
          <w:rPr>
            <w:rFonts w:ascii="Cambria Math" w:eastAsiaTheme="minorEastAsia" w:hAnsi="Cambria Math"/>
          </w:rPr>
          <m:t>)</m:t>
        </m:r>
      </m:oMath>
      <w:r w:rsidRPr="00022228">
        <w:rPr>
          <w:rFonts w:eastAsiaTheme="minorEastAsia"/>
        </w:rPr>
        <w:t xml:space="preserve"> time.</w:t>
      </w:r>
      <w:r w:rsidR="00022228">
        <w:rPr>
          <w:rFonts w:eastAsiaTheme="minorEastAsia"/>
          <w:b/>
          <w:bCs/>
        </w:rPr>
        <w:br/>
      </w:r>
      <w:r w:rsidR="00022228">
        <w:rPr>
          <w:rFonts w:eastAsiaTheme="minorEastAsia"/>
          <w:b/>
          <w:bCs/>
        </w:rPr>
        <w:br/>
      </w:r>
      <w:proofErr w:type="gramStart"/>
      <w:r w:rsidR="00022228">
        <w:rPr>
          <w:rFonts w:eastAsiaTheme="minorEastAsia"/>
          <w:b/>
          <w:bCs/>
        </w:rPr>
        <w:t>2.3</w:t>
      </w:r>
      <w:proofErr w:type="gramEnd"/>
    </w:p>
    <w:p w14:paraId="097FB7B9" w14:textId="7F053744" w:rsidR="00022228" w:rsidRPr="00022228" w:rsidRDefault="00022228" w:rsidP="00022228">
      <w:pPr>
        <w:rPr>
          <w:rFonts w:eastAsiaTheme="minorEastAsia"/>
        </w:rPr>
      </w:pPr>
      <w:r w:rsidRPr="00022228">
        <w:rPr>
          <w:lang w:val="en-US"/>
        </w:rPr>
        <w:t xml:space="preserve">Consider the algorithm, </w:t>
      </w:r>
      <m:oMath>
        <m:r>
          <w:rPr>
            <w:rFonts w:ascii="Cambria Math" w:hAnsi="Cambria Math"/>
          </w:rPr>
          <m:t>f</m:t>
        </m:r>
      </m:oMath>
      <w:r w:rsidRPr="00022228">
        <w:rPr>
          <w:lang w:val="en-US"/>
        </w:rPr>
        <w:t xml:space="preserve">, which will </w:t>
      </w:r>
      <w:r w:rsidR="00427330">
        <w:rPr>
          <w:lang w:val="en-US"/>
        </w:rPr>
        <w:t xml:space="preserve">select </w:t>
      </w:r>
      <m:oMath>
        <m:r>
          <w:rPr>
            <w:rFonts w:ascii="Cambria Math" w:hAnsi="Cambria Math"/>
            <w:lang w:val="en-US"/>
          </w:rPr>
          <m:t>k</m:t>
        </m:r>
      </m:oMath>
      <w:r w:rsidRPr="00022228">
        <w:rPr>
          <w:lang w:val="en-US"/>
        </w:rPr>
        <w:t xml:space="preserve"> </w:t>
      </w:r>
      <w:r w:rsidR="00427330">
        <w:rPr>
          <w:lang w:val="en-US"/>
        </w:rPr>
        <w:t xml:space="preserve">members to be </w:t>
      </w:r>
      <w:r w:rsidRPr="00022228">
        <w:rPr>
          <w:lang w:val="en-US"/>
        </w:rPr>
        <w:t xml:space="preserve">taken from </w:t>
      </w:r>
      <m:oMath>
        <m:r>
          <w:rPr>
            <w:rFonts w:ascii="Cambria Math" w:hAnsi="Cambria Math"/>
            <w:lang w:val="en-US"/>
          </w:rPr>
          <m:t>n</m:t>
        </m:r>
      </m:oMath>
      <w:r w:rsidRPr="00022228">
        <w:rPr>
          <w:rFonts w:eastAsiaTheme="minorEastAsia"/>
          <w:lang w:val="en-US"/>
        </w:rPr>
        <w:t xml:space="preserve"> employees that maximises the profitability of DAC Investments</w:t>
      </w:r>
      <w:r w:rsidR="00427330">
        <w:rPr>
          <w:rFonts w:eastAsiaTheme="minorEastAsia"/>
          <w:lang w:val="en-US"/>
        </w:rPr>
        <w:t xml:space="preserve">. </w:t>
      </w:r>
      <w:r w:rsidRPr="00022228">
        <w:rPr>
          <w:rFonts w:eastAsiaTheme="minorEastAsia"/>
          <w:lang w:val="en-US"/>
        </w:rPr>
        <w:t xml:space="preserve">This algorithm </w:t>
      </w:r>
      <w:r w:rsidRPr="00022228">
        <w:rPr>
          <w:lang w:val="en-US"/>
        </w:rPr>
        <w:t xml:space="preserve">must also run in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Pr="00022228">
        <w:rPr>
          <w:rFonts w:eastAsiaTheme="minorEastAsia"/>
        </w:rPr>
        <w:t xml:space="preserve"> time.</w:t>
      </w:r>
    </w:p>
    <w:p w14:paraId="3209C426" w14:textId="7C9ADCDB" w:rsidR="00F86248" w:rsidRPr="00F86248" w:rsidRDefault="00F86248" w:rsidP="00F86248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lastRenderedPageBreak/>
        <w:t>The overall profitability of DAC investments is given by</w:t>
      </w:r>
      <w:r w:rsidRPr="00F86248">
        <w:rPr>
          <w:rFonts w:ascii="Cambria Math" w:hAnsi="Cambria Math"/>
          <w:i/>
          <w:iCs/>
          <w:sz w:val="16"/>
          <w:szCs w:val="16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+…+M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,…,P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47DCF20" w14:textId="4391A757" w:rsidR="00022228" w:rsidRDefault="00825DA7" w:rsidP="002B3F56">
      <w:pPr>
        <w:rPr>
          <w:rFonts w:eastAsiaTheme="minorEastAsia"/>
        </w:rPr>
      </w:pPr>
      <w:r>
        <w:t xml:space="preserve">The time complexity of this equation is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>.</w:t>
      </w:r>
    </w:p>
    <w:p w14:paraId="45CD98EF" w14:textId="46AB4E48" w:rsidR="00825DA7" w:rsidRDefault="00D2068D" w:rsidP="002B3F56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0D4FB7">
        <w:rPr>
          <w:rFonts w:eastAsiaTheme="minorEastAsia"/>
        </w:rPr>
        <w:t xml:space="preserve">maximise profitability by selecting </w:t>
      </w:r>
      <m:oMath>
        <m:r>
          <w:rPr>
            <w:rFonts w:ascii="Cambria Math" w:eastAsiaTheme="minorEastAsia" w:hAnsi="Cambria Math"/>
          </w:rPr>
          <m:t>k</m:t>
        </m:r>
      </m:oMath>
      <w:r w:rsidR="000D4FB7">
        <w:rPr>
          <w:rFonts w:eastAsiaTheme="minorEastAsia"/>
        </w:rPr>
        <w:t xml:space="preserve"> team members, consider </w:t>
      </w:r>
      <w:r w:rsidR="001A5084">
        <w:rPr>
          <w:rFonts w:eastAsiaTheme="minorEastAsia"/>
        </w:rPr>
        <w:t xml:space="preserve">selecting </w:t>
      </w:r>
      <m:oMath>
        <m:r>
          <w:rPr>
            <w:rFonts w:ascii="Cambria Math" w:eastAsiaTheme="minorEastAsia" w:hAnsi="Cambria Math"/>
          </w:rPr>
          <m:t>k</m:t>
        </m:r>
      </m:oMath>
      <w:r w:rsidR="001A5084">
        <w:rPr>
          <w:rFonts w:eastAsiaTheme="minorEastAsia"/>
        </w:rPr>
        <w:t xml:space="preserve"> team members from </w:t>
      </w:r>
      <m:oMath>
        <m:r>
          <w:rPr>
            <w:rFonts w:ascii="Cambria Math" w:eastAsiaTheme="minorEastAsia" w:hAnsi="Cambria Math"/>
          </w:rPr>
          <m:t>n</m:t>
        </m:r>
      </m:oMath>
      <w:r w:rsidR="001A5084">
        <w:rPr>
          <w:rFonts w:eastAsiaTheme="minorEastAsia"/>
        </w:rPr>
        <w:t xml:space="preserve"> employees with the highest performance ratings and the highest investment amounts.</w:t>
      </w:r>
      <w:r w:rsidR="00427330">
        <w:rPr>
          <w:rFonts w:eastAsiaTheme="minorEastAsia"/>
        </w:rPr>
        <w:t xml:space="preserve"> </w:t>
      </w:r>
      <w:r w:rsidR="000D4FB7">
        <w:rPr>
          <w:rFonts w:eastAsiaTheme="minorEastAsia"/>
        </w:rPr>
        <w:t xml:space="preserve">To do this, we </w:t>
      </w:r>
      <w:proofErr w:type="gramStart"/>
      <w:r w:rsidR="000D4FB7">
        <w:rPr>
          <w:rFonts w:eastAsiaTheme="minorEastAsia"/>
        </w:rPr>
        <w:t>have to</w:t>
      </w:r>
      <w:proofErr w:type="gramEnd"/>
      <w:r w:rsidR="000D4FB7">
        <w:rPr>
          <w:rFonts w:eastAsiaTheme="minorEastAsia"/>
        </w:rPr>
        <w:t xml:space="preserve"> consider prioritising the high-performance employees but at the same time ensure that the total investment amount is high enough to make a significant contribute to overall profitability.</w:t>
      </w:r>
    </w:p>
    <w:p w14:paraId="753BB444" w14:textId="3CF80814" w:rsidR="00BE7DE6" w:rsidRDefault="00BE7DE6" w:rsidP="002B3F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3.1</w:t>
      </w:r>
    </w:p>
    <w:p w14:paraId="125AC395" w14:textId="17F68023" w:rsidR="00BE7DE6" w:rsidRDefault="00BE7DE6" w:rsidP="002B3F56">
      <w:pPr>
        <w:rPr>
          <w:rFonts w:eastAsiaTheme="minorEastAsia"/>
        </w:rPr>
      </w:pPr>
      <w:r>
        <w:rPr>
          <w:rFonts w:eastAsiaTheme="minorEastAsia"/>
        </w:rPr>
        <w:t xml:space="preserve">Consider </w:t>
      </w:r>
      <w:r w:rsidR="00C36B88">
        <w:rPr>
          <w:rFonts w:eastAsiaTheme="minorEastAsia"/>
        </w:rPr>
        <w:t xml:space="preserve">an </w:t>
      </w:r>
      <w:r>
        <w:rPr>
          <w:rFonts w:eastAsiaTheme="minorEastAsia"/>
        </w:rPr>
        <w:t xml:space="preserve">algorithm which will compute the post-order traversal of </w:t>
      </w:r>
      <w:proofErr w:type="gramStart"/>
      <w:r w:rsidR="00D133E6"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binary search tree</w:t>
      </w:r>
      <w:r w:rsidR="009850FC">
        <w:rPr>
          <w:rFonts w:eastAsiaTheme="minorEastAsia"/>
        </w:rPr>
        <w:t xml:space="preserve"> (BST)</w:t>
      </w:r>
      <w:r>
        <w:rPr>
          <w:rFonts w:eastAsiaTheme="minorEastAsia"/>
        </w:rPr>
        <w:t xml:space="preserve"> given an array of its pre-order traversal,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This algorithm must also run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time.</w:t>
      </w:r>
    </w:p>
    <w:p w14:paraId="04BD7FAB" w14:textId="64692AB8" w:rsidR="00BE7DE6" w:rsidRDefault="00BE7DE6" w:rsidP="002B3F56">
      <w:pPr>
        <w:rPr>
          <w:rFonts w:eastAsiaTheme="minorEastAsia"/>
        </w:rPr>
      </w:pPr>
      <w:r>
        <w:rPr>
          <w:rFonts w:eastAsiaTheme="minorEastAsia"/>
        </w:rPr>
        <w:t>This algorithm will begin by initialising an empty stack</w:t>
      </w:r>
      <w:r w:rsidR="009850FC">
        <w:rPr>
          <w:rFonts w:eastAsiaTheme="minorEastAsia"/>
        </w:rPr>
        <w:t xml:space="preserve"> (</w:t>
      </w:r>
      <w:r w:rsidR="009850FC" w:rsidRPr="009850FC">
        <w:rPr>
          <w:rFonts w:eastAsiaTheme="minorEastAsia"/>
          <w:i/>
          <w:iCs/>
        </w:rPr>
        <w:t>stack</w:t>
      </w:r>
      <w:r w:rsidR="009850FC">
        <w:rPr>
          <w:rFonts w:eastAsiaTheme="minorEastAsia"/>
        </w:rPr>
        <w:t>) and an empty array for the post-order traversal (</w:t>
      </w:r>
      <w:proofErr w:type="spellStart"/>
      <w:r w:rsidR="009850FC" w:rsidRPr="009850FC">
        <w:rPr>
          <w:rFonts w:eastAsiaTheme="minorEastAsia"/>
          <w:i/>
          <w:iCs/>
        </w:rPr>
        <w:t>postArray</w:t>
      </w:r>
      <w:proofErr w:type="spellEnd"/>
      <w:r w:rsidR="009850FC">
        <w:rPr>
          <w:rFonts w:eastAsiaTheme="minorEastAsia"/>
        </w:rPr>
        <w:t>)</w:t>
      </w:r>
      <w:r>
        <w:rPr>
          <w:rFonts w:eastAsiaTheme="minorEastAsia"/>
        </w:rPr>
        <w:t>. A stack</w:t>
      </w:r>
      <w:r w:rsidR="00C36B88">
        <w:rPr>
          <w:rFonts w:eastAsiaTheme="minorEastAsia"/>
        </w:rPr>
        <w:t xml:space="preserve"> would be suitable</w:t>
      </w:r>
      <w:r>
        <w:rPr>
          <w:rFonts w:eastAsiaTheme="minorEastAsia"/>
        </w:rPr>
        <w:t xml:space="preserve"> because of its last-in-first-out propert</w:t>
      </w:r>
      <w:r w:rsidR="00C36B88">
        <w:rPr>
          <w:rFonts w:eastAsiaTheme="minorEastAsia"/>
        </w:rPr>
        <w:t>ies</w:t>
      </w:r>
      <w:r>
        <w:rPr>
          <w:rFonts w:eastAsiaTheme="minorEastAsia"/>
        </w:rPr>
        <w:t xml:space="preserve"> which will allow the algorithm to effectively keep track of the order and path of the </w:t>
      </w:r>
      <w:r w:rsidR="00C36B88">
        <w:rPr>
          <w:rFonts w:eastAsiaTheme="minorEastAsia"/>
        </w:rPr>
        <w:t xml:space="preserve">pre-order </w:t>
      </w:r>
      <w:r>
        <w:rPr>
          <w:rFonts w:eastAsiaTheme="minorEastAsia"/>
        </w:rPr>
        <w:t xml:space="preserve">traversal. </w:t>
      </w:r>
    </w:p>
    <w:p w14:paraId="7D5EBCAA" w14:textId="327DE45B" w:rsidR="009850FC" w:rsidRDefault="009850FC" w:rsidP="002B3F56">
      <w:pPr>
        <w:rPr>
          <w:rFonts w:eastAsiaTheme="minorEastAsia"/>
        </w:rPr>
      </w:pPr>
      <w:r>
        <w:rPr>
          <w:rFonts w:eastAsiaTheme="minorEastAsia"/>
        </w:rPr>
        <w:t xml:space="preserve">First, push the first element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(the root node of BST) onto the stack. This is done as the first element of a pre-order traversal is always the root node</w:t>
      </w:r>
      <w:r w:rsidR="00C36B88">
        <w:rPr>
          <w:rFonts w:eastAsiaTheme="minorEastAsia"/>
        </w:rPr>
        <w:t xml:space="preserve"> and is always the last element of a post-order traversal.</w:t>
      </w:r>
    </w:p>
    <w:p w14:paraId="2F56642B" w14:textId="3AB2B210" w:rsidR="009850FC" w:rsidRDefault="009850FC" w:rsidP="002B3F56">
      <w:pPr>
        <w:rPr>
          <w:rFonts w:eastAsiaTheme="minorEastAsia"/>
        </w:rPr>
      </w:pPr>
      <w:r>
        <w:rPr>
          <w:rFonts w:eastAsiaTheme="minorEastAsia"/>
        </w:rPr>
        <w:t xml:space="preserve">Then, for the remaining elements in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iterate through the array and for each element</w:t>
      </w:r>
      <w:r w:rsidR="00D23125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have a comparative operation </w:t>
      </w:r>
      <w:r w:rsidR="00D23125">
        <w:rPr>
          <w:rFonts w:eastAsiaTheme="minorEastAsia"/>
        </w:rPr>
        <w:t>which checks these conditions:</w:t>
      </w:r>
      <w:r>
        <w:rPr>
          <w:rFonts w:eastAsiaTheme="minorEastAsia"/>
        </w:rPr>
        <w:t xml:space="preserve"> </w:t>
      </w:r>
    </w:p>
    <w:p w14:paraId="5643C8CC" w14:textId="4BEB7691" w:rsidR="00C36B88" w:rsidRPr="00563BBB" w:rsidRDefault="009850FC" w:rsidP="00C36B8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t>If the element is</w:t>
      </w:r>
      <w:r w:rsidR="00D23125">
        <w:rPr>
          <w:rFonts w:eastAsiaTheme="minorEastAsia"/>
        </w:rPr>
        <w:t xml:space="preserve"> </w:t>
      </w:r>
      <w:r w:rsidR="00D23125" w:rsidRPr="00D23125">
        <w:rPr>
          <w:rFonts w:eastAsiaTheme="minorEastAsia"/>
          <w:b/>
          <w:bCs/>
        </w:rPr>
        <w:t>lesser</w:t>
      </w:r>
      <w:r>
        <w:rPr>
          <w:rFonts w:eastAsiaTheme="minorEastAsia"/>
        </w:rPr>
        <w:t xml:space="preserve"> than the value on the top of the </w:t>
      </w:r>
      <w:r w:rsidRPr="009850FC">
        <w:rPr>
          <w:rFonts w:eastAsiaTheme="minorEastAsia"/>
          <w:i/>
          <w:iCs/>
        </w:rPr>
        <w:t>stack</w:t>
      </w:r>
      <w:r>
        <w:rPr>
          <w:rFonts w:eastAsiaTheme="minorEastAsia"/>
        </w:rPr>
        <w:t xml:space="preserve">, push it onto </w:t>
      </w:r>
      <w:r>
        <w:rPr>
          <w:rFonts w:eastAsiaTheme="minorEastAsia"/>
          <w:i/>
          <w:iCs/>
        </w:rPr>
        <w:t>stack</w:t>
      </w:r>
      <w:r w:rsidR="00D23125">
        <w:rPr>
          <w:rFonts w:eastAsiaTheme="minorEastAsia"/>
          <w:i/>
          <w:iCs/>
        </w:rPr>
        <w:t xml:space="preserve"> </w:t>
      </w:r>
      <w:r w:rsidR="00D23125">
        <w:t xml:space="preserve">and </w:t>
      </w:r>
      <w:r w:rsidR="00D23125" w:rsidRPr="00563BBB">
        <w:rPr>
          <w:b/>
          <w:bCs/>
        </w:rPr>
        <w:t xml:space="preserve">go to the next </w:t>
      </w:r>
      <w:r w:rsidR="00C36B88" w:rsidRPr="00563BBB">
        <w:rPr>
          <w:b/>
          <w:bCs/>
        </w:rPr>
        <w:t>iteration.</w:t>
      </w:r>
    </w:p>
    <w:p w14:paraId="2BC01FD9" w14:textId="6220C718" w:rsidR="009850FC" w:rsidRPr="00C36B88" w:rsidRDefault="009850FC" w:rsidP="00D2312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element is </w:t>
      </w:r>
      <w:r w:rsidR="00D23125" w:rsidRPr="00D23125">
        <w:rPr>
          <w:rFonts w:eastAsiaTheme="minorEastAsia"/>
          <w:b/>
          <w:bCs/>
        </w:rPr>
        <w:t>greater</w:t>
      </w:r>
      <w:r>
        <w:rPr>
          <w:rFonts w:eastAsiaTheme="minorEastAsia"/>
        </w:rPr>
        <w:t xml:space="preserve"> than </w:t>
      </w:r>
      <w:r w:rsidR="00D23125">
        <w:rPr>
          <w:rFonts w:eastAsiaTheme="minorEastAsia"/>
        </w:rPr>
        <w:t xml:space="preserve">value on </w:t>
      </w:r>
      <w:r>
        <w:rPr>
          <w:rFonts w:eastAsiaTheme="minorEastAsia"/>
        </w:rPr>
        <w:t xml:space="preserve">the top of the </w:t>
      </w:r>
      <w:r w:rsidRPr="009850FC">
        <w:rPr>
          <w:rFonts w:eastAsiaTheme="minorEastAsia"/>
          <w:i/>
          <w:iCs/>
        </w:rPr>
        <w:t>stack</w:t>
      </w:r>
      <w:r>
        <w:rPr>
          <w:rFonts w:eastAsiaTheme="minorEastAsia"/>
        </w:rPr>
        <w:t xml:space="preserve">, pop </w:t>
      </w:r>
      <w:r w:rsidR="00D23125">
        <w:rPr>
          <w:rFonts w:eastAsiaTheme="minorEastAsia"/>
        </w:rPr>
        <w:t xml:space="preserve">that </w:t>
      </w:r>
      <w:r w:rsidR="00D23125">
        <w:rPr>
          <w:rFonts w:eastAsiaTheme="minorEastAsia"/>
          <w:i/>
          <w:iCs/>
        </w:rPr>
        <w:t xml:space="preserve">stack </w:t>
      </w:r>
      <w:r w:rsidR="00D23125">
        <w:rPr>
          <w:rFonts w:eastAsiaTheme="minorEastAsia"/>
        </w:rPr>
        <w:t xml:space="preserve">value </w:t>
      </w:r>
      <w:r>
        <w:rPr>
          <w:rFonts w:eastAsiaTheme="minorEastAsia"/>
        </w:rPr>
        <w:t>and append it to</w:t>
      </w:r>
      <w:r w:rsidR="00D23125">
        <w:rPr>
          <w:rFonts w:eastAsiaTheme="minorEastAsia"/>
          <w:i/>
          <w:iCs/>
        </w:rPr>
        <w:t xml:space="preserve"> </w:t>
      </w:r>
      <w:proofErr w:type="spellStart"/>
      <w:r w:rsidR="00563BBB">
        <w:rPr>
          <w:rFonts w:eastAsiaTheme="minorEastAsia"/>
          <w:i/>
          <w:iCs/>
        </w:rPr>
        <w:t>postArray</w:t>
      </w:r>
      <w:proofErr w:type="spellEnd"/>
      <w:r w:rsidR="00563BBB">
        <w:t xml:space="preserve">. Additionally, </w:t>
      </w:r>
      <w:r w:rsidR="003C7551">
        <w:t xml:space="preserve">push </w:t>
      </w:r>
      <w:r w:rsidR="00563BBB">
        <w:t xml:space="preserve">the </w:t>
      </w:r>
      <w:r w:rsidR="003C7551">
        <w:t xml:space="preserve">element onto the </w:t>
      </w:r>
      <w:proofErr w:type="gramStart"/>
      <w:r w:rsidR="003C7551">
        <w:rPr>
          <w:i/>
          <w:iCs/>
        </w:rPr>
        <w:t>stack</w:t>
      </w:r>
      <w:proofErr w:type="gramEnd"/>
    </w:p>
    <w:p w14:paraId="7D99062C" w14:textId="0F65B6FC" w:rsidR="00C36B88" w:rsidRDefault="00C36B88" w:rsidP="00C36B8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This is done because an element greater than the top of the stack must mean that it is right child of a value in the </w:t>
      </w:r>
      <w:r>
        <w:rPr>
          <w:rFonts w:eastAsiaTheme="minorEastAsia"/>
          <w:i/>
          <w:iCs/>
        </w:rPr>
        <w:t>stack</w:t>
      </w:r>
      <w:r>
        <w:rPr>
          <w:rFonts w:eastAsiaTheme="minorEastAsia"/>
        </w:rPr>
        <w:t xml:space="preserve"> that has yet to be added to </w:t>
      </w:r>
      <w:proofErr w:type="spellStart"/>
      <w:r>
        <w:rPr>
          <w:rFonts w:eastAsiaTheme="minorEastAsia"/>
          <w:i/>
          <w:iCs/>
        </w:rPr>
        <w:t>postArray</w:t>
      </w:r>
      <w:proofErr w:type="spellEnd"/>
      <w:r>
        <w:t>.</w:t>
      </w:r>
    </w:p>
    <w:p w14:paraId="31175FB6" w14:textId="51E83760" w:rsidR="00C36B88" w:rsidRPr="00C36B88" w:rsidRDefault="00C36B88" w:rsidP="00D23125">
      <w:r>
        <w:t xml:space="preserve">Overall, this process involves popping elements from the stack until the parent of the current element is </w:t>
      </w:r>
      <w:r w:rsidR="00D133E6">
        <w:t>found and</w:t>
      </w:r>
      <w:r>
        <w:t xml:space="preserve"> append each popped element into </w:t>
      </w:r>
      <w:proofErr w:type="spellStart"/>
      <w:r w:rsidRPr="00C36B88">
        <w:rPr>
          <w:i/>
          <w:iCs/>
        </w:rPr>
        <w:t>postArray</w:t>
      </w:r>
      <w:proofErr w:type="spellEnd"/>
      <w:r>
        <w:t>.</w:t>
      </w:r>
    </w:p>
    <w:p w14:paraId="2AD0EEFD" w14:textId="1CDBA360" w:rsidR="00D23125" w:rsidRDefault="00D23125" w:rsidP="00D23125">
      <w:r>
        <w:rPr>
          <w:rFonts w:eastAsiaTheme="minorEastAsia"/>
        </w:rPr>
        <w:t xml:space="preserve">Once all the remaining elements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have been iterated through, pop all the remaining elements from </w:t>
      </w:r>
      <w:r>
        <w:rPr>
          <w:rFonts w:eastAsiaTheme="minorEastAsia"/>
          <w:i/>
          <w:iCs/>
        </w:rPr>
        <w:t>stack</w:t>
      </w:r>
      <w:r>
        <w:t xml:space="preserve"> and append them to </w:t>
      </w:r>
      <w:proofErr w:type="spellStart"/>
      <w:r>
        <w:rPr>
          <w:i/>
          <w:iCs/>
        </w:rPr>
        <w:t>postArray</w:t>
      </w:r>
      <w:proofErr w:type="spellEnd"/>
      <w:r>
        <w:rPr>
          <w:i/>
          <w:iCs/>
        </w:rPr>
        <w:t xml:space="preserve"> </w:t>
      </w:r>
      <w:r>
        <w:t>in reverse order.</w:t>
      </w:r>
    </w:p>
    <w:p w14:paraId="4C10D99C" w14:textId="66162F38" w:rsidR="00D23125" w:rsidRPr="00D133E6" w:rsidRDefault="00D23125" w:rsidP="00D23125">
      <w:r>
        <w:t xml:space="preserve">This should result in </w:t>
      </w:r>
      <w:proofErr w:type="spellStart"/>
      <w:r>
        <w:rPr>
          <w:i/>
          <w:iCs/>
        </w:rPr>
        <w:t>postArray</w:t>
      </w:r>
      <w:proofErr w:type="spellEnd"/>
      <w:r>
        <w:t xml:space="preserve"> which holds the post-order traversal of the BST.</w:t>
      </w:r>
      <w:r w:rsidR="00D133E6">
        <w:t xml:space="preserve"> This algorithm will take </w:t>
      </w:r>
      <m:oMath>
        <m:r>
          <w:rPr>
            <w:rFonts w:ascii="Cambria Math" w:hAnsi="Cambria Math"/>
          </w:rPr>
          <m:t>O(n)</m:t>
        </m:r>
      </m:oMath>
      <w:r w:rsidR="00D133E6">
        <w:rPr>
          <w:rFonts w:eastAsiaTheme="minorEastAsia"/>
        </w:rPr>
        <w:t xml:space="preserve"> time as each node is pushed onto </w:t>
      </w:r>
      <w:r w:rsidR="00D133E6">
        <w:rPr>
          <w:rFonts w:eastAsiaTheme="minorEastAsia"/>
          <w:i/>
          <w:iCs/>
        </w:rPr>
        <w:t>stack</w:t>
      </w:r>
      <w:r w:rsidR="00D133E6">
        <w:t xml:space="preserve"> exactly once and popped at most once.</w:t>
      </w:r>
    </w:p>
    <w:p w14:paraId="0CEE6C42" w14:textId="77777777" w:rsidR="003F5CDB" w:rsidRDefault="003F5CDB" w:rsidP="00D23125">
      <w:pPr>
        <w:rPr>
          <w:b/>
          <w:bCs/>
        </w:rPr>
      </w:pPr>
    </w:p>
    <w:p w14:paraId="36E65BDC" w14:textId="5E7A17C3" w:rsidR="00D23125" w:rsidRDefault="003F5CDB" w:rsidP="00D23125">
      <w:pPr>
        <w:rPr>
          <w:b/>
          <w:bCs/>
        </w:rPr>
      </w:pPr>
      <w:r>
        <w:rPr>
          <w:b/>
          <w:bCs/>
        </w:rPr>
        <w:t>3.2</w:t>
      </w:r>
    </w:p>
    <w:p w14:paraId="232BB2E1" w14:textId="77777777" w:rsidR="003F5CDB" w:rsidRPr="003F5CDB" w:rsidRDefault="003F5CDB" w:rsidP="00D23125">
      <w:pPr>
        <w:rPr>
          <w:b/>
          <w:bCs/>
        </w:rPr>
      </w:pPr>
    </w:p>
    <w:sectPr w:rsidR="003F5CDB" w:rsidRPr="003F5CDB" w:rsidSect="002B3F5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FC22" w14:textId="77777777" w:rsidR="0001473C" w:rsidRDefault="0001473C" w:rsidP="002B3F56">
      <w:pPr>
        <w:spacing w:after="0" w:line="240" w:lineRule="auto"/>
      </w:pPr>
      <w:r>
        <w:separator/>
      </w:r>
    </w:p>
  </w:endnote>
  <w:endnote w:type="continuationSeparator" w:id="0">
    <w:p w14:paraId="64A182AB" w14:textId="77777777" w:rsidR="0001473C" w:rsidRDefault="0001473C" w:rsidP="002B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2849" w14:textId="77777777" w:rsidR="0001473C" w:rsidRDefault="0001473C" w:rsidP="002B3F56">
      <w:pPr>
        <w:spacing w:after="0" w:line="240" w:lineRule="auto"/>
      </w:pPr>
      <w:r>
        <w:separator/>
      </w:r>
    </w:p>
  </w:footnote>
  <w:footnote w:type="continuationSeparator" w:id="0">
    <w:p w14:paraId="33D9C982" w14:textId="77777777" w:rsidR="0001473C" w:rsidRDefault="0001473C" w:rsidP="002B3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52F8" w14:textId="1B55B0DD" w:rsidR="002B3F56" w:rsidRPr="002B3F56" w:rsidRDefault="002B3F56">
    <w:pPr>
      <w:pStyle w:val="Header"/>
      <w:rPr>
        <w:lang w:val="en-US"/>
      </w:rPr>
    </w:pPr>
    <w:r>
      <w:rPr>
        <w:lang w:val="en-US"/>
      </w:rPr>
      <w:t>z5416824 – Jaden Khuu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723"/>
    <w:multiLevelType w:val="multilevel"/>
    <w:tmpl w:val="FF7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4C31"/>
    <w:multiLevelType w:val="multilevel"/>
    <w:tmpl w:val="50C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964C6"/>
    <w:multiLevelType w:val="hybridMultilevel"/>
    <w:tmpl w:val="9D6CCD3C"/>
    <w:lvl w:ilvl="0" w:tplc="6CE28B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5349">
    <w:abstractNumId w:val="1"/>
  </w:num>
  <w:num w:numId="2" w16cid:durableId="1123891003">
    <w:abstractNumId w:val="0"/>
  </w:num>
  <w:num w:numId="3" w16cid:durableId="1050689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56"/>
    <w:rsid w:val="0001473C"/>
    <w:rsid w:val="00022228"/>
    <w:rsid w:val="00051FB2"/>
    <w:rsid w:val="000A39F1"/>
    <w:rsid w:val="000B59AC"/>
    <w:rsid w:val="000D4FB7"/>
    <w:rsid w:val="00133FCF"/>
    <w:rsid w:val="00181256"/>
    <w:rsid w:val="001873DB"/>
    <w:rsid w:val="001A5084"/>
    <w:rsid w:val="001F2011"/>
    <w:rsid w:val="002B3F56"/>
    <w:rsid w:val="00385622"/>
    <w:rsid w:val="003C7551"/>
    <w:rsid w:val="003F0A2E"/>
    <w:rsid w:val="003F5CDB"/>
    <w:rsid w:val="00427330"/>
    <w:rsid w:val="004341A9"/>
    <w:rsid w:val="0043711C"/>
    <w:rsid w:val="00466D24"/>
    <w:rsid w:val="004C18DE"/>
    <w:rsid w:val="00512271"/>
    <w:rsid w:val="00563BBB"/>
    <w:rsid w:val="00591AD8"/>
    <w:rsid w:val="006234CF"/>
    <w:rsid w:val="00693B1F"/>
    <w:rsid w:val="006954C0"/>
    <w:rsid w:val="006A49DA"/>
    <w:rsid w:val="00700F93"/>
    <w:rsid w:val="007703E9"/>
    <w:rsid w:val="007B3EE2"/>
    <w:rsid w:val="007D2C6D"/>
    <w:rsid w:val="0080037B"/>
    <w:rsid w:val="00825DA7"/>
    <w:rsid w:val="00826551"/>
    <w:rsid w:val="008C23AC"/>
    <w:rsid w:val="009850FC"/>
    <w:rsid w:val="009F7EB5"/>
    <w:rsid w:val="00AF6384"/>
    <w:rsid w:val="00AF7B99"/>
    <w:rsid w:val="00B2710E"/>
    <w:rsid w:val="00B54AFC"/>
    <w:rsid w:val="00BD0204"/>
    <w:rsid w:val="00BD5DBF"/>
    <w:rsid w:val="00BE7DE6"/>
    <w:rsid w:val="00C12652"/>
    <w:rsid w:val="00C30EC4"/>
    <w:rsid w:val="00C36B88"/>
    <w:rsid w:val="00C6026F"/>
    <w:rsid w:val="00D133E6"/>
    <w:rsid w:val="00D2068D"/>
    <w:rsid w:val="00D23125"/>
    <w:rsid w:val="00DE3912"/>
    <w:rsid w:val="00DE58C8"/>
    <w:rsid w:val="00DE5E92"/>
    <w:rsid w:val="00E4734C"/>
    <w:rsid w:val="00ED7F03"/>
    <w:rsid w:val="00F23B06"/>
    <w:rsid w:val="00F746ED"/>
    <w:rsid w:val="00F86248"/>
    <w:rsid w:val="00FA6821"/>
    <w:rsid w:val="00FC3E9F"/>
    <w:rsid w:val="00FD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E7D"/>
  <w15:chartTrackingRefBased/>
  <w15:docId w15:val="{4D02E79F-96B8-4DF4-B3B4-FCA2672F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30"/>
  </w:style>
  <w:style w:type="paragraph" w:styleId="Heading1">
    <w:name w:val="heading 1"/>
    <w:basedOn w:val="Normal"/>
    <w:next w:val="Normal"/>
    <w:link w:val="Heading1Char"/>
    <w:uiPriority w:val="9"/>
    <w:qFormat/>
    <w:rsid w:val="002B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56"/>
  </w:style>
  <w:style w:type="paragraph" w:styleId="Footer">
    <w:name w:val="footer"/>
    <w:basedOn w:val="Normal"/>
    <w:link w:val="FooterChar"/>
    <w:uiPriority w:val="99"/>
    <w:unhideWhenUsed/>
    <w:rsid w:val="002B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56"/>
  </w:style>
  <w:style w:type="character" w:customStyle="1" w:styleId="Heading2Char">
    <w:name w:val="Heading 2 Char"/>
    <w:basedOn w:val="DefaultParagraphFont"/>
    <w:link w:val="Heading2"/>
    <w:uiPriority w:val="9"/>
    <w:rsid w:val="002B3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B3F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3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B3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D3757"/>
    <w:rPr>
      <w:color w:val="808080"/>
    </w:rPr>
  </w:style>
  <w:style w:type="paragraph" w:styleId="ListParagraph">
    <w:name w:val="List Paragraph"/>
    <w:basedOn w:val="Normal"/>
    <w:uiPriority w:val="34"/>
    <w:qFormat/>
    <w:rsid w:val="0098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E83D7-230A-4CE1-B7DC-3ED9010C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</dc:creator>
  <cp:keywords/>
  <dc:description/>
  <cp:lastModifiedBy>Jaden Khuu</cp:lastModifiedBy>
  <cp:revision>13</cp:revision>
  <dcterms:created xsi:type="dcterms:W3CDTF">2023-02-26T10:10:00Z</dcterms:created>
  <dcterms:modified xsi:type="dcterms:W3CDTF">2023-02-28T12:50:00Z</dcterms:modified>
</cp:coreProperties>
</file>