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572"/>
        <w:gridCol w:w="849"/>
        <w:gridCol w:w="949"/>
        <w:gridCol w:w="1886"/>
        <w:gridCol w:w="1134"/>
        <w:gridCol w:w="1843"/>
      </w:tblGrid>
      <w:tr w:rsidR="00D2100F" w14:paraId="4F35EDC5" w14:textId="77777777">
        <w:trPr>
          <w:trHeight w:val="397"/>
        </w:trPr>
        <w:tc>
          <w:tcPr>
            <w:tcW w:w="8399" w:type="dxa"/>
            <w:gridSpan w:val="7"/>
            <w:shd w:val="clear" w:color="auto" w:fill="BFBFB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DB4E158" w14:textId="77777777" w:rsidR="00D2100F" w:rsidRDefault="00023DC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基本信息</w:t>
            </w:r>
          </w:p>
        </w:tc>
      </w:tr>
      <w:tr w:rsidR="00D2100F" w14:paraId="731F5DB4" w14:textId="77777777" w:rsidTr="005F05F1">
        <w:trPr>
          <w:trHeight w:val="397"/>
        </w:trPr>
        <w:tc>
          <w:tcPr>
            <w:tcW w:w="1166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2EF81B2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姓名</w:t>
            </w:r>
          </w:p>
        </w:tc>
        <w:tc>
          <w:tcPr>
            <w:tcW w:w="1421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94F6F6B" w14:textId="7720315B" w:rsidR="00D2100F" w:rsidRDefault="004770A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XXX</w:t>
            </w:r>
          </w:p>
        </w:tc>
        <w:tc>
          <w:tcPr>
            <w:tcW w:w="949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77228FA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性别</w:t>
            </w:r>
          </w:p>
        </w:tc>
        <w:tc>
          <w:tcPr>
            <w:tcW w:w="1886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19AAEC7" w14:textId="77777777" w:rsidR="00D2100F" w:rsidRDefault="00023DCA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2FC55B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现任职位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1B335B0" w14:textId="77777777" w:rsidR="00D2100F" w:rsidRDefault="00023DCA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安服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工程师</w:t>
            </w:r>
          </w:p>
        </w:tc>
      </w:tr>
      <w:tr w:rsidR="00D2100F" w14:paraId="11F31862" w14:textId="77777777" w:rsidTr="005F05F1">
        <w:trPr>
          <w:trHeight w:val="480"/>
        </w:trPr>
        <w:tc>
          <w:tcPr>
            <w:tcW w:w="116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55AA825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出生日期</w:t>
            </w:r>
          </w:p>
        </w:tc>
        <w:tc>
          <w:tcPr>
            <w:tcW w:w="142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160B1" w14:textId="13C76060" w:rsidR="00D2100F" w:rsidRDefault="004770A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XXXX.XX.XX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74A8E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学历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404C5" w14:textId="77777777" w:rsidR="00D2100F" w:rsidRDefault="00023DCA">
            <w:pPr>
              <w:widowControl/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大专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7FBF1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毕业时间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D9287D" w14:textId="3BD70F5B" w:rsidR="00D2100F" w:rsidRDefault="004770A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XXXX.XX</w:t>
            </w:r>
          </w:p>
        </w:tc>
      </w:tr>
      <w:tr w:rsidR="005F05F1" w14:paraId="7C771BEC" w14:textId="77777777" w:rsidTr="005227CE">
        <w:trPr>
          <w:trHeight w:val="448"/>
        </w:trPr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594971D3" w14:textId="73EA68A0" w:rsidR="005F05F1" w:rsidRDefault="005F05F1" w:rsidP="005F05F1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毕业院校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88B2C" w14:textId="77777777" w:rsidR="005F05F1" w:rsidRDefault="005F05F1" w:rsidP="005F05F1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1FE0A4" w14:textId="42BD3CCF" w:rsidR="005F05F1" w:rsidRPr="005227CE" w:rsidRDefault="005227CE" w:rsidP="005F05F1">
            <w:pPr>
              <w:jc w:val="center"/>
              <w:rPr>
                <w:rFonts w:ascii="宋体" w:eastAsia="宋体" w:hAnsi="宋体" w:cs="Times New Roman" w:hint="eastAsia"/>
                <w:b/>
                <w:bCs/>
                <w:szCs w:val="21"/>
              </w:rPr>
            </w:pPr>
            <w:r w:rsidRPr="005227CE">
              <w:rPr>
                <w:rFonts w:ascii="宋体" w:eastAsia="宋体" w:hAnsi="宋体" w:cs="Times New Roman" w:hint="eastAsia"/>
                <w:b/>
                <w:bCs/>
                <w:szCs w:val="21"/>
              </w:rPr>
              <w:t>专业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B81129" w14:textId="77777777" w:rsidR="005F05F1" w:rsidRDefault="005F05F1" w:rsidP="005F05F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F05F1" w14:paraId="575A15A0" w14:textId="77777777" w:rsidTr="005227CE">
        <w:trPr>
          <w:trHeight w:val="412"/>
        </w:trPr>
        <w:tc>
          <w:tcPr>
            <w:tcW w:w="1166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B012D30" w14:textId="4558DC76" w:rsidR="005F05F1" w:rsidRDefault="005F05F1" w:rsidP="005F05F1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手机号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9A9DD8" w14:textId="77777777" w:rsidR="005F05F1" w:rsidRDefault="005F05F1" w:rsidP="005F05F1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A62DE7" w14:textId="081A3162" w:rsidR="005F05F1" w:rsidRDefault="005F05F1" w:rsidP="005F05F1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从事安全工作年限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490538" w14:textId="7B7FFA74" w:rsidR="005F05F1" w:rsidRDefault="005F05F1" w:rsidP="005F05F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</w:p>
        </w:tc>
      </w:tr>
      <w:tr w:rsidR="00D2100F" w14:paraId="7D2DE13A" w14:textId="77777777">
        <w:trPr>
          <w:trHeight w:val="397"/>
        </w:trPr>
        <w:tc>
          <w:tcPr>
            <w:tcW w:w="8399" w:type="dxa"/>
            <w:gridSpan w:val="7"/>
            <w:shd w:val="clear" w:color="auto" w:fill="BFBFB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5FB1A54" w14:textId="77777777" w:rsidR="00D2100F" w:rsidRDefault="00023DC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工作经历</w:t>
            </w:r>
          </w:p>
        </w:tc>
      </w:tr>
      <w:tr w:rsidR="00D2100F" w14:paraId="54968358" w14:textId="77777777">
        <w:trPr>
          <w:trHeight w:val="397"/>
        </w:trPr>
        <w:tc>
          <w:tcPr>
            <w:tcW w:w="1738" w:type="dxa"/>
            <w:gridSpan w:val="2"/>
            <w:shd w:val="clear" w:color="auto" w:fill="FFFFF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42670AB" w14:textId="77777777" w:rsidR="00D2100F" w:rsidRDefault="00023DCA">
            <w:pPr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起止时间</w:t>
            </w:r>
          </w:p>
        </w:tc>
        <w:tc>
          <w:tcPr>
            <w:tcW w:w="3684" w:type="dxa"/>
            <w:gridSpan w:val="3"/>
            <w:shd w:val="clear" w:color="auto" w:fill="FFFFFF"/>
            <w:vAlign w:val="center"/>
          </w:tcPr>
          <w:p w14:paraId="31BD410A" w14:textId="77777777" w:rsidR="00D2100F" w:rsidRDefault="00023DCA">
            <w:pPr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工作单位</w:t>
            </w:r>
          </w:p>
        </w:tc>
        <w:tc>
          <w:tcPr>
            <w:tcW w:w="2977" w:type="dxa"/>
            <w:gridSpan w:val="2"/>
            <w:shd w:val="clear" w:color="auto" w:fill="FFFFFF"/>
            <w:vAlign w:val="center"/>
          </w:tcPr>
          <w:p w14:paraId="4474EC35" w14:textId="77777777" w:rsidR="00D2100F" w:rsidRDefault="00023DCA">
            <w:pPr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工作岗位</w:t>
            </w:r>
          </w:p>
        </w:tc>
      </w:tr>
      <w:tr w:rsidR="00D2100F" w14:paraId="232930D8" w14:textId="77777777">
        <w:trPr>
          <w:trHeight w:val="397"/>
        </w:trPr>
        <w:tc>
          <w:tcPr>
            <w:tcW w:w="1738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D39BBDC" w14:textId="77777777" w:rsidR="00D2100F" w:rsidRDefault="00023DCA">
            <w:pPr>
              <w:spacing w:line="240" w:lineRule="atLeas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2022.06-</w:t>
            </w:r>
            <w:r>
              <w:rPr>
                <w:rFonts w:ascii="宋体" w:eastAsia="宋体" w:hAnsi="宋体" w:cs="Times New Roman" w:hint="eastAsia"/>
                <w:szCs w:val="21"/>
              </w:rPr>
              <w:t>至今</w:t>
            </w:r>
          </w:p>
        </w:tc>
        <w:tc>
          <w:tcPr>
            <w:tcW w:w="3684" w:type="dxa"/>
            <w:gridSpan w:val="3"/>
            <w:shd w:val="clear" w:color="auto" w:fill="auto"/>
            <w:vAlign w:val="center"/>
          </w:tcPr>
          <w:p w14:paraId="1AE8A830" w14:textId="77777777" w:rsidR="00D2100F" w:rsidRDefault="00023DCA">
            <w:pPr>
              <w:spacing w:line="240" w:lineRule="atLeas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北京启明星辰信息技术有限公司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A88F4EE" w14:textId="77777777" w:rsidR="00D2100F" w:rsidRDefault="00023DCA">
            <w:pPr>
              <w:spacing w:line="24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安服工程师</w:t>
            </w:r>
          </w:p>
        </w:tc>
      </w:tr>
      <w:tr w:rsidR="00D2100F" w14:paraId="3FE7F880" w14:textId="77777777" w:rsidTr="005F05F1">
        <w:trPr>
          <w:trHeight w:val="405"/>
        </w:trPr>
        <w:tc>
          <w:tcPr>
            <w:tcW w:w="1738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E4394E6" w14:textId="77777777" w:rsidR="00D2100F" w:rsidRDefault="00023DCA">
            <w:pPr>
              <w:spacing w:line="240" w:lineRule="atLeas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2021.07-2022.03</w:t>
            </w:r>
          </w:p>
        </w:tc>
        <w:tc>
          <w:tcPr>
            <w:tcW w:w="368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B431DF" w14:textId="77777777" w:rsidR="00D2100F" w:rsidRDefault="00023DCA">
            <w:pPr>
              <w:spacing w:line="240" w:lineRule="atLeas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北京沃顿科技有限公司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9E44B" w14:textId="77777777" w:rsidR="00D2100F" w:rsidRDefault="00023DCA">
            <w:pPr>
              <w:spacing w:line="24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安服工程师</w:t>
            </w:r>
          </w:p>
        </w:tc>
      </w:tr>
      <w:tr w:rsidR="005F05F1" w14:paraId="2591AA3A" w14:textId="77777777" w:rsidTr="005F05F1">
        <w:trPr>
          <w:trHeight w:val="510"/>
        </w:trPr>
        <w:tc>
          <w:tcPr>
            <w:tcW w:w="17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8005FE2" w14:textId="77777777" w:rsidR="005F05F1" w:rsidRDefault="005F05F1" w:rsidP="005F05F1">
            <w:pPr>
              <w:spacing w:line="240" w:lineRule="atLeast"/>
              <w:rPr>
                <w:rFonts w:ascii="宋体" w:eastAsia="宋体" w:hAnsi="宋体" w:cs="Times New Roman" w:hint="eastAsia"/>
                <w:szCs w:val="21"/>
              </w:rPr>
            </w:pPr>
          </w:p>
        </w:tc>
        <w:tc>
          <w:tcPr>
            <w:tcW w:w="36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6B4A87" w14:textId="77777777" w:rsidR="005F05F1" w:rsidRDefault="005F05F1" w:rsidP="005F05F1">
            <w:pPr>
              <w:spacing w:line="240" w:lineRule="atLeast"/>
              <w:rPr>
                <w:rFonts w:ascii="宋体" w:eastAsia="宋体" w:hAnsi="宋体" w:cs="Times New Roman" w:hint="eastAsia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16E666" w14:textId="77777777" w:rsidR="005F05F1" w:rsidRDefault="005F05F1" w:rsidP="005F05F1">
            <w:pPr>
              <w:spacing w:line="240" w:lineRule="atLeast"/>
              <w:jc w:val="center"/>
              <w:rPr>
                <w:rFonts w:ascii="宋体" w:eastAsia="宋体" w:hAnsi="宋体" w:cs="Times New Roman" w:hint="eastAsia"/>
                <w:szCs w:val="21"/>
              </w:rPr>
            </w:pPr>
          </w:p>
        </w:tc>
      </w:tr>
      <w:tr w:rsidR="005F05F1" w14:paraId="29F83978" w14:textId="77777777" w:rsidTr="005F05F1">
        <w:trPr>
          <w:trHeight w:val="450"/>
        </w:trPr>
        <w:tc>
          <w:tcPr>
            <w:tcW w:w="173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3A6FCD2" w14:textId="77777777" w:rsidR="005F05F1" w:rsidRDefault="005F05F1" w:rsidP="005F05F1">
            <w:pPr>
              <w:spacing w:line="240" w:lineRule="atLeast"/>
              <w:rPr>
                <w:rFonts w:ascii="宋体" w:eastAsia="宋体" w:hAnsi="宋体" w:cs="Times New Roman" w:hint="eastAsia"/>
                <w:szCs w:val="21"/>
              </w:rPr>
            </w:pPr>
          </w:p>
        </w:tc>
        <w:tc>
          <w:tcPr>
            <w:tcW w:w="368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3DB956" w14:textId="77777777" w:rsidR="005F05F1" w:rsidRDefault="005F05F1" w:rsidP="005F05F1">
            <w:pPr>
              <w:spacing w:line="240" w:lineRule="atLeast"/>
              <w:rPr>
                <w:rFonts w:ascii="宋体" w:eastAsia="宋体" w:hAnsi="宋体" w:cs="Times New Roman" w:hint="eastAsia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FC0929" w14:textId="77777777" w:rsidR="005F05F1" w:rsidRDefault="005F05F1" w:rsidP="005F05F1">
            <w:pPr>
              <w:spacing w:line="240" w:lineRule="atLeast"/>
              <w:jc w:val="center"/>
              <w:rPr>
                <w:rFonts w:ascii="宋体" w:eastAsia="宋体" w:hAnsi="宋体" w:cs="Times New Roman" w:hint="eastAsia"/>
                <w:szCs w:val="21"/>
              </w:rPr>
            </w:pPr>
          </w:p>
        </w:tc>
      </w:tr>
      <w:tr w:rsidR="00D2100F" w14:paraId="2D96C1BF" w14:textId="77777777">
        <w:trPr>
          <w:trHeight w:val="397"/>
        </w:trPr>
        <w:tc>
          <w:tcPr>
            <w:tcW w:w="8399" w:type="dxa"/>
            <w:gridSpan w:val="7"/>
            <w:shd w:val="clear" w:color="auto" w:fill="BFBFB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41351C98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项目经验</w:t>
            </w:r>
          </w:p>
        </w:tc>
      </w:tr>
      <w:tr w:rsidR="00D2100F" w14:paraId="4B6F5905" w14:textId="77777777" w:rsidTr="005F05F1">
        <w:trPr>
          <w:trHeight w:val="397"/>
        </w:trPr>
        <w:tc>
          <w:tcPr>
            <w:tcW w:w="1738" w:type="dxa"/>
            <w:gridSpan w:val="2"/>
            <w:shd w:val="clear" w:color="auto" w:fill="FFFFF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0B937DA7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起止时间</w:t>
            </w:r>
          </w:p>
        </w:tc>
        <w:tc>
          <w:tcPr>
            <w:tcW w:w="1798" w:type="dxa"/>
            <w:gridSpan w:val="2"/>
            <w:shd w:val="clear" w:color="auto" w:fill="FFFFFF"/>
            <w:vAlign w:val="center"/>
          </w:tcPr>
          <w:p w14:paraId="34482B29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项目名称</w:t>
            </w:r>
          </w:p>
        </w:tc>
        <w:tc>
          <w:tcPr>
            <w:tcW w:w="1886" w:type="dxa"/>
            <w:shd w:val="clear" w:color="auto" w:fill="FFFFF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4FACA646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项目角色</w:t>
            </w:r>
          </w:p>
        </w:tc>
        <w:tc>
          <w:tcPr>
            <w:tcW w:w="2977" w:type="dxa"/>
            <w:gridSpan w:val="2"/>
            <w:shd w:val="clear" w:color="auto" w:fill="FFFFF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D73B83A" w14:textId="77777777" w:rsidR="00D2100F" w:rsidRDefault="00023DCA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主要工作内容</w:t>
            </w:r>
          </w:p>
        </w:tc>
      </w:tr>
      <w:tr w:rsidR="004770A4" w14:paraId="0EC12311" w14:textId="77777777" w:rsidTr="005F05F1">
        <w:trPr>
          <w:trHeight w:val="397"/>
        </w:trPr>
        <w:tc>
          <w:tcPr>
            <w:tcW w:w="1738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09B6E764" w14:textId="31F9AD73" w:rsidR="004770A4" w:rsidRDefault="004770A4" w:rsidP="004770A4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2022.05-2022.05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14:paraId="48D7A13F" w14:textId="0FB5C34D" w:rsidR="004770A4" w:rsidRDefault="004770A4" w:rsidP="004770A4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学信网护网</w:t>
            </w:r>
          </w:p>
        </w:tc>
        <w:tc>
          <w:tcPr>
            <w:tcW w:w="1886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351D764" w14:textId="0E87DE63" w:rsidR="004770A4" w:rsidRDefault="004770A4" w:rsidP="004770A4">
            <w:pPr>
              <w:spacing w:line="24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蓝队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45C0C137" w14:textId="627B2591" w:rsidR="004770A4" w:rsidRDefault="004770A4" w:rsidP="004770A4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蓝队事件监控，监控安恒的大数据分析平台。对攻击事件进行监测分析、研判处置，事件应急响应，输出事件分析报告。在此期间遇到一个文件上传成功的告警，即时进行了上报，并进行应急处理，查看日志和文件信息，发现上传了一个木马文件。最后成功处理。</w:t>
            </w:r>
          </w:p>
        </w:tc>
      </w:tr>
      <w:tr w:rsidR="004770A4" w14:paraId="1B170277" w14:textId="77777777" w:rsidTr="005F05F1">
        <w:trPr>
          <w:trHeight w:val="397"/>
        </w:trPr>
        <w:tc>
          <w:tcPr>
            <w:tcW w:w="1738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26AEC9D" w14:textId="755534D3" w:rsidR="004770A4" w:rsidRDefault="004770A4" w:rsidP="004770A4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2022.05-2023.02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14:paraId="7B0407AB" w14:textId="691BCB9A" w:rsidR="004770A4" w:rsidRDefault="004770A4" w:rsidP="004770A4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上海奉贤中心医院驻场项目</w:t>
            </w:r>
          </w:p>
        </w:tc>
        <w:tc>
          <w:tcPr>
            <w:tcW w:w="1886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4A713A5" w14:textId="50B2232D" w:rsidR="004770A4" w:rsidRDefault="004770A4" w:rsidP="004770A4">
            <w:pPr>
              <w:spacing w:line="24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安全运维工程师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595F349D" w14:textId="77777777" w:rsidR="004770A4" w:rsidRDefault="004770A4" w:rsidP="004770A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要负责态势感知，防火墙，apt，防毒墙，日志审计，勒索猎人等安全设备的监控。日常处理告警事件，对攻击事件进行监测分析、研判处置，并进行应急响应，输出事件分析报告。定期对客户内外网核心资产进行漏扫，产出漏洞扫描报告并进行修复。对新上线系统进行测试。配合客户做等保测评，重保，风险排查，基线检查，钓鱼演练等工作。</w:t>
            </w:r>
          </w:p>
          <w:p w14:paraId="78A989C3" w14:textId="5CFC6297" w:rsidR="004770A4" w:rsidRDefault="004770A4" w:rsidP="004770A4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2100F" w14:paraId="07825369" w14:textId="77777777" w:rsidTr="005F05F1">
        <w:trPr>
          <w:trHeight w:val="397"/>
        </w:trPr>
        <w:tc>
          <w:tcPr>
            <w:tcW w:w="1738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5CC65630" w14:textId="7F2E3535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14:paraId="3FE549CD" w14:textId="40E72975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6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5A4D198F" w14:textId="1FBD6C0E" w:rsidR="00D2100F" w:rsidRDefault="00D2100F">
            <w:pPr>
              <w:spacing w:line="24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977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5ADA65DA" w14:textId="34724B3E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2100F" w14:paraId="504B0AA9" w14:textId="77777777" w:rsidTr="005F05F1">
        <w:trPr>
          <w:trHeight w:val="397"/>
        </w:trPr>
        <w:tc>
          <w:tcPr>
            <w:tcW w:w="1738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DC6963F" w14:textId="26C55E3F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14:paraId="367EC415" w14:textId="49358F40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6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8352143" w14:textId="0FEE6F6E" w:rsidR="00D2100F" w:rsidRDefault="00D2100F">
            <w:pPr>
              <w:spacing w:line="24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977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949D3B1" w14:textId="2ABC2BF0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2100F" w14:paraId="154E49F0" w14:textId="77777777" w:rsidTr="005F05F1">
        <w:trPr>
          <w:trHeight w:val="397"/>
        </w:trPr>
        <w:tc>
          <w:tcPr>
            <w:tcW w:w="1738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9E4DBAB" w14:textId="64218790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14:paraId="0BCC2D01" w14:textId="5FEEB84F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6" w:type="dxa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2E738D6" w14:textId="0869DA77" w:rsidR="00D2100F" w:rsidRDefault="00D2100F">
            <w:pPr>
              <w:spacing w:line="240" w:lineRule="atLeas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977" w:type="dxa"/>
            <w:gridSpan w:val="2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B7C296E" w14:textId="7CBD621D" w:rsidR="00D2100F" w:rsidRDefault="00D2100F">
            <w:pPr>
              <w:spacing w:line="240" w:lineRule="atLeas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2100F" w14:paraId="352F7E9E" w14:textId="77777777">
        <w:trPr>
          <w:trHeight w:val="397"/>
        </w:trPr>
        <w:tc>
          <w:tcPr>
            <w:tcW w:w="8399" w:type="dxa"/>
            <w:gridSpan w:val="7"/>
            <w:shd w:val="clear" w:color="auto" w:fill="BFBFB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7774218" w14:textId="77777777" w:rsidR="00D2100F" w:rsidRDefault="00023DC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个人特长</w:t>
            </w:r>
          </w:p>
        </w:tc>
      </w:tr>
      <w:tr w:rsidR="00D2100F" w14:paraId="3ED7AF58" w14:textId="77777777">
        <w:trPr>
          <w:trHeight w:val="1197"/>
        </w:trPr>
        <w:tc>
          <w:tcPr>
            <w:tcW w:w="8399" w:type="dxa"/>
            <w:gridSpan w:val="7"/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A193C73" w14:textId="06733279" w:rsidR="00D2100F" w:rsidRPr="005227CE" w:rsidRDefault="005227CE">
            <w:pPr>
              <w:spacing w:line="360" w:lineRule="auto"/>
              <w:rPr>
                <w:rFonts w:ascii="宋体" w:eastAsia="宋体" w:hAnsi="宋体" w:cs="Times New Roman"/>
                <w:b/>
                <w:bCs/>
                <w:i/>
                <w:szCs w:val="21"/>
              </w:rPr>
            </w:pPr>
            <w:r w:rsidRPr="005227CE">
              <w:rPr>
                <w:rFonts w:ascii="宋体" w:eastAsia="宋体" w:hAnsi="宋体" w:cs="Times New Roman"/>
                <w:b/>
                <w:bCs/>
                <w:i/>
                <w:szCs w:val="21"/>
              </w:rPr>
              <w:t>以下为举例内容</w:t>
            </w:r>
            <w:r w:rsidRPr="005227CE">
              <w:rPr>
                <w:rFonts w:ascii="宋体" w:eastAsia="宋体" w:hAnsi="宋体" w:cs="Times New Roman" w:hint="eastAsia"/>
                <w:b/>
                <w:bCs/>
                <w:i/>
                <w:szCs w:val="21"/>
              </w:rPr>
              <w:t>，</w:t>
            </w:r>
            <w:r w:rsidRPr="005227CE">
              <w:rPr>
                <w:rFonts w:ascii="宋体" w:eastAsia="宋体" w:hAnsi="宋体" w:cs="Times New Roman"/>
                <w:b/>
                <w:bCs/>
                <w:i/>
                <w:szCs w:val="21"/>
              </w:rPr>
              <w:t>请根据人员实际情况修改</w:t>
            </w:r>
          </w:p>
          <w:p w14:paraId="35310BCD" w14:textId="77777777" w:rsidR="00D2100F" w:rsidRDefault="00023DC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熟悉</w:t>
            </w:r>
            <w:r>
              <w:rPr>
                <w:rFonts w:ascii="宋体" w:eastAsia="宋体" w:hAnsi="宋体" w:cs="Times New Roman"/>
                <w:szCs w:val="21"/>
              </w:rPr>
              <w:t>企业网络架构和安全设备部署特点</w:t>
            </w:r>
          </w:p>
          <w:p w14:paraId="359E9369" w14:textId="77777777" w:rsidR="00D2100F" w:rsidRDefault="00023DC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精</w:t>
            </w:r>
            <w:r>
              <w:rPr>
                <w:rFonts w:ascii="宋体" w:eastAsia="宋体" w:hAnsi="宋体" w:cs="Times New Roman"/>
                <w:szCs w:val="21"/>
              </w:rPr>
              <w:t>熟悉</w:t>
            </w:r>
            <w:r>
              <w:rPr>
                <w:rFonts w:ascii="宋体" w:eastAsia="宋体" w:hAnsi="宋体" w:cs="Times New Roman"/>
                <w:szCs w:val="21"/>
              </w:rPr>
              <w:t>OWASPtop10web</w:t>
            </w:r>
            <w:r>
              <w:rPr>
                <w:rFonts w:ascii="宋体" w:eastAsia="宋体" w:hAnsi="宋体" w:cs="Times New Roman"/>
                <w:szCs w:val="21"/>
              </w:rPr>
              <w:t>漏洞</w:t>
            </w:r>
            <w:r>
              <w:rPr>
                <w:rFonts w:ascii="宋体" w:eastAsia="宋体" w:hAnsi="宋体" w:cs="Times New Roman"/>
                <w:szCs w:val="21"/>
              </w:rPr>
              <w:t>,</w:t>
            </w:r>
            <w:r>
              <w:rPr>
                <w:rFonts w:ascii="宋体" w:eastAsia="宋体" w:hAnsi="宋体" w:cs="Times New Roman"/>
                <w:szCs w:val="21"/>
              </w:rPr>
              <w:t>包括</w:t>
            </w:r>
            <w:r>
              <w:rPr>
                <w:rFonts w:ascii="宋体" w:eastAsia="宋体" w:hAnsi="宋体" w:cs="Times New Roman"/>
                <w:szCs w:val="21"/>
              </w:rPr>
              <w:t>SQL</w:t>
            </w:r>
            <w:r>
              <w:rPr>
                <w:rFonts w:ascii="宋体" w:eastAsia="宋体" w:hAnsi="宋体" w:cs="Times New Roman"/>
                <w:szCs w:val="21"/>
              </w:rPr>
              <w:t>注入和</w:t>
            </w:r>
            <w:r>
              <w:rPr>
                <w:rFonts w:ascii="宋体" w:eastAsia="宋体" w:hAnsi="宋体" w:cs="Times New Roman"/>
                <w:szCs w:val="21"/>
              </w:rPr>
              <w:t>XSS</w:t>
            </w:r>
            <w:r>
              <w:rPr>
                <w:rFonts w:ascii="宋体" w:eastAsia="宋体" w:hAnsi="宋体" w:cs="Times New Roman"/>
                <w:szCs w:val="21"/>
              </w:rPr>
              <w:t>跨站脚本攻击、文件上传和下载、文件</w:t>
            </w:r>
            <w:r>
              <w:rPr>
                <w:rFonts w:ascii="宋体" w:eastAsia="宋体" w:hAnsi="宋体" w:cs="Times New Roman" w:hint="eastAsia"/>
                <w:szCs w:val="21"/>
              </w:rPr>
              <w:t>包含等漏洞的挖掘与应用</w:t>
            </w:r>
          </w:p>
          <w:p w14:paraId="1F89F81E" w14:textId="77777777" w:rsidR="00D2100F" w:rsidRDefault="00023DC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精熟悉渗透测试的规范与流程，了解主流的</w:t>
            </w:r>
            <w:r>
              <w:rPr>
                <w:rFonts w:ascii="宋体" w:eastAsia="宋体" w:hAnsi="宋体" w:cs="Times New Roman" w:hint="eastAsia"/>
                <w:szCs w:val="21"/>
              </w:rPr>
              <w:t>web</w:t>
            </w:r>
            <w:r>
              <w:rPr>
                <w:rFonts w:ascii="宋体" w:eastAsia="宋体" w:hAnsi="宋体" w:cs="Times New Roman" w:hint="eastAsia"/>
                <w:szCs w:val="21"/>
              </w:rPr>
              <w:t>安全技术</w:t>
            </w:r>
          </w:p>
          <w:p w14:paraId="0B0049A1" w14:textId="77777777" w:rsidR="00D2100F" w:rsidRDefault="00023DC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可以独立完成渗透测试流程</w:t>
            </w:r>
          </w:p>
          <w:p w14:paraId="251557D8" w14:textId="77777777" w:rsidR="00D2100F" w:rsidRDefault="00D2100F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5F05F1" w14:paraId="5C80B2E4" w14:textId="77777777" w:rsidTr="000D1269">
        <w:trPr>
          <w:trHeight w:val="975"/>
        </w:trPr>
        <w:tc>
          <w:tcPr>
            <w:tcW w:w="8399" w:type="dxa"/>
            <w:gridSpan w:val="7"/>
            <w:tcBorders>
              <w:bottom w:val="single" w:sz="4" w:space="0" w:color="auto"/>
            </w:tcBorders>
            <w:shd w:val="clear" w:color="auto" w:fill="BFBFBF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5DDB4456" w14:textId="77777777" w:rsidR="005F05F1" w:rsidRDefault="005F05F1" w:rsidP="005F05F1">
            <w:pPr>
              <w:ind w:firstLineChars="100" w:firstLine="211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个人获奖情况和资质证书</w:t>
            </w:r>
          </w:p>
          <w:p w14:paraId="73353D61" w14:textId="586DD7DA" w:rsidR="005F05F1" w:rsidRDefault="005F05F1" w:rsidP="005F05F1">
            <w:pPr>
              <w:ind w:firstLineChars="100" w:firstLine="211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（证书需提供扫描件）</w:t>
            </w:r>
          </w:p>
        </w:tc>
      </w:tr>
      <w:tr w:rsidR="005F05F1" w14:paraId="5D8337E2" w14:textId="77777777" w:rsidTr="005F05F1">
        <w:trPr>
          <w:trHeight w:val="1275"/>
        </w:trPr>
        <w:tc>
          <w:tcPr>
            <w:tcW w:w="8399" w:type="dxa"/>
            <w:gridSpan w:val="7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174EDE7" w14:textId="77777777" w:rsidR="005F05F1" w:rsidRDefault="005F05F1" w:rsidP="005F05F1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</w:t>
            </w:r>
            <w:r>
              <w:rPr>
                <w:rFonts w:ascii="宋体" w:eastAsia="宋体" w:hAnsi="宋体" w:cs="Times New Roman"/>
                <w:szCs w:val="21"/>
              </w:rPr>
              <w:t>ISP证书</w:t>
            </w:r>
          </w:p>
          <w:p w14:paraId="3F849CE1" w14:textId="02C515A0" w:rsidR="005F05F1" w:rsidRDefault="005F05F1" w:rsidP="005F05F1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MP证书</w:t>
            </w:r>
          </w:p>
        </w:tc>
      </w:tr>
    </w:tbl>
    <w:p w14:paraId="3523493E" w14:textId="77777777" w:rsidR="005F05F1" w:rsidRDefault="005F05F1" w:rsidP="005F05F1">
      <w:pPr>
        <w:pStyle w:val="a5"/>
        <w:adjustRightInd w:val="0"/>
        <w:spacing w:line="360" w:lineRule="auto"/>
        <w:ind w:left="420" w:firstLineChars="0" w:firstLine="0"/>
        <w:jc w:val="left"/>
        <w:textAlignment w:val="baseline"/>
        <w:rPr>
          <w:rFonts w:ascii="宋体" w:eastAsia="宋体" w:hAnsi="宋体" w:cs="Times New Roman"/>
          <w:b/>
          <w:kern w:val="0"/>
          <w:szCs w:val="20"/>
        </w:rPr>
      </w:pPr>
    </w:p>
    <w:p w14:paraId="505BAA05" w14:textId="2422C569" w:rsidR="00D2100F" w:rsidRPr="005F05F1" w:rsidRDefault="005F05F1" w:rsidP="005F05F1">
      <w:pPr>
        <w:pStyle w:val="a5"/>
        <w:adjustRightInd w:val="0"/>
        <w:spacing w:line="360" w:lineRule="auto"/>
        <w:ind w:left="420" w:firstLineChars="0" w:firstLine="0"/>
        <w:jc w:val="left"/>
        <w:textAlignment w:val="baseline"/>
        <w:rPr>
          <w:rFonts w:ascii="宋体" w:eastAsia="宋体" w:hAnsi="宋体" w:cs="Times New Roman"/>
          <w:b/>
          <w:kern w:val="0"/>
          <w:szCs w:val="20"/>
        </w:rPr>
      </w:pPr>
      <w:r w:rsidRPr="005F05F1">
        <w:rPr>
          <w:rFonts w:ascii="宋体" w:eastAsia="宋体" w:hAnsi="宋体" w:cs="Times New Roman" w:hint="eastAsia"/>
          <w:b/>
          <w:kern w:val="0"/>
          <w:szCs w:val="20"/>
        </w:rPr>
        <w:t>证书扫描件：</w:t>
      </w:r>
      <w:bookmarkStart w:id="0" w:name="_GoBack"/>
      <w:bookmarkEnd w:id="0"/>
    </w:p>
    <w:p w14:paraId="64FC10F4" w14:textId="77777777" w:rsidR="005F05F1" w:rsidRPr="005F05F1" w:rsidRDefault="005F05F1" w:rsidP="005F05F1">
      <w:pPr>
        <w:pStyle w:val="a5"/>
        <w:adjustRightInd w:val="0"/>
        <w:spacing w:line="360" w:lineRule="auto"/>
        <w:ind w:left="420" w:firstLineChars="0" w:firstLine="0"/>
        <w:textAlignment w:val="baseline"/>
        <w:rPr>
          <w:rFonts w:ascii="宋体" w:eastAsia="宋体" w:hAnsi="宋体" w:cs="Times New Roman" w:hint="eastAsia"/>
          <w:kern w:val="0"/>
          <w:szCs w:val="20"/>
        </w:rPr>
      </w:pPr>
    </w:p>
    <w:sectPr w:rsidR="005F05F1" w:rsidRPr="005F0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9E74B" w14:textId="77777777" w:rsidR="00023DCA" w:rsidRDefault="00023DCA" w:rsidP="005F05F1">
      <w:r>
        <w:separator/>
      </w:r>
    </w:p>
  </w:endnote>
  <w:endnote w:type="continuationSeparator" w:id="0">
    <w:p w14:paraId="09D46279" w14:textId="77777777" w:rsidR="00023DCA" w:rsidRDefault="00023DCA" w:rsidP="005F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85AF1" w14:textId="77777777" w:rsidR="00023DCA" w:rsidRDefault="00023DCA" w:rsidP="005F05F1">
      <w:r>
        <w:separator/>
      </w:r>
    </w:p>
  </w:footnote>
  <w:footnote w:type="continuationSeparator" w:id="0">
    <w:p w14:paraId="60FF1F49" w14:textId="77777777" w:rsidR="00023DCA" w:rsidRDefault="00023DCA" w:rsidP="005F0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4538D"/>
    <w:multiLevelType w:val="multilevel"/>
    <w:tmpl w:val="2374538D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9A5FB8"/>
    <w:multiLevelType w:val="hybridMultilevel"/>
    <w:tmpl w:val="A518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1MWFjZWU5NTBiYjA5ZDNhMzFiNTc2MmZlMmFiN2IifQ=="/>
  </w:docVars>
  <w:rsids>
    <w:rsidRoot w:val="00B1342A"/>
    <w:rsid w:val="00023DCA"/>
    <w:rsid w:val="00026461"/>
    <w:rsid w:val="000B6592"/>
    <w:rsid w:val="001A1742"/>
    <w:rsid w:val="003026BD"/>
    <w:rsid w:val="003070DB"/>
    <w:rsid w:val="0033257B"/>
    <w:rsid w:val="00431D92"/>
    <w:rsid w:val="004770A4"/>
    <w:rsid w:val="004D7763"/>
    <w:rsid w:val="005227CE"/>
    <w:rsid w:val="00572A0D"/>
    <w:rsid w:val="00584AB2"/>
    <w:rsid w:val="005F05F1"/>
    <w:rsid w:val="00773D6E"/>
    <w:rsid w:val="00795EBE"/>
    <w:rsid w:val="009C3387"/>
    <w:rsid w:val="009E07E1"/>
    <w:rsid w:val="00B103ED"/>
    <w:rsid w:val="00B1342A"/>
    <w:rsid w:val="00B77FD4"/>
    <w:rsid w:val="00C31FC8"/>
    <w:rsid w:val="00CC0B34"/>
    <w:rsid w:val="00D074C8"/>
    <w:rsid w:val="00D2100F"/>
    <w:rsid w:val="00DC224F"/>
    <w:rsid w:val="00E126CE"/>
    <w:rsid w:val="00EE5629"/>
    <w:rsid w:val="02CE3525"/>
    <w:rsid w:val="04284C4E"/>
    <w:rsid w:val="04DD0843"/>
    <w:rsid w:val="061A4F5C"/>
    <w:rsid w:val="064B0201"/>
    <w:rsid w:val="0841316A"/>
    <w:rsid w:val="0AED54D9"/>
    <w:rsid w:val="0B5B4F8C"/>
    <w:rsid w:val="0E28384F"/>
    <w:rsid w:val="0E935286"/>
    <w:rsid w:val="0F3E1BAB"/>
    <w:rsid w:val="1074280B"/>
    <w:rsid w:val="12A35C26"/>
    <w:rsid w:val="13226EE6"/>
    <w:rsid w:val="15AD27AD"/>
    <w:rsid w:val="15E03BE2"/>
    <w:rsid w:val="164D676E"/>
    <w:rsid w:val="16960211"/>
    <w:rsid w:val="19482D7A"/>
    <w:rsid w:val="198E6CF0"/>
    <w:rsid w:val="1AAB27EB"/>
    <w:rsid w:val="1CB40B2E"/>
    <w:rsid w:val="1CBF5922"/>
    <w:rsid w:val="1EED3D49"/>
    <w:rsid w:val="1FF53B6E"/>
    <w:rsid w:val="22CA1E7B"/>
    <w:rsid w:val="24DA3F91"/>
    <w:rsid w:val="27A36D89"/>
    <w:rsid w:val="29434651"/>
    <w:rsid w:val="298677D9"/>
    <w:rsid w:val="2AB13E28"/>
    <w:rsid w:val="2C1B5B28"/>
    <w:rsid w:val="2C5A5D0F"/>
    <w:rsid w:val="2CA25498"/>
    <w:rsid w:val="2E9F1DD3"/>
    <w:rsid w:val="2EBA4AA6"/>
    <w:rsid w:val="301B30AD"/>
    <w:rsid w:val="32B03F81"/>
    <w:rsid w:val="34BB31C6"/>
    <w:rsid w:val="35343095"/>
    <w:rsid w:val="3556286F"/>
    <w:rsid w:val="394F7080"/>
    <w:rsid w:val="3B324950"/>
    <w:rsid w:val="3BB97D13"/>
    <w:rsid w:val="41667D47"/>
    <w:rsid w:val="41832AD2"/>
    <w:rsid w:val="42920E5C"/>
    <w:rsid w:val="438433FF"/>
    <w:rsid w:val="43B52C56"/>
    <w:rsid w:val="45284400"/>
    <w:rsid w:val="459E3BA8"/>
    <w:rsid w:val="48490307"/>
    <w:rsid w:val="484D4C3D"/>
    <w:rsid w:val="49B44B6D"/>
    <w:rsid w:val="4C6768CA"/>
    <w:rsid w:val="4CD174BA"/>
    <w:rsid w:val="4E975A82"/>
    <w:rsid w:val="5066602C"/>
    <w:rsid w:val="510B42A5"/>
    <w:rsid w:val="52C50A8E"/>
    <w:rsid w:val="590C292D"/>
    <w:rsid w:val="59796095"/>
    <w:rsid w:val="5BE2269D"/>
    <w:rsid w:val="5DB60A8D"/>
    <w:rsid w:val="5F8619E8"/>
    <w:rsid w:val="5F9307A6"/>
    <w:rsid w:val="61037082"/>
    <w:rsid w:val="64C40A01"/>
    <w:rsid w:val="6587012A"/>
    <w:rsid w:val="65F00A2E"/>
    <w:rsid w:val="66214F19"/>
    <w:rsid w:val="66721BA5"/>
    <w:rsid w:val="69F42CC5"/>
    <w:rsid w:val="6CB332A0"/>
    <w:rsid w:val="71387843"/>
    <w:rsid w:val="7145645A"/>
    <w:rsid w:val="71BE2D09"/>
    <w:rsid w:val="72304433"/>
    <w:rsid w:val="72FA0EA2"/>
    <w:rsid w:val="734F528E"/>
    <w:rsid w:val="73AA671A"/>
    <w:rsid w:val="77245DA5"/>
    <w:rsid w:val="77CC5B8C"/>
    <w:rsid w:val="78101ED7"/>
    <w:rsid w:val="7A8659F3"/>
    <w:rsid w:val="7C773E2F"/>
    <w:rsid w:val="7CF641CF"/>
    <w:rsid w:val="7D361528"/>
    <w:rsid w:val="7E65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C4AEB"/>
  <w15:docId w15:val="{DE91F6A4-B24E-420D-A99A-018F1EE8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 珉宇</dc:creator>
  <cp:lastModifiedBy>admin</cp:lastModifiedBy>
  <cp:revision>16</cp:revision>
  <dcterms:created xsi:type="dcterms:W3CDTF">2020-09-23T07:15:00Z</dcterms:created>
  <dcterms:modified xsi:type="dcterms:W3CDTF">2023-03-07T03:48:00Z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15E26E5BC32E44AB92343F9115B217C4</vt:lpwstr>
  </property>
</Properties>
</file>