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7638B" w14:textId="5A15E893" w:rsidR="00E3769F" w:rsidRPr="008D1F19" w:rsidRDefault="003576E2" w:rsidP="003576E2">
      <w:pPr>
        <w:jc w:val="center"/>
        <w:rPr>
          <w:rFonts w:asciiTheme="majorHAnsi" w:hAnsiTheme="majorHAnsi"/>
          <w:b/>
          <w:bCs/>
          <w:color w:val="215E99" w:themeColor="text2" w:themeTint="BF"/>
          <w:sz w:val="40"/>
          <w:szCs w:val="40"/>
          <w:u w:val="single"/>
        </w:rPr>
      </w:pPr>
      <w:r w:rsidRPr="008D1F19">
        <w:rPr>
          <w:rFonts w:asciiTheme="majorHAnsi" w:hAnsiTheme="majorHAnsi"/>
          <w:b/>
          <w:bCs/>
          <w:color w:val="215E99" w:themeColor="text2" w:themeTint="BF"/>
          <w:sz w:val="40"/>
          <w:szCs w:val="40"/>
          <w:u w:val="single"/>
        </w:rPr>
        <w:t>TfL “What-If” Simulation Database Design Document</w:t>
      </w:r>
    </w:p>
    <w:p w14:paraId="24217B82" w14:textId="230671F1" w:rsidR="003576E2" w:rsidRPr="008D1F19" w:rsidRDefault="003576E2" w:rsidP="003576E2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color w:val="215E99" w:themeColor="text2" w:themeTint="BF"/>
          <w:sz w:val="32"/>
          <w:szCs w:val="32"/>
        </w:rPr>
      </w:pPr>
      <w:r w:rsidRPr="008D1F19">
        <w:rPr>
          <w:rFonts w:asciiTheme="majorHAnsi" w:hAnsiTheme="majorHAnsi"/>
          <w:b/>
          <w:bCs/>
          <w:color w:val="215E99" w:themeColor="text2" w:themeTint="BF"/>
          <w:sz w:val="32"/>
          <w:szCs w:val="32"/>
        </w:rPr>
        <w:t>Overview</w:t>
      </w:r>
    </w:p>
    <w:p w14:paraId="3DF62979" w14:textId="469C4F66" w:rsidR="00B342D0" w:rsidRDefault="003576E2" w:rsidP="00B342D0">
      <w:pPr>
        <w:ind w:left="360"/>
      </w:pPr>
      <w:r>
        <w:t>This database models the London Underground network as a graph to support routing, disruption simulation and shortest-path analysis. Each station is represented as a node and connections between stations are represented as relationships.</w:t>
      </w:r>
    </w:p>
    <w:p w14:paraId="4678F297" w14:textId="77777777" w:rsidR="00B342D0" w:rsidRDefault="00786479" w:rsidP="00B342D0">
      <w:pPr>
        <w:ind w:left="360"/>
      </w:pPr>
      <w:r>
        <w:t>A</w:t>
      </w:r>
      <w:r w:rsidR="003576E2">
        <w:t xml:space="preserve"> Neo4j graph database was chosen over a relational database because:</w:t>
      </w:r>
    </w:p>
    <w:p w14:paraId="33B3C3A3" w14:textId="486E31CA" w:rsidR="003576E2" w:rsidRDefault="003576E2" w:rsidP="00B342D0">
      <w:pPr>
        <w:pStyle w:val="ListParagraph"/>
        <w:numPr>
          <w:ilvl w:val="0"/>
          <w:numId w:val="2"/>
        </w:numPr>
      </w:pPr>
      <w:r>
        <w:t>The underground network is inherently graph shaped.</w:t>
      </w:r>
    </w:p>
    <w:p w14:paraId="5D84B7E1" w14:textId="735C5071" w:rsidR="003576E2" w:rsidRDefault="003576E2" w:rsidP="003576E2">
      <w:pPr>
        <w:pStyle w:val="ListParagraph"/>
        <w:numPr>
          <w:ilvl w:val="0"/>
          <w:numId w:val="2"/>
        </w:numPr>
      </w:pPr>
      <w:r>
        <w:t>Shortest-path and rerouting queries are more efficient and expressive.</w:t>
      </w:r>
    </w:p>
    <w:p w14:paraId="06552B4C" w14:textId="77777777" w:rsidR="00B342D0" w:rsidRDefault="003576E2" w:rsidP="00B342D0">
      <w:pPr>
        <w:pStyle w:val="ListParagraph"/>
        <w:numPr>
          <w:ilvl w:val="0"/>
          <w:numId w:val="2"/>
        </w:numPr>
      </w:pPr>
      <w:r>
        <w:t>Relationships (connections) are first-class data, not join tables.</w:t>
      </w:r>
    </w:p>
    <w:p w14:paraId="759EDDE8" w14:textId="77777777" w:rsidR="00B342D0" w:rsidRDefault="00B342D0" w:rsidP="00B342D0">
      <w:pPr>
        <w:ind w:left="360"/>
      </w:pPr>
      <w:r>
        <w:t>The database is used by the application to:</w:t>
      </w:r>
    </w:p>
    <w:p w14:paraId="6AB41606" w14:textId="77777777" w:rsidR="00B342D0" w:rsidRDefault="00B342D0" w:rsidP="00B342D0">
      <w:pPr>
        <w:pStyle w:val="ListParagraph"/>
        <w:numPr>
          <w:ilvl w:val="0"/>
          <w:numId w:val="3"/>
        </w:numPr>
      </w:pPr>
      <w:r>
        <w:t>Find the shortest route between two stations.</w:t>
      </w:r>
    </w:p>
    <w:p w14:paraId="19BDD10E" w14:textId="77777777" w:rsidR="00B342D0" w:rsidRDefault="00B342D0" w:rsidP="00B342D0">
      <w:pPr>
        <w:pStyle w:val="ListParagraph"/>
        <w:numPr>
          <w:ilvl w:val="0"/>
          <w:numId w:val="3"/>
        </w:numPr>
      </w:pPr>
      <w:r>
        <w:t>Recalculate routes when stations or lines are disrupted.</w:t>
      </w:r>
    </w:p>
    <w:p w14:paraId="2209B6A4" w14:textId="77777777" w:rsidR="00B342D0" w:rsidRDefault="00B342D0" w:rsidP="00B342D0">
      <w:pPr>
        <w:pStyle w:val="ListParagraph"/>
        <w:numPr>
          <w:ilvl w:val="0"/>
          <w:numId w:val="3"/>
        </w:numPr>
      </w:pPr>
      <w:r>
        <w:t>Perform future network analysis and simulations.</w:t>
      </w:r>
    </w:p>
    <w:p w14:paraId="5C5CB9B0" w14:textId="103F7BB8" w:rsidR="003576E2" w:rsidRDefault="003620CD" w:rsidP="003620CD">
      <w:r>
        <w:pict w14:anchorId="16B3F15F">
          <v:rect id="_x0000_i1043" style="width:0;height:1.5pt" o:hralign="center" o:hrstd="t" o:hr="t"/>
        </w:pict>
      </w:r>
    </w:p>
    <w:p w14:paraId="708A5A2D" w14:textId="0B73A7DB" w:rsidR="003576E2" w:rsidRPr="008D1F19" w:rsidRDefault="003576E2" w:rsidP="003576E2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color w:val="215E99" w:themeColor="text2" w:themeTint="BF"/>
        </w:rPr>
      </w:pPr>
      <w:r w:rsidRPr="008D1F19">
        <w:rPr>
          <w:rFonts w:asciiTheme="majorHAnsi" w:hAnsiTheme="majorHAnsi"/>
          <w:b/>
          <w:bCs/>
          <w:color w:val="215E99" w:themeColor="text2" w:themeTint="BF"/>
          <w:sz w:val="32"/>
          <w:szCs w:val="32"/>
        </w:rPr>
        <w:t>Conceptual Model</w:t>
      </w:r>
    </w:p>
    <w:p w14:paraId="37D12BCB" w14:textId="71701EC3" w:rsidR="00B342D0" w:rsidRDefault="003576E2" w:rsidP="00B342D0">
      <w:pPr>
        <w:ind w:left="360"/>
      </w:pPr>
      <w:r>
        <w:t>At a high level, the network consists of:</w:t>
      </w:r>
    </w:p>
    <w:p w14:paraId="307C4272" w14:textId="77777777" w:rsidR="00B342D0" w:rsidRDefault="00786479" w:rsidP="00B342D0">
      <w:pPr>
        <w:pStyle w:val="ListParagraph"/>
        <w:numPr>
          <w:ilvl w:val="0"/>
          <w:numId w:val="9"/>
        </w:numPr>
      </w:pPr>
      <w:r>
        <w:t>Station nodes represent underground stations.</w:t>
      </w:r>
    </w:p>
    <w:p w14:paraId="738B6C20" w14:textId="509A86CB" w:rsidR="00E92871" w:rsidRDefault="00786479" w:rsidP="00E92871">
      <w:pPr>
        <w:pStyle w:val="ListParagraph"/>
        <w:numPr>
          <w:ilvl w:val="0"/>
          <w:numId w:val="9"/>
        </w:numPr>
      </w:pPr>
      <w:r>
        <w:t>CONNECTS_TO relationships represents direct track connections between stations</w:t>
      </w:r>
    </w:p>
    <w:p w14:paraId="36A85209" w14:textId="77777777" w:rsidR="00B342D0" w:rsidRDefault="00B342D0" w:rsidP="00B342D0">
      <w:pPr>
        <w:ind w:left="360"/>
      </w:pPr>
      <w:r w:rsidRPr="00B342D0">
        <w:rPr>
          <w:rFonts w:ascii="Consolas" w:hAnsi="Consolas"/>
        </w:rPr>
        <w:t>(Station) –[CONNECTS_TO]-&gt; (Station)</w:t>
      </w:r>
    </w:p>
    <w:p w14:paraId="6FC01310" w14:textId="5331FB01" w:rsidR="00B342D0" w:rsidRDefault="00B342D0" w:rsidP="00B342D0">
      <w:pPr>
        <w:ind w:left="360"/>
      </w:pPr>
      <w:r>
        <w:t>Each connection stores metadata such as the line name and the distance between stations.</w:t>
      </w:r>
    </w:p>
    <w:p w14:paraId="59077ED2" w14:textId="72CA5231" w:rsidR="00B342D0" w:rsidRDefault="003C0557" w:rsidP="003C0557">
      <w:r>
        <w:pict w14:anchorId="7F22BD6F">
          <v:rect id="_x0000_i1042" style="width:0;height:1.5pt" o:hralign="center" o:hrstd="t" o:hr="t"/>
        </w:pict>
      </w:r>
    </w:p>
    <w:p w14:paraId="2FA30040" w14:textId="04E18D36" w:rsidR="00B342D0" w:rsidRPr="00E951FF" w:rsidRDefault="00E92871" w:rsidP="00E951FF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color w:val="215E99" w:themeColor="text2" w:themeTint="BF"/>
          <w:sz w:val="32"/>
          <w:szCs w:val="32"/>
        </w:rPr>
      </w:pPr>
      <w:r w:rsidRPr="00E951FF">
        <w:rPr>
          <w:rFonts w:asciiTheme="majorHAnsi" w:hAnsiTheme="majorHAnsi"/>
          <w:b/>
          <w:bCs/>
          <w:color w:val="215E99" w:themeColor="text2" w:themeTint="BF"/>
          <w:sz w:val="32"/>
          <w:szCs w:val="32"/>
        </w:rPr>
        <w:t>Node Definitions</w:t>
      </w:r>
    </w:p>
    <w:p w14:paraId="0836E78C" w14:textId="108A19CF" w:rsidR="00E92871" w:rsidRPr="008D1F19" w:rsidRDefault="00E92871" w:rsidP="00022B1F">
      <w:pPr>
        <w:pStyle w:val="ListParagraph"/>
        <w:numPr>
          <w:ilvl w:val="1"/>
          <w:numId w:val="1"/>
        </w:numPr>
        <w:rPr>
          <w:rFonts w:asciiTheme="majorHAnsi" w:hAnsiTheme="majorHAnsi"/>
          <w:b/>
          <w:bCs/>
          <w:color w:val="215E99" w:themeColor="text2" w:themeTint="BF"/>
          <w:sz w:val="28"/>
          <w:szCs w:val="28"/>
        </w:rPr>
      </w:pPr>
      <w:r w:rsidRPr="008D1F19">
        <w:rPr>
          <w:rFonts w:asciiTheme="majorHAnsi" w:hAnsiTheme="majorHAnsi"/>
          <w:b/>
          <w:bCs/>
          <w:color w:val="215E99" w:themeColor="text2" w:themeTint="BF"/>
          <w:sz w:val="28"/>
          <w:szCs w:val="28"/>
        </w:rPr>
        <w:t>Station Node</w:t>
      </w:r>
    </w:p>
    <w:p w14:paraId="11579F36" w14:textId="5E79F420" w:rsidR="00E92871" w:rsidRDefault="00E92871" w:rsidP="00B342D0">
      <w:pPr>
        <w:ind w:left="360"/>
      </w:pPr>
      <w:r>
        <w:t>Description: Represents a single London Underground station.</w:t>
      </w:r>
    </w:p>
    <w:tbl>
      <w:tblPr>
        <w:tblStyle w:val="Table"/>
        <w:tblW w:w="5025" w:type="pct"/>
        <w:tblLayout w:type="fixed"/>
        <w:tblLook w:val="0020" w:firstRow="1" w:lastRow="0" w:firstColumn="0" w:lastColumn="0" w:noHBand="0" w:noVBand="0"/>
      </w:tblPr>
      <w:tblGrid>
        <w:gridCol w:w="2591"/>
        <w:gridCol w:w="2592"/>
        <w:gridCol w:w="3888"/>
      </w:tblGrid>
      <w:tr w:rsidR="00B342D0" w14:paraId="2D6A9BC0" w14:textId="77777777" w:rsidTr="003C0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1"/>
          <w:tblHeader/>
        </w:trPr>
        <w:tc>
          <w:tcPr>
            <w:tcW w:w="2591" w:type="dxa"/>
          </w:tcPr>
          <w:p w14:paraId="16E063DC" w14:textId="77777777" w:rsidR="00B342D0" w:rsidRDefault="00B342D0" w:rsidP="001B4707">
            <w:pPr>
              <w:pStyle w:val="Compact"/>
            </w:pPr>
            <w:r>
              <w:t>Property</w:t>
            </w:r>
          </w:p>
        </w:tc>
        <w:tc>
          <w:tcPr>
            <w:tcW w:w="2592" w:type="dxa"/>
          </w:tcPr>
          <w:p w14:paraId="3963B0EF" w14:textId="77777777" w:rsidR="00B342D0" w:rsidRDefault="00B342D0" w:rsidP="001B4707">
            <w:pPr>
              <w:pStyle w:val="Compact"/>
            </w:pPr>
            <w:r>
              <w:t>Type</w:t>
            </w:r>
          </w:p>
        </w:tc>
        <w:tc>
          <w:tcPr>
            <w:tcW w:w="3888" w:type="dxa"/>
          </w:tcPr>
          <w:p w14:paraId="40879BA3" w14:textId="77777777" w:rsidR="00B342D0" w:rsidRDefault="00B342D0" w:rsidP="001B4707">
            <w:pPr>
              <w:pStyle w:val="Compact"/>
            </w:pPr>
            <w:r>
              <w:t>Description</w:t>
            </w:r>
          </w:p>
        </w:tc>
      </w:tr>
      <w:tr w:rsidR="00B342D0" w14:paraId="273B420B" w14:textId="77777777" w:rsidTr="003C0557">
        <w:trPr>
          <w:trHeight w:val="383"/>
        </w:trPr>
        <w:tc>
          <w:tcPr>
            <w:tcW w:w="2591" w:type="dxa"/>
          </w:tcPr>
          <w:p w14:paraId="6DE5DEED" w14:textId="77777777" w:rsidR="00B342D0" w:rsidRDefault="00B342D0" w:rsidP="001B4707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2592" w:type="dxa"/>
          </w:tcPr>
          <w:p w14:paraId="26A6238F" w14:textId="77777777" w:rsidR="00B342D0" w:rsidRDefault="00B342D0" w:rsidP="001B4707">
            <w:pPr>
              <w:pStyle w:val="Compact"/>
            </w:pPr>
            <w:r>
              <w:t>String</w:t>
            </w:r>
          </w:p>
        </w:tc>
        <w:tc>
          <w:tcPr>
            <w:tcW w:w="3888" w:type="dxa"/>
          </w:tcPr>
          <w:p w14:paraId="4EAEE95C" w14:textId="77777777" w:rsidR="00B342D0" w:rsidRDefault="00B342D0" w:rsidP="001B4707">
            <w:pPr>
              <w:pStyle w:val="Compact"/>
            </w:pPr>
            <w:r>
              <w:t>Unique TfL station identifier</w:t>
            </w:r>
          </w:p>
        </w:tc>
      </w:tr>
      <w:tr w:rsidR="00B342D0" w14:paraId="4D876EC5" w14:textId="77777777" w:rsidTr="003C0557">
        <w:trPr>
          <w:trHeight w:val="371"/>
        </w:trPr>
        <w:tc>
          <w:tcPr>
            <w:tcW w:w="2591" w:type="dxa"/>
          </w:tcPr>
          <w:p w14:paraId="27616EBF" w14:textId="77777777" w:rsidR="00B342D0" w:rsidRDefault="00B342D0" w:rsidP="001B4707">
            <w:pPr>
              <w:pStyle w:val="Compact"/>
            </w:pPr>
            <w:r>
              <w:rPr>
                <w:rStyle w:val="VerbatimChar"/>
              </w:rPr>
              <w:t>name</w:t>
            </w:r>
          </w:p>
        </w:tc>
        <w:tc>
          <w:tcPr>
            <w:tcW w:w="2592" w:type="dxa"/>
          </w:tcPr>
          <w:p w14:paraId="5FE26B8D" w14:textId="77777777" w:rsidR="00B342D0" w:rsidRDefault="00B342D0" w:rsidP="001B4707">
            <w:pPr>
              <w:pStyle w:val="Compact"/>
            </w:pPr>
            <w:r>
              <w:t>String</w:t>
            </w:r>
          </w:p>
        </w:tc>
        <w:tc>
          <w:tcPr>
            <w:tcW w:w="3888" w:type="dxa"/>
          </w:tcPr>
          <w:p w14:paraId="0C44FC15" w14:textId="77777777" w:rsidR="00B342D0" w:rsidRDefault="00B342D0" w:rsidP="001B4707">
            <w:pPr>
              <w:pStyle w:val="Compact"/>
            </w:pPr>
            <w:r>
              <w:t>Human</w:t>
            </w:r>
            <w:r>
              <w:rPr>
                <w:rFonts w:ascii="Cambria Math" w:hAnsi="Cambria Math" w:cs="Cambria Math"/>
              </w:rPr>
              <w:t>‑</w:t>
            </w:r>
            <w:r>
              <w:t>readable station name</w:t>
            </w:r>
          </w:p>
        </w:tc>
      </w:tr>
      <w:tr w:rsidR="00B342D0" w14:paraId="75783D57" w14:textId="77777777" w:rsidTr="003C0557">
        <w:trPr>
          <w:trHeight w:val="383"/>
        </w:trPr>
        <w:tc>
          <w:tcPr>
            <w:tcW w:w="2591" w:type="dxa"/>
          </w:tcPr>
          <w:p w14:paraId="5FB15DCC" w14:textId="47169876" w:rsidR="00B342D0" w:rsidRDefault="003620CD" w:rsidP="001B4707">
            <w:pPr>
              <w:pStyle w:val="Compact"/>
            </w:pPr>
            <w:proofErr w:type="spellStart"/>
            <w:r>
              <w:rPr>
                <w:rStyle w:val="VerbatimChar"/>
              </w:rPr>
              <w:t>l</w:t>
            </w:r>
            <w:r w:rsidR="00B342D0">
              <w:rPr>
                <w:rStyle w:val="VerbatimChar"/>
              </w:rPr>
              <w:t>at</w:t>
            </w:r>
            <w:proofErr w:type="spellEnd"/>
          </w:p>
        </w:tc>
        <w:tc>
          <w:tcPr>
            <w:tcW w:w="2592" w:type="dxa"/>
          </w:tcPr>
          <w:p w14:paraId="326839F8" w14:textId="77777777" w:rsidR="00B342D0" w:rsidRDefault="00B342D0" w:rsidP="001B4707">
            <w:pPr>
              <w:pStyle w:val="Compact"/>
            </w:pPr>
            <w:r>
              <w:t>Float</w:t>
            </w:r>
          </w:p>
        </w:tc>
        <w:tc>
          <w:tcPr>
            <w:tcW w:w="3888" w:type="dxa"/>
          </w:tcPr>
          <w:p w14:paraId="6384B748" w14:textId="77777777" w:rsidR="00B342D0" w:rsidRDefault="00B342D0" w:rsidP="001B4707">
            <w:pPr>
              <w:pStyle w:val="Compact"/>
            </w:pPr>
            <w:r>
              <w:t>Latitude coordinate</w:t>
            </w:r>
          </w:p>
        </w:tc>
      </w:tr>
      <w:tr w:rsidR="00B342D0" w14:paraId="0DF95838" w14:textId="77777777" w:rsidTr="003C0557">
        <w:trPr>
          <w:trHeight w:val="371"/>
        </w:trPr>
        <w:tc>
          <w:tcPr>
            <w:tcW w:w="2591" w:type="dxa"/>
          </w:tcPr>
          <w:p w14:paraId="20D619EF" w14:textId="626AC82F" w:rsidR="00B342D0" w:rsidRDefault="003620CD" w:rsidP="001B4707">
            <w:pPr>
              <w:pStyle w:val="Compact"/>
            </w:pPr>
            <w:proofErr w:type="spellStart"/>
            <w:r>
              <w:rPr>
                <w:rStyle w:val="VerbatimChar"/>
              </w:rPr>
              <w:t>l</w:t>
            </w:r>
            <w:r w:rsidR="00B342D0">
              <w:rPr>
                <w:rStyle w:val="VerbatimChar"/>
              </w:rPr>
              <w:t>on</w:t>
            </w:r>
            <w:proofErr w:type="spellEnd"/>
          </w:p>
        </w:tc>
        <w:tc>
          <w:tcPr>
            <w:tcW w:w="2592" w:type="dxa"/>
          </w:tcPr>
          <w:p w14:paraId="50ADABE2" w14:textId="77777777" w:rsidR="00B342D0" w:rsidRDefault="00B342D0" w:rsidP="001B4707">
            <w:pPr>
              <w:pStyle w:val="Compact"/>
            </w:pPr>
            <w:r>
              <w:t>Float</w:t>
            </w:r>
          </w:p>
        </w:tc>
        <w:tc>
          <w:tcPr>
            <w:tcW w:w="3888" w:type="dxa"/>
          </w:tcPr>
          <w:p w14:paraId="31A7D093" w14:textId="77777777" w:rsidR="00B342D0" w:rsidRDefault="00B342D0" w:rsidP="001B4707">
            <w:pPr>
              <w:pStyle w:val="Compact"/>
            </w:pPr>
            <w:r>
              <w:t>Longitude coordinate</w:t>
            </w:r>
          </w:p>
        </w:tc>
      </w:tr>
    </w:tbl>
    <w:p w14:paraId="56765786" w14:textId="2275D343" w:rsidR="00E92871" w:rsidRPr="008D1F19" w:rsidRDefault="00B342D0" w:rsidP="00B342D0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color w:val="215E99" w:themeColor="text2" w:themeTint="BF"/>
          <w:sz w:val="32"/>
          <w:szCs w:val="32"/>
        </w:rPr>
      </w:pPr>
      <w:r w:rsidRPr="008D1F19">
        <w:rPr>
          <w:rFonts w:asciiTheme="majorHAnsi" w:hAnsiTheme="majorHAnsi"/>
          <w:b/>
          <w:bCs/>
          <w:color w:val="215E99" w:themeColor="text2" w:themeTint="BF"/>
          <w:sz w:val="32"/>
          <w:szCs w:val="32"/>
        </w:rPr>
        <w:lastRenderedPageBreak/>
        <w:t>Relationship Definitions</w:t>
      </w:r>
    </w:p>
    <w:p w14:paraId="4FEDDC3D" w14:textId="611D74E6" w:rsidR="00B342D0" w:rsidRPr="008D1F19" w:rsidRDefault="00B342D0" w:rsidP="00B342D0">
      <w:pPr>
        <w:pStyle w:val="ListParagraph"/>
        <w:numPr>
          <w:ilvl w:val="1"/>
          <w:numId w:val="1"/>
        </w:numPr>
        <w:rPr>
          <w:rFonts w:asciiTheme="majorHAnsi" w:hAnsiTheme="majorHAnsi"/>
          <w:b/>
          <w:bCs/>
          <w:color w:val="215E99" w:themeColor="text2" w:themeTint="BF"/>
          <w:sz w:val="28"/>
          <w:szCs w:val="28"/>
        </w:rPr>
      </w:pPr>
      <w:r w:rsidRPr="008D1F19">
        <w:rPr>
          <w:rFonts w:asciiTheme="majorHAnsi" w:hAnsiTheme="majorHAnsi"/>
          <w:b/>
          <w:bCs/>
          <w:color w:val="215E99" w:themeColor="text2" w:themeTint="BF"/>
          <w:sz w:val="28"/>
          <w:szCs w:val="28"/>
        </w:rPr>
        <w:t>CONNECTS_TO Relationship</w:t>
      </w:r>
    </w:p>
    <w:p w14:paraId="51E597BD" w14:textId="77777777" w:rsidR="00B342D0" w:rsidRDefault="00B342D0" w:rsidP="00B342D0">
      <w:pPr>
        <w:ind w:left="360"/>
      </w:pPr>
      <w:r>
        <w:t>Description: Represents a direct connection between two consecutive stations on a tube line.</w:t>
      </w:r>
    </w:p>
    <w:p w14:paraId="71CB471B" w14:textId="16B2643E" w:rsidR="00B342D0" w:rsidRDefault="00B342D0" w:rsidP="00B342D0">
      <w:pPr>
        <w:ind w:left="360"/>
      </w:pPr>
      <w:r>
        <w:t>Although</w:t>
      </w:r>
      <w:r w:rsidR="008D718A">
        <w:t xml:space="preserve"> the underground is bidirectional, connections are stored as directed relationships to support traversal algorithms. Bidirectional travel is achieved by creating relationships in both directions where required.</w:t>
      </w:r>
    </w:p>
    <w:tbl>
      <w:tblPr>
        <w:tblStyle w:val="Table"/>
        <w:tblW w:w="5018" w:type="pct"/>
        <w:tblLayout w:type="fixed"/>
        <w:tblLook w:val="0020" w:firstRow="1" w:lastRow="0" w:firstColumn="0" w:lastColumn="0" w:noHBand="0" w:noVBand="0"/>
      </w:tblPr>
      <w:tblGrid>
        <w:gridCol w:w="2588"/>
        <w:gridCol w:w="2588"/>
        <w:gridCol w:w="3882"/>
      </w:tblGrid>
      <w:tr w:rsidR="008D718A" w14:paraId="67628421" w14:textId="77777777" w:rsidTr="003620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1"/>
          <w:tblHeader/>
        </w:trPr>
        <w:tc>
          <w:tcPr>
            <w:tcW w:w="2588" w:type="dxa"/>
          </w:tcPr>
          <w:p w14:paraId="7801571A" w14:textId="77777777" w:rsidR="008D718A" w:rsidRDefault="008D718A" w:rsidP="001B4707">
            <w:pPr>
              <w:pStyle w:val="Compact"/>
            </w:pPr>
            <w:r>
              <w:t>Property</w:t>
            </w:r>
          </w:p>
        </w:tc>
        <w:tc>
          <w:tcPr>
            <w:tcW w:w="2588" w:type="dxa"/>
          </w:tcPr>
          <w:p w14:paraId="66776B5E" w14:textId="77777777" w:rsidR="008D718A" w:rsidRDefault="008D718A" w:rsidP="001B4707">
            <w:pPr>
              <w:pStyle w:val="Compact"/>
            </w:pPr>
            <w:r>
              <w:t>Type</w:t>
            </w:r>
          </w:p>
        </w:tc>
        <w:tc>
          <w:tcPr>
            <w:tcW w:w="3882" w:type="dxa"/>
          </w:tcPr>
          <w:p w14:paraId="0E5ED6C9" w14:textId="77777777" w:rsidR="008D718A" w:rsidRDefault="008D718A" w:rsidP="001B4707">
            <w:pPr>
              <w:pStyle w:val="Compact"/>
            </w:pPr>
            <w:r>
              <w:t>Description</w:t>
            </w:r>
          </w:p>
        </w:tc>
      </w:tr>
      <w:tr w:rsidR="008D718A" w14:paraId="21A48F93" w14:textId="77777777" w:rsidTr="003620CD">
        <w:trPr>
          <w:trHeight w:val="308"/>
        </w:trPr>
        <w:tc>
          <w:tcPr>
            <w:tcW w:w="2588" w:type="dxa"/>
          </w:tcPr>
          <w:p w14:paraId="4973DF26" w14:textId="3975B761" w:rsidR="008D718A" w:rsidRDefault="008D718A" w:rsidP="001B4707">
            <w:pPr>
              <w:pStyle w:val="Compact"/>
            </w:pPr>
            <w:r>
              <w:rPr>
                <w:rStyle w:val="VerbatimChar"/>
              </w:rPr>
              <w:t>line</w:t>
            </w:r>
          </w:p>
        </w:tc>
        <w:tc>
          <w:tcPr>
            <w:tcW w:w="2588" w:type="dxa"/>
          </w:tcPr>
          <w:p w14:paraId="7D4483A0" w14:textId="77777777" w:rsidR="008D718A" w:rsidRDefault="008D718A" w:rsidP="001B4707">
            <w:pPr>
              <w:pStyle w:val="Compact"/>
            </w:pPr>
            <w:r>
              <w:t>String</w:t>
            </w:r>
          </w:p>
        </w:tc>
        <w:tc>
          <w:tcPr>
            <w:tcW w:w="3882" w:type="dxa"/>
          </w:tcPr>
          <w:p w14:paraId="487A94A0" w14:textId="49CE7F19" w:rsidR="008D718A" w:rsidRPr="008D718A" w:rsidRDefault="008D718A" w:rsidP="001B4707">
            <w:pPr>
              <w:pStyle w:val="Compact"/>
              <w:rPr>
                <w:rFonts w:ascii="Consolas" w:hAnsi="Consolas"/>
              </w:rPr>
            </w:pPr>
            <w:r>
              <w:t xml:space="preserve">Line Identifier (e.g. </w:t>
            </w:r>
            <w:proofErr w:type="spellStart"/>
            <w:r>
              <w:rPr>
                <w:rFonts w:ascii="Consolas" w:hAnsi="Consolas"/>
              </w:rPr>
              <w:t>victoria</w:t>
            </w:r>
            <w:proofErr w:type="spellEnd"/>
            <w:r>
              <w:rPr>
                <w:rFonts w:ascii="Consolas" w:hAnsi="Consolas"/>
              </w:rPr>
              <w:t>)</w:t>
            </w:r>
          </w:p>
        </w:tc>
      </w:tr>
      <w:tr w:rsidR="008D718A" w14:paraId="0CDA8707" w14:textId="77777777" w:rsidTr="003620CD">
        <w:trPr>
          <w:trHeight w:val="391"/>
        </w:trPr>
        <w:tc>
          <w:tcPr>
            <w:tcW w:w="2588" w:type="dxa"/>
          </w:tcPr>
          <w:p w14:paraId="4124BEE3" w14:textId="5B9E3408" w:rsidR="008D718A" w:rsidRDefault="008D718A" w:rsidP="001B4707">
            <w:pPr>
              <w:pStyle w:val="Compact"/>
            </w:pPr>
            <w:proofErr w:type="spellStart"/>
            <w:r>
              <w:rPr>
                <w:rStyle w:val="VerbatimChar"/>
              </w:rPr>
              <w:t>lineName</w:t>
            </w:r>
            <w:proofErr w:type="spellEnd"/>
          </w:p>
        </w:tc>
        <w:tc>
          <w:tcPr>
            <w:tcW w:w="2588" w:type="dxa"/>
          </w:tcPr>
          <w:p w14:paraId="39BBE50E" w14:textId="77777777" w:rsidR="008D718A" w:rsidRDefault="008D718A" w:rsidP="001B4707">
            <w:pPr>
              <w:pStyle w:val="Compact"/>
            </w:pPr>
            <w:r>
              <w:t>String</w:t>
            </w:r>
          </w:p>
        </w:tc>
        <w:tc>
          <w:tcPr>
            <w:tcW w:w="3882" w:type="dxa"/>
          </w:tcPr>
          <w:p w14:paraId="784F14B6" w14:textId="60E5D929" w:rsidR="008D718A" w:rsidRDefault="008D718A" w:rsidP="001B4707">
            <w:pPr>
              <w:pStyle w:val="Compact"/>
            </w:pPr>
            <w:r>
              <w:t>Human</w:t>
            </w:r>
            <w:r>
              <w:rPr>
                <w:rFonts w:ascii="Cambria Math" w:hAnsi="Cambria Math" w:cs="Cambria Math"/>
              </w:rPr>
              <w:t>‑</w:t>
            </w:r>
            <w:r>
              <w:t>readable line name</w:t>
            </w:r>
          </w:p>
        </w:tc>
      </w:tr>
      <w:tr w:rsidR="008D718A" w14:paraId="0F4D859D" w14:textId="77777777" w:rsidTr="003620CD">
        <w:trPr>
          <w:trHeight w:val="404"/>
        </w:trPr>
        <w:tc>
          <w:tcPr>
            <w:tcW w:w="2588" w:type="dxa"/>
          </w:tcPr>
          <w:p w14:paraId="367AC33A" w14:textId="18575BDF" w:rsidR="008D718A" w:rsidRDefault="008D718A" w:rsidP="001B4707">
            <w:pPr>
              <w:pStyle w:val="Compact"/>
            </w:pPr>
            <w:r>
              <w:rPr>
                <w:rStyle w:val="VerbatimChar"/>
              </w:rPr>
              <w:t>distance</w:t>
            </w:r>
          </w:p>
        </w:tc>
        <w:tc>
          <w:tcPr>
            <w:tcW w:w="2588" w:type="dxa"/>
          </w:tcPr>
          <w:p w14:paraId="1EA05DF1" w14:textId="77777777" w:rsidR="008D718A" w:rsidRDefault="008D718A" w:rsidP="001B4707">
            <w:pPr>
              <w:pStyle w:val="Compact"/>
            </w:pPr>
            <w:r>
              <w:t>Float</w:t>
            </w:r>
          </w:p>
        </w:tc>
        <w:tc>
          <w:tcPr>
            <w:tcW w:w="3882" w:type="dxa"/>
          </w:tcPr>
          <w:p w14:paraId="0940A02D" w14:textId="4CC4DA12" w:rsidR="008D718A" w:rsidRDefault="008D718A" w:rsidP="001B4707">
            <w:pPr>
              <w:pStyle w:val="Compact"/>
            </w:pPr>
            <w:r>
              <w:t>Estimated distance in meters</w:t>
            </w:r>
          </w:p>
        </w:tc>
      </w:tr>
    </w:tbl>
    <w:p w14:paraId="5829B598" w14:textId="411C813F" w:rsidR="008D718A" w:rsidRDefault="006C547F" w:rsidP="006C547F">
      <w:r>
        <w:pict w14:anchorId="2FE00B41">
          <v:rect id="_x0000_i1041" style="width:0;height:1.5pt" o:hralign="center" o:hrstd="t" o:hr="t"/>
        </w:pict>
      </w:r>
    </w:p>
    <w:p w14:paraId="670C94F4" w14:textId="13D3E4BD" w:rsidR="00BF4BF6" w:rsidRPr="008D1F19" w:rsidRDefault="00BF4BF6" w:rsidP="00BF4BF6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color w:val="215E99" w:themeColor="text2" w:themeTint="BF"/>
          <w:sz w:val="32"/>
          <w:szCs w:val="32"/>
        </w:rPr>
      </w:pPr>
      <w:r w:rsidRPr="008D1F19">
        <w:rPr>
          <w:rFonts w:asciiTheme="majorHAnsi" w:hAnsiTheme="majorHAnsi"/>
          <w:b/>
          <w:bCs/>
          <w:color w:val="215E99" w:themeColor="text2" w:themeTint="BF"/>
          <w:sz w:val="32"/>
          <w:szCs w:val="32"/>
        </w:rPr>
        <w:t>Constraints and Data Integrity</w:t>
      </w:r>
    </w:p>
    <w:p w14:paraId="309733F6" w14:textId="3A841DBB" w:rsidR="00BF4BF6" w:rsidRPr="008D1F19" w:rsidRDefault="000768C1" w:rsidP="000768C1">
      <w:pPr>
        <w:pStyle w:val="ListParagraph"/>
        <w:numPr>
          <w:ilvl w:val="1"/>
          <w:numId w:val="1"/>
        </w:numPr>
        <w:rPr>
          <w:rFonts w:asciiTheme="majorHAnsi" w:hAnsiTheme="majorHAnsi"/>
          <w:b/>
          <w:bCs/>
          <w:color w:val="215E99" w:themeColor="text2" w:themeTint="BF"/>
          <w:sz w:val="28"/>
          <w:szCs w:val="28"/>
        </w:rPr>
      </w:pPr>
      <w:r w:rsidRPr="008D1F19">
        <w:rPr>
          <w:rFonts w:asciiTheme="majorHAnsi" w:hAnsiTheme="majorHAnsi"/>
          <w:b/>
          <w:bCs/>
          <w:color w:val="215E99" w:themeColor="text2" w:themeTint="BF"/>
          <w:sz w:val="28"/>
          <w:szCs w:val="28"/>
        </w:rPr>
        <w:t>Station ID Uniqueness Constraint</w:t>
      </w:r>
    </w:p>
    <w:p w14:paraId="137D05CE" w14:textId="2AE9A1D0" w:rsidR="000768C1" w:rsidRDefault="007B57F0" w:rsidP="00A70EDA">
      <w:pPr>
        <w:spacing w:after="0"/>
        <w:ind w:left="360"/>
        <w:rPr>
          <w:rFonts w:ascii="Consolas" w:hAnsi="Consolas"/>
        </w:rPr>
      </w:pPr>
      <w:r>
        <w:rPr>
          <w:rFonts w:ascii="Consolas" w:hAnsi="Consolas"/>
        </w:rPr>
        <w:t xml:space="preserve">CREATE CONSTRAINT </w:t>
      </w:r>
      <w:proofErr w:type="spellStart"/>
      <w:r>
        <w:rPr>
          <w:rFonts w:ascii="Consolas" w:hAnsi="Consolas"/>
        </w:rPr>
        <w:t>station_id</w:t>
      </w:r>
      <w:r w:rsidR="00A2579F">
        <w:rPr>
          <w:rFonts w:ascii="Consolas" w:hAnsi="Consolas"/>
        </w:rPr>
        <w:t>_unique</w:t>
      </w:r>
      <w:proofErr w:type="spellEnd"/>
      <w:r w:rsidR="00A2579F">
        <w:rPr>
          <w:rFonts w:ascii="Consolas" w:hAnsi="Consolas"/>
        </w:rPr>
        <w:t xml:space="preserve"> </w:t>
      </w:r>
      <w:r w:rsidR="00757458">
        <w:rPr>
          <w:rFonts w:ascii="Consolas" w:hAnsi="Consolas"/>
        </w:rPr>
        <w:t>IF NOT EXISTS</w:t>
      </w:r>
    </w:p>
    <w:p w14:paraId="4C307D1A" w14:textId="2BDB9047" w:rsidR="00757458" w:rsidRDefault="00757458" w:rsidP="00A70EDA">
      <w:pPr>
        <w:spacing w:after="0"/>
        <w:ind w:left="360"/>
        <w:rPr>
          <w:rFonts w:ascii="Consolas" w:hAnsi="Consolas"/>
        </w:rPr>
      </w:pPr>
      <w:r>
        <w:rPr>
          <w:rFonts w:ascii="Consolas" w:hAnsi="Consolas"/>
        </w:rPr>
        <w:t>FOR(</w:t>
      </w:r>
      <w:proofErr w:type="spellStart"/>
      <w:proofErr w:type="gramStart"/>
      <w:r>
        <w:rPr>
          <w:rFonts w:ascii="Consolas" w:hAnsi="Consolas"/>
        </w:rPr>
        <w:t>s:Station</w:t>
      </w:r>
      <w:proofErr w:type="spellEnd"/>
      <w:proofErr w:type="gramEnd"/>
      <w:r>
        <w:rPr>
          <w:rFonts w:ascii="Consolas" w:hAnsi="Consolas"/>
        </w:rPr>
        <w:t>)</w:t>
      </w:r>
    </w:p>
    <w:p w14:paraId="5725AFEB" w14:textId="104C6ADF" w:rsidR="00002726" w:rsidRDefault="00757458" w:rsidP="00002726">
      <w:pPr>
        <w:ind w:left="360"/>
        <w:rPr>
          <w:rFonts w:ascii="Consolas" w:hAnsi="Consolas"/>
        </w:rPr>
      </w:pPr>
      <w:r>
        <w:rPr>
          <w:rFonts w:ascii="Consolas" w:hAnsi="Consolas"/>
        </w:rPr>
        <w:t xml:space="preserve">REQUIRE s.id IS </w:t>
      </w:r>
      <w:proofErr w:type="gramStart"/>
      <w:r>
        <w:rPr>
          <w:rFonts w:ascii="Consolas" w:hAnsi="Consolas"/>
        </w:rPr>
        <w:t>UNIQUE;</w:t>
      </w:r>
      <w:proofErr w:type="gramEnd"/>
    </w:p>
    <w:p w14:paraId="29F321F3" w14:textId="490FCD8D" w:rsidR="00095F7F" w:rsidRDefault="00095F7F" w:rsidP="00095F7F">
      <w:pPr>
        <w:ind w:left="360"/>
      </w:pPr>
      <w:r>
        <w:t>Purpose:</w:t>
      </w:r>
    </w:p>
    <w:p w14:paraId="7D67501A" w14:textId="5034F80F" w:rsidR="00095F7F" w:rsidRDefault="00BA17C5" w:rsidP="00095F7F">
      <w:pPr>
        <w:pStyle w:val="ListParagraph"/>
        <w:numPr>
          <w:ilvl w:val="0"/>
          <w:numId w:val="10"/>
        </w:numPr>
      </w:pPr>
      <w:r>
        <w:t>Prevents duplicate station nodes.</w:t>
      </w:r>
    </w:p>
    <w:p w14:paraId="49CAB7A0" w14:textId="0D5425F6" w:rsidR="00BA17C5" w:rsidRDefault="00BA17C5" w:rsidP="00095F7F">
      <w:pPr>
        <w:pStyle w:val="ListParagraph"/>
        <w:numPr>
          <w:ilvl w:val="0"/>
          <w:numId w:val="10"/>
        </w:numPr>
      </w:pPr>
      <w:r>
        <w:t>Ensures consistent merging when importing data</w:t>
      </w:r>
      <w:r w:rsidR="00C92C46">
        <w:t xml:space="preserve"> from multiple lines</w:t>
      </w:r>
      <w:r w:rsidR="00002726">
        <w:t>.</w:t>
      </w:r>
    </w:p>
    <w:p w14:paraId="6E326EF6" w14:textId="22A85226" w:rsidR="00002726" w:rsidRPr="00095F7F" w:rsidRDefault="00002726" w:rsidP="00002726">
      <w:pPr>
        <w:pStyle w:val="ListParagraph"/>
        <w:numPr>
          <w:ilvl w:val="0"/>
          <w:numId w:val="10"/>
        </w:numPr>
      </w:pPr>
      <w:r>
        <w:t>Improves lookup performance by station ID.</w:t>
      </w:r>
    </w:p>
    <w:p w14:paraId="5C181D36" w14:textId="02F68878" w:rsidR="00EF4AF8" w:rsidRDefault="00002726" w:rsidP="00331F46">
      <w:pPr>
        <w:ind w:left="360"/>
      </w:pPr>
      <w:r>
        <w:t>This constraint guarantees that each real-world station exists exact</w:t>
      </w:r>
      <w:r w:rsidR="0012161C">
        <w:t>ly once in the graph.</w:t>
      </w:r>
    </w:p>
    <w:p w14:paraId="52447269" w14:textId="256F0A04" w:rsidR="00331F46" w:rsidRDefault="006C547F" w:rsidP="006C547F">
      <w:r>
        <w:pict w14:anchorId="33036CBB">
          <v:rect id="_x0000_i1040" style="width:0;height:1.5pt" o:hralign="center" o:hrstd="t" o:hr="t"/>
        </w:pict>
      </w:r>
    </w:p>
    <w:p w14:paraId="706CF0FC" w14:textId="77777777" w:rsidR="00331F46" w:rsidRPr="008D1F19" w:rsidRDefault="00E56667" w:rsidP="00331F46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color w:val="215E99" w:themeColor="text2" w:themeTint="BF"/>
          <w:sz w:val="32"/>
          <w:szCs w:val="32"/>
        </w:rPr>
      </w:pPr>
      <w:r w:rsidRPr="008D1F19">
        <w:rPr>
          <w:rFonts w:asciiTheme="majorHAnsi" w:hAnsiTheme="majorHAnsi"/>
          <w:b/>
          <w:bCs/>
          <w:color w:val="215E99" w:themeColor="text2" w:themeTint="BF"/>
          <w:sz w:val="32"/>
          <w:szCs w:val="32"/>
        </w:rPr>
        <w:t>Distance Calculation</w:t>
      </w:r>
    </w:p>
    <w:p w14:paraId="242D1F73" w14:textId="4C26BD10" w:rsidR="00E56667" w:rsidRDefault="00F0212F" w:rsidP="00331F46">
      <w:pPr>
        <w:ind w:left="360"/>
      </w:pPr>
      <w:r>
        <w:t>Distances between stations are calculated using the Haversine formula, which estimates the straight-line distance between two points on the Earth’s surface based on latitude and longitude</w:t>
      </w:r>
      <w:r w:rsidR="00331F46">
        <w:t>.</w:t>
      </w:r>
    </w:p>
    <w:p w14:paraId="1A1F9ECA" w14:textId="5B815A88" w:rsidR="00331F46" w:rsidRDefault="008672EA" w:rsidP="00331F46">
      <w:pPr>
        <w:ind w:left="360"/>
      </w:pPr>
      <w:r>
        <w:t>Why this approach was chosen:</w:t>
      </w:r>
    </w:p>
    <w:p w14:paraId="632E7895" w14:textId="48B1186E" w:rsidR="008672EA" w:rsidRDefault="008672EA" w:rsidP="008672EA">
      <w:pPr>
        <w:pStyle w:val="ListParagraph"/>
        <w:numPr>
          <w:ilvl w:val="0"/>
          <w:numId w:val="11"/>
        </w:numPr>
      </w:pPr>
      <w:r>
        <w:t>TfL does not provide actual track lengths via the public API.</w:t>
      </w:r>
    </w:p>
    <w:p w14:paraId="080A5099" w14:textId="35BCF666" w:rsidR="008672EA" w:rsidRDefault="008672EA" w:rsidP="008672EA">
      <w:pPr>
        <w:pStyle w:val="ListParagraph"/>
        <w:numPr>
          <w:ilvl w:val="0"/>
          <w:numId w:val="11"/>
        </w:numPr>
      </w:pPr>
      <w:r>
        <w:t>Provides consistent edge weights for shortest-path algorithms.</w:t>
      </w:r>
    </w:p>
    <w:p w14:paraId="0CA6B330" w14:textId="0775EE3B" w:rsidR="008672EA" w:rsidRDefault="008672EA" w:rsidP="008672EA">
      <w:pPr>
        <w:pStyle w:val="ListParagraph"/>
        <w:numPr>
          <w:ilvl w:val="0"/>
          <w:numId w:val="11"/>
        </w:numPr>
      </w:pPr>
      <w:r>
        <w:t>Computationally simple and reliable.</w:t>
      </w:r>
    </w:p>
    <w:p w14:paraId="3F18A6F4" w14:textId="6CDA30B0" w:rsidR="008672EA" w:rsidRDefault="006A11FC" w:rsidP="008672EA">
      <w:pPr>
        <w:ind w:left="360"/>
      </w:pPr>
      <w:r>
        <w:t>Limitations:</w:t>
      </w:r>
    </w:p>
    <w:p w14:paraId="28779F6B" w14:textId="2DC77F2C" w:rsidR="006A11FC" w:rsidRDefault="006A11FC" w:rsidP="006A11FC">
      <w:pPr>
        <w:pStyle w:val="ListParagraph"/>
        <w:numPr>
          <w:ilvl w:val="0"/>
          <w:numId w:val="12"/>
        </w:numPr>
      </w:pPr>
      <w:r>
        <w:t>Does not represent true tunnel or track length.</w:t>
      </w:r>
    </w:p>
    <w:p w14:paraId="7CC79054" w14:textId="0D574118" w:rsidR="00C27A1D" w:rsidRDefault="006A11FC" w:rsidP="00C27A1D">
      <w:pPr>
        <w:pStyle w:val="ListParagraph"/>
        <w:numPr>
          <w:ilvl w:val="0"/>
          <w:numId w:val="12"/>
        </w:numPr>
      </w:pPr>
      <w:r>
        <w:lastRenderedPageBreak/>
        <w:t xml:space="preserve">Does not account for curvature </w:t>
      </w:r>
      <w:r w:rsidR="00C27A1D">
        <w:t>of tracks or elevation.</w:t>
      </w:r>
    </w:p>
    <w:p w14:paraId="3D662454" w14:textId="564DF60F" w:rsidR="00C27A1D" w:rsidRDefault="00C27A1D" w:rsidP="00C27A1D">
      <w:pPr>
        <w:ind w:left="360"/>
      </w:pPr>
      <w:r>
        <w:t>Despite these limitations, haversine distance is sufficient for route comparison</w:t>
      </w:r>
      <w:r w:rsidR="00882509">
        <w:t xml:space="preserve"> and disruption rerouting.</w:t>
      </w:r>
    </w:p>
    <w:p w14:paraId="4CA88561" w14:textId="3D34F0B7" w:rsidR="00411FC3" w:rsidRDefault="006C547F" w:rsidP="006C547F">
      <w:r>
        <w:pict w14:anchorId="6AE062A3">
          <v:rect id="_x0000_i1039" style="width:0;height:1.5pt" o:hralign="center" o:hrstd="t" o:hr="t"/>
        </w:pict>
      </w:r>
    </w:p>
    <w:p w14:paraId="098E4A6E" w14:textId="5D90726B" w:rsidR="00411FC3" w:rsidRPr="008D1F19" w:rsidRDefault="00411FC3" w:rsidP="00411FC3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color w:val="215E99" w:themeColor="text2" w:themeTint="BF"/>
          <w:sz w:val="32"/>
          <w:szCs w:val="32"/>
        </w:rPr>
      </w:pPr>
      <w:r w:rsidRPr="008D1F19">
        <w:rPr>
          <w:rFonts w:asciiTheme="majorHAnsi" w:hAnsiTheme="majorHAnsi"/>
          <w:b/>
          <w:bCs/>
          <w:color w:val="215E99" w:themeColor="text2" w:themeTint="BF"/>
          <w:sz w:val="32"/>
          <w:szCs w:val="32"/>
        </w:rPr>
        <w:t>Data Ingestion Process</w:t>
      </w:r>
    </w:p>
    <w:p w14:paraId="6929F83E" w14:textId="37594A9B" w:rsidR="00411FC3" w:rsidRDefault="00411FC3" w:rsidP="00411FC3">
      <w:pPr>
        <w:ind w:left="360"/>
      </w:pPr>
      <w:r>
        <w:t>Data is sourced from the TfL Uni</w:t>
      </w:r>
      <w:r w:rsidR="00D25D44">
        <w:t>fied API, specifically:</w:t>
      </w:r>
    </w:p>
    <w:p w14:paraId="58F11EBE" w14:textId="051B48A1" w:rsidR="00024C3D" w:rsidRDefault="00D25D44" w:rsidP="00024C3D">
      <w:pPr>
        <w:pStyle w:val="ListParagraph"/>
        <w:numPr>
          <w:ilvl w:val="0"/>
          <w:numId w:val="13"/>
        </w:numPr>
      </w:pPr>
      <w:r>
        <w:rPr>
          <w:rFonts w:ascii="Consolas" w:hAnsi="Consolas"/>
        </w:rPr>
        <w:t>/Line/{</w:t>
      </w:r>
      <w:r w:rsidR="00F4452C">
        <w:rPr>
          <w:rFonts w:ascii="Consolas" w:hAnsi="Consolas"/>
        </w:rPr>
        <w:t>id}/Route/Sequence/all</w:t>
      </w:r>
    </w:p>
    <w:p w14:paraId="2BC0DADE" w14:textId="47F68151" w:rsidR="00024C3D" w:rsidRDefault="00024C3D" w:rsidP="00024C3D">
      <w:pPr>
        <w:ind w:left="360"/>
      </w:pPr>
      <w:r>
        <w:t>This endpoint provides ordered station sequences for each tube line. From this data:</w:t>
      </w:r>
    </w:p>
    <w:p w14:paraId="63EBE69C" w14:textId="64397356" w:rsidR="00024C3D" w:rsidRDefault="00024C3D" w:rsidP="00024C3D">
      <w:pPr>
        <w:pStyle w:val="ListParagraph"/>
        <w:numPr>
          <w:ilvl w:val="0"/>
          <w:numId w:val="13"/>
        </w:numPr>
      </w:pPr>
      <w:r>
        <w:t>Stations are extracted and stored as nodes.</w:t>
      </w:r>
    </w:p>
    <w:p w14:paraId="3253B36F" w14:textId="5C734DD4" w:rsidR="00024C3D" w:rsidRDefault="00024C3D" w:rsidP="00024C3D">
      <w:pPr>
        <w:pStyle w:val="ListParagraph"/>
        <w:numPr>
          <w:ilvl w:val="0"/>
          <w:numId w:val="13"/>
        </w:numPr>
      </w:pPr>
      <w:r>
        <w:t xml:space="preserve">Consecutive stations are connected via </w:t>
      </w:r>
      <w:r>
        <w:rPr>
          <w:rFonts w:ascii="Consolas" w:hAnsi="Consolas"/>
        </w:rPr>
        <w:t xml:space="preserve">CONNECTS_TO </w:t>
      </w:r>
      <w:r>
        <w:t>relationships.</w:t>
      </w:r>
    </w:p>
    <w:p w14:paraId="0DFC43CC" w14:textId="6CB27ED6" w:rsidR="00024C3D" w:rsidRDefault="00024C3D" w:rsidP="00024C3D">
      <w:pPr>
        <w:pStyle w:val="ListParagraph"/>
        <w:numPr>
          <w:ilvl w:val="0"/>
          <w:numId w:val="13"/>
        </w:numPr>
      </w:pPr>
      <w:r>
        <w:t>Distances are calculated at ingestion time.</w:t>
      </w:r>
    </w:p>
    <w:p w14:paraId="056C84F6" w14:textId="56D126A6" w:rsidR="00024C3D" w:rsidRDefault="00024C3D" w:rsidP="00024C3D">
      <w:pPr>
        <w:ind w:left="360"/>
      </w:pPr>
      <w:r>
        <w:t>Duplicate stations across lines are handled using the unique station ID constraint.</w:t>
      </w:r>
    </w:p>
    <w:p w14:paraId="265FD8DF" w14:textId="0FEF5018" w:rsidR="008B0186" w:rsidRDefault="006C547F" w:rsidP="006C547F">
      <w:r>
        <w:pict w14:anchorId="5402F149">
          <v:rect id="_x0000_i1038" style="width:0;height:1.5pt" o:hralign="center" o:hrstd="t" o:hr="t"/>
        </w:pict>
      </w:r>
    </w:p>
    <w:p w14:paraId="3F222DF9" w14:textId="6950D28B" w:rsidR="00B57F14" w:rsidRPr="008D1F19" w:rsidRDefault="00B57F14" w:rsidP="00B57F14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color w:val="215E99" w:themeColor="text2" w:themeTint="BF"/>
          <w:sz w:val="32"/>
          <w:szCs w:val="32"/>
        </w:rPr>
      </w:pPr>
      <w:r w:rsidRPr="008D1F19">
        <w:rPr>
          <w:rFonts w:asciiTheme="majorHAnsi" w:hAnsiTheme="majorHAnsi"/>
          <w:b/>
          <w:bCs/>
          <w:color w:val="215E99" w:themeColor="text2" w:themeTint="BF"/>
          <w:sz w:val="32"/>
          <w:szCs w:val="32"/>
        </w:rPr>
        <w:t>Example Queries</w:t>
      </w:r>
    </w:p>
    <w:p w14:paraId="32DCCA93" w14:textId="4BDC2370" w:rsidR="00B57F14" w:rsidRPr="008D1F19" w:rsidRDefault="00430E94" w:rsidP="00B57F14">
      <w:pPr>
        <w:pStyle w:val="ListParagraph"/>
        <w:numPr>
          <w:ilvl w:val="1"/>
          <w:numId w:val="1"/>
        </w:numPr>
        <w:rPr>
          <w:rFonts w:asciiTheme="majorHAnsi" w:hAnsiTheme="majorHAnsi"/>
          <w:b/>
          <w:bCs/>
          <w:color w:val="215E99" w:themeColor="text2" w:themeTint="BF"/>
          <w:sz w:val="28"/>
          <w:szCs w:val="28"/>
        </w:rPr>
      </w:pPr>
      <w:r w:rsidRPr="008D1F19">
        <w:rPr>
          <w:rFonts w:asciiTheme="majorHAnsi" w:hAnsiTheme="majorHAnsi"/>
          <w:b/>
          <w:bCs/>
          <w:color w:val="215E99" w:themeColor="text2" w:themeTint="BF"/>
          <w:sz w:val="28"/>
          <w:szCs w:val="28"/>
        </w:rPr>
        <w:t>Find a Station by Name</w:t>
      </w:r>
    </w:p>
    <w:p w14:paraId="3E4D16F4" w14:textId="31EE77C4" w:rsidR="00430E94" w:rsidRDefault="00430E94" w:rsidP="00430E94">
      <w:pPr>
        <w:spacing w:after="0"/>
        <w:ind w:left="360"/>
        <w:rPr>
          <w:rFonts w:ascii="Consolas" w:hAnsi="Consolas"/>
        </w:rPr>
      </w:pPr>
      <w:r>
        <w:rPr>
          <w:rFonts w:ascii="Consolas" w:hAnsi="Consolas"/>
        </w:rPr>
        <w:t>MATCH (</w:t>
      </w:r>
      <w:proofErr w:type="spellStart"/>
      <w:proofErr w:type="gramStart"/>
      <w:r>
        <w:rPr>
          <w:rFonts w:ascii="Consolas" w:hAnsi="Consolas"/>
        </w:rPr>
        <w:t>s:Station</w:t>
      </w:r>
      <w:proofErr w:type="spellEnd"/>
      <w:proofErr w:type="gramEnd"/>
      <w:r>
        <w:rPr>
          <w:rFonts w:ascii="Consolas" w:hAnsi="Consolas"/>
        </w:rPr>
        <w:t xml:space="preserve"> {name: “Oxford Circus Underground Station”}</w:t>
      </w:r>
      <w:r w:rsidR="002B1FD4">
        <w:rPr>
          <w:rFonts w:ascii="Consolas" w:hAnsi="Consolas"/>
        </w:rPr>
        <w:t>)</w:t>
      </w:r>
    </w:p>
    <w:p w14:paraId="46A4562E" w14:textId="2D600E17" w:rsidR="002B1FD4" w:rsidRDefault="002B1FD4" w:rsidP="002B1FD4">
      <w:pPr>
        <w:ind w:left="360"/>
        <w:rPr>
          <w:rFonts w:ascii="Consolas" w:hAnsi="Consolas"/>
        </w:rPr>
      </w:pPr>
      <w:r>
        <w:rPr>
          <w:rFonts w:ascii="Consolas" w:hAnsi="Consolas"/>
        </w:rPr>
        <w:t xml:space="preserve">RETURN </w:t>
      </w:r>
      <w:proofErr w:type="gramStart"/>
      <w:r>
        <w:rPr>
          <w:rFonts w:ascii="Consolas" w:hAnsi="Consolas"/>
        </w:rPr>
        <w:t>s;</w:t>
      </w:r>
      <w:proofErr w:type="gramEnd"/>
    </w:p>
    <w:p w14:paraId="1A3EE58C" w14:textId="66365D3D" w:rsidR="002B1FD4" w:rsidRDefault="002B1FD4" w:rsidP="002B1FD4">
      <w:pPr>
        <w:ind w:left="360"/>
      </w:pPr>
      <w:r>
        <w:t>Returns the Station node of Oxford Circus.</w:t>
      </w:r>
    </w:p>
    <w:p w14:paraId="3F5644DA" w14:textId="76DFA2CD" w:rsidR="002B1FD4" w:rsidRDefault="006C028B" w:rsidP="002B1FD4">
      <w:pPr>
        <w:ind w:left="360"/>
      </w:pPr>
      <w:r>
        <w:pict w14:anchorId="20A862B6">
          <v:rect id="_x0000_i1033" style="width:0;height:1.5pt" o:hralign="center" o:hrstd="t" o:hr="t"/>
        </w:pict>
      </w:r>
    </w:p>
    <w:p w14:paraId="5E08DFB4" w14:textId="3BA613FE" w:rsidR="002B1FD4" w:rsidRPr="008D1F19" w:rsidRDefault="002B1FD4" w:rsidP="002B1FD4">
      <w:pPr>
        <w:pStyle w:val="ListParagraph"/>
        <w:numPr>
          <w:ilvl w:val="1"/>
          <w:numId w:val="1"/>
        </w:numPr>
        <w:rPr>
          <w:rFonts w:asciiTheme="majorHAnsi" w:hAnsiTheme="majorHAnsi"/>
          <w:b/>
          <w:bCs/>
          <w:color w:val="215E99" w:themeColor="text2" w:themeTint="BF"/>
          <w:sz w:val="28"/>
          <w:szCs w:val="28"/>
        </w:rPr>
      </w:pPr>
      <w:r w:rsidRPr="008D1F19">
        <w:rPr>
          <w:rFonts w:asciiTheme="majorHAnsi" w:hAnsiTheme="majorHAnsi"/>
          <w:b/>
          <w:bCs/>
          <w:color w:val="215E99" w:themeColor="text2" w:themeTint="BF"/>
          <w:sz w:val="28"/>
          <w:szCs w:val="28"/>
        </w:rPr>
        <w:t>Find Shortest Path between Two Stations</w:t>
      </w:r>
    </w:p>
    <w:p w14:paraId="35A2B222" w14:textId="77777777" w:rsidR="0040202C" w:rsidRPr="0040202C" w:rsidRDefault="0040202C" w:rsidP="0040202C">
      <w:pPr>
        <w:spacing w:after="0"/>
        <w:ind w:left="360"/>
        <w:rPr>
          <w:rFonts w:ascii="Consolas" w:hAnsi="Consolas"/>
        </w:rPr>
      </w:pPr>
      <w:r w:rsidRPr="0040202C">
        <w:rPr>
          <w:rFonts w:ascii="Consolas" w:hAnsi="Consolas"/>
        </w:rPr>
        <w:t>MATCH (</w:t>
      </w:r>
      <w:proofErr w:type="spellStart"/>
      <w:proofErr w:type="gramStart"/>
      <w:r w:rsidRPr="0040202C">
        <w:rPr>
          <w:rFonts w:ascii="Consolas" w:hAnsi="Consolas"/>
        </w:rPr>
        <w:t>start:Station</w:t>
      </w:r>
      <w:proofErr w:type="spellEnd"/>
      <w:proofErr w:type="gramEnd"/>
      <w:r w:rsidRPr="0040202C">
        <w:rPr>
          <w:rFonts w:ascii="Consolas" w:hAnsi="Consolas"/>
        </w:rPr>
        <w:t xml:space="preserve"> {name: "King's Cross St. Pancras Underground Station"})</w:t>
      </w:r>
    </w:p>
    <w:p w14:paraId="1ED8A193" w14:textId="19D5A00B" w:rsidR="0040202C" w:rsidRPr="0040202C" w:rsidRDefault="0040202C" w:rsidP="0040202C">
      <w:pPr>
        <w:spacing w:after="0"/>
        <w:ind w:left="360"/>
        <w:rPr>
          <w:rFonts w:ascii="Consolas" w:hAnsi="Consolas"/>
        </w:rPr>
      </w:pPr>
      <w:r w:rsidRPr="0040202C">
        <w:rPr>
          <w:rFonts w:ascii="Consolas" w:hAnsi="Consolas"/>
        </w:rPr>
        <w:t>MATCH (</w:t>
      </w:r>
      <w:proofErr w:type="spellStart"/>
      <w:proofErr w:type="gramStart"/>
      <w:r w:rsidRPr="0040202C">
        <w:rPr>
          <w:rFonts w:ascii="Consolas" w:hAnsi="Consolas"/>
        </w:rPr>
        <w:t>end:Station</w:t>
      </w:r>
      <w:proofErr w:type="spellEnd"/>
      <w:proofErr w:type="gramEnd"/>
      <w:r w:rsidRPr="0040202C">
        <w:rPr>
          <w:rFonts w:ascii="Consolas" w:hAnsi="Consolas"/>
        </w:rPr>
        <w:t xml:space="preserve"> {name: "Waterloo Underground Station"})</w:t>
      </w:r>
    </w:p>
    <w:p w14:paraId="77BB4FA1" w14:textId="77777777" w:rsidR="0040202C" w:rsidRPr="0040202C" w:rsidRDefault="0040202C" w:rsidP="0040202C">
      <w:pPr>
        <w:spacing w:after="0"/>
        <w:ind w:left="360"/>
        <w:rPr>
          <w:rFonts w:ascii="Consolas" w:hAnsi="Consolas"/>
        </w:rPr>
      </w:pPr>
      <w:r w:rsidRPr="0040202C">
        <w:rPr>
          <w:rFonts w:ascii="Consolas" w:hAnsi="Consolas"/>
        </w:rPr>
        <w:t xml:space="preserve">CALL </w:t>
      </w:r>
      <w:proofErr w:type="spellStart"/>
      <w:proofErr w:type="gramStart"/>
      <w:r w:rsidRPr="0040202C">
        <w:rPr>
          <w:rFonts w:ascii="Consolas" w:hAnsi="Consolas"/>
        </w:rPr>
        <w:t>apoc.algo</w:t>
      </w:r>
      <w:proofErr w:type="gramEnd"/>
      <w:r w:rsidRPr="0040202C">
        <w:rPr>
          <w:rFonts w:ascii="Consolas" w:hAnsi="Consolas"/>
        </w:rPr>
        <w:t>.</w:t>
      </w:r>
      <w:proofErr w:type="gramStart"/>
      <w:r w:rsidRPr="0040202C">
        <w:rPr>
          <w:rFonts w:ascii="Consolas" w:hAnsi="Consolas"/>
        </w:rPr>
        <w:t>dijkstra</w:t>
      </w:r>
      <w:proofErr w:type="spellEnd"/>
      <w:r w:rsidRPr="0040202C">
        <w:rPr>
          <w:rFonts w:ascii="Consolas" w:hAnsi="Consolas"/>
        </w:rPr>
        <w:t>(</w:t>
      </w:r>
      <w:proofErr w:type="gramEnd"/>
      <w:r w:rsidRPr="0040202C">
        <w:rPr>
          <w:rFonts w:ascii="Consolas" w:hAnsi="Consolas"/>
        </w:rPr>
        <w:t>start, end, 'CONNECTS_TO&gt;', 'distance')</w:t>
      </w:r>
    </w:p>
    <w:p w14:paraId="3324A8F3" w14:textId="2673484B" w:rsidR="0040202C" w:rsidRPr="0040202C" w:rsidRDefault="0040202C" w:rsidP="0040202C">
      <w:pPr>
        <w:spacing w:after="0"/>
        <w:ind w:left="360"/>
        <w:rPr>
          <w:rFonts w:ascii="Consolas" w:hAnsi="Consolas"/>
        </w:rPr>
      </w:pPr>
      <w:r w:rsidRPr="0040202C">
        <w:rPr>
          <w:rFonts w:ascii="Consolas" w:hAnsi="Consolas"/>
        </w:rPr>
        <w:t>YIELD path, weight</w:t>
      </w:r>
    </w:p>
    <w:p w14:paraId="652DFCE9" w14:textId="1969F799" w:rsidR="00055F76" w:rsidRDefault="0040202C" w:rsidP="00055F76">
      <w:pPr>
        <w:ind w:left="360"/>
        <w:rPr>
          <w:rFonts w:ascii="Consolas" w:hAnsi="Consolas"/>
        </w:rPr>
      </w:pPr>
      <w:r w:rsidRPr="0040202C">
        <w:rPr>
          <w:rFonts w:ascii="Consolas" w:hAnsi="Consolas"/>
        </w:rPr>
        <w:t xml:space="preserve">RETURN path, </w:t>
      </w:r>
      <w:proofErr w:type="gramStart"/>
      <w:r w:rsidRPr="0040202C">
        <w:rPr>
          <w:rFonts w:ascii="Consolas" w:hAnsi="Consolas"/>
        </w:rPr>
        <w:t>weight;</w:t>
      </w:r>
      <w:proofErr w:type="gramEnd"/>
    </w:p>
    <w:p w14:paraId="3C265E15" w14:textId="065D5FD8" w:rsidR="00055F76" w:rsidRDefault="00055F76" w:rsidP="00055F76">
      <w:pPr>
        <w:ind w:left="360"/>
      </w:pPr>
      <w:r>
        <w:t>This query finds the shortest route based on distance ra</w:t>
      </w:r>
      <w:r w:rsidR="00E95E82">
        <w:t>ther than number of stops</w:t>
      </w:r>
      <w:r w:rsidR="007E3991">
        <w:t>:</w:t>
      </w:r>
    </w:p>
    <w:p w14:paraId="7AE1F593" w14:textId="0521119E" w:rsidR="007E3991" w:rsidRDefault="007E3991" w:rsidP="007E3991">
      <w:pPr>
        <w:pStyle w:val="ListParagraph"/>
        <w:numPr>
          <w:ilvl w:val="0"/>
          <w:numId w:val="14"/>
        </w:numPr>
      </w:pPr>
      <w:r>
        <w:rPr>
          <w:rFonts w:ascii="Consolas" w:hAnsi="Consolas"/>
        </w:rPr>
        <w:t>p</w:t>
      </w:r>
      <w:r w:rsidRPr="007E3991">
        <w:rPr>
          <w:rFonts w:ascii="Consolas" w:hAnsi="Consolas"/>
        </w:rPr>
        <w:t>ath</w:t>
      </w:r>
      <w:r>
        <w:t>: Neo4j path object containing nodes and relationships</w:t>
      </w:r>
    </w:p>
    <w:p w14:paraId="76BB04AD" w14:textId="3165897D" w:rsidR="00453922" w:rsidRPr="00055F76" w:rsidRDefault="007E3991" w:rsidP="00453922">
      <w:pPr>
        <w:pStyle w:val="ListParagraph"/>
        <w:numPr>
          <w:ilvl w:val="0"/>
          <w:numId w:val="14"/>
        </w:numPr>
      </w:pPr>
      <w:r>
        <w:rPr>
          <w:rFonts w:ascii="Consolas" w:hAnsi="Consolas"/>
        </w:rPr>
        <w:t>w</w:t>
      </w:r>
      <w:r w:rsidRPr="007E3991">
        <w:rPr>
          <w:rFonts w:ascii="Consolas" w:hAnsi="Consolas"/>
        </w:rPr>
        <w:t>eight</w:t>
      </w:r>
      <w:r>
        <w:t>: sum of distance along the path.</w:t>
      </w:r>
    </w:p>
    <w:p w14:paraId="571774B3" w14:textId="72C9EDAF" w:rsidR="002B1FD4" w:rsidRDefault="00051952" w:rsidP="00055F76">
      <w:pPr>
        <w:ind w:left="360"/>
      </w:pPr>
      <w:r>
        <w:t xml:space="preserve">When executed this query will display a graph showing the route that the path takes being: </w:t>
      </w:r>
    </w:p>
    <w:p w14:paraId="3DF729A4" w14:textId="4956BE1F" w:rsidR="009319BA" w:rsidRDefault="009319BA" w:rsidP="009319BA">
      <w:pPr>
        <w:pStyle w:val="ListParagraph"/>
        <w:numPr>
          <w:ilvl w:val="0"/>
          <w:numId w:val="15"/>
        </w:numPr>
      </w:pPr>
      <w:r>
        <w:t xml:space="preserve">King’s Cross -&gt; Russell Square -&gt; Holborn -&gt; Covent </w:t>
      </w:r>
      <w:r w:rsidR="00450780">
        <w:t>Garden -&gt; Leicester Square -&gt; Charing Cross -&gt; Embankment -&gt; Waterloo</w:t>
      </w:r>
    </w:p>
    <w:p w14:paraId="225758AD" w14:textId="77777777" w:rsidR="00450780" w:rsidRDefault="00450780" w:rsidP="006C547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0245804" wp14:editId="2CEB254E">
            <wp:extent cx="5947521" cy="3444240"/>
            <wp:effectExtent l="0" t="0" r="0" b="0"/>
            <wp:docPr id="37129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97613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3475" cy="347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B7CE5" w14:textId="1B80879F" w:rsidR="006C028B" w:rsidRDefault="00450780" w:rsidP="006C547F">
      <w:pPr>
        <w:pStyle w:val="Caption"/>
        <w:jc w:val="center"/>
      </w:pPr>
      <w:r>
        <w:t xml:space="preserve">Figure </w:t>
      </w:r>
      <w:fldSimple w:instr=" SEQ Figure \* ARABIC ">
        <w:r w:rsidR="00080774">
          <w:rPr>
            <w:noProof/>
          </w:rPr>
          <w:t>1</w:t>
        </w:r>
      </w:fldSimple>
      <w:r>
        <w:t xml:space="preserve"> - Neo4j Graph of Dijkstra algorithm being performed from King's Cross to Waterloo station.</w:t>
      </w:r>
    </w:p>
    <w:p w14:paraId="3ED2CB6D" w14:textId="5DA43573" w:rsidR="006C547F" w:rsidRPr="006C028B" w:rsidRDefault="006C547F" w:rsidP="006C547F">
      <w:pPr>
        <w:ind w:left="360"/>
      </w:pPr>
      <w:r>
        <w:pict w14:anchorId="7CF4FD3E">
          <v:rect id="_x0000_i1037" style="width:0;height:1.5pt" o:hralign="center" o:hrstd="t" o:hr="t"/>
        </w:pict>
      </w:r>
    </w:p>
    <w:p w14:paraId="393AA6A6" w14:textId="498D7C63" w:rsidR="00450780" w:rsidRPr="008D1F19" w:rsidRDefault="0003701E" w:rsidP="00450780">
      <w:pPr>
        <w:pStyle w:val="ListParagraph"/>
        <w:numPr>
          <w:ilvl w:val="1"/>
          <w:numId w:val="1"/>
        </w:numPr>
        <w:rPr>
          <w:rFonts w:asciiTheme="majorHAnsi" w:hAnsiTheme="majorHAnsi"/>
          <w:b/>
          <w:bCs/>
          <w:color w:val="215E99" w:themeColor="text2" w:themeTint="BF"/>
          <w:sz w:val="28"/>
          <w:szCs w:val="28"/>
        </w:rPr>
      </w:pPr>
      <w:r w:rsidRPr="008D1F19">
        <w:rPr>
          <w:rFonts w:asciiTheme="majorHAnsi" w:hAnsiTheme="majorHAnsi"/>
          <w:b/>
          <w:bCs/>
          <w:color w:val="215E99" w:themeColor="text2" w:themeTint="BF"/>
          <w:sz w:val="28"/>
          <w:szCs w:val="28"/>
        </w:rPr>
        <w:t>Find all stations from a specific line</w:t>
      </w:r>
    </w:p>
    <w:p w14:paraId="4026AE33" w14:textId="77777777" w:rsidR="005D3715" w:rsidRPr="005D3715" w:rsidRDefault="005D3715" w:rsidP="005D3715">
      <w:pPr>
        <w:spacing w:after="0"/>
        <w:ind w:left="360"/>
        <w:rPr>
          <w:rFonts w:ascii="Consolas" w:hAnsi="Consolas"/>
        </w:rPr>
      </w:pPr>
      <w:r w:rsidRPr="005D3715">
        <w:rPr>
          <w:rFonts w:ascii="Consolas" w:hAnsi="Consolas"/>
        </w:rPr>
        <w:t>MATCH (</w:t>
      </w:r>
      <w:proofErr w:type="spellStart"/>
      <w:proofErr w:type="gramStart"/>
      <w:r w:rsidRPr="005D3715">
        <w:rPr>
          <w:rFonts w:ascii="Consolas" w:hAnsi="Consolas"/>
        </w:rPr>
        <w:t>a:Station</w:t>
      </w:r>
      <w:proofErr w:type="spellEnd"/>
      <w:proofErr w:type="gramEnd"/>
      <w:r w:rsidRPr="005D3715">
        <w:rPr>
          <w:rFonts w:ascii="Consolas" w:hAnsi="Consolas"/>
        </w:rPr>
        <w:t>)</w:t>
      </w:r>
      <w:proofErr w:type="gramStart"/>
      <w:r w:rsidRPr="005D3715">
        <w:rPr>
          <w:rFonts w:ascii="Consolas" w:hAnsi="Consolas"/>
        </w:rPr>
        <w:t>-[</w:t>
      </w:r>
      <w:proofErr w:type="gramEnd"/>
      <w:r w:rsidRPr="005D3715">
        <w:rPr>
          <w:rFonts w:ascii="Consolas" w:hAnsi="Consolas"/>
        </w:rPr>
        <w:t>r {line:"</w:t>
      </w:r>
      <w:proofErr w:type="spellStart"/>
      <w:r w:rsidRPr="005D3715">
        <w:rPr>
          <w:rFonts w:ascii="Consolas" w:hAnsi="Consolas"/>
        </w:rPr>
        <w:t>bakerloo</w:t>
      </w:r>
      <w:proofErr w:type="spellEnd"/>
      <w:r w:rsidRPr="005D3715">
        <w:rPr>
          <w:rFonts w:ascii="Consolas" w:hAnsi="Consolas"/>
        </w:rPr>
        <w:t>"}]-&gt;(</w:t>
      </w:r>
      <w:proofErr w:type="spellStart"/>
      <w:proofErr w:type="gramStart"/>
      <w:r w:rsidRPr="005D3715">
        <w:rPr>
          <w:rFonts w:ascii="Consolas" w:hAnsi="Consolas"/>
        </w:rPr>
        <w:t>b:Station</w:t>
      </w:r>
      <w:proofErr w:type="spellEnd"/>
      <w:proofErr w:type="gramEnd"/>
      <w:r w:rsidRPr="005D3715">
        <w:rPr>
          <w:rFonts w:ascii="Consolas" w:hAnsi="Consolas"/>
        </w:rPr>
        <w:t>)</w:t>
      </w:r>
    </w:p>
    <w:p w14:paraId="49F465CC" w14:textId="5D9A3A4B" w:rsidR="00924ED3" w:rsidRDefault="005D3715" w:rsidP="00924ED3">
      <w:pPr>
        <w:ind w:left="360"/>
        <w:rPr>
          <w:rFonts w:ascii="Consolas" w:hAnsi="Consolas"/>
        </w:rPr>
      </w:pPr>
      <w:r w:rsidRPr="005D3715">
        <w:rPr>
          <w:rFonts w:ascii="Consolas" w:hAnsi="Consolas"/>
        </w:rPr>
        <w:t>RETURN a, r, b</w:t>
      </w:r>
    </w:p>
    <w:p w14:paraId="27A55CD9" w14:textId="626AB568" w:rsidR="00924ED3" w:rsidRDefault="00075065" w:rsidP="00924ED3">
      <w:pPr>
        <w:ind w:left="360"/>
      </w:pPr>
      <w:r>
        <w:t xml:space="preserve">Returns all stations within a line, in this example it gets </w:t>
      </w:r>
      <w:r w:rsidR="00DB0FC1">
        <w:t>all</w:t>
      </w:r>
      <w:r w:rsidR="003B3BA3">
        <w:t xml:space="preserve"> the stations with the Bakerloo line.</w:t>
      </w:r>
    </w:p>
    <w:p w14:paraId="49ABE3C6" w14:textId="6788118D" w:rsidR="00DB0FC1" w:rsidRDefault="00025A4A" w:rsidP="00025A4A">
      <w:r>
        <w:pict w14:anchorId="668A6D18">
          <v:rect id="_x0000_i1031" style="width:0;height:1.5pt" o:hralign="center" o:hrstd="t" o:hr="t"/>
        </w:pict>
      </w:r>
    </w:p>
    <w:p w14:paraId="6365B491" w14:textId="629A8834" w:rsidR="00DB0FC1" w:rsidRPr="00B0014E" w:rsidRDefault="00DB0FC1" w:rsidP="00DB0FC1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color w:val="215E99" w:themeColor="text2" w:themeTint="BF"/>
          <w:sz w:val="32"/>
          <w:szCs w:val="32"/>
        </w:rPr>
      </w:pPr>
      <w:r w:rsidRPr="00B0014E">
        <w:rPr>
          <w:rFonts w:asciiTheme="majorHAnsi" w:hAnsiTheme="majorHAnsi"/>
          <w:b/>
          <w:bCs/>
          <w:color w:val="215E99" w:themeColor="text2" w:themeTint="BF"/>
          <w:sz w:val="32"/>
          <w:szCs w:val="32"/>
        </w:rPr>
        <w:t>Limitations</w:t>
      </w:r>
    </w:p>
    <w:p w14:paraId="7CEF09D2" w14:textId="67B9BF90" w:rsidR="00DB0FC1" w:rsidRDefault="00DB0FC1" w:rsidP="00DB0FC1">
      <w:pPr>
        <w:pStyle w:val="ListParagraph"/>
        <w:numPr>
          <w:ilvl w:val="0"/>
          <w:numId w:val="15"/>
        </w:numPr>
      </w:pPr>
      <w:r>
        <w:t>Distances are estimated, not exact track lengths.</w:t>
      </w:r>
    </w:p>
    <w:p w14:paraId="27B6EBD9" w14:textId="4904EEBC" w:rsidR="00DB0FC1" w:rsidRDefault="00DB0FC1" w:rsidP="00DB0FC1">
      <w:pPr>
        <w:pStyle w:val="ListParagraph"/>
        <w:numPr>
          <w:ilvl w:val="0"/>
          <w:numId w:val="15"/>
        </w:numPr>
      </w:pPr>
      <w:r>
        <w:t>Travel time and service frequency are not currently modelled.</w:t>
      </w:r>
    </w:p>
    <w:p w14:paraId="1B4F726E" w14:textId="22D4F861" w:rsidR="00DB0FC1" w:rsidRDefault="00DB0FC1" w:rsidP="00DB0FC1">
      <w:pPr>
        <w:pStyle w:val="ListParagraph"/>
        <w:numPr>
          <w:ilvl w:val="0"/>
          <w:numId w:val="15"/>
        </w:numPr>
      </w:pPr>
      <w:r>
        <w:t>Real-time disruption data is not yet integrated.</w:t>
      </w:r>
    </w:p>
    <w:p w14:paraId="730D7064" w14:textId="0A648884" w:rsidR="00173208" w:rsidRDefault="002927C5" w:rsidP="00173208">
      <w:r>
        <w:pict w14:anchorId="017897CF">
          <v:rect id="_x0000_i1030" style="width:0;height:1.5pt" o:hralign="center" o:hrstd="t" o:hr="t"/>
        </w:pict>
      </w:r>
    </w:p>
    <w:p w14:paraId="5AEAB821" w14:textId="438B41FF" w:rsidR="00173208" w:rsidRPr="00B0014E" w:rsidRDefault="00173208" w:rsidP="00173208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color w:val="215E99" w:themeColor="text2" w:themeTint="BF"/>
          <w:sz w:val="32"/>
          <w:szCs w:val="32"/>
        </w:rPr>
      </w:pPr>
      <w:r w:rsidRPr="00B0014E">
        <w:rPr>
          <w:rFonts w:asciiTheme="majorHAnsi" w:hAnsiTheme="majorHAnsi"/>
          <w:b/>
          <w:bCs/>
          <w:color w:val="215E99" w:themeColor="text2" w:themeTint="BF"/>
          <w:sz w:val="32"/>
          <w:szCs w:val="32"/>
        </w:rPr>
        <w:t>Summary</w:t>
      </w:r>
    </w:p>
    <w:p w14:paraId="2B245440" w14:textId="5DD3868C" w:rsidR="00024C3D" w:rsidRPr="00411FC3" w:rsidRDefault="00B8270E" w:rsidP="00E951FF">
      <w:pPr>
        <w:ind w:left="360"/>
      </w:pPr>
      <w:r>
        <w:t>This Neo4j database provides a clean, scalable representation of the London Underground network. By modelling stations and connections as a graph, it enables efficient shortest-path calculations and supports future expansion into more advanced transport simulations.</w:t>
      </w:r>
    </w:p>
    <w:p w14:paraId="042CA092" w14:textId="77777777" w:rsidR="008672EA" w:rsidRDefault="008672EA" w:rsidP="008672EA"/>
    <w:p w14:paraId="21D28DD1" w14:textId="77777777" w:rsidR="008672EA" w:rsidRPr="00002726" w:rsidRDefault="008672EA" w:rsidP="008672EA"/>
    <w:sectPr w:rsidR="008672EA" w:rsidRPr="000027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415BF"/>
    <w:multiLevelType w:val="hybridMultilevel"/>
    <w:tmpl w:val="8BA4826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B5F171B"/>
    <w:multiLevelType w:val="hybridMultilevel"/>
    <w:tmpl w:val="58728B9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F422A66"/>
    <w:multiLevelType w:val="hybridMultilevel"/>
    <w:tmpl w:val="8E582D3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4793178"/>
    <w:multiLevelType w:val="hybridMultilevel"/>
    <w:tmpl w:val="235AA8E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B1F207B"/>
    <w:multiLevelType w:val="hybridMultilevel"/>
    <w:tmpl w:val="7144AE9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08D7AFF"/>
    <w:multiLevelType w:val="hybridMultilevel"/>
    <w:tmpl w:val="A81CC15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1BF4CAB"/>
    <w:multiLevelType w:val="hybridMultilevel"/>
    <w:tmpl w:val="1EAABC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4142D8"/>
    <w:multiLevelType w:val="hybridMultilevel"/>
    <w:tmpl w:val="45A6405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F3B1DED"/>
    <w:multiLevelType w:val="hybridMultilevel"/>
    <w:tmpl w:val="A8928A5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4671687"/>
    <w:multiLevelType w:val="multilevel"/>
    <w:tmpl w:val="4710AD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0" w15:restartNumberingAfterBreak="0">
    <w:nsid w:val="647820EA"/>
    <w:multiLevelType w:val="hybridMultilevel"/>
    <w:tmpl w:val="CE82102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6163803"/>
    <w:multiLevelType w:val="hybridMultilevel"/>
    <w:tmpl w:val="2856C41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66201A4"/>
    <w:multiLevelType w:val="hybridMultilevel"/>
    <w:tmpl w:val="40B0278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A225AC7"/>
    <w:multiLevelType w:val="hybridMultilevel"/>
    <w:tmpl w:val="5BC623E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F9A468E"/>
    <w:multiLevelType w:val="hybridMultilevel"/>
    <w:tmpl w:val="F768F88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84940633">
    <w:abstractNumId w:val="9"/>
  </w:num>
  <w:num w:numId="2" w16cid:durableId="1573001683">
    <w:abstractNumId w:val="10"/>
  </w:num>
  <w:num w:numId="3" w16cid:durableId="639118945">
    <w:abstractNumId w:val="14"/>
  </w:num>
  <w:num w:numId="4" w16cid:durableId="290865338">
    <w:abstractNumId w:val="11"/>
  </w:num>
  <w:num w:numId="5" w16cid:durableId="1433010761">
    <w:abstractNumId w:val="7"/>
  </w:num>
  <w:num w:numId="6" w16cid:durableId="359936050">
    <w:abstractNumId w:val="3"/>
  </w:num>
  <w:num w:numId="7" w16cid:durableId="1032997587">
    <w:abstractNumId w:val="4"/>
  </w:num>
  <w:num w:numId="8" w16cid:durableId="335305095">
    <w:abstractNumId w:val="6"/>
  </w:num>
  <w:num w:numId="9" w16cid:durableId="1558784700">
    <w:abstractNumId w:val="1"/>
  </w:num>
  <w:num w:numId="10" w16cid:durableId="938950081">
    <w:abstractNumId w:val="8"/>
  </w:num>
  <w:num w:numId="11" w16cid:durableId="1575702580">
    <w:abstractNumId w:val="2"/>
  </w:num>
  <w:num w:numId="12" w16cid:durableId="1149788618">
    <w:abstractNumId w:val="5"/>
  </w:num>
  <w:num w:numId="13" w16cid:durableId="629170565">
    <w:abstractNumId w:val="13"/>
  </w:num>
  <w:num w:numId="14" w16cid:durableId="1267348068">
    <w:abstractNumId w:val="12"/>
  </w:num>
  <w:num w:numId="15" w16cid:durableId="1741752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6E2"/>
    <w:rsid w:val="00002726"/>
    <w:rsid w:val="000066A8"/>
    <w:rsid w:val="00022B1F"/>
    <w:rsid w:val="00024C3D"/>
    <w:rsid w:val="00025A4A"/>
    <w:rsid w:val="0003701E"/>
    <w:rsid w:val="00051952"/>
    <w:rsid w:val="00055F76"/>
    <w:rsid w:val="00075065"/>
    <w:rsid w:val="000768C1"/>
    <w:rsid w:val="00080774"/>
    <w:rsid w:val="00095F7F"/>
    <w:rsid w:val="0012161C"/>
    <w:rsid w:val="001409C8"/>
    <w:rsid w:val="00173208"/>
    <w:rsid w:val="00245152"/>
    <w:rsid w:val="002927C5"/>
    <w:rsid w:val="002B1FD4"/>
    <w:rsid w:val="00331F46"/>
    <w:rsid w:val="003576E2"/>
    <w:rsid w:val="003620CD"/>
    <w:rsid w:val="003B3BA3"/>
    <w:rsid w:val="003B4EC9"/>
    <w:rsid w:val="003C0557"/>
    <w:rsid w:val="003F5EC3"/>
    <w:rsid w:val="0040202C"/>
    <w:rsid w:val="00411FC3"/>
    <w:rsid w:val="00430E94"/>
    <w:rsid w:val="00450780"/>
    <w:rsid w:val="00453922"/>
    <w:rsid w:val="00470C19"/>
    <w:rsid w:val="00475706"/>
    <w:rsid w:val="00503CB6"/>
    <w:rsid w:val="005D3715"/>
    <w:rsid w:val="006A11FC"/>
    <w:rsid w:val="006C028B"/>
    <w:rsid w:val="006C547F"/>
    <w:rsid w:val="00757458"/>
    <w:rsid w:val="00786479"/>
    <w:rsid w:val="007B57F0"/>
    <w:rsid w:val="007E3991"/>
    <w:rsid w:val="008672EA"/>
    <w:rsid w:val="00882509"/>
    <w:rsid w:val="008B0186"/>
    <w:rsid w:val="008D1F19"/>
    <w:rsid w:val="008D718A"/>
    <w:rsid w:val="00924ED3"/>
    <w:rsid w:val="009319BA"/>
    <w:rsid w:val="00A21A49"/>
    <w:rsid w:val="00A2579F"/>
    <w:rsid w:val="00A70EDA"/>
    <w:rsid w:val="00AE5D31"/>
    <w:rsid w:val="00B0014E"/>
    <w:rsid w:val="00B342D0"/>
    <w:rsid w:val="00B57F14"/>
    <w:rsid w:val="00B8270E"/>
    <w:rsid w:val="00BA17C5"/>
    <w:rsid w:val="00BF4BF6"/>
    <w:rsid w:val="00C07335"/>
    <w:rsid w:val="00C27A1D"/>
    <w:rsid w:val="00C43401"/>
    <w:rsid w:val="00C440B5"/>
    <w:rsid w:val="00C813E8"/>
    <w:rsid w:val="00C92C46"/>
    <w:rsid w:val="00D25D44"/>
    <w:rsid w:val="00DB0FC1"/>
    <w:rsid w:val="00E3769F"/>
    <w:rsid w:val="00E514A0"/>
    <w:rsid w:val="00E56667"/>
    <w:rsid w:val="00E92871"/>
    <w:rsid w:val="00E951FF"/>
    <w:rsid w:val="00E95CE9"/>
    <w:rsid w:val="00E95E82"/>
    <w:rsid w:val="00EF4AF8"/>
    <w:rsid w:val="00F0212F"/>
    <w:rsid w:val="00F44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3B004"/>
  <w15:chartTrackingRefBased/>
  <w15:docId w15:val="{2E8EEEE1-11FB-4085-AE6D-61F0A4012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6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6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6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6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6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6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6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6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6E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86479"/>
    <w:rPr>
      <w:color w:val="666666"/>
    </w:rPr>
  </w:style>
  <w:style w:type="paragraph" w:customStyle="1" w:styleId="Compact">
    <w:name w:val="Compact"/>
    <w:basedOn w:val="BodyText"/>
    <w:qFormat/>
    <w:rsid w:val="00B342D0"/>
    <w:pPr>
      <w:spacing w:before="36" w:after="36" w:line="240" w:lineRule="auto"/>
    </w:pPr>
    <w:rPr>
      <w:kern w:val="0"/>
      <w:lang w:val="en-US"/>
      <w14:ligatures w14:val="none"/>
    </w:rPr>
  </w:style>
  <w:style w:type="table" w:customStyle="1" w:styleId="Table">
    <w:name w:val="Table"/>
    <w:semiHidden/>
    <w:unhideWhenUsed/>
    <w:qFormat/>
    <w:rsid w:val="00B342D0"/>
    <w:pPr>
      <w:spacing w:after="200" w:line="240" w:lineRule="auto"/>
    </w:pPr>
    <w:rPr>
      <w:kern w:val="0"/>
      <w:sz w:val="20"/>
      <w:szCs w:val="20"/>
      <w:lang w:val="en-US" w:eastAsia="en-GB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sid w:val="00B342D0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B342D0"/>
    <w:pPr>
      <w:wordWrap w:val="0"/>
      <w:spacing w:after="200" w:line="240" w:lineRule="auto"/>
    </w:pPr>
    <w:rPr>
      <w:rFonts w:ascii="Consolas" w:hAnsi="Consolas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B342D0"/>
  </w:style>
  <w:style w:type="character" w:customStyle="1" w:styleId="BodyTextChar">
    <w:name w:val="Body Text Char"/>
    <w:basedOn w:val="DefaultParagraphFont"/>
    <w:link w:val="BodyText"/>
    <w:uiPriority w:val="99"/>
    <w:semiHidden/>
    <w:rsid w:val="00B342D0"/>
  </w:style>
  <w:style w:type="paragraph" w:styleId="Caption">
    <w:name w:val="caption"/>
    <w:basedOn w:val="Normal"/>
    <w:next w:val="Normal"/>
    <w:uiPriority w:val="35"/>
    <w:unhideWhenUsed/>
    <w:qFormat/>
    <w:rsid w:val="0045078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4</Pages>
  <Words>736</Words>
  <Characters>4200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Jaden Toon</dc:creator>
  <cp:keywords/>
  <dc:description/>
  <cp:lastModifiedBy>Jaden Toon</cp:lastModifiedBy>
  <cp:revision>65</cp:revision>
  <cp:lastPrinted>2026-01-26T22:53:00Z</cp:lastPrinted>
  <dcterms:created xsi:type="dcterms:W3CDTF">2026-01-25T23:04:00Z</dcterms:created>
  <dcterms:modified xsi:type="dcterms:W3CDTF">2026-01-26T22:54:00Z</dcterms:modified>
</cp:coreProperties>
</file>