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418E" w14:textId="3CAE7DF0" w:rsidR="003D5BFB" w:rsidRDefault="002E2DBA" w:rsidP="002E2DBA">
      <w:pPr>
        <w:jc w:val="center"/>
      </w:pPr>
      <w:r>
        <w:t>Homework 1</w:t>
      </w:r>
    </w:p>
    <w:p w14:paraId="782B713E" w14:textId="63726869" w:rsidR="002E2DBA" w:rsidRDefault="002E2DBA" w:rsidP="002E2DBA">
      <w:r>
        <w:t>Theorem 3: If T(n) is a polynomial of degree x, then T(n)=O(</w:t>
      </w:r>
      <w:proofErr w:type="spellStart"/>
      <w:r>
        <w:t>n</w:t>
      </w:r>
      <w:r>
        <w:rPr>
          <w:vertAlign w:val="superscript"/>
        </w:rPr>
        <w:t>x</w:t>
      </w:r>
      <w:proofErr w:type="spellEnd"/>
      <w:r>
        <w:t>).</w:t>
      </w:r>
    </w:p>
    <w:p w14:paraId="371C7058" w14:textId="205F6648" w:rsidR="002E2DBA" w:rsidRDefault="002E2DBA" w:rsidP="002E2DBA">
      <w:r>
        <w:t>Proof by induction:</w:t>
      </w:r>
    </w:p>
    <w:p w14:paraId="06E38FC2" w14:textId="5099E7D5" w:rsidR="002E2DBA" w:rsidRDefault="002E2DBA" w:rsidP="002E2DBA">
      <w:r>
        <w:t>Base case: n=1</w:t>
      </w:r>
    </w:p>
    <w:p w14:paraId="3B5FAC2C" w14:textId="258395DD" w:rsidR="002E2DBA" w:rsidRDefault="002E2DBA" w:rsidP="002E2DBA">
      <w:r>
        <w:t>T(1) of degree x is equal to 1</w:t>
      </w:r>
      <w:r>
        <w:rPr>
          <w:vertAlign w:val="superscript"/>
        </w:rPr>
        <w:t>x</w:t>
      </w:r>
      <w:r>
        <w:t xml:space="preserve"> which is 1. O(1</w:t>
      </w:r>
      <w:r>
        <w:rPr>
          <w:vertAlign w:val="superscript"/>
        </w:rPr>
        <w:t>x</w:t>
      </w:r>
      <w:r>
        <w:t>) is also equal to 1. So base case holds for T(n)=O(</w:t>
      </w:r>
      <w:proofErr w:type="spellStart"/>
      <w:r>
        <w:t>n</w:t>
      </w:r>
      <w:r>
        <w:rPr>
          <w:vertAlign w:val="superscript"/>
        </w:rPr>
        <w:t>x</w:t>
      </w:r>
      <w:proofErr w:type="spellEnd"/>
      <w:r>
        <w:t>).</w:t>
      </w:r>
    </w:p>
    <w:p w14:paraId="2DBFC7C4" w14:textId="373470C4" w:rsidR="002E2DBA" w:rsidRDefault="002E2DBA" w:rsidP="002E2DBA">
      <w:r>
        <w:t>Hypothesis: Assume that n=k such that T(k)=O(</w:t>
      </w:r>
      <w:proofErr w:type="spellStart"/>
      <w:r w:rsidRPr="002E2DBA">
        <w:t>k</w:t>
      </w:r>
      <w:r>
        <w:rPr>
          <w:vertAlign w:val="superscript"/>
        </w:rPr>
        <w:t>x</w:t>
      </w:r>
      <w:proofErr w:type="spellEnd"/>
      <w:r>
        <w:t xml:space="preserve">) </w:t>
      </w:r>
      <w:r w:rsidRPr="002E2DBA">
        <w:t>for</w:t>
      </w:r>
      <w:r>
        <w:t xml:space="preserve"> k </w:t>
      </w:r>
      <m:oMath>
        <m:r>
          <w:rPr>
            <w:rFonts w:ascii="Cambria Math" w:hAnsi="Cambria Math"/>
          </w:rPr>
          <m:t>≥</m:t>
        </m:r>
      </m:oMath>
      <w:r>
        <w:t xml:space="preserve"> 1.</w:t>
      </w:r>
    </w:p>
    <w:p w14:paraId="6C8E63AA" w14:textId="124B42C6" w:rsidR="002E2DBA" w:rsidRDefault="002E2DBA" w:rsidP="002E2DBA">
      <w:r>
        <w:t>Inductive step: Show that n=k+1 such that T(k+1)=O((k+1)</w:t>
      </w:r>
      <w:r>
        <w:rPr>
          <w:vertAlign w:val="superscript"/>
        </w:rPr>
        <w:t>x</w:t>
      </w:r>
      <w:r>
        <w:t xml:space="preserve">) is also true for k </w:t>
      </w:r>
      <w:r>
        <w:rPr>
          <w:rFonts w:cs="Times New Roman"/>
        </w:rPr>
        <w:t xml:space="preserve">≥ </w:t>
      </w:r>
      <w:r>
        <w:t>1.</w:t>
      </w:r>
    </w:p>
    <w:p w14:paraId="0C7EC405" w14:textId="0DB2FEEF" w:rsidR="002E2DBA" w:rsidRDefault="002E2DBA" w:rsidP="002E2DBA">
      <w:r>
        <w:tab/>
        <w:t>T(k+1) = O((k+1)</w:t>
      </w:r>
      <w:r>
        <w:rPr>
          <w:vertAlign w:val="superscript"/>
        </w:rPr>
        <w:t>x</w:t>
      </w:r>
      <w:r>
        <w:t>)</w:t>
      </w:r>
    </w:p>
    <w:p w14:paraId="26EACCC6" w14:textId="66A8467A" w:rsidR="002E2DBA" w:rsidRDefault="002E2DBA" w:rsidP="002E2DBA">
      <w:r>
        <w:tab/>
        <w:t>By definition of polynomial, we can say that T(k+1) = (k+1)</w:t>
      </w:r>
      <w:r>
        <w:rPr>
          <w:vertAlign w:val="superscript"/>
        </w:rPr>
        <w:t>x</w:t>
      </w:r>
    </w:p>
    <w:p w14:paraId="60A4A5BD" w14:textId="775421CD" w:rsidR="002E2DBA" w:rsidRDefault="002E2DBA" w:rsidP="002E2DBA">
      <w:r>
        <w:tab/>
        <w:t>O((k+1)</w:t>
      </w:r>
      <w:r>
        <w:rPr>
          <w:vertAlign w:val="superscript"/>
        </w:rPr>
        <w:t>x</w:t>
      </w:r>
      <w:r>
        <w:t>) by definition is the same as O(k+1) = (k+1)</w:t>
      </w:r>
      <w:r>
        <w:rPr>
          <w:vertAlign w:val="superscript"/>
        </w:rPr>
        <w:t>x</w:t>
      </w:r>
    </w:p>
    <w:p w14:paraId="71A1A8EF" w14:textId="7686B267" w:rsidR="002E2DBA" w:rsidRDefault="002E2DBA" w:rsidP="002E2DBA">
      <w:r>
        <w:tab/>
        <w:t>This shows that they move at the same speed and time complexity by the Induction Hypothesis</w:t>
      </w:r>
    </w:p>
    <w:p w14:paraId="0D79BF9A" w14:textId="431E7067" w:rsidR="002E2DBA" w:rsidRPr="002E2DBA" w:rsidRDefault="002E2DBA" w:rsidP="002E2DBA">
      <w:r>
        <w:t>By Induction, we have shown that T(n)=O(</w:t>
      </w:r>
      <w:proofErr w:type="spellStart"/>
      <w:r>
        <w:t>n</w:t>
      </w:r>
      <w:r>
        <w:rPr>
          <w:vertAlign w:val="superscript"/>
        </w:rPr>
        <w:t>x</w:t>
      </w:r>
      <w:proofErr w:type="spellEnd"/>
      <w:r>
        <w:t>)</w:t>
      </w:r>
    </w:p>
    <w:sectPr w:rsidR="002E2DBA" w:rsidRPr="002E2DB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2A76A" w14:textId="77777777" w:rsidR="00D41486" w:rsidRDefault="00D41486" w:rsidP="002E2DBA">
      <w:pPr>
        <w:spacing w:after="0" w:line="240" w:lineRule="auto"/>
      </w:pPr>
      <w:r>
        <w:separator/>
      </w:r>
    </w:p>
  </w:endnote>
  <w:endnote w:type="continuationSeparator" w:id="0">
    <w:p w14:paraId="6C8566B8" w14:textId="77777777" w:rsidR="00D41486" w:rsidRDefault="00D41486" w:rsidP="002E2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0C834" w14:textId="77777777" w:rsidR="00D41486" w:rsidRDefault="00D41486" w:rsidP="002E2DBA">
      <w:pPr>
        <w:spacing w:after="0" w:line="240" w:lineRule="auto"/>
      </w:pPr>
      <w:r>
        <w:separator/>
      </w:r>
    </w:p>
  </w:footnote>
  <w:footnote w:type="continuationSeparator" w:id="0">
    <w:p w14:paraId="77460CD6" w14:textId="77777777" w:rsidR="00D41486" w:rsidRDefault="00D41486" w:rsidP="002E2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7623" w14:textId="6D440431" w:rsidR="002E2DBA" w:rsidRDefault="002E2DBA">
    <w:pPr>
      <w:pStyle w:val="Header"/>
    </w:pPr>
    <w:r>
      <w:t>Jade Pearl</w:t>
    </w:r>
  </w:p>
  <w:p w14:paraId="6561C961" w14:textId="21272C50" w:rsidR="002E2DBA" w:rsidRDefault="002E2DBA">
    <w:pPr>
      <w:pStyle w:val="Header"/>
    </w:pPr>
    <w:r>
      <w:t>COSC 320-001</w:t>
    </w:r>
    <w:r>
      <w:br/>
      <w:t>Homework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BA"/>
    <w:rsid w:val="002E2DBA"/>
    <w:rsid w:val="003D5BFB"/>
    <w:rsid w:val="00D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339B"/>
  <w15:chartTrackingRefBased/>
  <w15:docId w15:val="{837D5A49-165C-4892-A4F4-556C6E59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DBA"/>
  </w:style>
  <w:style w:type="paragraph" w:styleId="Footer">
    <w:name w:val="footer"/>
    <w:basedOn w:val="Normal"/>
    <w:link w:val="FooterChar"/>
    <w:uiPriority w:val="99"/>
    <w:unhideWhenUsed/>
    <w:rsid w:val="002E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DBA"/>
  </w:style>
  <w:style w:type="character" w:styleId="PlaceholderText">
    <w:name w:val="Placeholder Text"/>
    <w:basedOn w:val="DefaultParagraphFont"/>
    <w:uiPriority w:val="99"/>
    <w:semiHidden/>
    <w:rsid w:val="002E2D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Pearl</dc:creator>
  <cp:keywords/>
  <dc:description/>
  <cp:lastModifiedBy>Jade Pearl</cp:lastModifiedBy>
  <cp:revision>1</cp:revision>
  <dcterms:created xsi:type="dcterms:W3CDTF">2023-02-14T01:46:00Z</dcterms:created>
  <dcterms:modified xsi:type="dcterms:W3CDTF">2023-02-14T01:55:00Z</dcterms:modified>
</cp:coreProperties>
</file>