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DF09" w14:textId="406FC2D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1B4C875E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19706205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7D6A4A80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648BD215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2D5A6712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72300EAA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48F03FA5" w14:textId="48370979" w:rsidR="008D4A87" w:rsidRDefault="008D4A87" w:rsidP="008D4A87">
      <w:pPr>
        <w:tabs>
          <w:tab w:val="left" w:pos="5585"/>
        </w:tabs>
        <w:spacing w:line="480" w:lineRule="auto"/>
        <w:jc w:val="center"/>
      </w:pPr>
      <w:r>
        <w:t xml:space="preserve">Lab </w:t>
      </w:r>
      <w:r w:rsidR="000C08CE">
        <w:t>2</w:t>
      </w:r>
      <w:r>
        <w:t xml:space="preserve">: </w:t>
      </w:r>
      <w:r w:rsidR="000C08CE">
        <w:t>Deliverables</w:t>
      </w:r>
      <w:r>
        <w:t xml:space="preserve"> Documentation + Test Cases</w:t>
      </w:r>
    </w:p>
    <w:p w14:paraId="6499BD21" w14:textId="36AD1620" w:rsidR="008D4A87" w:rsidRDefault="008D4A87" w:rsidP="008D4A87">
      <w:pPr>
        <w:tabs>
          <w:tab w:val="left" w:pos="5585"/>
        </w:tabs>
        <w:spacing w:line="480" w:lineRule="auto"/>
        <w:jc w:val="center"/>
      </w:pPr>
      <w:r>
        <w:t>Jade Pearl</w:t>
      </w:r>
    </w:p>
    <w:p w14:paraId="2CAEC5FF" w14:textId="64FE96E2" w:rsidR="008D4A87" w:rsidRDefault="008D4A87" w:rsidP="008D4A87">
      <w:pPr>
        <w:tabs>
          <w:tab w:val="left" w:pos="5585"/>
        </w:tabs>
        <w:spacing w:line="480" w:lineRule="auto"/>
        <w:jc w:val="center"/>
      </w:pPr>
      <w:r>
        <w:t>SDEV 300 Building Secure Python Applications</w:t>
      </w:r>
    </w:p>
    <w:p w14:paraId="6976572A" w14:textId="4B5CE1BE" w:rsidR="008D4A87" w:rsidRDefault="008D4A87" w:rsidP="008D4A87">
      <w:pPr>
        <w:tabs>
          <w:tab w:val="left" w:pos="5585"/>
        </w:tabs>
        <w:spacing w:line="480" w:lineRule="auto"/>
        <w:jc w:val="center"/>
      </w:pPr>
      <w:r>
        <w:t>Prof. Craig Poma</w:t>
      </w:r>
    </w:p>
    <w:p w14:paraId="3663DA1B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05DE1EA0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630F2859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28B1C44D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7CB9527C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118B19A7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33B1E636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1609B106" w14:textId="409C712D" w:rsidR="008D4A87" w:rsidRPr="008D4A87" w:rsidRDefault="008D4A87" w:rsidP="008D4A87">
      <w:pPr>
        <w:spacing w:line="480" w:lineRule="auto"/>
        <w:jc w:val="center"/>
      </w:pPr>
      <w:proofErr w:type="spellStart"/>
      <w:r w:rsidRPr="008D4A87">
        <w:lastRenderedPageBreak/>
        <w:t>Pylint</w:t>
      </w:r>
      <w:proofErr w:type="spellEnd"/>
      <w:r w:rsidRPr="008D4A87">
        <w:t xml:space="preserve"> Score</w:t>
      </w:r>
      <w:r>
        <w:t>: Overall 10/10.0</w:t>
      </w:r>
    </w:p>
    <w:p w14:paraId="7DB28DB3" w14:textId="33649A0A" w:rsidR="008D4A87" w:rsidRDefault="008D4A87" w:rsidP="008D4A87">
      <w:pPr>
        <w:spacing w:line="480" w:lineRule="auto"/>
      </w:pPr>
      <w:r w:rsidRPr="008D4A87">
        <w:tab/>
      </w:r>
      <w:r>
        <w:t xml:space="preserve">The </w:t>
      </w:r>
      <w:proofErr w:type="spellStart"/>
      <w:r>
        <w:t>Pylint</w:t>
      </w:r>
      <w:proofErr w:type="spellEnd"/>
      <w:r>
        <w:t xml:space="preserve"> Score for my voter.py application started out as about a </w:t>
      </w:r>
      <w:r w:rsidR="000C08CE">
        <w:t xml:space="preserve">9.5 because there was a new issue that I had never encountered before. </w:t>
      </w:r>
      <w:proofErr w:type="spellStart"/>
      <w:r w:rsidR="000C08CE">
        <w:t>Pylint</w:t>
      </w:r>
      <w:proofErr w:type="spellEnd"/>
      <w:r w:rsidR="000C08CE">
        <w:t xml:space="preserve"> mentioned that in my main function, I had too many branches. It took a while to figure out what that meant and was able to deduce that </w:t>
      </w:r>
      <w:proofErr w:type="gramStart"/>
      <w:r w:rsidR="000C08CE">
        <w:t>in order to</w:t>
      </w:r>
      <w:proofErr w:type="gramEnd"/>
      <w:r w:rsidR="000C08CE">
        <w:t xml:space="preserve"> fix it, it was better if I split my main into even more functions than I had originally. I had a HUGE nested while loop taking in all the </w:t>
      </w:r>
      <w:proofErr w:type="gramStart"/>
      <w:r w:rsidR="000C08CE">
        <w:t>users</w:t>
      </w:r>
      <w:proofErr w:type="gramEnd"/>
      <w:r w:rsidR="000C08CE">
        <w:t xml:space="preserve"> choices and then passing variables to functions based on that choice. Processing the </w:t>
      </w:r>
      <w:proofErr w:type="gramStart"/>
      <w:r w:rsidR="000C08CE">
        <w:t>users</w:t>
      </w:r>
      <w:proofErr w:type="gramEnd"/>
      <w:r w:rsidR="000C08CE">
        <w:t xml:space="preserve"> choice in main was too much for </w:t>
      </w:r>
      <w:proofErr w:type="spellStart"/>
      <w:r w:rsidR="000C08CE">
        <w:t>Pylint</w:t>
      </w:r>
      <w:proofErr w:type="spellEnd"/>
      <w:r w:rsidR="000C08CE">
        <w:t>, so I broke the main function down into several functions so that there weren’t too many branches in one function.</w:t>
      </w:r>
    </w:p>
    <w:p w14:paraId="6451651B" w14:textId="192BECB5" w:rsidR="008D4A87" w:rsidRDefault="008D4A87" w:rsidP="008D4A87">
      <w:pPr>
        <w:spacing w:line="480" w:lineRule="auto"/>
        <w:jc w:val="center"/>
      </w:pPr>
      <w:r>
        <w:t>Test Case Table</w:t>
      </w:r>
    </w:p>
    <w:tbl>
      <w:tblPr>
        <w:tblStyle w:val="TableGrid"/>
        <w:tblW w:w="11842" w:type="dxa"/>
        <w:tblInd w:w="-1175" w:type="dxa"/>
        <w:tblLook w:val="04A0" w:firstRow="1" w:lastRow="0" w:firstColumn="1" w:lastColumn="0" w:noHBand="0" w:noVBand="1"/>
      </w:tblPr>
      <w:tblGrid>
        <w:gridCol w:w="1563"/>
        <w:gridCol w:w="9196"/>
        <w:gridCol w:w="1083"/>
      </w:tblGrid>
      <w:tr w:rsidR="004B793B" w14:paraId="0C57898D" w14:textId="77777777" w:rsidTr="002648CC">
        <w:tc>
          <w:tcPr>
            <w:tcW w:w="1563" w:type="dxa"/>
          </w:tcPr>
          <w:p w14:paraId="4EF0CD96" w14:textId="16179261" w:rsidR="00C867A0" w:rsidRDefault="00C867A0" w:rsidP="00C867A0">
            <w:r>
              <w:t>Test Case (Expectation)</w:t>
            </w:r>
          </w:p>
        </w:tc>
        <w:tc>
          <w:tcPr>
            <w:tcW w:w="9196" w:type="dxa"/>
          </w:tcPr>
          <w:p w14:paraId="4AC17554" w14:textId="429462B6" w:rsidR="00C867A0" w:rsidRDefault="00C867A0" w:rsidP="00C867A0">
            <w:r>
              <w:t>Input/Output as shown on Terminal Console</w:t>
            </w:r>
          </w:p>
        </w:tc>
        <w:tc>
          <w:tcPr>
            <w:tcW w:w="1083" w:type="dxa"/>
          </w:tcPr>
          <w:p w14:paraId="7ABEFF5D" w14:textId="55AFF00C" w:rsidR="00C867A0" w:rsidRDefault="00C867A0" w:rsidP="00C867A0">
            <w:r>
              <w:t>Pass/Fail</w:t>
            </w:r>
          </w:p>
        </w:tc>
      </w:tr>
      <w:tr w:rsidR="004B793B" w14:paraId="38E11AB2" w14:textId="77777777" w:rsidTr="002648CC">
        <w:tc>
          <w:tcPr>
            <w:tcW w:w="1563" w:type="dxa"/>
          </w:tcPr>
          <w:p w14:paraId="154495F4" w14:textId="19257135" w:rsidR="000C08CE" w:rsidRDefault="000C08CE" w:rsidP="000C08CE">
            <w:r>
              <w:t xml:space="preserve">1: </w:t>
            </w:r>
            <w:r w:rsidR="00A00DD7">
              <w:t>U</w:t>
            </w:r>
            <w:r>
              <w:t xml:space="preserve">ser choice </w:t>
            </w:r>
            <w:r w:rsidR="00A00DD7">
              <w:t xml:space="preserve">data </w:t>
            </w:r>
            <w:r>
              <w:t>validation</w:t>
            </w:r>
          </w:p>
        </w:tc>
        <w:tc>
          <w:tcPr>
            <w:tcW w:w="9196" w:type="dxa"/>
          </w:tcPr>
          <w:p w14:paraId="463969F6" w14:textId="5A80CC94" w:rsidR="000C08CE" w:rsidRDefault="000C08CE" w:rsidP="00C867A0">
            <w:r w:rsidRPr="000C08CE">
              <w:rPr>
                <w:noProof/>
              </w:rPr>
              <w:drawing>
                <wp:inline distT="0" distB="0" distL="0" distR="0" wp14:anchorId="1A352A20" wp14:editId="6DA63F91">
                  <wp:extent cx="4324350" cy="1651728"/>
                  <wp:effectExtent l="0" t="0" r="0" b="5715"/>
                  <wp:docPr id="1467755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7550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421" cy="165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23A2D564" w14:textId="61791858" w:rsidR="000C08CE" w:rsidRDefault="000C08CE" w:rsidP="00C867A0">
            <w:r>
              <w:t>Pass</w:t>
            </w:r>
          </w:p>
        </w:tc>
      </w:tr>
      <w:tr w:rsidR="004B793B" w14:paraId="7131009E" w14:textId="77777777" w:rsidTr="002648CC">
        <w:tc>
          <w:tcPr>
            <w:tcW w:w="1563" w:type="dxa"/>
          </w:tcPr>
          <w:p w14:paraId="2EC9EF70" w14:textId="73FEF15A" w:rsidR="000C08CE" w:rsidRDefault="00A00DD7" w:rsidP="00C867A0">
            <w:r>
              <w:t>2a: Password generation validation; user must enter an integer only for length</w:t>
            </w:r>
            <w:r w:rsidR="002648CC">
              <w:t xml:space="preserve"> and valid complexities</w:t>
            </w:r>
          </w:p>
        </w:tc>
        <w:tc>
          <w:tcPr>
            <w:tcW w:w="9196" w:type="dxa"/>
          </w:tcPr>
          <w:p w14:paraId="5984F595" w14:textId="55E9FFA9" w:rsidR="000C08CE" w:rsidRDefault="002648CC" w:rsidP="00C867A0">
            <w:r w:rsidRPr="002648CC">
              <w:rPr>
                <w:noProof/>
              </w:rPr>
              <w:drawing>
                <wp:inline distT="0" distB="0" distL="0" distR="0" wp14:anchorId="0D01CB97" wp14:editId="18EC277D">
                  <wp:extent cx="5702593" cy="1809843"/>
                  <wp:effectExtent l="0" t="0" r="0" b="0"/>
                  <wp:docPr id="1869498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4982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593" cy="180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5CCE4B70" w14:textId="5C67F1AB" w:rsidR="000C08CE" w:rsidRDefault="00A00DD7" w:rsidP="00C867A0">
            <w:r>
              <w:t>Pass</w:t>
            </w:r>
          </w:p>
        </w:tc>
      </w:tr>
      <w:tr w:rsidR="004B793B" w14:paraId="2ED0CFFE" w14:textId="77777777" w:rsidTr="002648CC">
        <w:tc>
          <w:tcPr>
            <w:tcW w:w="1563" w:type="dxa"/>
          </w:tcPr>
          <w:p w14:paraId="7FF1B40A" w14:textId="5AC49692" w:rsidR="000C08CE" w:rsidRDefault="00A00DD7" w:rsidP="00C867A0">
            <w:r>
              <w:lastRenderedPageBreak/>
              <w:t>2b: Percentage calculation data validation; user cannot enter decimals or letters for any of the percentage calculations</w:t>
            </w:r>
          </w:p>
        </w:tc>
        <w:tc>
          <w:tcPr>
            <w:tcW w:w="9196" w:type="dxa"/>
          </w:tcPr>
          <w:p w14:paraId="7D602AE1" w14:textId="3B1F684A" w:rsidR="000C08CE" w:rsidRDefault="00A00DD7" w:rsidP="00C867A0">
            <w:r w:rsidRPr="00A00DD7">
              <w:rPr>
                <w:noProof/>
              </w:rPr>
              <w:drawing>
                <wp:inline distT="0" distB="0" distL="0" distR="0" wp14:anchorId="3EF0AB3C" wp14:editId="31E5FA29">
                  <wp:extent cx="3759393" cy="1733639"/>
                  <wp:effectExtent l="0" t="0" r="0" b="0"/>
                  <wp:docPr id="676030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0301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393" cy="173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6D59F31F" w14:textId="5988526E" w:rsidR="000C08CE" w:rsidRDefault="00A00DD7" w:rsidP="00C867A0">
            <w:r>
              <w:t>Pass</w:t>
            </w:r>
          </w:p>
        </w:tc>
      </w:tr>
      <w:tr w:rsidR="004B793B" w14:paraId="41C6D814" w14:textId="77777777" w:rsidTr="002648CC">
        <w:tc>
          <w:tcPr>
            <w:tcW w:w="1563" w:type="dxa"/>
          </w:tcPr>
          <w:p w14:paraId="1BC81420" w14:textId="45F58C0F" w:rsidR="000C08CE" w:rsidRDefault="00A00DD7" w:rsidP="00C867A0">
            <w:r>
              <w:t>2c: Law of Cosines data validation; user can enter float or integer. No letter characters allowed</w:t>
            </w:r>
          </w:p>
        </w:tc>
        <w:tc>
          <w:tcPr>
            <w:tcW w:w="9196" w:type="dxa"/>
          </w:tcPr>
          <w:p w14:paraId="06F5DCD7" w14:textId="08CE1963" w:rsidR="000C08CE" w:rsidRDefault="00595CEF" w:rsidP="00C867A0">
            <w:r w:rsidRPr="00595CEF">
              <w:rPr>
                <w:noProof/>
              </w:rPr>
              <w:drawing>
                <wp:inline distT="0" distB="0" distL="0" distR="0" wp14:anchorId="65B09FDD" wp14:editId="43F1C444">
                  <wp:extent cx="3372023" cy="1454225"/>
                  <wp:effectExtent l="0" t="0" r="0" b="0"/>
                  <wp:docPr id="1696755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552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023" cy="14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2125CA19" w14:textId="779E96FD" w:rsidR="000C08CE" w:rsidRDefault="00595CEF" w:rsidP="00C867A0">
            <w:r>
              <w:t>Pass</w:t>
            </w:r>
          </w:p>
        </w:tc>
      </w:tr>
      <w:tr w:rsidR="004B793B" w14:paraId="20120137" w14:textId="77777777" w:rsidTr="002648CC">
        <w:tc>
          <w:tcPr>
            <w:tcW w:w="1563" w:type="dxa"/>
          </w:tcPr>
          <w:p w14:paraId="045C5D8C" w14:textId="11CD3712" w:rsidR="00595CEF" w:rsidRDefault="00595CEF" w:rsidP="00C867A0">
            <w:r>
              <w:t>2d: Volume of Cylinder data validation; user can enter float or integer. No letters or special characters allowed</w:t>
            </w:r>
          </w:p>
        </w:tc>
        <w:tc>
          <w:tcPr>
            <w:tcW w:w="9196" w:type="dxa"/>
          </w:tcPr>
          <w:p w14:paraId="4C14EAC9" w14:textId="1568273B" w:rsidR="000C08CE" w:rsidRDefault="004B793B" w:rsidP="00C867A0">
            <w:r w:rsidRPr="004B793B">
              <w:rPr>
                <w:noProof/>
              </w:rPr>
              <w:drawing>
                <wp:inline distT="0" distB="0" distL="0" distR="0" wp14:anchorId="57B5BC34" wp14:editId="7201F273">
                  <wp:extent cx="3797495" cy="1333569"/>
                  <wp:effectExtent l="0" t="0" r="0" b="0"/>
                  <wp:docPr id="1415883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8837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495" cy="133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59800A25" w14:textId="7F5ED7BD" w:rsidR="000C08CE" w:rsidRDefault="004B793B" w:rsidP="00C867A0">
            <w:r>
              <w:t>Pass</w:t>
            </w:r>
          </w:p>
        </w:tc>
      </w:tr>
      <w:tr w:rsidR="004B793B" w14:paraId="2A5771C4" w14:textId="77777777" w:rsidTr="002648CC">
        <w:tc>
          <w:tcPr>
            <w:tcW w:w="1563" w:type="dxa"/>
          </w:tcPr>
          <w:p w14:paraId="6DC5514D" w14:textId="4B149BF0" w:rsidR="000C08CE" w:rsidRDefault="004B793B" w:rsidP="00C867A0">
            <w:r>
              <w:lastRenderedPageBreak/>
              <w:t>3: Overall Functionality; does everything work?</w:t>
            </w:r>
          </w:p>
        </w:tc>
        <w:tc>
          <w:tcPr>
            <w:tcW w:w="9196" w:type="dxa"/>
          </w:tcPr>
          <w:p w14:paraId="5638C1AD" w14:textId="6CBB5721" w:rsidR="002648CC" w:rsidRDefault="002648CC" w:rsidP="00C867A0">
            <w:r w:rsidRPr="002648CC">
              <w:rPr>
                <w:noProof/>
              </w:rPr>
              <w:drawing>
                <wp:inline distT="0" distB="0" distL="0" distR="0" wp14:anchorId="6A0A7B5B" wp14:editId="2F2B4154">
                  <wp:extent cx="5416828" cy="4140413"/>
                  <wp:effectExtent l="0" t="0" r="0" b="0"/>
                  <wp:docPr id="1693608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6084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828" cy="4140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23A3F" w14:textId="77777777" w:rsidR="004B793B" w:rsidRDefault="004B793B" w:rsidP="00C867A0">
            <w:r w:rsidRPr="004B793B">
              <w:rPr>
                <w:noProof/>
              </w:rPr>
              <w:drawing>
                <wp:inline distT="0" distB="0" distL="0" distR="0" wp14:anchorId="3E22264D" wp14:editId="37B5AD9D">
                  <wp:extent cx="3418191" cy="3492500"/>
                  <wp:effectExtent l="0" t="0" r="0" b="0"/>
                  <wp:docPr id="1580251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515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561" cy="3497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61397" w14:textId="296BBF1B" w:rsidR="004B793B" w:rsidRDefault="004B793B" w:rsidP="00C867A0">
            <w:r w:rsidRPr="004B793B">
              <w:rPr>
                <w:noProof/>
              </w:rPr>
              <w:lastRenderedPageBreak/>
              <w:drawing>
                <wp:inline distT="0" distB="0" distL="0" distR="0" wp14:anchorId="258F45E1" wp14:editId="76593987">
                  <wp:extent cx="3873500" cy="1975485"/>
                  <wp:effectExtent l="0" t="0" r="0" b="5715"/>
                  <wp:docPr id="692404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40434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556" cy="1977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1DFA673E" w14:textId="0771FFDC" w:rsidR="000C08CE" w:rsidRDefault="004B793B" w:rsidP="00C867A0">
            <w:r>
              <w:lastRenderedPageBreak/>
              <w:t>Pass</w:t>
            </w:r>
          </w:p>
        </w:tc>
      </w:tr>
      <w:tr w:rsidR="009472EA" w14:paraId="681FEBB1" w14:textId="77777777" w:rsidTr="002648CC">
        <w:tc>
          <w:tcPr>
            <w:tcW w:w="1563" w:type="dxa"/>
          </w:tcPr>
          <w:p w14:paraId="3B0E27BB" w14:textId="79D679DA" w:rsidR="009472EA" w:rsidRDefault="009472EA" w:rsidP="009472EA">
            <w:r>
              <w:t>4: Password generation includes all requested complexity</w:t>
            </w:r>
          </w:p>
        </w:tc>
        <w:tc>
          <w:tcPr>
            <w:tcW w:w="9196" w:type="dxa"/>
          </w:tcPr>
          <w:p w14:paraId="2917071A" w14:textId="523A7064" w:rsidR="009472EA" w:rsidRPr="002648CC" w:rsidRDefault="009472EA" w:rsidP="00C867A0">
            <w:pPr>
              <w:rPr>
                <w:noProof/>
              </w:rPr>
            </w:pPr>
            <w:r w:rsidRPr="009472EA">
              <w:rPr>
                <w:noProof/>
              </w:rPr>
              <w:drawing>
                <wp:inline distT="0" distB="0" distL="0" distR="0" wp14:anchorId="26F68C8A" wp14:editId="5B7A464D">
                  <wp:extent cx="5315692" cy="1124107"/>
                  <wp:effectExtent l="0" t="0" r="0" b="0"/>
                  <wp:docPr id="868453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4531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737845F0" w14:textId="1135A576" w:rsidR="009472EA" w:rsidRDefault="009472EA" w:rsidP="00C867A0">
            <w:r>
              <w:t>Pass</w:t>
            </w:r>
          </w:p>
        </w:tc>
      </w:tr>
      <w:tr w:rsidR="009472EA" w14:paraId="30691FCB" w14:textId="77777777" w:rsidTr="002648CC">
        <w:tc>
          <w:tcPr>
            <w:tcW w:w="1563" w:type="dxa"/>
          </w:tcPr>
          <w:p w14:paraId="0A102C82" w14:textId="0451EC94" w:rsidR="009472EA" w:rsidRDefault="009472EA" w:rsidP="009472EA">
            <w:r>
              <w:t>5: Percentage is formatted properly</w:t>
            </w:r>
          </w:p>
        </w:tc>
        <w:tc>
          <w:tcPr>
            <w:tcW w:w="9196" w:type="dxa"/>
          </w:tcPr>
          <w:p w14:paraId="298822C3" w14:textId="7DE02101" w:rsidR="009472EA" w:rsidRPr="009472EA" w:rsidRDefault="009472EA" w:rsidP="00C867A0">
            <w:pPr>
              <w:rPr>
                <w:noProof/>
              </w:rPr>
            </w:pPr>
            <w:r w:rsidRPr="009472EA">
              <w:rPr>
                <w:noProof/>
              </w:rPr>
              <w:drawing>
                <wp:inline distT="0" distB="0" distL="0" distR="0" wp14:anchorId="1A5F2A76" wp14:editId="4FECB786">
                  <wp:extent cx="2991267" cy="895475"/>
                  <wp:effectExtent l="0" t="0" r="0" b="0"/>
                  <wp:docPr id="1174289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2895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66AA5AC5" w14:textId="2E7D4101" w:rsidR="009472EA" w:rsidRDefault="009472EA" w:rsidP="00C867A0">
            <w:r>
              <w:t>Pass</w:t>
            </w:r>
          </w:p>
        </w:tc>
      </w:tr>
      <w:tr w:rsidR="009472EA" w14:paraId="055CED5E" w14:textId="77777777" w:rsidTr="002648CC">
        <w:tc>
          <w:tcPr>
            <w:tcW w:w="1563" w:type="dxa"/>
          </w:tcPr>
          <w:p w14:paraId="04062C04" w14:textId="33EC1B3F" w:rsidR="009472EA" w:rsidRDefault="009472EA" w:rsidP="009472EA">
            <w:r>
              <w:t>6: Division by Zero gives error without program terminating. Allows user to re-enter a denominator if zero is entered</w:t>
            </w:r>
          </w:p>
        </w:tc>
        <w:tc>
          <w:tcPr>
            <w:tcW w:w="9196" w:type="dxa"/>
          </w:tcPr>
          <w:p w14:paraId="7BD34D59" w14:textId="0AAB27AB" w:rsidR="009472EA" w:rsidRPr="009472EA" w:rsidRDefault="009472EA" w:rsidP="00C867A0">
            <w:pPr>
              <w:rPr>
                <w:b/>
                <w:bCs/>
                <w:noProof/>
              </w:rPr>
            </w:pPr>
            <w:r w:rsidRPr="009472EA">
              <w:rPr>
                <w:b/>
                <w:bCs/>
                <w:noProof/>
              </w:rPr>
              <w:drawing>
                <wp:inline distT="0" distB="0" distL="0" distR="0" wp14:anchorId="631D9200" wp14:editId="007703C3">
                  <wp:extent cx="3648584" cy="1038370"/>
                  <wp:effectExtent l="0" t="0" r="9525" b="9525"/>
                  <wp:docPr id="410098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09856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744B3C80" w14:textId="6ED3C15F" w:rsidR="009472EA" w:rsidRDefault="009472EA" w:rsidP="00C867A0">
            <w:r>
              <w:t>Pass</w:t>
            </w:r>
          </w:p>
        </w:tc>
      </w:tr>
    </w:tbl>
    <w:p w14:paraId="2880461F" w14:textId="77777777" w:rsidR="008D4A87" w:rsidRPr="008D4A87" w:rsidRDefault="008D4A87" w:rsidP="008D4A87">
      <w:pPr>
        <w:spacing w:line="480" w:lineRule="auto"/>
      </w:pPr>
    </w:p>
    <w:sectPr w:rsidR="008D4A87" w:rsidRPr="008D4A8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6C65" w14:textId="77777777" w:rsidR="00A84B62" w:rsidRDefault="00A84B62" w:rsidP="008D4A87">
      <w:pPr>
        <w:spacing w:after="0" w:line="240" w:lineRule="auto"/>
      </w:pPr>
      <w:r>
        <w:separator/>
      </w:r>
    </w:p>
  </w:endnote>
  <w:endnote w:type="continuationSeparator" w:id="0">
    <w:p w14:paraId="646A0FCA" w14:textId="77777777" w:rsidR="00A84B62" w:rsidRDefault="00A84B62" w:rsidP="008D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491DE" w14:textId="77777777" w:rsidR="00A84B62" w:rsidRDefault="00A84B62" w:rsidP="008D4A87">
      <w:pPr>
        <w:spacing w:after="0" w:line="240" w:lineRule="auto"/>
      </w:pPr>
      <w:r>
        <w:separator/>
      </w:r>
    </w:p>
  </w:footnote>
  <w:footnote w:type="continuationSeparator" w:id="0">
    <w:p w14:paraId="1C3880E8" w14:textId="77777777" w:rsidR="00A84B62" w:rsidRDefault="00A84B62" w:rsidP="008D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73CB" w14:textId="4FF1358F" w:rsidR="008D4A87" w:rsidRDefault="008D4A87">
    <w:pPr>
      <w:pStyle w:val="Header"/>
    </w:pPr>
    <w:r>
      <w:t>Jade Pearl</w:t>
    </w:r>
  </w:p>
  <w:p w14:paraId="721C6E80" w14:textId="7449891A" w:rsidR="008D4A87" w:rsidRDefault="008D4A87">
    <w:pPr>
      <w:pStyle w:val="Header"/>
    </w:pPr>
    <w:r>
      <w:t>SDEV 300 Building Secure Python Applications</w:t>
    </w:r>
  </w:p>
  <w:p w14:paraId="142781F9" w14:textId="15A45674" w:rsidR="008D4A87" w:rsidRDefault="008D4A87">
    <w:pPr>
      <w:pStyle w:val="Header"/>
    </w:pPr>
    <w:r>
      <w:t xml:space="preserve">Lab </w:t>
    </w:r>
    <w:r w:rsidR="000C08CE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3E02"/>
    <w:multiLevelType w:val="hybridMultilevel"/>
    <w:tmpl w:val="F6EC4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845D7"/>
    <w:multiLevelType w:val="hybridMultilevel"/>
    <w:tmpl w:val="6E8C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9">
    <w:abstractNumId w:val="0"/>
  </w:num>
  <w:num w:numId="2" w16cid:durableId="131406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87"/>
    <w:rsid w:val="000C08CE"/>
    <w:rsid w:val="002011AF"/>
    <w:rsid w:val="002648CC"/>
    <w:rsid w:val="0038527D"/>
    <w:rsid w:val="003D6200"/>
    <w:rsid w:val="003F0F67"/>
    <w:rsid w:val="004B793B"/>
    <w:rsid w:val="00595CEF"/>
    <w:rsid w:val="00627574"/>
    <w:rsid w:val="008D4A87"/>
    <w:rsid w:val="009472EA"/>
    <w:rsid w:val="00972ABF"/>
    <w:rsid w:val="009D0A9C"/>
    <w:rsid w:val="00A00DD7"/>
    <w:rsid w:val="00A84B62"/>
    <w:rsid w:val="00BA5DBE"/>
    <w:rsid w:val="00C867A0"/>
    <w:rsid w:val="00F059FF"/>
    <w:rsid w:val="00F7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0308"/>
  <w15:chartTrackingRefBased/>
  <w15:docId w15:val="{8F75302E-0DB0-4D6B-B700-E4281DCF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87"/>
  </w:style>
  <w:style w:type="paragraph" w:styleId="Footer">
    <w:name w:val="footer"/>
    <w:basedOn w:val="Normal"/>
    <w:link w:val="FooterChar"/>
    <w:uiPriority w:val="99"/>
    <w:unhideWhenUsed/>
    <w:rsid w:val="008D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87"/>
  </w:style>
  <w:style w:type="table" w:styleId="TableGrid">
    <w:name w:val="Table Grid"/>
    <w:basedOn w:val="TableNormal"/>
    <w:uiPriority w:val="39"/>
    <w:rsid w:val="008D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Pearl, Jade</dc:creator>
  <cp:keywords/>
  <dc:description/>
  <cp:lastModifiedBy>Pearl, Jade</cp:lastModifiedBy>
  <cp:revision>4</cp:revision>
  <dcterms:created xsi:type="dcterms:W3CDTF">2024-01-15T21:07:00Z</dcterms:created>
  <dcterms:modified xsi:type="dcterms:W3CDTF">2024-01-30T16:37:00Z</dcterms:modified>
</cp:coreProperties>
</file>