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DA72"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p>
    <w:p w14:paraId="76983958"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p>
    <w:p w14:paraId="5C620564"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p>
    <w:p w14:paraId="5D70ED7D" w14:textId="48DCDEF4" w:rsidR="008F421A" w:rsidRPr="008F421A" w:rsidRDefault="008F421A" w:rsidP="008F421A">
      <w:pPr>
        <w:spacing w:after="120" w:line="240" w:lineRule="auto"/>
        <w:rPr>
          <w:rFonts w:ascii="Times New Roman" w:eastAsia="Times New Roman" w:hAnsi="Times New Roman" w:cs="Times New Roman"/>
          <w:b/>
          <w:bCs/>
          <w:color w:val="1F1F1F"/>
          <w:kern w:val="36"/>
          <w:sz w:val="28"/>
          <w:szCs w:val="28"/>
          <w14:ligatures w14:val="none"/>
        </w:rPr>
      </w:pPr>
      <w:r w:rsidRPr="008F421A">
        <w:rPr>
          <w:rFonts w:ascii="Times New Roman" w:eastAsia="Times New Roman" w:hAnsi="Times New Roman" w:cs="Times New Roman"/>
          <w:b/>
          <w:bCs/>
          <w:color w:val="1F1F1F"/>
          <w:kern w:val="36"/>
          <w:sz w:val="28"/>
          <w:szCs w:val="28"/>
          <w14:ligatures w14:val="none"/>
        </w:rPr>
        <w:t>Earthquake Data Collection System</w:t>
      </w:r>
    </w:p>
    <w:p w14:paraId="5053C51A"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Project Team: Symbat Bayanbayeva, Yelzhana Gizatova, Ganiya Nursaliyeva</w:t>
      </w:r>
    </w:p>
    <w:p w14:paraId="38BD577A"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Technology Stack: Docker, Apache Kafka, Apache Airflow, Python, SQLite, PostgreSQL.</w:t>
      </w:r>
    </w:p>
    <w:p w14:paraId="52D1C5C6"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p>
    <w:p w14:paraId="549D30B1" w14:textId="77777777" w:rsidR="008F421A" w:rsidRPr="008F421A" w:rsidRDefault="008F421A" w:rsidP="008F421A">
      <w:pPr>
        <w:spacing w:after="120" w:line="240" w:lineRule="auto"/>
        <w:rPr>
          <w:rFonts w:ascii="Times New Roman" w:eastAsia="Times New Roman" w:hAnsi="Times New Roman" w:cs="Times New Roman"/>
          <w:b/>
          <w:bCs/>
          <w:color w:val="1F1F1F"/>
          <w:kern w:val="36"/>
          <w:sz w:val="22"/>
          <w:szCs w:val="22"/>
          <w14:ligatures w14:val="none"/>
        </w:rPr>
      </w:pPr>
      <w:r w:rsidRPr="008F421A">
        <w:rPr>
          <w:rFonts w:ascii="Times New Roman" w:eastAsia="Times New Roman" w:hAnsi="Times New Roman" w:cs="Times New Roman"/>
          <w:b/>
          <w:bCs/>
          <w:color w:val="1F1F1F"/>
          <w:kern w:val="36"/>
          <w:sz w:val="22"/>
          <w:szCs w:val="22"/>
          <w14:ligatures w14:val="none"/>
        </w:rPr>
        <w:t>1. Rationale for API Selection</w:t>
      </w:r>
    </w:p>
    <w:p w14:paraId="2D61E87E"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The USGS Earthquake Hazards Program API (earthquake.usgs.gov) was chosen for the system implementation.</w:t>
      </w:r>
    </w:p>
    <w:p w14:paraId="2020FCB9"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 Relevance: The API provides real-time data.</w:t>
      </w:r>
    </w:p>
    <w:p w14:paraId="2C8BFB9B"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 Stability: Publicly accessible without the need for complex authentication for basic requests.</w:t>
      </w:r>
    </w:p>
    <w:p w14:paraId="11403E35"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 Data Format: Responses in GeoJSON format, ideal for demonstrating parsing, cleaning, and transforming nested structures.</w:t>
      </w:r>
    </w:p>
    <w:p w14:paraId="689F2303"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p>
    <w:p w14:paraId="3C0F06ED" w14:textId="77777777" w:rsidR="008F421A" w:rsidRPr="008F421A" w:rsidRDefault="008F421A" w:rsidP="008F421A">
      <w:pPr>
        <w:spacing w:after="120" w:line="240" w:lineRule="auto"/>
        <w:rPr>
          <w:rFonts w:ascii="Times New Roman" w:eastAsia="Times New Roman" w:hAnsi="Times New Roman" w:cs="Times New Roman"/>
          <w:b/>
          <w:bCs/>
          <w:color w:val="1F1F1F"/>
          <w:kern w:val="36"/>
          <w:sz w:val="22"/>
          <w:szCs w:val="22"/>
          <w14:ligatures w14:val="none"/>
        </w:rPr>
      </w:pPr>
      <w:r w:rsidRPr="008F421A">
        <w:rPr>
          <w:rFonts w:ascii="Times New Roman" w:eastAsia="Times New Roman" w:hAnsi="Times New Roman" w:cs="Times New Roman"/>
          <w:b/>
          <w:bCs/>
          <w:color w:val="1F1F1F"/>
          <w:kern w:val="36"/>
          <w:sz w:val="22"/>
          <w:szCs w:val="22"/>
          <w14:ligatures w14:val="none"/>
        </w:rPr>
        <w:t>2. Kafka Topic Schema Description</w:t>
      </w:r>
    </w:p>
    <w:p w14:paraId="27898DF6"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Data is transmitted via the earthquake_raw topic.</w:t>
      </w:r>
    </w:p>
    <w:p w14:paraId="6317E45E"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 Data Type: JSON messages.</w:t>
      </w:r>
    </w:p>
    <w:p w14:paraId="26A0C75C"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 Message Key: Earthquake ID (to ensure uniqueness).</w:t>
      </w:r>
    </w:p>
    <w:p w14:paraId="010CECC4"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 Payload structure: * id: Unique event identifier.</w:t>
      </w:r>
    </w:p>
    <w:p w14:paraId="67E3D499" w14:textId="795C4BA9" w:rsidR="008F421A" w:rsidRPr="0062562B" w:rsidRDefault="008F421A" w:rsidP="0062562B">
      <w:pPr>
        <w:pStyle w:val="ListParagraph"/>
        <w:numPr>
          <w:ilvl w:val="0"/>
          <w:numId w:val="7"/>
        </w:numPr>
        <w:spacing w:after="120" w:line="240" w:lineRule="auto"/>
        <w:rPr>
          <w:rFonts w:ascii="Times New Roman" w:eastAsia="Times New Roman" w:hAnsi="Times New Roman" w:cs="Times New Roman"/>
          <w:color w:val="1F1F1F"/>
          <w:kern w:val="36"/>
          <w:sz w:val="22"/>
          <w:szCs w:val="22"/>
          <w14:ligatures w14:val="none"/>
        </w:rPr>
      </w:pPr>
      <w:r w:rsidRPr="0062562B">
        <w:rPr>
          <w:rFonts w:ascii="Times New Roman" w:eastAsia="Times New Roman" w:hAnsi="Times New Roman" w:cs="Times New Roman"/>
          <w:color w:val="1F1F1F"/>
          <w:kern w:val="36"/>
          <w:sz w:val="22"/>
          <w:szCs w:val="22"/>
          <w14:ligatures w14:val="none"/>
        </w:rPr>
        <w:t>mag: Magnitude (number).</w:t>
      </w:r>
    </w:p>
    <w:p w14:paraId="2A5FD0AB" w14:textId="5169FAAD" w:rsidR="008F421A" w:rsidRPr="0062562B" w:rsidRDefault="008F421A" w:rsidP="0062562B">
      <w:pPr>
        <w:pStyle w:val="ListParagraph"/>
        <w:numPr>
          <w:ilvl w:val="0"/>
          <w:numId w:val="7"/>
        </w:numPr>
        <w:spacing w:after="120" w:line="240" w:lineRule="auto"/>
        <w:rPr>
          <w:rFonts w:ascii="Times New Roman" w:eastAsia="Times New Roman" w:hAnsi="Times New Roman" w:cs="Times New Roman"/>
          <w:color w:val="1F1F1F"/>
          <w:kern w:val="36"/>
          <w:sz w:val="22"/>
          <w:szCs w:val="22"/>
          <w14:ligatures w14:val="none"/>
        </w:rPr>
      </w:pPr>
      <w:r w:rsidRPr="0062562B">
        <w:rPr>
          <w:rFonts w:ascii="Times New Roman" w:eastAsia="Times New Roman" w:hAnsi="Times New Roman" w:cs="Times New Roman"/>
          <w:color w:val="1F1F1F"/>
          <w:kern w:val="36"/>
          <w:sz w:val="22"/>
          <w:szCs w:val="22"/>
          <w14:ligatures w14:val="none"/>
        </w:rPr>
        <w:t>place: Geographic description.</w:t>
      </w:r>
    </w:p>
    <w:p w14:paraId="38D50251" w14:textId="2D4EB687" w:rsidR="008F421A" w:rsidRPr="0062562B" w:rsidRDefault="008F421A" w:rsidP="0062562B">
      <w:pPr>
        <w:pStyle w:val="ListParagraph"/>
        <w:numPr>
          <w:ilvl w:val="0"/>
          <w:numId w:val="7"/>
        </w:numPr>
        <w:spacing w:after="120" w:line="240" w:lineRule="auto"/>
        <w:rPr>
          <w:rFonts w:ascii="Times New Roman" w:eastAsia="Times New Roman" w:hAnsi="Times New Roman" w:cs="Times New Roman"/>
          <w:color w:val="1F1F1F"/>
          <w:kern w:val="36"/>
          <w:sz w:val="22"/>
          <w:szCs w:val="22"/>
          <w14:ligatures w14:val="none"/>
        </w:rPr>
      </w:pPr>
      <w:r w:rsidRPr="0062562B">
        <w:rPr>
          <w:rFonts w:ascii="Times New Roman" w:eastAsia="Times New Roman" w:hAnsi="Times New Roman" w:cs="Times New Roman"/>
          <w:color w:val="1F1F1F"/>
          <w:kern w:val="36"/>
          <w:sz w:val="22"/>
          <w:szCs w:val="22"/>
          <w14:ligatures w14:val="none"/>
        </w:rPr>
        <w:t>time: Time in Timestamp format (ms).</w:t>
      </w:r>
    </w:p>
    <w:p w14:paraId="5EC6C13B" w14:textId="35668C60" w:rsidR="008F421A" w:rsidRPr="0062562B" w:rsidRDefault="008F421A" w:rsidP="0062562B">
      <w:pPr>
        <w:pStyle w:val="ListParagraph"/>
        <w:numPr>
          <w:ilvl w:val="0"/>
          <w:numId w:val="7"/>
        </w:numPr>
        <w:spacing w:after="120" w:line="240" w:lineRule="auto"/>
        <w:rPr>
          <w:rFonts w:ascii="Times New Roman" w:eastAsia="Times New Roman" w:hAnsi="Times New Roman" w:cs="Times New Roman"/>
          <w:color w:val="1F1F1F"/>
          <w:kern w:val="36"/>
          <w:sz w:val="22"/>
          <w:szCs w:val="22"/>
          <w14:ligatures w14:val="none"/>
        </w:rPr>
      </w:pPr>
      <w:r w:rsidRPr="0062562B">
        <w:rPr>
          <w:rFonts w:ascii="Times New Roman" w:eastAsia="Times New Roman" w:hAnsi="Times New Roman" w:cs="Times New Roman"/>
          <w:color w:val="1F1F1F"/>
          <w:kern w:val="36"/>
          <w:sz w:val="22"/>
          <w:szCs w:val="22"/>
          <w14:ligatures w14:val="none"/>
        </w:rPr>
        <w:t>updated: Time of last update.</w:t>
      </w:r>
    </w:p>
    <w:p w14:paraId="09EFCC2E" w14:textId="770EFF31" w:rsidR="008F421A" w:rsidRPr="0062562B" w:rsidRDefault="008F421A" w:rsidP="0062562B">
      <w:pPr>
        <w:pStyle w:val="ListParagraph"/>
        <w:numPr>
          <w:ilvl w:val="0"/>
          <w:numId w:val="7"/>
        </w:numPr>
        <w:spacing w:after="120" w:line="240" w:lineRule="auto"/>
        <w:rPr>
          <w:rFonts w:ascii="Times New Roman" w:eastAsia="Times New Roman" w:hAnsi="Times New Roman" w:cs="Times New Roman"/>
          <w:color w:val="1F1F1F"/>
          <w:kern w:val="36"/>
          <w:sz w:val="22"/>
          <w:szCs w:val="22"/>
          <w14:ligatures w14:val="none"/>
        </w:rPr>
      </w:pPr>
      <w:r w:rsidRPr="0062562B">
        <w:rPr>
          <w:rFonts w:ascii="Times New Roman" w:eastAsia="Times New Roman" w:hAnsi="Times New Roman" w:cs="Times New Roman"/>
          <w:color w:val="1F1F1F"/>
          <w:kern w:val="36"/>
          <w:sz w:val="22"/>
          <w:szCs w:val="22"/>
          <w14:ligatures w14:val="none"/>
        </w:rPr>
        <w:t>coordinates: List of [longitude, latitude, depth].</w:t>
      </w:r>
    </w:p>
    <w:p w14:paraId="4F78A8B9"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p>
    <w:p w14:paraId="62ED9AE5" w14:textId="77777777" w:rsidR="008F421A" w:rsidRPr="008F421A" w:rsidRDefault="008F421A" w:rsidP="008F421A">
      <w:pPr>
        <w:spacing w:after="120" w:line="240" w:lineRule="auto"/>
        <w:rPr>
          <w:rFonts w:ascii="Times New Roman" w:eastAsia="Times New Roman" w:hAnsi="Times New Roman" w:cs="Times New Roman"/>
          <w:b/>
          <w:bCs/>
          <w:color w:val="1F1F1F"/>
          <w:kern w:val="36"/>
          <w:sz w:val="22"/>
          <w:szCs w:val="22"/>
          <w14:ligatures w14:val="none"/>
        </w:rPr>
      </w:pPr>
      <w:r w:rsidRPr="008F421A">
        <w:rPr>
          <w:rFonts w:ascii="Times New Roman" w:eastAsia="Times New Roman" w:hAnsi="Times New Roman" w:cs="Times New Roman"/>
          <w:b/>
          <w:bCs/>
          <w:color w:val="1F1F1F"/>
          <w:kern w:val="36"/>
          <w:sz w:val="22"/>
          <w:szCs w:val="22"/>
          <w14:ligatures w14:val="none"/>
        </w:rPr>
        <w:t>3. Description of data cleansing rules (Job 2)</w:t>
      </w:r>
    </w:p>
    <w:p w14:paraId="505C2D4A"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The following rules are applied during data processing in job2_clean_store_dag:</w:t>
      </w:r>
    </w:p>
    <w:p w14:paraId="7B425183"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1. Deduplication: Checks IDs for duplicates before writing to SQLite.</w:t>
      </w:r>
    </w:p>
    <w:p w14:paraId="3A3E026E"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2. Type validation: Convert magnitude to float, time to datetime.</w:t>
      </w:r>
    </w:p>
    <w:p w14:paraId="77F008C1"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3. Gap handling: Remove records with missing coordinate or magnitude values.</w:t>
      </w:r>
    </w:p>
    <w:p w14:paraId="4E8CC94D" w14:textId="77777777" w:rsidR="008F421A" w:rsidRPr="008F421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4. Normalization: Split the coordinates field into three separate columns: longitude, latitude, and depth.</w:t>
      </w:r>
    </w:p>
    <w:p w14:paraId="7EBF6660" w14:textId="5F30F32F" w:rsidR="00644C8A" w:rsidRDefault="008F421A" w:rsidP="008F421A">
      <w:pPr>
        <w:spacing w:after="120" w:line="240" w:lineRule="auto"/>
        <w:rPr>
          <w:rFonts w:ascii="Times New Roman" w:eastAsia="Times New Roman" w:hAnsi="Times New Roman" w:cs="Times New Roman"/>
          <w:color w:val="1F1F1F"/>
          <w:kern w:val="36"/>
          <w:sz w:val="22"/>
          <w:szCs w:val="22"/>
          <w14:ligatures w14:val="none"/>
        </w:rPr>
      </w:pPr>
      <w:r w:rsidRPr="008F421A">
        <w:rPr>
          <w:rFonts w:ascii="Times New Roman" w:eastAsia="Times New Roman" w:hAnsi="Times New Roman" w:cs="Times New Roman"/>
          <w:color w:val="1F1F1F"/>
          <w:kern w:val="36"/>
          <w:sz w:val="22"/>
          <w:szCs w:val="22"/>
          <w14:ligatures w14:val="none"/>
        </w:rPr>
        <w:t>5. Filtering: Filtering out technical noise (e.g. records with negative magnitude, if required by business logic).</w:t>
      </w:r>
    </w:p>
    <w:p w14:paraId="1606D6F3" w14:textId="77777777" w:rsidR="008F421A" w:rsidRPr="00644C8A" w:rsidRDefault="008F421A" w:rsidP="008F421A">
      <w:pPr>
        <w:spacing w:after="120" w:line="240" w:lineRule="auto"/>
        <w:rPr>
          <w:rFonts w:ascii="Times New Roman" w:eastAsia="Times New Roman" w:hAnsi="Times New Roman" w:cs="Times New Roman"/>
          <w:color w:val="1F1F1F"/>
          <w:kern w:val="0"/>
          <w:sz w:val="22"/>
          <w:szCs w:val="22"/>
          <w14:ligatures w14:val="none"/>
        </w:rPr>
      </w:pPr>
    </w:p>
    <w:p w14:paraId="0FC7604C" w14:textId="473F6B76" w:rsidR="00644C8A" w:rsidRPr="00644C8A" w:rsidRDefault="00644C8A" w:rsidP="00644C8A">
      <w:pPr>
        <w:spacing w:after="120" w:line="240" w:lineRule="auto"/>
        <w:outlineLvl w:val="1"/>
        <w:rPr>
          <w:rFonts w:ascii="Times New Roman" w:eastAsia="Times New Roman" w:hAnsi="Times New Roman" w:cs="Times New Roman"/>
          <w:b/>
          <w:bCs/>
          <w:color w:val="1F1F1F"/>
          <w:kern w:val="0"/>
          <w:sz w:val="22"/>
          <w:szCs w:val="22"/>
          <w14:ligatures w14:val="none"/>
        </w:rPr>
      </w:pPr>
      <w:r w:rsidRPr="00644C8A">
        <w:rPr>
          <w:rFonts w:ascii="Times New Roman" w:eastAsia="Times New Roman" w:hAnsi="Times New Roman" w:cs="Times New Roman"/>
          <w:b/>
          <w:bCs/>
          <w:color w:val="1F1F1F"/>
          <w:kern w:val="0"/>
          <w:sz w:val="22"/>
          <w:szCs w:val="22"/>
          <w14:ligatures w14:val="none"/>
        </w:rPr>
        <w:t xml:space="preserve">4. </w:t>
      </w:r>
      <w:r w:rsidR="008F421A" w:rsidRPr="008F421A">
        <w:rPr>
          <w:rFonts w:ascii="Times New Roman" w:eastAsia="Times New Roman" w:hAnsi="Times New Roman" w:cs="Times New Roman"/>
          <w:b/>
          <w:bCs/>
          <w:color w:val="1F1F1F"/>
          <w:kern w:val="0"/>
          <w:sz w:val="22"/>
          <w:szCs w:val="22"/>
          <w14:ligatures w14:val="none"/>
        </w:rPr>
        <w:t>SQLite table schemas</w:t>
      </w:r>
    </w:p>
    <w:p w14:paraId="6EC5FAFB" w14:textId="6F621A9A" w:rsidR="00644C8A" w:rsidRPr="00644C8A" w:rsidRDefault="00644C8A" w:rsidP="00644C8A">
      <w:pPr>
        <w:spacing w:after="0" w:line="240" w:lineRule="auto"/>
        <w:outlineLvl w:val="2"/>
        <w:rPr>
          <w:rFonts w:ascii="Times New Roman" w:eastAsia="Times New Roman" w:hAnsi="Times New Roman" w:cs="Times New Roman"/>
          <w:color w:val="1F1F1F"/>
          <w:kern w:val="0"/>
          <w:sz w:val="22"/>
          <w:szCs w:val="22"/>
          <w14:ligatures w14:val="none"/>
        </w:rPr>
      </w:pPr>
      <w:r w:rsidRPr="008F421A">
        <w:rPr>
          <w:rFonts w:ascii="Times New Roman" w:eastAsia="Times New Roman" w:hAnsi="Times New Roman" w:cs="Times New Roman"/>
          <w:noProof/>
          <w:color w:val="1F1F1F"/>
          <w:kern w:val="0"/>
          <w:sz w:val="22"/>
          <w:szCs w:val="22"/>
        </w:rPr>
        <w:lastRenderedPageBreak/>
        <w:drawing>
          <wp:inline distT="0" distB="0" distL="0" distR="0" wp14:anchorId="5AC0A704" wp14:editId="4A761748">
            <wp:extent cx="3836035" cy="777043"/>
            <wp:effectExtent l="0" t="0" r="0" b="0"/>
            <wp:docPr id="95831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14407" name="Picture 9583144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52380" cy="800610"/>
                    </a:xfrm>
                    <a:prstGeom prst="rect">
                      <a:avLst/>
                    </a:prstGeom>
                  </pic:spPr>
                </pic:pic>
              </a:graphicData>
            </a:graphic>
          </wp:inline>
        </w:drawing>
      </w:r>
      <w:r w:rsidRPr="008F421A">
        <w:rPr>
          <w:rFonts w:ascii="Times New Roman" w:eastAsia="Times New Roman" w:hAnsi="Times New Roman" w:cs="Times New Roman"/>
          <w:noProof/>
          <w:color w:val="1F1F1F"/>
          <w:kern w:val="0"/>
          <w:sz w:val="22"/>
          <w:szCs w:val="22"/>
        </w:rPr>
        <w:drawing>
          <wp:inline distT="0" distB="0" distL="0" distR="0" wp14:anchorId="3237C17D" wp14:editId="16620C14">
            <wp:extent cx="3836504" cy="2195743"/>
            <wp:effectExtent l="0" t="0" r="0" b="1905"/>
            <wp:docPr id="944671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71544" name="Picture 9446715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42266" cy="2199041"/>
                    </a:xfrm>
                    <a:prstGeom prst="rect">
                      <a:avLst/>
                    </a:prstGeom>
                  </pic:spPr>
                </pic:pic>
              </a:graphicData>
            </a:graphic>
          </wp:inline>
        </w:drawing>
      </w:r>
    </w:p>
    <w:p w14:paraId="03EBA0DA" w14:textId="77777777" w:rsidR="008F421A" w:rsidRDefault="008F421A" w:rsidP="008F421A">
      <w:pPr>
        <w:spacing w:after="120" w:line="240" w:lineRule="auto"/>
        <w:outlineLvl w:val="2"/>
        <w:rPr>
          <w:rFonts w:ascii="Times New Roman" w:eastAsia="Times New Roman" w:hAnsi="Times New Roman" w:cs="Times New Roman"/>
          <w:b/>
          <w:bCs/>
          <w:color w:val="1F1F1F"/>
          <w:kern w:val="0"/>
          <w:sz w:val="22"/>
          <w:szCs w:val="22"/>
          <w14:ligatures w14:val="none"/>
        </w:rPr>
      </w:pPr>
    </w:p>
    <w:p w14:paraId="7F1458DF" w14:textId="2E4E10EA" w:rsidR="008F421A" w:rsidRPr="008F421A" w:rsidRDefault="008F421A" w:rsidP="008F421A">
      <w:pPr>
        <w:spacing w:after="120" w:line="240" w:lineRule="auto"/>
        <w:outlineLvl w:val="2"/>
        <w:rPr>
          <w:rFonts w:ascii="Times New Roman" w:eastAsia="Times New Roman" w:hAnsi="Times New Roman" w:cs="Times New Roman"/>
          <w:b/>
          <w:bCs/>
          <w:color w:val="1F1F1F"/>
          <w:kern w:val="0"/>
          <w:sz w:val="22"/>
          <w:szCs w:val="22"/>
          <w14:ligatures w14:val="none"/>
        </w:rPr>
      </w:pPr>
      <w:r w:rsidRPr="008F421A">
        <w:rPr>
          <w:rFonts w:ascii="Times New Roman" w:eastAsia="Times New Roman" w:hAnsi="Times New Roman" w:cs="Times New Roman"/>
          <w:b/>
          <w:bCs/>
          <w:color w:val="1F1F1F"/>
          <w:kern w:val="0"/>
          <w:sz w:val="22"/>
          <w:szCs w:val="22"/>
          <w14:ligatures w14:val="none"/>
        </w:rPr>
        <w:t>5. Visualization and Monitoring (Airflow)</w:t>
      </w:r>
    </w:p>
    <w:p w14:paraId="550F6C58" w14:textId="77777777" w:rsidR="008F421A" w:rsidRPr="008F421A" w:rsidRDefault="008F421A" w:rsidP="008F421A">
      <w:pPr>
        <w:spacing w:after="120" w:line="240" w:lineRule="auto"/>
        <w:outlineLvl w:val="2"/>
        <w:rPr>
          <w:rFonts w:ascii="Times New Roman" w:eastAsia="Times New Roman" w:hAnsi="Times New Roman" w:cs="Times New Roman"/>
          <w:color w:val="1F1F1F"/>
          <w:kern w:val="0"/>
          <w:sz w:val="22"/>
          <w:szCs w:val="22"/>
          <w14:ligatures w14:val="none"/>
        </w:rPr>
      </w:pPr>
      <w:r w:rsidRPr="008F421A">
        <w:rPr>
          <w:rFonts w:ascii="Times New Roman" w:eastAsia="Times New Roman" w:hAnsi="Times New Roman" w:cs="Times New Roman"/>
          <w:color w:val="1F1F1F"/>
          <w:kern w:val="0"/>
          <w:sz w:val="22"/>
          <w:szCs w:val="22"/>
          <w14:ligatures w14:val="none"/>
        </w:rPr>
        <w:t>The system has three main DAGs configured:</w:t>
      </w:r>
    </w:p>
    <w:p w14:paraId="4BBC4F9F" w14:textId="77777777" w:rsidR="008F421A" w:rsidRPr="008F421A" w:rsidRDefault="008F421A" w:rsidP="008F421A">
      <w:pPr>
        <w:spacing w:after="120" w:line="240" w:lineRule="auto"/>
        <w:outlineLvl w:val="2"/>
        <w:rPr>
          <w:rFonts w:ascii="Times New Roman" w:eastAsia="Times New Roman" w:hAnsi="Times New Roman" w:cs="Times New Roman"/>
          <w:color w:val="1F1F1F"/>
          <w:kern w:val="0"/>
          <w:sz w:val="22"/>
          <w:szCs w:val="22"/>
          <w14:ligatures w14:val="none"/>
        </w:rPr>
      </w:pPr>
      <w:r w:rsidRPr="008F421A">
        <w:rPr>
          <w:rFonts w:ascii="Times New Roman" w:eastAsia="Times New Roman" w:hAnsi="Times New Roman" w:cs="Times New Roman"/>
          <w:color w:val="1F1F1F"/>
          <w:kern w:val="0"/>
          <w:sz w:val="22"/>
          <w:szCs w:val="22"/>
          <w14:ligatures w14:val="none"/>
        </w:rPr>
        <w:t>1. job1_continuous_ingestion (Interval: 1 min)</w:t>
      </w:r>
    </w:p>
    <w:p w14:paraId="124776EF" w14:textId="77777777" w:rsidR="008F421A" w:rsidRPr="008F421A" w:rsidRDefault="008F421A" w:rsidP="008F421A">
      <w:pPr>
        <w:spacing w:after="120" w:line="240" w:lineRule="auto"/>
        <w:outlineLvl w:val="2"/>
        <w:rPr>
          <w:rFonts w:ascii="Times New Roman" w:eastAsia="Times New Roman" w:hAnsi="Times New Roman" w:cs="Times New Roman"/>
          <w:color w:val="1F1F1F"/>
          <w:kern w:val="0"/>
          <w:sz w:val="22"/>
          <w:szCs w:val="22"/>
          <w14:ligatures w14:val="none"/>
        </w:rPr>
      </w:pPr>
      <w:r w:rsidRPr="008F421A">
        <w:rPr>
          <w:rFonts w:ascii="Times New Roman" w:eastAsia="Times New Roman" w:hAnsi="Times New Roman" w:cs="Times New Roman"/>
          <w:color w:val="1F1F1F"/>
          <w:kern w:val="0"/>
          <w:sz w:val="22"/>
          <w:szCs w:val="22"/>
          <w14:ligatures w14:val="none"/>
        </w:rPr>
        <w:t>2. job2_hourly_cleaning (Interval: every hour)</w:t>
      </w:r>
    </w:p>
    <w:p w14:paraId="70B76C96" w14:textId="5AAA5F14" w:rsidR="00F017AA" w:rsidRPr="008F421A" w:rsidRDefault="008F421A" w:rsidP="008F421A">
      <w:pPr>
        <w:spacing w:after="120" w:line="240" w:lineRule="auto"/>
        <w:outlineLvl w:val="2"/>
        <w:rPr>
          <w:rFonts w:ascii="Times New Roman" w:eastAsia="Times New Roman" w:hAnsi="Times New Roman" w:cs="Times New Roman"/>
          <w:color w:val="1F1F1F"/>
          <w:kern w:val="0"/>
          <w:sz w:val="22"/>
          <w:szCs w:val="22"/>
          <w:bdr w:val="none" w:sz="0" w:space="0" w:color="auto" w:frame="1"/>
          <w:lang w:val="en-US"/>
          <w14:ligatures w14:val="none"/>
        </w:rPr>
      </w:pPr>
      <w:r w:rsidRPr="008F421A">
        <w:rPr>
          <w:rFonts w:ascii="Times New Roman" w:eastAsia="Times New Roman" w:hAnsi="Times New Roman" w:cs="Times New Roman"/>
          <w:color w:val="1F1F1F"/>
          <w:kern w:val="0"/>
          <w:sz w:val="22"/>
          <w:szCs w:val="22"/>
          <w14:ligatures w14:val="none"/>
        </w:rPr>
        <w:t>3. job3_daily_analytics (Interval: once a day)</w:t>
      </w:r>
    </w:p>
    <w:p w14:paraId="6675558B" w14:textId="1D9E1F9A" w:rsidR="00F017AA" w:rsidRPr="008F421A" w:rsidRDefault="00F017AA" w:rsidP="00644C8A">
      <w:pPr>
        <w:spacing w:after="120" w:line="240" w:lineRule="auto"/>
        <w:outlineLvl w:val="2"/>
        <w:rPr>
          <w:rFonts w:ascii="Times New Roman" w:eastAsia="Times New Roman" w:hAnsi="Times New Roman" w:cs="Times New Roman"/>
          <w:color w:val="1F1F1F"/>
          <w:kern w:val="0"/>
          <w:sz w:val="22"/>
          <w:szCs w:val="22"/>
          <w:bdr w:val="none" w:sz="0" w:space="0" w:color="auto" w:frame="1"/>
          <w:lang w:val="ru-RU"/>
          <w14:ligatures w14:val="none"/>
        </w:rPr>
      </w:pPr>
      <w:r w:rsidRPr="008F421A">
        <w:rPr>
          <w:rFonts w:ascii="Times New Roman" w:eastAsia="Times New Roman" w:hAnsi="Times New Roman" w:cs="Times New Roman"/>
          <w:noProof/>
          <w:color w:val="1F1F1F"/>
          <w:kern w:val="0"/>
          <w:sz w:val="22"/>
          <w:szCs w:val="22"/>
          <w:bdr w:val="none" w:sz="0" w:space="0" w:color="auto" w:frame="1"/>
          <w:lang w:val="ru-RU"/>
        </w:rPr>
        <w:drawing>
          <wp:inline distT="0" distB="0" distL="0" distR="0" wp14:anchorId="562F2791" wp14:editId="512BBF98">
            <wp:extent cx="5088694" cy="2053838"/>
            <wp:effectExtent l="0" t="0" r="4445" b="3810"/>
            <wp:docPr id="334947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47114" name="Picture 334947114"/>
                    <pic:cNvPicPr/>
                  </pic:nvPicPr>
                  <pic:blipFill rotWithShape="1">
                    <a:blip r:embed="rId7" cstate="print">
                      <a:extLst>
                        <a:ext uri="{28A0092B-C50C-407E-A947-70E740481C1C}">
                          <a14:useLocalDpi xmlns:a14="http://schemas.microsoft.com/office/drawing/2010/main" val="0"/>
                        </a:ext>
                      </a:extLst>
                    </a:blip>
                    <a:srcRect t="5351" b="30072"/>
                    <a:stretch>
                      <a:fillRect/>
                    </a:stretch>
                  </pic:blipFill>
                  <pic:spPr bwMode="auto">
                    <a:xfrm>
                      <a:off x="0" y="0"/>
                      <a:ext cx="5104144" cy="2060074"/>
                    </a:xfrm>
                    <a:prstGeom prst="rect">
                      <a:avLst/>
                    </a:prstGeom>
                    <a:ln>
                      <a:noFill/>
                    </a:ln>
                    <a:extLst>
                      <a:ext uri="{53640926-AAD7-44D8-BBD7-CCE9431645EC}">
                        <a14:shadowObscured xmlns:a14="http://schemas.microsoft.com/office/drawing/2010/main"/>
                      </a:ext>
                    </a:extLst>
                  </pic:spPr>
                </pic:pic>
              </a:graphicData>
            </a:graphic>
          </wp:inline>
        </w:drawing>
      </w:r>
    </w:p>
    <w:p w14:paraId="2C919CC2" w14:textId="714B06C7" w:rsidR="00644C8A" w:rsidRPr="00644C8A" w:rsidRDefault="00F017AA" w:rsidP="00644C8A">
      <w:pPr>
        <w:spacing w:after="0" w:line="240" w:lineRule="auto"/>
        <w:rPr>
          <w:rFonts w:ascii="Times New Roman" w:eastAsia="Times New Roman" w:hAnsi="Times New Roman" w:cs="Times New Roman"/>
          <w:color w:val="1F1F1F"/>
          <w:kern w:val="0"/>
          <w:sz w:val="22"/>
          <w:szCs w:val="22"/>
          <w:lang w:val="ru-RU"/>
          <w14:ligatures w14:val="none"/>
        </w:rPr>
      </w:pPr>
      <w:r w:rsidRPr="008F421A">
        <w:rPr>
          <w:rFonts w:ascii="Times New Roman" w:eastAsia="Times New Roman" w:hAnsi="Times New Roman" w:cs="Times New Roman"/>
          <w:noProof/>
          <w:color w:val="1F1F1F"/>
          <w:kern w:val="0"/>
          <w:sz w:val="22"/>
          <w:szCs w:val="22"/>
          <w:lang w:val="ru-RU"/>
        </w:rPr>
        <w:lastRenderedPageBreak/>
        <w:drawing>
          <wp:inline distT="0" distB="0" distL="0" distR="0" wp14:anchorId="7356310F" wp14:editId="24EDC859">
            <wp:extent cx="5030078" cy="1536756"/>
            <wp:effectExtent l="0" t="0" r="0" b="0"/>
            <wp:docPr id="579099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99348" name="Picture 579099348"/>
                    <pic:cNvPicPr/>
                  </pic:nvPicPr>
                  <pic:blipFill rotWithShape="1">
                    <a:blip r:embed="rId8" cstate="print">
                      <a:extLst>
                        <a:ext uri="{28A0092B-C50C-407E-A947-70E740481C1C}">
                          <a14:useLocalDpi xmlns:a14="http://schemas.microsoft.com/office/drawing/2010/main" val="0"/>
                        </a:ext>
                      </a:extLst>
                    </a:blip>
                    <a:srcRect t="5549" b="40138"/>
                    <a:stretch>
                      <a:fillRect/>
                    </a:stretch>
                  </pic:blipFill>
                  <pic:spPr bwMode="auto">
                    <a:xfrm>
                      <a:off x="0" y="0"/>
                      <a:ext cx="5251694" cy="1604463"/>
                    </a:xfrm>
                    <a:prstGeom prst="rect">
                      <a:avLst/>
                    </a:prstGeom>
                    <a:ln>
                      <a:noFill/>
                    </a:ln>
                    <a:extLst>
                      <a:ext uri="{53640926-AAD7-44D8-BBD7-CCE9431645EC}">
                        <a14:shadowObscured xmlns:a14="http://schemas.microsoft.com/office/drawing/2010/main"/>
                      </a:ext>
                    </a:extLst>
                  </pic:spPr>
                </pic:pic>
              </a:graphicData>
            </a:graphic>
          </wp:inline>
        </w:drawing>
      </w:r>
      <w:r w:rsidRPr="008F421A">
        <w:rPr>
          <w:rFonts w:ascii="Times New Roman" w:eastAsia="Times New Roman" w:hAnsi="Times New Roman" w:cs="Times New Roman"/>
          <w:noProof/>
          <w:color w:val="1F1F1F"/>
          <w:kern w:val="0"/>
          <w:sz w:val="22"/>
          <w:szCs w:val="22"/>
          <w:lang w:val="ru-RU"/>
        </w:rPr>
        <w:drawing>
          <wp:inline distT="0" distB="0" distL="0" distR="0" wp14:anchorId="664FEA64" wp14:editId="538B5FF9">
            <wp:extent cx="5058045" cy="2537681"/>
            <wp:effectExtent l="0" t="0" r="0" b="2540"/>
            <wp:docPr id="875314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14001" name="Picture 875314001"/>
                    <pic:cNvPicPr/>
                  </pic:nvPicPr>
                  <pic:blipFill rotWithShape="1">
                    <a:blip r:embed="rId9" cstate="print">
                      <a:extLst>
                        <a:ext uri="{28A0092B-C50C-407E-A947-70E740481C1C}">
                          <a14:useLocalDpi xmlns:a14="http://schemas.microsoft.com/office/drawing/2010/main" val="0"/>
                        </a:ext>
                      </a:extLst>
                    </a:blip>
                    <a:srcRect t="5748" b="5059"/>
                    <a:stretch>
                      <a:fillRect/>
                    </a:stretch>
                  </pic:blipFill>
                  <pic:spPr bwMode="auto">
                    <a:xfrm>
                      <a:off x="0" y="0"/>
                      <a:ext cx="5264255" cy="2641139"/>
                    </a:xfrm>
                    <a:prstGeom prst="rect">
                      <a:avLst/>
                    </a:prstGeom>
                    <a:ln>
                      <a:noFill/>
                    </a:ln>
                    <a:extLst>
                      <a:ext uri="{53640926-AAD7-44D8-BBD7-CCE9431645EC}">
                        <a14:shadowObscured xmlns:a14="http://schemas.microsoft.com/office/drawing/2010/main"/>
                      </a:ext>
                    </a:extLst>
                  </pic:spPr>
                </pic:pic>
              </a:graphicData>
            </a:graphic>
          </wp:inline>
        </w:drawing>
      </w:r>
    </w:p>
    <w:p w14:paraId="69379577" w14:textId="67FD1095" w:rsidR="00644C8A" w:rsidRPr="00644C8A" w:rsidRDefault="00644C8A" w:rsidP="00644C8A">
      <w:pPr>
        <w:spacing w:after="120" w:line="240" w:lineRule="auto"/>
        <w:rPr>
          <w:rFonts w:ascii="Times New Roman" w:eastAsia="Times New Roman" w:hAnsi="Times New Roman" w:cs="Times New Roman"/>
          <w:color w:val="1F1F1F"/>
          <w:kern w:val="0"/>
          <w:sz w:val="22"/>
          <w:szCs w:val="22"/>
          <w14:ligatures w14:val="none"/>
        </w:rPr>
      </w:pPr>
    </w:p>
    <w:p w14:paraId="5A2A31E2" w14:textId="77777777" w:rsidR="008F421A" w:rsidRPr="008F421A" w:rsidRDefault="008F421A" w:rsidP="008F421A">
      <w:pPr>
        <w:rPr>
          <w:rFonts w:ascii="Times New Roman" w:eastAsia="Times New Roman" w:hAnsi="Times New Roman" w:cs="Times New Roman"/>
          <w:b/>
          <w:bCs/>
          <w:color w:val="1F1F1F"/>
          <w:kern w:val="0"/>
          <w:sz w:val="22"/>
          <w:szCs w:val="22"/>
          <w14:ligatures w14:val="none"/>
        </w:rPr>
      </w:pPr>
      <w:r w:rsidRPr="008F421A">
        <w:rPr>
          <w:rFonts w:ascii="Times New Roman" w:eastAsia="Times New Roman" w:hAnsi="Times New Roman" w:cs="Times New Roman"/>
          <w:b/>
          <w:bCs/>
          <w:color w:val="1F1F1F"/>
          <w:kern w:val="0"/>
          <w:sz w:val="22"/>
          <w:szCs w:val="22"/>
          <w14:ligatures w14:val="none"/>
        </w:rPr>
        <w:t>Conclusion</w:t>
      </w:r>
    </w:p>
    <w:p w14:paraId="466C11D6" w14:textId="1FC88578" w:rsidR="00644C8A" w:rsidRPr="008F421A" w:rsidRDefault="008F421A" w:rsidP="008F421A">
      <w:pPr>
        <w:rPr>
          <w:rFonts w:ascii="Times New Roman" w:hAnsi="Times New Roman" w:cs="Times New Roman"/>
          <w:sz w:val="22"/>
          <w:szCs w:val="22"/>
        </w:rPr>
      </w:pPr>
      <w:r w:rsidRPr="008F421A">
        <w:rPr>
          <w:rFonts w:ascii="Times New Roman" w:eastAsia="Times New Roman" w:hAnsi="Times New Roman" w:cs="Times New Roman"/>
          <w:color w:val="1F1F1F"/>
          <w:kern w:val="0"/>
          <w:sz w:val="22"/>
          <w:szCs w:val="22"/>
          <w14:ligatures w14:val="none"/>
        </w:rPr>
        <w:t>The system successfully automates the full ETL (Extract, Transform, Load) cycle. Using Kafka allows for the isolation of data collection from processing, ensuring fault tolerance. Airflow ensures timely execution of analytical calculations.</w:t>
      </w:r>
    </w:p>
    <w:sectPr w:rsidR="00644C8A" w:rsidRPr="008F42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513C"/>
    <w:multiLevelType w:val="hybridMultilevel"/>
    <w:tmpl w:val="4776D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E3877"/>
    <w:multiLevelType w:val="multilevel"/>
    <w:tmpl w:val="C69A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52F02"/>
    <w:multiLevelType w:val="hybridMultilevel"/>
    <w:tmpl w:val="A42E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B73A9A"/>
    <w:multiLevelType w:val="multilevel"/>
    <w:tmpl w:val="B32E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F83BA5"/>
    <w:multiLevelType w:val="multilevel"/>
    <w:tmpl w:val="D0E0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9692B"/>
    <w:multiLevelType w:val="multilevel"/>
    <w:tmpl w:val="D1BE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127489"/>
    <w:multiLevelType w:val="multilevel"/>
    <w:tmpl w:val="D3AC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166603">
    <w:abstractNumId w:val="6"/>
  </w:num>
  <w:num w:numId="2" w16cid:durableId="714742396">
    <w:abstractNumId w:val="4"/>
  </w:num>
  <w:num w:numId="3" w16cid:durableId="111751834">
    <w:abstractNumId w:val="3"/>
  </w:num>
  <w:num w:numId="4" w16cid:durableId="1898779730">
    <w:abstractNumId w:val="1"/>
  </w:num>
  <w:num w:numId="5" w16cid:durableId="33240896">
    <w:abstractNumId w:val="5"/>
  </w:num>
  <w:num w:numId="6" w16cid:durableId="2014796188">
    <w:abstractNumId w:val="0"/>
  </w:num>
  <w:num w:numId="7" w16cid:durableId="1117875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8A"/>
    <w:rsid w:val="0062562B"/>
    <w:rsid w:val="00644C8A"/>
    <w:rsid w:val="008F421A"/>
    <w:rsid w:val="00B35DED"/>
    <w:rsid w:val="00F017AA"/>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68159"/>
  <w15:chartTrackingRefBased/>
  <w15:docId w15:val="{EDD03CF5-D92C-CD43-9ED4-240F33C2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4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4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C8A"/>
    <w:rPr>
      <w:rFonts w:eastAsiaTheme="majorEastAsia" w:cstheme="majorBidi"/>
      <w:color w:val="272727" w:themeColor="text1" w:themeTint="D8"/>
    </w:rPr>
  </w:style>
  <w:style w:type="paragraph" w:styleId="Title">
    <w:name w:val="Title"/>
    <w:basedOn w:val="Normal"/>
    <w:next w:val="Normal"/>
    <w:link w:val="TitleChar"/>
    <w:uiPriority w:val="10"/>
    <w:qFormat/>
    <w:rsid w:val="00644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C8A"/>
    <w:pPr>
      <w:spacing w:before="160"/>
      <w:jc w:val="center"/>
    </w:pPr>
    <w:rPr>
      <w:i/>
      <w:iCs/>
      <w:color w:val="404040" w:themeColor="text1" w:themeTint="BF"/>
    </w:rPr>
  </w:style>
  <w:style w:type="character" w:customStyle="1" w:styleId="QuoteChar">
    <w:name w:val="Quote Char"/>
    <w:basedOn w:val="DefaultParagraphFont"/>
    <w:link w:val="Quote"/>
    <w:uiPriority w:val="29"/>
    <w:rsid w:val="00644C8A"/>
    <w:rPr>
      <w:i/>
      <w:iCs/>
      <w:color w:val="404040" w:themeColor="text1" w:themeTint="BF"/>
    </w:rPr>
  </w:style>
  <w:style w:type="paragraph" w:styleId="ListParagraph">
    <w:name w:val="List Paragraph"/>
    <w:basedOn w:val="Normal"/>
    <w:uiPriority w:val="34"/>
    <w:qFormat/>
    <w:rsid w:val="00644C8A"/>
    <w:pPr>
      <w:ind w:left="720"/>
      <w:contextualSpacing/>
    </w:pPr>
  </w:style>
  <w:style w:type="character" w:styleId="IntenseEmphasis">
    <w:name w:val="Intense Emphasis"/>
    <w:basedOn w:val="DefaultParagraphFont"/>
    <w:uiPriority w:val="21"/>
    <w:qFormat/>
    <w:rsid w:val="00644C8A"/>
    <w:rPr>
      <w:i/>
      <w:iCs/>
      <w:color w:val="0F4761" w:themeColor="accent1" w:themeShade="BF"/>
    </w:rPr>
  </w:style>
  <w:style w:type="paragraph" w:styleId="IntenseQuote">
    <w:name w:val="Intense Quote"/>
    <w:basedOn w:val="Normal"/>
    <w:next w:val="Normal"/>
    <w:link w:val="IntenseQuoteChar"/>
    <w:uiPriority w:val="30"/>
    <w:qFormat/>
    <w:rsid w:val="00644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C8A"/>
    <w:rPr>
      <w:i/>
      <w:iCs/>
      <w:color w:val="0F4761" w:themeColor="accent1" w:themeShade="BF"/>
    </w:rPr>
  </w:style>
  <w:style w:type="character" w:styleId="IntenseReference">
    <w:name w:val="Intense Reference"/>
    <w:basedOn w:val="DefaultParagraphFont"/>
    <w:uiPriority w:val="32"/>
    <w:qFormat/>
    <w:rsid w:val="00644C8A"/>
    <w:rPr>
      <w:b/>
      <w:bCs/>
      <w:smallCaps/>
      <w:color w:val="0F4761" w:themeColor="accent1" w:themeShade="BF"/>
      <w:spacing w:val="5"/>
    </w:rPr>
  </w:style>
  <w:style w:type="paragraph" w:styleId="NormalWeb">
    <w:name w:val="Normal (Web)"/>
    <w:basedOn w:val="Normal"/>
    <w:uiPriority w:val="99"/>
    <w:semiHidden/>
    <w:unhideWhenUsed/>
    <w:rsid w:val="00644C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44C8A"/>
    <w:rPr>
      <w:rFonts w:ascii="Courier New" w:eastAsia="Times New Roman" w:hAnsi="Courier New" w:cs="Courier New"/>
      <w:sz w:val="20"/>
      <w:szCs w:val="20"/>
    </w:rPr>
  </w:style>
  <w:style w:type="character" w:styleId="Strong">
    <w:name w:val="Strong"/>
    <w:basedOn w:val="DefaultParagraphFont"/>
    <w:uiPriority w:val="22"/>
    <w:qFormat/>
    <w:rsid w:val="00644C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Symbat Bayanbayeva</dc:creator>
  <cp:keywords/>
  <dc:description/>
  <cp:lastModifiedBy>Symbat Bayanbayeva</cp:lastModifiedBy>
  <cp:revision>2</cp:revision>
  <dcterms:created xsi:type="dcterms:W3CDTF">2025-12-19T18:22:00Z</dcterms:created>
  <dcterms:modified xsi:type="dcterms:W3CDTF">2025-12-19T18:52:00Z</dcterms:modified>
</cp:coreProperties>
</file>