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D1D8E" w14:textId="77777777" w:rsidR="00AD36F6" w:rsidRDefault="0031273A">
      <w:r w:rsidRPr="00C37160">
        <w:rPr>
          <w:b/>
          <w:bCs/>
        </w:rPr>
        <w:t>Basic statistic tool adapted for discrimination data analysis</w:t>
      </w:r>
    </w:p>
    <w:p w14:paraId="6139D0F3" w14:textId="5283924C" w:rsidR="005B514B" w:rsidRDefault="006C4C37" w:rsidP="00AD36F6">
      <w:pPr>
        <w:pStyle w:val="ListParagraph"/>
        <w:numPr>
          <w:ilvl w:val="0"/>
          <w:numId w:val="3"/>
        </w:numPr>
      </w:pPr>
      <w:r>
        <w:t xml:space="preserve">statistic test and confidence interval, </w:t>
      </w:r>
      <w:r w:rsidRPr="006C4C37">
        <w:t>k × 2 contingency tables</w:t>
      </w:r>
      <w:r>
        <w:t>, regression analysis and casual reasoning</w:t>
      </w:r>
    </w:p>
    <w:p w14:paraId="3FF2B6A7" w14:textId="4E067D56" w:rsidR="0031273A" w:rsidRDefault="0031273A">
      <w:r w:rsidRPr="00C37160">
        <w:rPr>
          <w:b/>
          <w:bCs/>
        </w:rPr>
        <w:t>Four mainstream groups of studies</w:t>
      </w:r>
      <w:r>
        <w:t xml:space="preserve">: </w:t>
      </w:r>
    </w:p>
    <w:p w14:paraId="6A033870" w14:textId="036851ED" w:rsidR="00D04AAB" w:rsidRPr="00D04AAB" w:rsidRDefault="00D04AAB">
      <w:pPr>
        <w:rPr>
          <w:i/>
          <w:iCs/>
          <w:u w:val="single"/>
        </w:rPr>
      </w:pPr>
      <w:r w:rsidRPr="00D04AAB">
        <w:rPr>
          <w:i/>
          <w:iCs/>
          <w:u w:val="single"/>
        </w:rPr>
        <w:t>Observation studies:</w:t>
      </w:r>
    </w:p>
    <w:p w14:paraId="615BEFAB" w14:textId="11E07857" w:rsidR="0031273A" w:rsidRPr="00D04AAB" w:rsidRDefault="0031273A" w:rsidP="009D16F7">
      <w:pPr>
        <w:rPr>
          <w:i/>
          <w:iCs/>
        </w:rPr>
      </w:pPr>
      <w:r w:rsidRPr="00D04AAB">
        <w:rPr>
          <w:i/>
          <w:iCs/>
        </w:rPr>
        <w:t>Observation</w:t>
      </w:r>
      <w:r w:rsidR="006C4C37" w:rsidRPr="00D04AAB">
        <w:rPr>
          <w:i/>
          <w:iCs/>
        </w:rPr>
        <w:t xml:space="preserve"> studie</w:t>
      </w:r>
      <w:r w:rsidR="007C35CC" w:rsidRPr="00D04AAB">
        <w:rPr>
          <w:i/>
          <w:iCs/>
        </w:rPr>
        <w:t>s 1</w:t>
      </w:r>
      <w:r w:rsidR="006C4C37" w:rsidRPr="00D04AAB">
        <w:rPr>
          <w:i/>
          <w:iCs/>
        </w:rPr>
        <w:t>: labor economic perspective</w:t>
      </w:r>
    </w:p>
    <w:p w14:paraId="73B8F752" w14:textId="3A95B39B" w:rsidR="009D16F7" w:rsidRDefault="009D16F7" w:rsidP="00C37160">
      <w:pPr>
        <w:pStyle w:val="ListParagraph"/>
        <w:numPr>
          <w:ilvl w:val="0"/>
          <w:numId w:val="2"/>
        </w:numPr>
      </w:pPr>
      <w:r>
        <w:t xml:space="preserve">Taste-based discrimination, OLS regression, </w:t>
      </w:r>
      <w:r w:rsidRPr="009D16F7">
        <w:t>Becker discrimination index</w:t>
      </w:r>
    </w:p>
    <w:p w14:paraId="556BED3F" w14:textId="61DA5755" w:rsidR="009D16F7" w:rsidRPr="00D04AAB" w:rsidRDefault="009D16F7" w:rsidP="009D16F7">
      <w:pPr>
        <w:rPr>
          <w:i/>
          <w:iCs/>
        </w:rPr>
      </w:pPr>
      <w:r w:rsidRPr="00D04AAB">
        <w:rPr>
          <w:i/>
          <w:iCs/>
        </w:rPr>
        <w:t>Observation studies 2: racial profiling</w:t>
      </w:r>
    </w:p>
    <w:p w14:paraId="54E6F35F" w14:textId="3B135D47" w:rsidR="00124FAA" w:rsidRDefault="00124FAA" w:rsidP="00C37160">
      <w:pPr>
        <w:pStyle w:val="ListParagraph"/>
        <w:numPr>
          <w:ilvl w:val="0"/>
          <w:numId w:val="2"/>
        </w:numPr>
      </w:pPr>
      <w:r w:rsidRPr="00124FAA">
        <w:t>equilibrium model</w:t>
      </w:r>
    </w:p>
    <w:p w14:paraId="70EE377E" w14:textId="343F139C" w:rsidR="00124FAA" w:rsidRPr="00D04AAB" w:rsidRDefault="00124FAA" w:rsidP="009D16F7">
      <w:pPr>
        <w:rPr>
          <w:i/>
          <w:iCs/>
        </w:rPr>
      </w:pPr>
      <w:r w:rsidRPr="00D04AAB">
        <w:rPr>
          <w:i/>
          <w:iCs/>
        </w:rPr>
        <w:t xml:space="preserve">Observational studies </w:t>
      </w:r>
      <w:r w:rsidR="00C37160" w:rsidRPr="00D04AAB">
        <w:rPr>
          <w:i/>
          <w:iCs/>
        </w:rPr>
        <w:t>3</w:t>
      </w:r>
      <w:r w:rsidRPr="00D04AAB">
        <w:rPr>
          <w:i/>
          <w:iCs/>
        </w:rPr>
        <w:t>: credit and consumer markets</w:t>
      </w:r>
    </w:p>
    <w:p w14:paraId="1A377AAE" w14:textId="2A29B139" w:rsidR="00124FAA" w:rsidRDefault="00124FAA" w:rsidP="00C37160">
      <w:pPr>
        <w:pStyle w:val="ListParagraph"/>
        <w:numPr>
          <w:ilvl w:val="0"/>
          <w:numId w:val="2"/>
        </w:numPr>
      </w:pPr>
      <w:r w:rsidRPr="00124FAA">
        <w:t>Multivariate regression models</w:t>
      </w:r>
    </w:p>
    <w:p w14:paraId="1C80AB1B" w14:textId="086552A2" w:rsidR="007C35CC" w:rsidRPr="00D04AAB" w:rsidRDefault="007C35CC" w:rsidP="007C35CC">
      <w:pPr>
        <w:rPr>
          <w:i/>
          <w:iCs/>
          <w:color w:val="000000"/>
        </w:rPr>
      </w:pPr>
      <w:r w:rsidRPr="00D04AAB">
        <w:rPr>
          <w:i/>
          <w:iCs/>
          <w:color w:val="000000"/>
        </w:rPr>
        <w:t>Observational studies</w:t>
      </w:r>
      <w:r w:rsidRPr="00D04AAB">
        <w:rPr>
          <w:i/>
          <w:iCs/>
          <w:color w:val="000000"/>
        </w:rPr>
        <w:t xml:space="preserve"> 4: other contexts</w:t>
      </w:r>
    </w:p>
    <w:p w14:paraId="321FCD78" w14:textId="15E006CF" w:rsidR="007C35CC" w:rsidRDefault="007C35CC" w:rsidP="007C35CC">
      <w:pPr>
        <w:pStyle w:val="ListParagraph"/>
        <w:numPr>
          <w:ilvl w:val="0"/>
          <w:numId w:val="2"/>
        </w:numPr>
      </w:pPr>
      <w:r w:rsidRPr="007C35CC">
        <w:rPr>
          <w:color w:val="000000"/>
        </w:rPr>
        <w:t>Discrimination in healthcare: “tr</w:t>
      </w:r>
      <w:bookmarkStart w:id="0" w:name="_GoBack"/>
      <w:bookmarkEnd w:id="0"/>
      <w:r w:rsidRPr="007C35CC">
        <w:rPr>
          <w:color w:val="000000"/>
        </w:rPr>
        <w:t xml:space="preserve">aditional disparities” </w:t>
      </w:r>
      <w:proofErr w:type="spellStart"/>
      <w:r w:rsidRPr="007C35CC">
        <w:rPr>
          <w:color w:val="000000"/>
        </w:rPr>
        <w:t>probit</w:t>
      </w:r>
      <w:proofErr w:type="spellEnd"/>
      <w:r w:rsidRPr="007C35CC">
        <w:rPr>
          <w:color w:val="000000"/>
        </w:rPr>
        <w:t xml:space="preserve"> model</w:t>
      </w:r>
    </w:p>
    <w:p w14:paraId="1C0B6992" w14:textId="6D9D9A41" w:rsidR="0031273A" w:rsidRPr="00AD36F6" w:rsidRDefault="0031273A" w:rsidP="009D16F7">
      <w:pPr>
        <w:rPr>
          <w:i/>
          <w:iCs/>
          <w:u w:val="single"/>
        </w:rPr>
      </w:pPr>
      <w:r w:rsidRPr="00AD36F6">
        <w:rPr>
          <w:i/>
          <w:iCs/>
          <w:u w:val="single"/>
        </w:rPr>
        <w:t>Quasi-experimental</w:t>
      </w:r>
    </w:p>
    <w:p w14:paraId="5233A8B2" w14:textId="347311C5" w:rsidR="00A635FA" w:rsidRDefault="00A635FA" w:rsidP="00C37160">
      <w:pPr>
        <w:pStyle w:val="ListParagraph"/>
        <w:numPr>
          <w:ilvl w:val="0"/>
          <w:numId w:val="2"/>
        </w:numPr>
      </w:pPr>
      <w:r>
        <w:t>net rate of discrimination, OLS regression</w:t>
      </w:r>
    </w:p>
    <w:p w14:paraId="3950AD77" w14:textId="5B4B5A23" w:rsidR="0031273A" w:rsidRDefault="0031273A" w:rsidP="009D16F7">
      <w:pPr>
        <w:rPr>
          <w:i/>
          <w:iCs/>
          <w:u w:val="single"/>
        </w:rPr>
      </w:pPr>
      <w:r w:rsidRPr="00AD36F6">
        <w:rPr>
          <w:i/>
          <w:iCs/>
          <w:u w:val="single"/>
        </w:rPr>
        <w:t>Experimental</w:t>
      </w:r>
    </w:p>
    <w:p w14:paraId="74CDE3BA" w14:textId="0AB31909" w:rsidR="007C35CC" w:rsidRPr="007C35CC" w:rsidRDefault="007C35CC" w:rsidP="007C35CC">
      <w:pPr>
        <w:pStyle w:val="ListParagraph"/>
        <w:numPr>
          <w:ilvl w:val="0"/>
          <w:numId w:val="2"/>
        </w:numPr>
        <w:rPr>
          <w:i/>
          <w:iCs/>
          <w:u w:val="single"/>
        </w:rPr>
      </w:pPr>
      <w:r w:rsidRPr="007C35CC">
        <w:rPr>
          <w:color w:val="000000"/>
        </w:rPr>
        <w:t>example: natural experiment based on the Weakest Link television game show, regression model</w:t>
      </w:r>
    </w:p>
    <w:p w14:paraId="609EA2D1" w14:textId="3D7D7973" w:rsidR="0031273A" w:rsidRPr="00AD36F6" w:rsidRDefault="0031273A" w:rsidP="009D16F7">
      <w:pPr>
        <w:rPr>
          <w:i/>
          <w:iCs/>
          <w:u w:val="single"/>
        </w:rPr>
      </w:pPr>
      <w:r w:rsidRPr="00AD36F6">
        <w:rPr>
          <w:i/>
          <w:iCs/>
          <w:u w:val="single"/>
        </w:rPr>
        <w:t>Knowledge discovery</w:t>
      </w:r>
    </w:p>
    <w:p w14:paraId="11A9042D" w14:textId="0BE6A83C" w:rsidR="00A635FA" w:rsidRDefault="00A635FA" w:rsidP="00C37160">
      <w:pPr>
        <w:pStyle w:val="ListParagraph"/>
        <w:numPr>
          <w:ilvl w:val="0"/>
          <w:numId w:val="2"/>
        </w:numPr>
      </w:pPr>
      <w:r w:rsidRPr="00A635FA">
        <w:t>Discrimination discovery from data</w:t>
      </w:r>
      <w:r>
        <w:t xml:space="preserve">, </w:t>
      </w:r>
      <w:r w:rsidR="00C37160" w:rsidRPr="00C37160">
        <w:t>Discrimination prevention in data mining</w:t>
      </w:r>
    </w:p>
    <w:p w14:paraId="2AD0AF3C" w14:textId="69CF1F1C" w:rsidR="007C35CC" w:rsidRDefault="007C35CC" w:rsidP="007C35CC"/>
    <w:p w14:paraId="49E9609E" w14:textId="192C795F" w:rsidR="007C35CC" w:rsidRDefault="007C35CC" w:rsidP="007C35CC"/>
    <w:p w14:paraId="5A390189" w14:textId="57FCBE4F" w:rsidR="007C35CC" w:rsidRDefault="007C35CC" w:rsidP="007C35CC"/>
    <w:p w14:paraId="161DB8DD" w14:textId="0D49B9CD" w:rsidR="007C35CC" w:rsidRDefault="007C35CC" w:rsidP="007C35CC"/>
    <w:p w14:paraId="606993D6" w14:textId="4D595295" w:rsidR="007C35CC" w:rsidRDefault="007C35CC" w:rsidP="007C35CC"/>
    <w:p w14:paraId="76C1EFCC" w14:textId="091964DE" w:rsidR="007C35CC" w:rsidRDefault="007C35CC" w:rsidP="007C35CC"/>
    <w:p w14:paraId="2E3F4096" w14:textId="77777777" w:rsidR="007C35CC" w:rsidRDefault="007C35CC" w:rsidP="007C35CC"/>
    <w:p w14:paraId="31349471" w14:textId="2179C7BC" w:rsidR="007C35CC" w:rsidRDefault="007C35CC" w:rsidP="007C35CC">
      <w:r>
        <w:rPr>
          <w:noProof/>
        </w:rPr>
        <w:lastRenderedPageBreak/>
        <w:drawing>
          <wp:inline distT="0" distB="0" distL="0" distR="0" wp14:anchorId="54B19322" wp14:editId="7E050410">
            <wp:extent cx="5943600" cy="240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3CC1" w14:textId="32A4F550" w:rsidR="007C35CC" w:rsidRDefault="007C35CC" w:rsidP="007C35CC">
      <w:r>
        <w:rPr>
          <w:noProof/>
        </w:rPr>
        <w:drawing>
          <wp:inline distT="0" distB="0" distL="0" distR="0" wp14:anchorId="7D63D2E1" wp14:editId="75466F53">
            <wp:extent cx="5943600" cy="3101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8C09" w14:textId="77777777" w:rsidR="0031273A" w:rsidRDefault="0031273A" w:rsidP="0031273A"/>
    <w:sectPr w:rsidR="0031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63C1"/>
    <w:multiLevelType w:val="hybridMultilevel"/>
    <w:tmpl w:val="27A6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67C8"/>
    <w:multiLevelType w:val="hybridMultilevel"/>
    <w:tmpl w:val="7B7C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E1F88"/>
    <w:multiLevelType w:val="hybridMultilevel"/>
    <w:tmpl w:val="CFD4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0NLcwNzE1NjM2MrJU0lEKTi0uzszPAykwqgUAdtHkVywAAAA="/>
  </w:docVars>
  <w:rsids>
    <w:rsidRoot w:val="0011026A"/>
    <w:rsid w:val="0011026A"/>
    <w:rsid w:val="00124FAA"/>
    <w:rsid w:val="0031273A"/>
    <w:rsid w:val="005B514B"/>
    <w:rsid w:val="006C4C37"/>
    <w:rsid w:val="007C35CC"/>
    <w:rsid w:val="009D16F7"/>
    <w:rsid w:val="00A635FA"/>
    <w:rsid w:val="00AD36F6"/>
    <w:rsid w:val="00C37160"/>
    <w:rsid w:val="00D0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5FBB"/>
  <w15:chartTrackingRefBased/>
  <w15:docId w15:val="{32DC1E02-903C-4747-9946-27EC6AB6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Yan</dc:creator>
  <cp:keywords/>
  <dc:description/>
  <cp:lastModifiedBy>Shi, Yan</cp:lastModifiedBy>
  <cp:revision>5</cp:revision>
  <dcterms:created xsi:type="dcterms:W3CDTF">2020-04-01T06:57:00Z</dcterms:created>
  <dcterms:modified xsi:type="dcterms:W3CDTF">2020-04-01T08:48:00Z</dcterms:modified>
</cp:coreProperties>
</file>