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F8DDC8" w:rsidP="127BCBD6" w:rsidRDefault="77F8DDC8" w14:paraId="07ECAFC8" w14:textId="47BC9C52">
      <w:pPr>
        <w:pStyle w:val="Heading1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="77F8DDC8">
        <w:rPr/>
        <w:t xml:space="preserve">Dependent Variable: </w:t>
      </w:r>
      <w:r w:rsidRPr="5B057C57" w:rsidR="0813628C">
        <w:rPr>
          <w:noProof w:val="0"/>
          <w:lang w:val="en-US"/>
        </w:rPr>
        <w:t>INJSEV_IM</w:t>
      </w:r>
    </w:p>
    <w:p w:rsidR="5B057C57" w:rsidP="5B057C57" w:rsidRDefault="5B057C57" w14:paraId="7E097D7B" w14:textId="026E0A6A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27BCBD6" w:rsidTr="2CCBFFD9" w14:paraId="1D6C1800">
        <w:tc>
          <w:tcPr>
            <w:tcW w:w="1872" w:type="dxa"/>
            <w:tcMar/>
          </w:tcPr>
          <w:p w:rsidR="0813628C" w:rsidP="127BCBD6" w:rsidRDefault="0813628C" w14:paraId="76C18AEC" w14:textId="69A94084">
            <w:pPr>
              <w:pStyle w:val="Normal"/>
            </w:pPr>
            <w:r w:rsidR="0813628C">
              <w:rPr/>
              <w:t>Algorithm</w:t>
            </w:r>
          </w:p>
        </w:tc>
        <w:tc>
          <w:tcPr>
            <w:tcW w:w="1872" w:type="dxa"/>
            <w:tcMar/>
          </w:tcPr>
          <w:p w:rsidR="0813628C" w:rsidP="127BCBD6" w:rsidRDefault="0813628C" w14:paraId="156D7451" w14:textId="6083A433">
            <w:pPr>
              <w:pStyle w:val="Normal"/>
            </w:pPr>
            <w:r w:rsidR="0813628C">
              <w:rPr/>
              <w:t># of independent variables</w:t>
            </w:r>
          </w:p>
        </w:tc>
        <w:tc>
          <w:tcPr>
            <w:tcW w:w="1872" w:type="dxa"/>
            <w:tcMar/>
          </w:tcPr>
          <w:p w:rsidR="0813628C" w:rsidP="127BCBD6" w:rsidRDefault="0813628C" w14:paraId="3158AF9B" w14:textId="768A92FC">
            <w:pPr>
              <w:pStyle w:val="Normal"/>
            </w:pPr>
            <w:r w:rsidR="0813628C">
              <w:rPr/>
              <w:t xml:space="preserve">Cross validation? </w:t>
            </w:r>
          </w:p>
        </w:tc>
        <w:tc>
          <w:tcPr>
            <w:tcW w:w="1872" w:type="dxa"/>
            <w:tcMar/>
          </w:tcPr>
          <w:p w:rsidR="1A19E92D" w:rsidP="127BCBD6" w:rsidRDefault="1A19E92D" w14:paraId="1B94A4B0" w14:textId="4F6E6F3D">
            <w:pPr>
              <w:pStyle w:val="Normal"/>
            </w:pPr>
            <w:r w:rsidR="1A19E92D">
              <w:rPr/>
              <w:t xml:space="preserve">tuning? </w:t>
            </w:r>
          </w:p>
        </w:tc>
        <w:tc>
          <w:tcPr>
            <w:tcW w:w="1872" w:type="dxa"/>
            <w:tcMar/>
          </w:tcPr>
          <w:p w:rsidR="1A19E92D" w:rsidP="127BCBD6" w:rsidRDefault="1A19E92D" w14:paraId="5B2F8ADB" w14:textId="58746D3F">
            <w:pPr>
              <w:pStyle w:val="Normal"/>
            </w:pPr>
            <w:r w:rsidR="1A19E92D">
              <w:rPr/>
              <w:t>Accuracy</w:t>
            </w:r>
          </w:p>
        </w:tc>
      </w:tr>
      <w:tr w:rsidR="127BCBD6" w:rsidTr="2CCBFFD9" w14:paraId="44F8E171">
        <w:tc>
          <w:tcPr>
            <w:tcW w:w="1872" w:type="dxa"/>
            <w:tcMar/>
          </w:tcPr>
          <w:p w:rsidR="127BCBD6" w:rsidP="127BCBD6" w:rsidRDefault="127BCBD6" w14:paraId="4CB5ECCD" w14:textId="55708D53">
            <w:pPr>
              <w:pStyle w:val="Normal"/>
            </w:pPr>
            <w:r w:rsidR="282BEFDB">
              <w:rPr/>
              <w:t>KNN</w:t>
            </w:r>
          </w:p>
        </w:tc>
        <w:tc>
          <w:tcPr>
            <w:tcW w:w="1872" w:type="dxa"/>
            <w:tcMar/>
          </w:tcPr>
          <w:p w:rsidR="127BCBD6" w:rsidP="127BCBD6" w:rsidRDefault="127BCBD6" w14:paraId="5A5D501B" w14:textId="03AE1391">
            <w:pPr>
              <w:pStyle w:val="Normal"/>
            </w:pPr>
            <w:r w:rsidR="78B563CF">
              <w:rPr/>
              <w:t>98</w:t>
            </w:r>
          </w:p>
        </w:tc>
        <w:tc>
          <w:tcPr>
            <w:tcW w:w="1872" w:type="dxa"/>
            <w:tcMar/>
          </w:tcPr>
          <w:p w:rsidR="127BCBD6" w:rsidP="127BCBD6" w:rsidRDefault="127BCBD6" w14:paraId="643A71E5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26C87032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04D68844" w14:textId="61ED0362">
            <w:pPr>
              <w:pStyle w:val="Normal"/>
            </w:pPr>
            <w:r w:rsidR="4456D461">
              <w:rPr/>
              <w:t>0.6980</w:t>
            </w:r>
          </w:p>
        </w:tc>
      </w:tr>
      <w:tr w:rsidR="127BCBD6" w:rsidTr="2CCBFFD9" w14:paraId="57D1541C">
        <w:tc>
          <w:tcPr>
            <w:tcW w:w="1872" w:type="dxa"/>
            <w:tcMar/>
          </w:tcPr>
          <w:p w:rsidR="127BCBD6" w:rsidP="127BCBD6" w:rsidRDefault="127BCBD6" w14:paraId="42188F02" w14:textId="5C947701">
            <w:pPr>
              <w:pStyle w:val="Normal"/>
            </w:pPr>
            <w:r w:rsidR="282BEFDB">
              <w:rPr/>
              <w:t>SVC</w:t>
            </w:r>
          </w:p>
        </w:tc>
        <w:tc>
          <w:tcPr>
            <w:tcW w:w="1872" w:type="dxa"/>
            <w:tcMar/>
          </w:tcPr>
          <w:p w:rsidR="127BCBD6" w:rsidP="127BCBD6" w:rsidRDefault="127BCBD6" w14:paraId="1D1FCFF4" w14:textId="2CC6F25A">
            <w:pPr>
              <w:pStyle w:val="Normal"/>
            </w:pPr>
            <w:r w:rsidR="18442AC3">
              <w:rPr/>
              <w:t>98</w:t>
            </w:r>
          </w:p>
        </w:tc>
        <w:tc>
          <w:tcPr>
            <w:tcW w:w="1872" w:type="dxa"/>
            <w:tcMar/>
          </w:tcPr>
          <w:p w:rsidR="127BCBD6" w:rsidP="127BCBD6" w:rsidRDefault="127BCBD6" w14:paraId="433DE638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66CA0372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21C7C6F" w14:textId="35B8A39A">
            <w:pPr>
              <w:pStyle w:val="Normal"/>
            </w:pPr>
            <w:r w:rsidR="5A77E2A7">
              <w:rPr/>
              <w:t>0.7143</w:t>
            </w:r>
          </w:p>
        </w:tc>
      </w:tr>
      <w:tr w:rsidR="127BCBD6" w:rsidTr="2CCBFFD9" w14:paraId="4A1AB0B2">
        <w:tc>
          <w:tcPr>
            <w:tcW w:w="1872" w:type="dxa"/>
            <w:tcMar/>
          </w:tcPr>
          <w:p w:rsidR="127BCBD6" w:rsidP="127BCBD6" w:rsidRDefault="127BCBD6" w14:paraId="4009D1CC" w14:textId="6BA4C026">
            <w:pPr>
              <w:pStyle w:val="Normal"/>
            </w:pPr>
            <w:r w:rsidR="282BEFDB">
              <w:rPr/>
              <w:t>DT</w:t>
            </w:r>
          </w:p>
        </w:tc>
        <w:tc>
          <w:tcPr>
            <w:tcW w:w="1872" w:type="dxa"/>
            <w:tcMar/>
          </w:tcPr>
          <w:p w:rsidR="127BCBD6" w:rsidP="127BCBD6" w:rsidRDefault="127BCBD6" w14:paraId="4BB22ADB" w14:textId="1B01028A">
            <w:pPr>
              <w:pStyle w:val="Normal"/>
            </w:pPr>
            <w:r w:rsidR="51518949">
              <w:rPr/>
              <w:t>98</w:t>
            </w:r>
          </w:p>
        </w:tc>
        <w:tc>
          <w:tcPr>
            <w:tcW w:w="1872" w:type="dxa"/>
            <w:tcMar/>
          </w:tcPr>
          <w:p w:rsidR="127BCBD6" w:rsidP="127BCBD6" w:rsidRDefault="127BCBD6" w14:paraId="30028178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7558C9A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73386450" w14:textId="1E67412F">
            <w:pPr>
              <w:pStyle w:val="Normal"/>
            </w:pPr>
            <w:r w:rsidR="1FA919AE">
              <w:rPr/>
              <w:t>0.8407</w:t>
            </w:r>
          </w:p>
        </w:tc>
      </w:tr>
      <w:tr w:rsidR="127BCBD6" w:rsidTr="2CCBFFD9" w14:paraId="023BA840">
        <w:tc>
          <w:tcPr>
            <w:tcW w:w="1872" w:type="dxa"/>
            <w:tcMar/>
          </w:tcPr>
          <w:p w:rsidR="127BCBD6" w:rsidP="127BCBD6" w:rsidRDefault="127BCBD6" w14:paraId="535848A8" w14:textId="4075541B">
            <w:pPr>
              <w:pStyle w:val="Normal"/>
            </w:pPr>
            <w:r w:rsidR="282BEFDB">
              <w:rPr/>
              <w:t>RF</w:t>
            </w:r>
          </w:p>
        </w:tc>
        <w:tc>
          <w:tcPr>
            <w:tcW w:w="1872" w:type="dxa"/>
            <w:tcMar/>
          </w:tcPr>
          <w:p w:rsidR="127BCBD6" w:rsidP="127BCBD6" w:rsidRDefault="127BCBD6" w14:paraId="0035EBC9" w14:textId="6FCB917C">
            <w:pPr>
              <w:pStyle w:val="Normal"/>
            </w:pPr>
            <w:r w:rsidR="676AE11A">
              <w:rPr/>
              <w:t>98</w:t>
            </w:r>
          </w:p>
        </w:tc>
        <w:tc>
          <w:tcPr>
            <w:tcW w:w="1872" w:type="dxa"/>
            <w:tcMar/>
          </w:tcPr>
          <w:p w:rsidR="127BCBD6" w:rsidP="127BCBD6" w:rsidRDefault="127BCBD6" w14:paraId="55D3F90D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202C61EC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A2FABBD" w14:textId="0B8BE909">
            <w:pPr>
              <w:pStyle w:val="Normal"/>
            </w:pPr>
            <w:r w:rsidR="31A9C4E9">
              <w:rPr/>
              <w:t>0.8410</w:t>
            </w:r>
          </w:p>
        </w:tc>
      </w:tr>
      <w:tr w:rsidR="127BCBD6" w:rsidTr="2CCBFFD9" w14:paraId="2B5720C7">
        <w:tc>
          <w:tcPr>
            <w:tcW w:w="1872" w:type="dxa"/>
            <w:tcMar/>
          </w:tcPr>
          <w:p w:rsidR="127BCBD6" w:rsidP="127BCBD6" w:rsidRDefault="127BCBD6" w14:paraId="4C022074" w14:textId="43E78751">
            <w:pPr>
              <w:pStyle w:val="Normal"/>
            </w:pPr>
            <w:r w:rsidR="282BEFDB">
              <w:rPr/>
              <w:t>XGBoost</w:t>
            </w:r>
          </w:p>
        </w:tc>
        <w:tc>
          <w:tcPr>
            <w:tcW w:w="1872" w:type="dxa"/>
            <w:tcMar/>
          </w:tcPr>
          <w:p w:rsidR="127BCBD6" w:rsidP="127BCBD6" w:rsidRDefault="127BCBD6" w14:paraId="7AB96F2D" w14:textId="54EB9305">
            <w:pPr>
              <w:pStyle w:val="Normal"/>
            </w:pPr>
            <w:r w:rsidR="59E5D872">
              <w:rPr/>
              <w:t>98</w:t>
            </w:r>
          </w:p>
        </w:tc>
        <w:tc>
          <w:tcPr>
            <w:tcW w:w="1872" w:type="dxa"/>
            <w:tcMar/>
          </w:tcPr>
          <w:p w:rsidR="127BCBD6" w:rsidP="127BCBD6" w:rsidRDefault="127BCBD6" w14:paraId="1974C460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5293AE63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44317713" w14:textId="6DD91996">
            <w:pPr>
              <w:pStyle w:val="Normal"/>
            </w:pPr>
            <w:r w:rsidR="7F252FED">
              <w:rPr/>
              <w:t>0.8770</w:t>
            </w:r>
          </w:p>
        </w:tc>
      </w:tr>
      <w:tr w:rsidR="127BCBD6" w:rsidTr="2CCBFFD9" w14:paraId="2BA13706">
        <w:tc>
          <w:tcPr>
            <w:tcW w:w="1872" w:type="dxa"/>
            <w:tcMar/>
          </w:tcPr>
          <w:p w:rsidR="127BCBD6" w:rsidP="127BCBD6" w:rsidRDefault="127BCBD6" w14:paraId="5DBCE82C" w14:textId="041DC3DA">
            <w:pPr>
              <w:pStyle w:val="Normal"/>
            </w:pPr>
            <w:r w:rsidR="282BEFDB">
              <w:rPr/>
              <w:t>LGBM</w:t>
            </w:r>
          </w:p>
        </w:tc>
        <w:tc>
          <w:tcPr>
            <w:tcW w:w="1872" w:type="dxa"/>
            <w:tcMar/>
          </w:tcPr>
          <w:p w:rsidR="127BCBD6" w:rsidP="127BCBD6" w:rsidRDefault="127BCBD6" w14:paraId="311C3C7D" w14:textId="5AB2FA0B">
            <w:pPr>
              <w:pStyle w:val="Normal"/>
            </w:pPr>
            <w:r w:rsidR="274244DE">
              <w:rPr/>
              <w:t>98</w:t>
            </w:r>
          </w:p>
        </w:tc>
        <w:tc>
          <w:tcPr>
            <w:tcW w:w="1872" w:type="dxa"/>
            <w:tcMar/>
          </w:tcPr>
          <w:p w:rsidR="127BCBD6" w:rsidP="127BCBD6" w:rsidRDefault="127BCBD6" w14:paraId="13F87CFF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751E02B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0ADD4253" w14:textId="13D9F1DE">
            <w:pPr>
              <w:pStyle w:val="Normal"/>
            </w:pPr>
            <w:r w:rsidR="08535C26">
              <w:rPr/>
              <w:t>0.8407</w:t>
            </w:r>
          </w:p>
        </w:tc>
      </w:tr>
    </w:tbl>
    <w:p w:rsidR="127BCBD6" w:rsidP="127BCBD6" w:rsidRDefault="127BCBD6" w14:paraId="745BEA2E" w14:textId="55431908">
      <w:pPr>
        <w:pStyle w:val="Normal"/>
        <w:spacing w:line="285" w:lineRule="exact"/>
        <w:rPr>
          <w:b w:val="1"/>
          <w:bCs w:val="1"/>
          <w:color w:val="auto"/>
        </w:rPr>
      </w:pPr>
    </w:p>
    <w:p w:rsidR="12716E3D" w:rsidP="127BCBD6" w:rsidRDefault="12716E3D" w14:paraId="78B9D889" w14:textId="1B18FAA0">
      <w:pPr>
        <w:pStyle w:val="Normal"/>
        <w:spacing w:line="285" w:lineRule="exact"/>
        <w:rPr>
          <w:b w:val="1"/>
          <w:bCs w:val="1"/>
          <w:color w:val="auto"/>
        </w:rPr>
      </w:pPr>
      <w:r w:rsidRPr="3BE6E053" w:rsidR="12716E3D">
        <w:rPr>
          <w:b w:val="1"/>
          <w:bCs w:val="1"/>
          <w:color w:val="auto"/>
        </w:rPr>
        <w:t>Feature importance Result:</w:t>
      </w:r>
    </w:p>
    <w:p w:rsidR="127BCBD6" w:rsidP="3BE6E053" w:rsidRDefault="127BCBD6" w14:paraId="59C35E2A" w14:textId="3BE615D2">
      <w:pPr>
        <w:pStyle w:val="Normal"/>
        <w:spacing w:line="285" w:lineRule="exact"/>
        <w:rPr>
          <w:b w:val="1"/>
          <w:bCs w:val="1"/>
          <w:color w:val="auto"/>
        </w:rPr>
      </w:pPr>
      <w:r w:rsidRPr="3BE6E053" w:rsidR="05738340">
        <w:rPr>
          <w:b w:val="1"/>
          <w:bCs w:val="1"/>
          <w:color w:val="auto"/>
        </w:rPr>
        <w:t>XGBOOST feature importance TOP 15</w:t>
      </w:r>
    </w:p>
    <w:p w:rsidR="127BCBD6" w:rsidP="127BCBD6" w:rsidRDefault="127BCBD6" w14:paraId="1A66BF69" w14:textId="2B12BAB9">
      <w:pPr>
        <w:pStyle w:val="Normal"/>
        <w:spacing w:line="285" w:lineRule="exact"/>
      </w:pPr>
      <w:r w:rsidR="05738340">
        <w:drawing>
          <wp:inline wp14:editId="2CB86A5A" wp14:anchorId="60624986">
            <wp:extent cx="4000500" cy="2362200"/>
            <wp:effectExtent l="0" t="0" r="0" b="0"/>
            <wp:docPr id="6130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60636796a4c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16E3D" w:rsidP="127BCBD6" w:rsidRDefault="12716E3D" w14:paraId="69182AC7" w14:textId="4B88D3E0">
      <w:pPr>
        <w:pStyle w:val="Normal"/>
        <w:spacing w:line="285" w:lineRule="exact"/>
        <w:rPr>
          <w:b w:val="1"/>
          <w:bCs w:val="1"/>
          <w:color w:val="auto"/>
        </w:rPr>
      </w:pPr>
      <w:r w:rsidRPr="127BCBD6" w:rsidR="12716E3D">
        <w:rPr>
          <w:b w:val="1"/>
          <w:bCs w:val="1"/>
          <w:color w:val="auto"/>
        </w:rPr>
        <w:t>More observations (confusing matrix etc.):</w:t>
      </w:r>
    </w:p>
    <w:p w:rsidR="127BCBD6" w:rsidP="127BCBD6" w:rsidRDefault="127BCBD6" w14:paraId="5A23F2B7" w14:textId="19C030FA">
      <w:pPr>
        <w:pStyle w:val="Normal"/>
        <w:spacing w:line="285" w:lineRule="exact"/>
        <w:rPr>
          <w:b w:val="1"/>
          <w:bCs w:val="1"/>
          <w:color w:val="auto"/>
        </w:rPr>
      </w:pPr>
    </w:p>
    <w:p w:rsidR="127BCBD6" w:rsidP="127BCBD6" w:rsidRDefault="127BCBD6" w14:paraId="3EA61EDE" w14:textId="54C38A2B">
      <w:pPr>
        <w:pStyle w:val="Normal"/>
        <w:spacing w:line="285" w:lineRule="exact"/>
        <w:rPr>
          <w:b w:val="1"/>
          <w:bCs w:val="1"/>
          <w:color w:val="auto"/>
        </w:rPr>
      </w:pPr>
    </w:p>
    <w:p w:rsidR="1A19E92D" w:rsidP="127BCBD6" w:rsidRDefault="1A19E92D" w14:paraId="0413E137" w14:textId="33941BE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1A19E92D">
        <w:rPr/>
        <w:t>Dependent Variable: MXVSEV_IM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27BCBD6" w:rsidTr="2CCBFFD9" w14:paraId="4D1706A9">
        <w:tc>
          <w:tcPr>
            <w:tcW w:w="1872" w:type="dxa"/>
            <w:tcMar/>
          </w:tcPr>
          <w:p w:rsidR="127BCBD6" w:rsidP="127BCBD6" w:rsidRDefault="127BCBD6" w14:paraId="63F18DDD" w14:textId="69A94084">
            <w:pPr>
              <w:pStyle w:val="Normal"/>
            </w:pPr>
            <w:r w:rsidR="127BCBD6">
              <w:rPr/>
              <w:t>Algorithm</w:t>
            </w:r>
          </w:p>
        </w:tc>
        <w:tc>
          <w:tcPr>
            <w:tcW w:w="1872" w:type="dxa"/>
            <w:tcMar/>
          </w:tcPr>
          <w:p w:rsidR="127BCBD6" w:rsidP="127BCBD6" w:rsidRDefault="127BCBD6" w14:paraId="7528B16E" w14:textId="6083A433">
            <w:pPr>
              <w:pStyle w:val="Normal"/>
            </w:pPr>
            <w:r w:rsidR="127BCBD6">
              <w:rPr/>
              <w:t># of independent variables</w:t>
            </w:r>
          </w:p>
        </w:tc>
        <w:tc>
          <w:tcPr>
            <w:tcW w:w="1872" w:type="dxa"/>
            <w:tcMar/>
          </w:tcPr>
          <w:p w:rsidR="127BCBD6" w:rsidP="127BCBD6" w:rsidRDefault="127BCBD6" w14:paraId="21C39D20" w14:textId="768A92FC">
            <w:pPr>
              <w:pStyle w:val="Normal"/>
            </w:pPr>
            <w:r w:rsidR="127BCBD6">
              <w:rPr/>
              <w:t xml:space="preserve">Cross validation? </w:t>
            </w:r>
          </w:p>
        </w:tc>
        <w:tc>
          <w:tcPr>
            <w:tcW w:w="1872" w:type="dxa"/>
            <w:tcMar/>
          </w:tcPr>
          <w:p w:rsidR="127BCBD6" w:rsidP="127BCBD6" w:rsidRDefault="127BCBD6" w14:paraId="5BB667F7" w14:textId="4F6E6F3D">
            <w:pPr>
              <w:pStyle w:val="Normal"/>
            </w:pPr>
            <w:r w:rsidR="127BCBD6">
              <w:rPr/>
              <w:t xml:space="preserve">tuning? </w:t>
            </w:r>
          </w:p>
        </w:tc>
        <w:tc>
          <w:tcPr>
            <w:tcW w:w="1872" w:type="dxa"/>
            <w:tcMar/>
          </w:tcPr>
          <w:p w:rsidR="127BCBD6" w:rsidP="127BCBD6" w:rsidRDefault="127BCBD6" w14:paraId="67D6B05D" w14:textId="58746D3F">
            <w:pPr>
              <w:pStyle w:val="Normal"/>
            </w:pPr>
            <w:r w:rsidR="127BCBD6">
              <w:rPr/>
              <w:t>Accuracy</w:t>
            </w:r>
          </w:p>
        </w:tc>
      </w:tr>
      <w:tr w:rsidR="127BCBD6" w:rsidTr="2CCBFFD9" w14:paraId="34EDB7A6">
        <w:tc>
          <w:tcPr>
            <w:tcW w:w="1872" w:type="dxa"/>
            <w:tcMar/>
          </w:tcPr>
          <w:p w:rsidR="127BCBD6" w:rsidP="127BCBD6" w:rsidRDefault="127BCBD6" w14:paraId="4EE16C10" w14:textId="044FA0AB">
            <w:pPr>
              <w:pStyle w:val="Normal"/>
            </w:pPr>
            <w:r w:rsidR="0C62DA9E">
              <w:rPr/>
              <w:t>KNN</w:t>
            </w:r>
          </w:p>
        </w:tc>
        <w:tc>
          <w:tcPr>
            <w:tcW w:w="1872" w:type="dxa"/>
            <w:tcMar/>
          </w:tcPr>
          <w:p w:rsidR="127BCBD6" w:rsidP="127BCBD6" w:rsidRDefault="127BCBD6" w14:paraId="52B13CBF" w14:textId="6185CA2A">
            <w:pPr>
              <w:pStyle w:val="Normal"/>
            </w:pPr>
            <w:r w:rsidR="0C62DA9E">
              <w:rPr/>
              <w:t>85</w:t>
            </w:r>
          </w:p>
        </w:tc>
        <w:tc>
          <w:tcPr>
            <w:tcW w:w="1872" w:type="dxa"/>
            <w:tcMar/>
          </w:tcPr>
          <w:p w:rsidR="127BCBD6" w:rsidP="127BCBD6" w:rsidRDefault="127BCBD6" w14:paraId="57BFD1DE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AB97481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790BDF1B" w14:textId="0AEEDD4F">
            <w:pPr>
              <w:pStyle w:val="Normal"/>
            </w:pPr>
            <w:r w:rsidR="0C62DA9E">
              <w:rPr/>
              <w:t>0.6510</w:t>
            </w:r>
          </w:p>
        </w:tc>
      </w:tr>
      <w:tr w:rsidR="127BCBD6" w:rsidTr="2CCBFFD9" w14:paraId="0E722FDB">
        <w:tc>
          <w:tcPr>
            <w:tcW w:w="1872" w:type="dxa"/>
            <w:tcMar/>
          </w:tcPr>
          <w:p w:rsidR="127BCBD6" w:rsidP="127BCBD6" w:rsidRDefault="127BCBD6" w14:paraId="18D464A9" w14:textId="6FD5C3FB">
            <w:pPr>
              <w:pStyle w:val="Normal"/>
            </w:pPr>
            <w:r w:rsidR="0C62DA9E">
              <w:rPr/>
              <w:t>SVC</w:t>
            </w:r>
          </w:p>
        </w:tc>
        <w:tc>
          <w:tcPr>
            <w:tcW w:w="1872" w:type="dxa"/>
            <w:tcMar/>
          </w:tcPr>
          <w:p w:rsidR="127BCBD6" w:rsidP="127BCBD6" w:rsidRDefault="127BCBD6" w14:paraId="5CCD5003" w14:textId="5B0A3AEA">
            <w:pPr>
              <w:pStyle w:val="Normal"/>
            </w:pPr>
            <w:r w:rsidR="0C62DA9E">
              <w:rPr/>
              <w:t>85</w:t>
            </w:r>
          </w:p>
        </w:tc>
        <w:tc>
          <w:tcPr>
            <w:tcW w:w="1872" w:type="dxa"/>
            <w:tcMar/>
          </w:tcPr>
          <w:p w:rsidR="127BCBD6" w:rsidP="127BCBD6" w:rsidRDefault="127BCBD6" w14:paraId="437A3D9B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732B3D8C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444DC2A5" w14:textId="2136DB3A">
            <w:pPr>
              <w:pStyle w:val="Normal"/>
            </w:pPr>
            <w:r w:rsidR="0C62DA9E">
              <w:rPr/>
              <w:t>0.6737</w:t>
            </w:r>
          </w:p>
        </w:tc>
      </w:tr>
      <w:tr w:rsidR="127BCBD6" w:rsidTr="2CCBFFD9" w14:paraId="622ACC17">
        <w:tc>
          <w:tcPr>
            <w:tcW w:w="1872" w:type="dxa"/>
            <w:tcMar/>
          </w:tcPr>
          <w:p w:rsidR="127BCBD6" w:rsidP="127BCBD6" w:rsidRDefault="127BCBD6" w14:paraId="3AAFFA31" w14:textId="131E955F">
            <w:pPr>
              <w:pStyle w:val="Normal"/>
            </w:pPr>
            <w:r w:rsidR="0C62DA9E">
              <w:rPr/>
              <w:t>DT</w:t>
            </w:r>
          </w:p>
        </w:tc>
        <w:tc>
          <w:tcPr>
            <w:tcW w:w="1872" w:type="dxa"/>
            <w:tcMar/>
          </w:tcPr>
          <w:p w:rsidR="127BCBD6" w:rsidP="127BCBD6" w:rsidRDefault="127BCBD6" w14:paraId="2284B0D4" w14:textId="0102C349">
            <w:pPr>
              <w:pStyle w:val="Normal"/>
            </w:pPr>
            <w:r w:rsidR="0C62DA9E">
              <w:rPr/>
              <w:t>85</w:t>
            </w:r>
          </w:p>
        </w:tc>
        <w:tc>
          <w:tcPr>
            <w:tcW w:w="1872" w:type="dxa"/>
            <w:tcMar/>
          </w:tcPr>
          <w:p w:rsidR="127BCBD6" w:rsidP="127BCBD6" w:rsidRDefault="127BCBD6" w14:paraId="54F0E4CC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08555C5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3C4E8950" w14:textId="18922FC8">
            <w:pPr>
              <w:pStyle w:val="Normal"/>
            </w:pPr>
            <w:r w:rsidR="0C62DA9E">
              <w:rPr/>
              <w:t>0.8064</w:t>
            </w:r>
          </w:p>
        </w:tc>
      </w:tr>
      <w:tr w:rsidR="127BCBD6" w:rsidTr="2CCBFFD9" w14:paraId="076DECE8">
        <w:tc>
          <w:tcPr>
            <w:tcW w:w="1872" w:type="dxa"/>
            <w:tcMar/>
          </w:tcPr>
          <w:p w:rsidR="127BCBD6" w:rsidP="127BCBD6" w:rsidRDefault="127BCBD6" w14:paraId="3281AD57" w14:textId="6DC6857D">
            <w:pPr>
              <w:pStyle w:val="Normal"/>
            </w:pPr>
            <w:r w:rsidR="0C62DA9E">
              <w:rPr/>
              <w:t>RF</w:t>
            </w:r>
          </w:p>
        </w:tc>
        <w:tc>
          <w:tcPr>
            <w:tcW w:w="1872" w:type="dxa"/>
            <w:tcMar/>
          </w:tcPr>
          <w:p w:rsidR="127BCBD6" w:rsidP="127BCBD6" w:rsidRDefault="127BCBD6" w14:paraId="03787E60" w14:textId="0D4D9618">
            <w:pPr>
              <w:pStyle w:val="Normal"/>
            </w:pPr>
            <w:r w:rsidR="0C62DA9E">
              <w:rPr/>
              <w:t>85</w:t>
            </w:r>
          </w:p>
        </w:tc>
        <w:tc>
          <w:tcPr>
            <w:tcW w:w="1872" w:type="dxa"/>
            <w:tcMar/>
          </w:tcPr>
          <w:p w:rsidR="127BCBD6" w:rsidP="127BCBD6" w:rsidRDefault="127BCBD6" w14:paraId="71E7D405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08420838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448809FE" w14:textId="17FBFCFD">
            <w:pPr>
              <w:pStyle w:val="Normal"/>
            </w:pPr>
            <w:r w:rsidR="0C62DA9E">
              <w:rPr/>
              <w:t>0.8064</w:t>
            </w:r>
          </w:p>
        </w:tc>
      </w:tr>
      <w:tr w:rsidR="127BCBD6" w:rsidTr="2CCBFFD9" w14:paraId="13044294">
        <w:tc>
          <w:tcPr>
            <w:tcW w:w="1872" w:type="dxa"/>
            <w:tcMar/>
          </w:tcPr>
          <w:p w:rsidR="127BCBD6" w:rsidP="127BCBD6" w:rsidRDefault="127BCBD6" w14:paraId="2E5CDCE1" w14:textId="7366A760">
            <w:pPr>
              <w:pStyle w:val="Normal"/>
            </w:pPr>
            <w:r w:rsidR="0C62DA9E">
              <w:rPr/>
              <w:t>XGBoost</w:t>
            </w:r>
          </w:p>
        </w:tc>
        <w:tc>
          <w:tcPr>
            <w:tcW w:w="1872" w:type="dxa"/>
            <w:tcMar/>
          </w:tcPr>
          <w:p w:rsidR="127BCBD6" w:rsidP="127BCBD6" w:rsidRDefault="127BCBD6" w14:paraId="6DD6245C" w14:textId="72C3378C">
            <w:pPr>
              <w:pStyle w:val="Normal"/>
            </w:pPr>
            <w:r w:rsidR="0C62DA9E">
              <w:rPr/>
              <w:t>85</w:t>
            </w:r>
          </w:p>
        </w:tc>
        <w:tc>
          <w:tcPr>
            <w:tcW w:w="1872" w:type="dxa"/>
            <w:tcMar/>
          </w:tcPr>
          <w:p w:rsidR="127BCBD6" w:rsidP="127BCBD6" w:rsidRDefault="127BCBD6" w14:paraId="4BA01DE3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0441DAC2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7A0A9D76" w14:textId="26A2C9F1">
            <w:pPr>
              <w:pStyle w:val="Normal"/>
            </w:pPr>
            <w:r w:rsidR="0C62DA9E">
              <w:rPr/>
              <w:t>0.8549</w:t>
            </w:r>
          </w:p>
        </w:tc>
      </w:tr>
      <w:tr w:rsidR="127BCBD6" w:rsidTr="2CCBFFD9" w14:paraId="53661305">
        <w:tc>
          <w:tcPr>
            <w:tcW w:w="1872" w:type="dxa"/>
            <w:tcMar/>
          </w:tcPr>
          <w:p w:rsidR="127BCBD6" w:rsidP="127BCBD6" w:rsidRDefault="127BCBD6" w14:paraId="75842371" w14:textId="79383200">
            <w:pPr>
              <w:pStyle w:val="Normal"/>
            </w:pPr>
            <w:r w:rsidR="0C62DA9E">
              <w:rPr/>
              <w:t>LGBM</w:t>
            </w:r>
          </w:p>
        </w:tc>
        <w:tc>
          <w:tcPr>
            <w:tcW w:w="1872" w:type="dxa"/>
            <w:tcMar/>
          </w:tcPr>
          <w:p w:rsidR="127BCBD6" w:rsidP="127BCBD6" w:rsidRDefault="127BCBD6" w14:paraId="061990D6" w14:textId="01713921">
            <w:pPr>
              <w:pStyle w:val="Normal"/>
            </w:pPr>
            <w:r w:rsidR="0C62DA9E">
              <w:rPr/>
              <w:t>85</w:t>
            </w:r>
          </w:p>
        </w:tc>
        <w:tc>
          <w:tcPr>
            <w:tcW w:w="1872" w:type="dxa"/>
            <w:tcMar/>
          </w:tcPr>
          <w:p w:rsidR="127BCBD6" w:rsidP="127BCBD6" w:rsidRDefault="127BCBD6" w14:paraId="5B2AA1BB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611BE96D" w14:textId="0146EFED">
            <w:pPr>
              <w:pStyle w:val="Normal"/>
            </w:pPr>
          </w:p>
        </w:tc>
        <w:tc>
          <w:tcPr>
            <w:tcW w:w="1872" w:type="dxa"/>
            <w:tcMar/>
          </w:tcPr>
          <w:p w:rsidR="127BCBD6" w:rsidP="127BCBD6" w:rsidRDefault="127BCBD6" w14:paraId="4B0A2DF3" w14:textId="6C10F8F0">
            <w:pPr>
              <w:pStyle w:val="Normal"/>
            </w:pPr>
          </w:p>
        </w:tc>
      </w:tr>
    </w:tbl>
    <w:p w:rsidR="127BCBD6" w:rsidP="127BCBD6" w:rsidRDefault="127BCBD6" w14:paraId="386DFE0B" w14:textId="03626197">
      <w:pPr>
        <w:pStyle w:val="Normal"/>
        <w:spacing w:line="285" w:lineRule="exact"/>
        <w:rPr>
          <w:b w:val="1"/>
          <w:bCs w:val="1"/>
          <w:color w:val="auto"/>
        </w:rPr>
      </w:pPr>
    </w:p>
    <w:p w:rsidR="0CB5A26E" w:rsidP="127BCBD6" w:rsidRDefault="0CB5A26E" w14:paraId="4CAEEAA0" w14:textId="1B18FAA0">
      <w:pPr>
        <w:pStyle w:val="Normal"/>
        <w:spacing w:line="285" w:lineRule="exact"/>
        <w:rPr>
          <w:b w:val="1"/>
          <w:bCs w:val="1"/>
          <w:color w:val="auto"/>
        </w:rPr>
      </w:pPr>
      <w:r w:rsidRPr="127BCBD6" w:rsidR="0CB5A26E">
        <w:rPr>
          <w:b w:val="1"/>
          <w:bCs w:val="1"/>
          <w:color w:val="auto"/>
        </w:rPr>
        <w:t>Feature importance Result:</w:t>
      </w:r>
    </w:p>
    <w:p w:rsidR="127BCBD6" w:rsidP="127BCBD6" w:rsidRDefault="127BCBD6" w14:paraId="62ADF56D" w14:textId="56DF3A1C">
      <w:pPr>
        <w:pStyle w:val="Normal"/>
        <w:spacing w:line="285" w:lineRule="exact"/>
        <w:rPr>
          <w:b w:val="1"/>
          <w:bCs w:val="1"/>
          <w:color w:val="auto"/>
        </w:rPr>
      </w:pPr>
      <w:r w:rsidRPr="3BE6E053" w:rsidR="3FF4C3BF">
        <w:rPr>
          <w:b w:val="1"/>
          <w:bCs w:val="1"/>
          <w:color w:val="auto"/>
        </w:rPr>
        <w:t>XGBOOST feature importance TOP 15:</w:t>
      </w:r>
    </w:p>
    <w:p w:rsidR="3FF4C3BF" w:rsidP="3BE6E053" w:rsidRDefault="3FF4C3BF" w14:paraId="409EAE85" w14:textId="418D4BA5">
      <w:pPr>
        <w:pStyle w:val="Normal"/>
        <w:spacing w:line="285" w:lineRule="exact"/>
      </w:pPr>
      <w:r w:rsidR="3FF4C3BF">
        <w:drawing>
          <wp:inline wp14:editId="4A59455A" wp14:anchorId="72DF19F1">
            <wp:extent cx="4000500" cy="2362200"/>
            <wp:effectExtent l="0" t="0" r="0" b="0"/>
            <wp:docPr id="118555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c1ea30c444b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5A26E" w:rsidP="127BCBD6" w:rsidRDefault="0CB5A26E" w14:paraId="27237E92" w14:textId="4B88D3E0">
      <w:pPr>
        <w:pStyle w:val="Normal"/>
        <w:spacing w:line="285" w:lineRule="exact"/>
        <w:rPr>
          <w:b w:val="1"/>
          <w:bCs w:val="1"/>
          <w:color w:val="auto"/>
        </w:rPr>
      </w:pPr>
      <w:r w:rsidRPr="127BCBD6" w:rsidR="0CB5A26E">
        <w:rPr>
          <w:b w:val="1"/>
          <w:bCs w:val="1"/>
          <w:color w:val="auto"/>
        </w:rPr>
        <w:t>More observations (confusing matrix etc.):</w:t>
      </w:r>
    </w:p>
    <w:p w:rsidR="127BCBD6" w:rsidP="127BCBD6" w:rsidRDefault="127BCBD6" w14:paraId="5A1F3C6F" w14:textId="2D44F4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5846D8"/>
  <w15:docId w15:val="{a3de6e12-0c50-4a50-bdb1-0b2549d924c8}"/>
  <w:rsids>
    <w:rsidRoot w:val="175846D8"/>
    <w:rsid w:val="011B31C0"/>
    <w:rsid w:val="05738340"/>
    <w:rsid w:val="0813628C"/>
    <w:rsid w:val="08535C26"/>
    <w:rsid w:val="0A8D6964"/>
    <w:rsid w:val="0C62DA9E"/>
    <w:rsid w:val="0CB5A26E"/>
    <w:rsid w:val="101055ED"/>
    <w:rsid w:val="12716E3D"/>
    <w:rsid w:val="127BCBD6"/>
    <w:rsid w:val="175846D8"/>
    <w:rsid w:val="18442AC3"/>
    <w:rsid w:val="1A19E92D"/>
    <w:rsid w:val="1DF3A407"/>
    <w:rsid w:val="1F2A05E5"/>
    <w:rsid w:val="1FA919AE"/>
    <w:rsid w:val="23294718"/>
    <w:rsid w:val="24BECE5F"/>
    <w:rsid w:val="274244DE"/>
    <w:rsid w:val="282BEFDB"/>
    <w:rsid w:val="2855C597"/>
    <w:rsid w:val="2CC5CB08"/>
    <w:rsid w:val="2CCBFFD9"/>
    <w:rsid w:val="31A9C4E9"/>
    <w:rsid w:val="33B40635"/>
    <w:rsid w:val="3BE6E053"/>
    <w:rsid w:val="3F15182D"/>
    <w:rsid w:val="3FF4C3BF"/>
    <w:rsid w:val="4456D461"/>
    <w:rsid w:val="453115F7"/>
    <w:rsid w:val="468D6983"/>
    <w:rsid w:val="497CBC6D"/>
    <w:rsid w:val="4C766441"/>
    <w:rsid w:val="51518949"/>
    <w:rsid w:val="59E5D872"/>
    <w:rsid w:val="5A77E2A7"/>
    <w:rsid w:val="5B057C57"/>
    <w:rsid w:val="5C97595C"/>
    <w:rsid w:val="641119AF"/>
    <w:rsid w:val="663CE2D3"/>
    <w:rsid w:val="66503C49"/>
    <w:rsid w:val="676AE11A"/>
    <w:rsid w:val="6D04410E"/>
    <w:rsid w:val="6DC2505E"/>
    <w:rsid w:val="70741804"/>
    <w:rsid w:val="77F8DDC8"/>
    <w:rsid w:val="78B563CF"/>
    <w:rsid w:val="79DFAE14"/>
    <w:rsid w:val="7E88A2F4"/>
    <w:rsid w:val="7F252F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4fe60636796a4cb5" /><Relationship Type="http://schemas.openxmlformats.org/officeDocument/2006/relationships/image" Target="/media/image4.png" Id="R1b5c1ea30c44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2020-09-01T23:39:40.8768769Z</dcterms:created>
  <dcterms:modified xsi:type="dcterms:W3CDTF">2020-09-20T22:06:00.9844911Z</dcterms:modified>
  <dc:creator>Zhang, Jade</dc:creator>
  <lastModifiedBy>Wu, Zejian</lastModifiedBy>
</coreProperties>
</file>