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681C6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针对“AI会议纪要”的竞品调研与分析</w:t>
      </w:r>
    </w:p>
    <w:p w14:paraId="1A0E5A02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调研背景：</w:t>
      </w:r>
    </w:p>
    <w:p w14:paraId="0CD79FD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AI会议助理市场正处于高速增长期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根据2026年最新行业数据，全球AI会议助理市场规模在2025年达到32.4亿美元，预计2026年增至35.2亿美元，到2035年将扩大至73.3亿美元，2026-2035年期间复合年增长率（CAGR）为8.5%</w:t>
      </w:r>
      <w:r>
        <w:rPr>
          <w:rFonts w:hint="eastAsia"/>
          <w:lang w:val="en-US" w:eastAsia="zh-CN"/>
        </w:rPr>
        <w:t>（数据来源：Global Growth Insights）</w:t>
      </w:r>
    </w:p>
    <w:p w14:paraId="13C61287"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竞品筛选：</w:t>
      </w:r>
    </w:p>
    <w:p w14:paraId="753ECFE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竞品一：</w:t>
      </w:r>
    </w:p>
    <w:p w14:paraId="3CA161C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产品名称：Otter.AI</w:t>
      </w:r>
    </w:p>
    <w:p w14:paraId="1530226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目标用户：远程团队、知识工作者、需要实时字幕的会议参与者（来源：Sonix 2026年评测；DEV Community 2026年评测；Outdoo 对比分析）</w:t>
      </w:r>
    </w:p>
    <w:p w14:paraId="3EF5C77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核心功能：</w:t>
      </w:r>
    </w:p>
    <w:p w14:paraId="390E01C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jc w:val="left"/>
      </w:pPr>
      <w:r>
        <w:rPr>
          <w:rFonts w:hint="eastAsia"/>
          <w:lang w:val="en-US" w:eastAsia="zh-CN"/>
        </w:rPr>
        <w:t>1.</w:t>
      </w:r>
      <w:r>
        <w:t>实时转录功能可捕捉现场音频，并将语音转换为可搜索文本，支持</w:t>
      </w:r>
      <w:r>
        <w:rPr>
          <w:b/>
          <w:bCs/>
        </w:rPr>
        <w:t>说话人识别、摘要生成以及灵活的导出</w:t>
      </w:r>
      <w:r>
        <w:t>选项。</w:t>
      </w:r>
    </w:p>
    <w:p w14:paraId="3C321F6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jc w:val="left"/>
      </w:pPr>
      <w:r>
        <w:rPr>
          <w:rFonts w:hint="eastAsia"/>
          <w:lang w:val="en-US" w:eastAsia="zh-CN"/>
        </w:rPr>
        <w:t>2.</w:t>
      </w:r>
      <w:r>
        <w:t>在 Zoom、Meet 和 Teams 会议中提供</w:t>
      </w:r>
      <w:r>
        <w:rPr>
          <w:b/>
          <w:bCs/>
        </w:rPr>
        <w:t>实时字幕，</w:t>
      </w:r>
      <w:r>
        <w:t>提升分布式团队和混合办公环境的可访问性与参与度。</w:t>
      </w:r>
    </w:p>
    <w:p w14:paraId="7A68406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jc w:val="left"/>
      </w:pPr>
      <w:r>
        <w:rPr>
          <w:rFonts w:hint="eastAsia"/>
          <w:lang w:val="en-US" w:eastAsia="zh-CN"/>
        </w:rPr>
        <w:t>3.</w:t>
      </w:r>
      <w:r>
        <w:t>日历集成可自动整理会议录音，生成带有</w:t>
      </w:r>
      <w:r>
        <w:rPr>
          <w:b/>
          <w:bCs/>
        </w:rPr>
        <w:t>时间戳、参与者和对话上下文</w:t>
      </w:r>
      <w:r>
        <w:t>的</w:t>
      </w:r>
      <w:r>
        <w:rPr>
          <w:b/>
          <w:bCs/>
        </w:rPr>
        <w:t>可搜索</w:t>
      </w:r>
      <w:r>
        <w:t>存档。</w:t>
      </w:r>
    </w:p>
    <w:p w14:paraId="228339D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0" w:beforeAutospacing="0" w:after="0" w:afterAutospacing="0" w:line="16" w:lineRule="atLeast"/>
        <w:jc w:val="left"/>
      </w:pPr>
      <w:r>
        <w:rPr>
          <w:rFonts w:hint="eastAsia"/>
          <w:lang w:val="en-US" w:eastAsia="zh-CN"/>
        </w:rPr>
        <w:t>4.</w:t>
      </w:r>
      <w:r>
        <w:rPr>
          <w:b/>
          <w:bCs/>
        </w:rPr>
        <w:t>协作工具</w:t>
      </w:r>
      <w:r>
        <w:t>让用户能够即时高亮、评论和分享转录片段，从而简化后续跟进并促进团队沟通。</w:t>
      </w:r>
    </w:p>
    <w:p w14:paraId="029B25D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0" w:beforeAutospacing="0" w:after="0" w:afterAutospacing="0" w:line="16" w:lineRule="atLeast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商业模式（盈利模式）：</w:t>
      </w:r>
    </w:p>
    <w:p w14:paraId="44AF401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专业版：$8.33/用户/月（年付）</w:t>
      </w:r>
    </w:p>
    <w:p w14:paraId="69B156B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商业版：$20/用户/月（年付）</w:t>
      </w:r>
    </w:p>
    <w:p w14:paraId="3838A97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旗舰</w:t>
      </w:r>
      <w:r>
        <w:rPr>
          <w:rFonts w:hint="default"/>
          <w:lang w:val="en-US" w:eastAsia="zh-CN"/>
        </w:rPr>
        <w:t>版：</w:t>
      </w:r>
      <w:r>
        <w:rPr>
          <w:rFonts w:hint="eastAsia"/>
          <w:lang w:val="en-US" w:eastAsia="zh-CN"/>
        </w:rPr>
        <w:t>自定义定价</w:t>
      </w:r>
    </w:p>
    <w:p w14:paraId="1650BA4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竞品二：</w:t>
      </w:r>
    </w:p>
    <w:p w14:paraId="10F5F0E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产品名称：Fireflies.ai</w:t>
      </w:r>
    </w:p>
    <w:p w14:paraId="6747010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目标用户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销售团队、客户成功团队、需要CRM集成的企业用户</w:t>
      </w:r>
      <w:r>
        <w:rPr>
          <w:rFonts w:hint="eastAsia"/>
          <w:lang w:val="en-US" w:eastAsia="zh-CN"/>
        </w:rPr>
        <w:t>（来源：Breakcold 2026年评测；SummarizeMeeting 分类指南；Outdoo 评测；Outdoo对比分析）</w:t>
      </w:r>
    </w:p>
    <w:p w14:paraId="29CB1AA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核心功能：</w:t>
      </w:r>
    </w:p>
    <w:p w14:paraId="09B621B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自动化会议转录可从 Zoom、Teams 和 Meet 捕获音频，生成</w:t>
      </w:r>
      <w:r>
        <w:rPr>
          <w:rFonts w:hint="default"/>
          <w:b/>
          <w:bCs/>
          <w:lang w:val="en-US" w:eastAsia="zh-CN"/>
        </w:rPr>
        <w:t>可搜索</w:t>
      </w:r>
      <w:r>
        <w:rPr>
          <w:rFonts w:hint="default"/>
          <w:lang w:val="en-US" w:eastAsia="zh-CN"/>
        </w:rPr>
        <w:t>的转录文本，并为发言者</w:t>
      </w:r>
      <w:r>
        <w:rPr>
          <w:rFonts w:hint="default"/>
          <w:b/>
          <w:bCs/>
          <w:lang w:val="en-US" w:eastAsia="zh-CN"/>
        </w:rPr>
        <w:t>添加标签</w:t>
      </w:r>
      <w:r>
        <w:rPr>
          <w:rFonts w:hint="default"/>
          <w:lang w:val="en-US" w:eastAsia="zh-CN"/>
        </w:rPr>
        <w:t>以便于参考。</w:t>
      </w:r>
    </w:p>
    <w:p w14:paraId="67B18B0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CRM 同步将会议纪要连接到 Salesforce、HubSpot 及其他 CRM 系统，无需手动录入即可</w:t>
      </w:r>
      <w:r>
        <w:rPr>
          <w:rFonts w:hint="default"/>
          <w:b/>
          <w:bCs/>
          <w:lang w:val="en-US" w:eastAsia="zh-CN"/>
        </w:rPr>
        <w:t>保持客户互动</w:t>
      </w:r>
      <w:r>
        <w:rPr>
          <w:rFonts w:hint="default"/>
          <w:lang w:val="en-US" w:eastAsia="zh-CN"/>
        </w:rPr>
        <w:t>的最新状态。</w:t>
      </w:r>
    </w:p>
    <w:p w14:paraId="301E755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行动项检测可自动识别对话中的</w:t>
      </w:r>
      <w:r>
        <w:rPr>
          <w:rFonts w:hint="default"/>
          <w:b/>
          <w:bCs/>
          <w:lang w:val="en-US" w:eastAsia="zh-CN"/>
        </w:rPr>
        <w:t>任务和后续跟进</w:t>
      </w:r>
      <w:r>
        <w:rPr>
          <w:rFonts w:hint="default"/>
          <w:lang w:val="en-US" w:eastAsia="zh-CN"/>
        </w:rPr>
        <w:t>，将其转化为具有上下文和负责人信息的结构化条目。</w:t>
      </w:r>
    </w:p>
    <w:p w14:paraId="33A5C80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日历集成可安排录音并自动捕获会议，将转录文本、摘要和重点</w:t>
      </w:r>
      <w:r>
        <w:rPr>
          <w:rFonts w:hint="default"/>
          <w:b/>
          <w:bCs/>
          <w:lang w:val="en-US" w:eastAsia="zh-CN"/>
        </w:rPr>
        <w:t>整理</w:t>
      </w:r>
      <w:r>
        <w:rPr>
          <w:rFonts w:hint="default"/>
          <w:lang w:val="en-US" w:eastAsia="zh-CN"/>
        </w:rPr>
        <w:t>到一个可访问的中心。</w:t>
      </w:r>
    </w:p>
    <w:p w14:paraId="4C280DB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商业模式（盈利模式）：</w:t>
      </w:r>
    </w:p>
    <w:p w14:paraId="008F8CD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专业版套餐：$10/座位/月（按年计费）</w:t>
      </w:r>
    </w:p>
    <w:p w14:paraId="3741347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商业版套餐：$19/座位/月（按年计费）</w:t>
      </w:r>
    </w:p>
    <w:p w14:paraId="4FB994C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旗舰版套餐：$39/座位/月（按年计费）</w:t>
      </w:r>
    </w:p>
    <w:p w14:paraId="40249A9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竞品三：</w:t>
      </w:r>
    </w:p>
    <w:p w14:paraId="0EDFB66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产品名称：Fathom (Fathom 2.0)</w:t>
      </w:r>
    </w:p>
    <w:p w14:paraId="4B246FD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目标用户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销售团队、客户经理、需要快速会议摘要的专业人士</w:t>
      </w:r>
      <w:r>
        <w:rPr>
          <w:rFonts w:hint="eastAsia"/>
          <w:lang w:val="en-US" w:eastAsia="zh-CN"/>
        </w:rPr>
        <w:t>（来源：Lakestar 定价指南；SummarizeMeeting 分类指南；Breakcold 评测）</w:t>
      </w:r>
    </w:p>
    <w:p w14:paraId="1272C1F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核心功能：</w:t>
      </w:r>
    </w:p>
    <w:p w14:paraId="0785D1F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jc w:val="left"/>
      </w:pPr>
      <w:r>
        <w:rPr>
          <w:rFonts w:hint="eastAsia"/>
          <w:lang w:val="en-US" w:eastAsia="zh-CN"/>
        </w:rPr>
        <w:t>1.</w:t>
      </w:r>
      <w:r>
        <w:t>自动转录功能可记录 Zoom 会议并生成可搜索的备注，以最少的设置和快速的会后处理，准确捕捉对话内容。</w:t>
      </w:r>
    </w:p>
    <w:p w14:paraId="5A99D8E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jc w:val="left"/>
      </w:pPr>
      <w:r>
        <w:rPr>
          <w:rFonts w:hint="eastAsia"/>
          <w:lang w:val="en-US" w:eastAsia="zh-CN"/>
        </w:rPr>
        <w:t>2.</w:t>
      </w:r>
      <w:r>
        <w:t>CRM 集成将摘要和洞察推送到 Salesforce 和 HubSpot，帮助销售团队在无需手动输入数据的情况下更新销售管道。</w:t>
      </w:r>
    </w:p>
    <w:p w14:paraId="770A477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jc w:val="left"/>
      </w:pPr>
      <w:r>
        <w:rPr>
          <w:rFonts w:hint="eastAsia"/>
          <w:lang w:val="en-US" w:eastAsia="zh-CN"/>
        </w:rPr>
        <w:t>3.</w:t>
      </w:r>
      <w:r>
        <w:t>高亮检测可识别异议、承诺和关键时刻，使用户能够快速高效地回顾讨论内容。</w:t>
      </w:r>
    </w:p>
    <w:p w14:paraId="21F0684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jc w:val="left"/>
      </w:pPr>
      <w:r>
        <w:rPr>
          <w:rFonts w:hint="eastAsia"/>
          <w:lang w:val="en-US" w:eastAsia="zh-CN"/>
        </w:rPr>
        <w:t>4.</w:t>
      </w:r>
      <w:r>
        <w:t>可分享的视频片段让团队能够导出短片段，用于培训、辅导或在内部展示重要的客户互动。</w:t>
      </w:r>
    </w:p>
    <w:p w14:paraId="0768A84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商业模式（盈利模式）：</w:t>
      </w:r>
    </w:p>
    <w:p w14:paraId="129E909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jc w:val="left"/>
      </w:pPr>
      <w:r>
        <w:rPr>
          <w:b/>
          <w:bCs/>
        </w:rPr>
        <w:t>高级套餐</w:t>
      </w:r>
      <w:r>
        <w:t>：$15/用户/月（按年计费）</w:t>
      </w:r>
    </w:p>
    <w:p w14:paraId="44EF15B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jc w:val="left"/>
      </w:pPr>
      <w:r>
        <w:rPr>
          <w:b/>
          <w:bCs/>
        </w:rPr>
        <w:t>团队套餐</w:t>
      </w:r>
      <w:r>
        <w:t>：$14/用户/月（按年计费）</w:t>
      </w:r>
    </w:p>
    <w:p w14:paraId="5ABF872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jc w:val="left"/>
      </w:pPr>
      <w:r>
        <w:rPr>
          <w:b/>
          <w:bCs/>
        </w:rPr>
        <w:t>商业版套餐</w:t>
      </w:r>
      <w:r>
        <w:t>：$20/用户/月（按年计费）</w:t>
      </w:r>
    </w:p>
    <w:p w14:paraId="5D46DD42"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研究维度与竞品对比：</w:t>
      </w:r>
    </w:p>
    <w:p w14:paraId="5715E22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研究分析维度：</w:t>
      </w:r>
    </w:p>
    <w:p w14:paraId="55227FC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color w:val="FF0000"/>
          <w:lang w:val="en-US" w:eastAsia="zh-CN"/>
        </w:rPr>
        <w:t>针对面对面会议（非线上会议机器人）的录音转写与智能总结能力</w:t>
      </w:r>
    </w:p>
    <w:p w14:paraId="06A7503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哪些竞品支持</w:t>
      </w:r>
      <w:r>
        <w:rPr>
          <w:rFonts w:hint="default"/>
          <w:b/>
          <w:bCs/>
          <w:lang w:val="en-US" w:eastAsia="zh-CN"/>
        </w:rPr>
        <w:t>纯手机端录音/离线记录</w:t>
      </w:r>
      <w:r>
        <w:rPr>
          <w:rFonts w:hint="default"/>
          <w:lang w:val="en-US" w:eastAsia="zh-CN"/>
        </w:rPr>
        <w:t>？</w:t>
      </w:r>
    </w:p>
    <w:p w14:paraId="644D604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录音质量对</w:t>
      </w:r>
      <w:r>
        <w:rPr>
          <w:rFonts w:hint="default"/>
          <w:b/>
          <w:bCs/>
          <w:lang w:val="en-US" w:eastAsia="zh-CN"/>
        </w:rPr>
        <w:t>环境的适应性</w:t>
      </w:r>
      <w:r>
        <w:rPr>
          <w:rFonts w:hint="default"/>
          <w:lang w:val="en-US" w:eastAsia="zh-CN"/>
        </w:rPr>
        <w:t>（嘈杂餐厅、户外、小型会议室）？</w:t>
      </w:r>
    </w:p>
    <w:p w14:paraId="1352212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是否支持多人对话的</w:t>
      </w:r>
      <w:r>
        <w:rPr>
          <w:rFonts w:hint="default"/>
          <w:b/>
          <w:bCs/>
          <w:lang w:val="en-US" w:eastAsia="zh-CN"/>
        </w:rPr>
        <w:t>声纹识别</w:t>
      </w:r>
      <w:r>
        <w:rPr>
          <w:rFonts w:hint="default"/>
          <w:lang w:val="en-US" w:eastAsia="zh-CN"/>
        </w:rPr>
        <w:t>与发言人区分？</w:t>
      </w:r>
    </w:p>
    <w:p w14:paraId="2002DA48">
      <w:pPr>
        <w:numPr>
          <w:ilvl w:val="0"/>
          <w:numId w:val="0"/>
        </w:numPr>
        <w:ind w:leftChars="0"/>
        <w:rPr>
          <w:rFonts w:hint="default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假定我方项目为移动端（主打面对面会议），有一定抗环境干扰能力，单机版CRM</w:t>
      </w:r>
    </w:p>
    <w:p w14:paraId="54E904DD">
      <w:pPr>
        <w:numPr>
          <w:ilvl w:val="0"/>
          <w:numId w:val="0"/>
        </w:numPr>
        <w:ind w:leftChars="0"/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竞品对比表：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"/>
        <w:gridCol w:w="3118"/>
        <w:gridCol w:w="3118"/>
        <w:gridCol w:w="3118"/>
      </w:tblGrid>
      <w:tr w14:paraId="33191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jc w:val="center"/>
        </w:trPr>
        <w:tc>
          <w:tcPr>
            <w:tcW w:w="1076" w:type="dxa"/>
            <w:vAlign w:val="top"/>
          </w:tcPr>
          <w:p w14:paraId="728A37B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产品名称</w:t>
            </w:r>
          </w:p>
        </w:tc>
        <w:tc>
          <w:tcPr>
            <w:tcW w:w="3118" w:type="dxa"/>
            <w:vAlign w:val="top"/>
          </w:tcPr>
          <w:p w14:paraId="75A6D763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Otter.AI</w:t>
            </w:r>
          </w:p>
        </w:tc>
        <w:tc>
          <w:tcPr>
            <w:tcW w:w="3118" w:type="dxa"/>
            <w:vAlign w:val="top"/>
          </w:tcPr>
          <w:p w14:paraId="17506B11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Fireflies.ai</w:t>
            </w:r>
          </w:p>
        </w:tc>
        <w:tc>
          <w:tcPr>
            <w:tcW w:w="3118" w:type="dxa"/>
            <w:vAlign w:val="top"/>
          </w:tcPr>
          <w:p w14:paraId="4691D90D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Fathom</w:t>
            </w:r>
          </w:p>
        </w:tc>
      </w:tr>
      <w:tr w14:paraId="3DF9A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6" w:type="dxa"/>
            <w:vAlign w:val="top"/>
          </w:tcPr>
          <w:p w14:paraId="42F8DEDD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08CF2156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4D3AEBBE">
            <w:pPr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3EFDAF45">
            <w:pPr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7F68D1CD">
            <w:pPr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65ADC072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3DF52E0C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核</w:t>
            </w:r>
          </w:p>
          <w:p w14:paraId="6C8DDD51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心</w:t>
            </w:r>
          </w:p>
          <w:p w14:paraId="5E1319BE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</w:t>
            </w:r>
          </w:p>
          <w:p w14:paraId="4D372107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势</w:t>
            </w:r>
          </w:p>
        </w:tc>
        <w:tc>
          <w:tcPr>
            <w:tcW w:w="3118" w:type="dxa"/>
            <w:vAlign w:val="top"/>
          </w:tcPr>
          <w:p w14:paraId="33A919A9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1.手机端录音：支持iOS/Android移动应用，可离线记录，网络恢复后自动同步</w:t>
            </w:r>
          </w:p>
          <w:p w14:paraId="4DD14EBF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2.发言人识别：支持声纹区分，可标注不同发言人姓名（需语音训练）</w:t>
            </w:r>
          </w:p>
          <w:p w14:paraId="1ABFC6DE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3.实时协作：边开会边看转录，可高亮标记重点</w:t>
            </w:r>
          </w:p>
          <w:p w14:paraId="7CED5A9C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  <w:p w14:paraId="0AA8FC6A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（来源：GoLang的Otter.ai会议记录与使用教程详解；TopSoftwareAdvisor的）</w:t>
            </w:r>
          </w:p>
        </w:tc>
        <w:tc>
          <w:tcPr>
            <w:tcW w:w="3118" w:type="dxa"/>
            <w:vAlign w:val="top"/>
          </w:tcPr>
          <w:p w14:paraId="154FD0EB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1.手机端录音：支持移动应用录音，另有Web Recorder功能</w:t>
            </w:r>
          </w:p>
          <w:p w14:paraId="04D9E076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2.环境适应性：中等，嘈杂环境准确率从92-95%降至85-90%</w:t>
            </w:r>
          </w:p>
          <w:p w14:paraId="71B4D81E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3.集成生态:6000+应用集成,CRM对接最深（与第三方应用对接程度高，不仅是简单数据同步，可能包括：双向数据流、业务流程打通、字段级映射、自动化工作流等）</w:t>
            </w:r>
          </w:p>
          <w:p w14:paraId="249EF0C3">
            <w:pPr>
              <w:numPr>
                <w:ilvl w:val="0"/>
                <w:numId w:val="0"/>
              </w:numPr>
              <w:jc w:val="left"/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（来源：Fireflies.ai官网博客；Similarlabs的5 Best AI Meeting Assistants in 2026: Tested &amp; Ranked；SummarizeMeeting的AI Meeting Tools Comparison 2026和Fireflies Speaker Diarization: Complete Analysis 2026；</w:t>
            </w:r>
          </w:p>
        </w:tc>
        <w:tc>
          <w:tcPr>
            <w:tcW w:w="3118" w:type="dxa"/>
            <w:vAlign w:val="top"/>
          </w:tcPr>
          <w:p w14:paraId="48365928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1.环境适应性：最强，多人交叉发言、带口音英语等复杂场景错误率最低</w:t>
            </w:r>
          </w:p>
          <w:p w14:paraId="7EF15943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2.会议行动项（待办事项-对象）提取：80%以上可直接使用，准确率最高</w:t>
            </w:r>
          </w:p>
          <w:p w14:paraId="038FEA55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3.无Bot集成（没有陌生的AI助手、转录工具、第三方服务账号）：参会者列表无第三方账号，零会议摩擦（有些企业防火墙会拦截陌生Bot/有些客户会质疑bot安全性（尤其金融、政府））</w:t>
            </w:r>
          </w:p>
          <w:p w14:paraId="07BEF911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（来源：BibiGPT的Best AI Meeting Transcription &amp; Note-Taking Tools 2026: Complete Comparison；Similarlabs的5 Best AI Meeting Assistants in 2026）</w:t>
            </w:r>
          </w:p>
        </w:tc>
      </w:tr>
      <w:tr w14:paraId="27928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76" w:type="dxa"/>
            <w:vAlign w:val="top"/>
          </w:tcPr>
          <w:p w14:paraId="7A93A7BB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31CC2F46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52341D1A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37215E15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32CE0E26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0191B20C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28E5101A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263CEAD8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0565FDBC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核</w:t>
            </w:r>
          </w:p>
          <w:p w14:paraId="25BF1682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心</w:t>
            </w:r>
          </w:p>
          <w:p w14:paraId="491ED1DD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劣</w:t>
            </w:r>
          </w:p>
          <w:p w14:paraId="50691E77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势</w:t>
            </w:r>
          </w:p>
        </w:tc>
        <w:tc>
          <w:tcPr>
            <w:tcW w:w="3118" w:type="dxa"/>
            <w:vAlign w:val="top"/>
          </w:tcPr>
          <w:p w14:paraId="0B331143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1.环境适应性一般：多人同时发言或背景噪音大时准确率下降</w:t>
            </w:r>
          </w:p>
          <w:p w14:paraId="655405A5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2.离线功能有限：虽支持离线记录，但转录需联网处理</w:t>
            </w:r>
          </w:p>
          <w:p w14:paraId="70DD7A09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3.Bot可见：会议中出现“Otter.ai”机器人，外部会议需解释</w:t>
            </w:r>
          </w:p>
          <w:p w14:paraId="703FCBAD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  <w:p w14:paraId="2E4F12F2">
            <w:pPr>
              <w:numPr>
                <w:ilvl w:val="0"/>
                <w:numId w:val="0"/>
              </w:numPr>
              <w:jc w:val="left"/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（来源：GoLang的Otter.ai会议记录与使用教程详解；Similarlabs的5 Best AI Meeting Assistants in 2026；BibiGPT的Best AI Meeting Transcription &amp; Note-Taking Tools 2026: Complete Comparison）</w:t>
            </w:r>
          </w:p>
          <w:p w14:paraId="26EEA315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118" w:type="dxa"/>
            <w:vAlign w:val="top"/>
          </w:tcPr>
          <w:p w14:paraId="33EB2BD6">
            <w:pPr>
              <w:numPr>
                <w:ilvl w:val="0"/>
                <w:numId w:val="2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线下发言人识别缺失：无法为面对面会议训练用户声音并分配发言者标签</w:t>
            </w:r>
          </w:p>
          <w:p w14:paraId="0F5D81E6">
            <w:pPr>
              <w:numPr>
                <w:ilvl w:val="0"/>
                <w:numId w:val="2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多语言混合会议准确率下降：非英语场景准确率波动较大</w:t>
            </w:r>
          </w:p>
          <w:p w14:paraId="2AFADCCC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3.Bot可见：“Fireflies.ai Notetaker”机器人入会，外部会议摩擦大</w:t>
            </w:r>
          </w:p>
          <w:p w14:paraId="1071274E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（来源：SummarizeMeeting的Fireflies Speaker Diarization: Complete Analysis 2026；Fireflies.ai官网博客；BibiGPT的Best AI Meeting Transcription &amp; Note-Taking Tools 2026: Complete Comparison；Similarlabs的5 Best AI Meeting Assistants in 2026；BibiGPT的2026年AI会议转录工具对比：BibiGPT vs Otter.ai vs Fireflies 完整指南）</w:t>
            </w:r>
          </w:p>
        </w:tc>
        <w:tc>
          <w:tcPr>
            <w:tcW w:w="3118" w:type="dxa"/>
            <w:vAlign w:val="top"/>
          </w:tcPr>
          <w:p w14:paraId="5092A0EE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1.移动端录音支持弱：无完善的手机端录音方案，线下会议记录依赖桌面设备</w:t>
            </w:r>
          </w:p>
          <w:p w14:paraId="6A1C2D82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2.发言人识别信息不足：实测中未重点展示此能力，多人场景虽错误率低但未明确声纹区分</w:t>
            </w:r>
          </w:p>
          <w:p w14:paraId="098DBC74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3.平台依赖强：Zoom体验最佳，Google Meet/Teams支持较弱</w:t>
            </w:r>
          </w:p>
          <w:p w14:paraId="6C3E75EB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（来源：BibiGPT的Best AI Meeting Transcription &amp; Note-Taking Tools 2026: Complete Comparison；Similarlabs的5 Best AI Meeting Assistants in 2026）</w:t>
            </w:r>
          </w:p>
        </w:tc>
      </w:tr>
      <w:tr w14:paraId="3EDC7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6" w:type="dxa"/>
            <w:vAlign w:val="top"/>
          </w:tcPr>
          <w:p w14:paraId="0F854764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19A4A7E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与我方项目差异</w:t>
            </w:r>
          </w:p>
        </w:tc>
        <w:tc>
          <w:tcPr>
            <w:tcW w:w="3118" w:type="dxa"/>
            <w:vAlign w:val="top"/>
          </w:tcPr>
          <w:p w14:paraId="3D051AC5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我方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主打线下面对面会议，并对环境噪音适应性较强</w:t>
            </w:r>
            <w:r>
              <w:rPr>
                <w:rFonts w:hint="eastAsia"/>
                <w:vertAlign w:val="baseline"/>
                <w:lang w:val="en-US" w:eastAsia="zh-CN"/>
              </w:rPr>
              <w:t>，Otter环境适应性短板是直接差异</w:t>
            </w:r>
          </w:p>
        </w:tc>
        <w:tc>
          <w:tcPr>
            <w:tcW w:w="3118" w:type="dxa"/>
            <w:vAlign w:val="top"/>
          </w:tcPr>
          <w:p w14:paraId="208F1815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我方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CRM对接能力</w:t>
            </w:r>
            <w:r>
              <w:rPr>
                <w:rFonts w:hint="eastAsia"/>
                <w:vertAlign w:val="baseline"/>
                <w:lang w:val="en-US" w:eastAsia="zh-CN"/>
              </w:rPr>
              <w:t>较弱，Fireflies的CRM集成优势无法复用；我方线下发言人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声纹识别</w:t>
            </w:r>
            <w:r>
              <w:rPr>
                <w:rFonts w:hint="eastAsia"/>
                <w:vertAlign w:val="baseline"/>
                <w:lang w:val="en-US" w:eastAsia="zh-CN"/>
              </w:rPr>
              <w:t>能力较好</w:t>
            </w:r>
          </w:p>
        </w:tc>
        <w:tc>
          <w:tcPr>
            <w:tcW w:w="3118" w:type="dxa"/>
            <w:vAlign w:val="top"/>
          </w:tcPr>
          <w:p w14:paraId="181B8EEB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我方支持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手机端移动记录</w:t>
            </w:r>
            <w:r>
              <w:rPr>
                <w:rFonts w:hint="eastAsia"/>
                <w:vertAlign w:val="baseline"/>
                <w:lang w:val="en-US" w:eastAsia="zh-CN"/>
              </w:rPr>
              <w:t>，而Fathom的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桌面依赖</w:t>
            </w:r>
            <w:r>
              <w:rPr>
                <w:rFonts w:hint="eastAsia"/>
                <w:vertAlign w:val="baseline"/>
                <w:lang w:val="en-US" w:eastAsia="zh-CN"/>
              </w:rPr>
              <w:t>较强</w:t>
            </w:r>
          </w:p>
        </w:tc>
      </w:tr>
      <w:tr w14:paraId="77D52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6" w:type="dxa"/>
            <w:vAlign w:val="top"/>
          </w:tcPr>
          <w:p w14:paraId="44EEF4E6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272E8FBC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</w:t>
            </w:r>
          </w:p>
          <w:p w14:paraId="6940B450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借</w:t>
            </w:r>
          </w:p>
          <w:p w14:paraId="6FA60765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鉴</w:t>
            </w:r>
          </w:p>
          <w:p w14:paraId="1AA13515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点</w:t>
            </w:r>
          </w:p>
        </w:tc>
        <w:tc>
          <w:tcPr>
            <w:tcW w:w="3118" w:type="dxa"/>
            <w:vAlign w:val="top"/>
          </w:tcPr>
          <w:p w14:paraId="7EB6D984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1.实时协作体验（边开会边标记）</w:t>
            </w:r>
          </w:p>
          <w:p w14:paraId="4884C02D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2.跨会议搜索的知识库能力（将历史会议内容，自动整理成可查询的公司知识库）</w:t>
            </w:r>
          </w:p>
        </w:tc>
        <w:tc>
          <w:tcPr>
            <w:tcW w:w="3118" w:type="dxa"/>
            <w:vAlign w:val="top"/>
          </w:tcPr>
          <w:p w14:paraId="2C7DB1E2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1.AskFred式智能问答（内置机器人，将会议记录转化成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可对话的数据库</w:t>
            </w:r>
            <w:r>
              <w:rPr>
                <w:rFonts w:hint="eastAsia"/>
                <w:vertAlign w:val="baseline"/>
                <w:lang w:val="en-US" w:eastAsia="zh-CN"/>
              </w:rPr>
              <w:t>）</w:t>
            </w:r>
          </w:p>
          <w:p w14:paraId="5A7C3ACE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2.多维度会话分析（发言比例（饼图/时长统计）、情绪）</w:t>
            </w:r>
          </w:p>
          <w:p w14:paraId="2CD91C8A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3.第三方集成生态</w:t>
            </w:r>
          </w:p>
        </w:tc>
        <w:tc>
          <w:tcPr>
            <w:tcW w:w="3118" w:type="dxa"/>
            <w:vAlign w:val="top"/>
          </w:tcPr>
          <w:p w14:paraId="1B1A3D1D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1.高准确率优先的行动项提取</w:t>
            </w:r>
          </w:p>
          <w:p w14:paraId="60DD58D5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2.复杂环境下的音频处理算法</w:t>
            </w:r>
          </w:p>
        </w:tc>
      </w:tr>
      <w:tr w14:paraId="1A52C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6" w:type="dxa"/>
            <w:vAlign w:val="top"/>
          </w:tcPr>
          <w:p w14:paraId="34C36998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</w:t>
            </w:r>
          </w:p>
          <w:p w14:paraId="7ED1E003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规</w:t>
            </w:r>
          </w:p>
          <w:p w14:paraId="2E6642D8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避</w:t>
            </w:r>
          </w:p>
          <w:p w14:paraId="1DBB5D73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点</w:t>
            </w:r>
          </w:p>
        </w:tc>
        <w:tc>
          <w:tcPr>
            <w:tcW w:w="3118" w:type="dxa"/>
            <w:vAlign w:val="top"/>
          </w:tcPr>
          <w:p w14:paraId="08663AEF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对嘈杂环境的低容忍度</w:t>
            </w:r>
          </w:p>
        </w:tc>
        <w:tc>
          <w:tcPr>
            <w:tcW w:w="3118" w:type="dxa"/>
            <w:vAlign w:val="top"/>
          </w:tcPr>
          <w:p w14:paraId="4341D5D3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1.线下会议场景功能缺失（尤其发言人识别）</w:t>
            </w:r>
          </w:p>
          <w:p w14:paraId="5376CB19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2.多语言会议准确性问题</w:t>
            </w:r>
          </w:p>
        </w:tc>
        <w:tc>
          <w:tcPr>
            <w:tcW w:w="3118" w:type="dxa"/>
            <w:vAlign w:val="top"/>
          </w:tcPr>
          <w:p w14:paraId="6AC98A15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移动端能力薄弱，忽视线下场景</w:t>
            </w:r>
          </w:p>
        </w:tc>
      </w:tr>
    </w:tbl>
    <w:p w14:paraId="7EFC3D3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5DD0572"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核心结论：</w:t>
      </w:r>
    </w:p>
    <w:p w14:paraId="1F149FF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【1】我方差异化机会：</w:t>
      </w:r>
    </w:p>
    <w:p w14:paraId="1D987D5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由于当前市场头部玩家（如Otter.ai和Fireflies.ai）主攻</w:t>
      </w:r>
      <w:r>
        <w:rPr>
          <w:rFonts w:hint="eastAsia"/>
          <w:b/>
          <w:bCs/>
          <w:lang w:val="en-US" w:eastAsia="zh-CN"/>
        </w:rPr>
        <w:t>线上会议机器人</w:t>
      </w:r>
      <w:r>
        <w:rPr>
          <w:rFonts w:hint="eastAsia"/>
          <w:lang w:val="en-US" w:eastAsia="zh-CN"/>
        </w:rPr>
        <w:t>集成，并拥有成熟的协作生态。但这也带来了一个显著的盲区：对</w:t>
      </w:r>
      <w:r>
        <w:rPr>
          <w:rFonts w:hint="eastAsia"/>
          <w:b/>
          <w:bCs/>
          <w:lang w:val="en-US" w:eastAsia="zh-CN"/>
        </w:rPr>
        <w:t>物理空间内面对面会议的覆盖不足</w:t>
      </w:r>
      <w:r>
        <w:rPr>
          <w:rFonts w:hint="eastAsia"/>
          <w:lang w:val="en-US" w:eastAsia="zh-CN"/>
        </w:rPr>
        <w:t>。无论是</w:t>
      </w:r>
      <w:r>
        <w:rPr>
          <w:rFonts w:hint="eastAsia"/>
          <w:b/>
          <w:bCs/>
          <w:lang w:val="en-US" w:eastAsia="zh-CN"/>
        </w:rPr>
        <w:t>Fathom的桌面依赖</w:t>
      </w:r>
      <w:r>
        <w:rPr>
          <w:rFonts w:hint="eastAsia"/>
          <w:lang w:val="en-US" w:eastAsia="zh-CN"/>
        </w:rPr>
        <w:t>，还是前两者移动端复杂的</w:t>
      </w:r>
      <w:r>
        <w:rPr>
          <w:rFonts w:hint="eastAsia"/>
          <w:b/>
          <w:bCs/>
          <w:lang w:val="en-US" w:eastAsia="zh-CN"/>
        </w:rPr>
        <w:t>Bot入会流程</w:t>
      </w:r>
      <w:r>
        <w:rPr>
          <w:rFonts w:hint="eastAsia"/>
          <w:lang w:val="en-US" w:eastAsia="zh-CN"/>
        </w:rPr>
        <w:t>，都让用户的线下体验存在大量摩擦。</w:t>
      </w:r>
    </w:p>
    <w:p w14:paraId="6994B9BA"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机会1：</w:t>
      </w:r>
      <w:r>
        <w:rPr>
          <w:rFonts w:hint="eastAsia"/>
          <w:b w:val="0"/>
          <w:bCs w:val="0"/>
          <w:lang w:val="en-US" w:eastAsia="zh-CN"/>
        </w:rPr>
        <w:t>移动端极致便利：利用手机的麦克风阵列，并优化算法，以媲美专业录音笔的效果，捕捉线下会议，同时可通过多手机组网，即多人同场各自录音，AI自动对齐时间轴、去重合并（提高转录准确性）；移动端对线下地理位置的感应可实现无触屏触发机制</w:t>
      </w:r>
    </w:p>
    <w:p w14:paraId="6A577A5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机会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default"/>
          <w:lang w:val="en-US" w:eastAsia="zh-CN"/>
        </w:rPr>
        <w:t>：几乎所有主流竞品都将核心能力建立在</w:t>
      </w:r>
      <w:r>
        <w:rPr>
          <w:rFonts w:hint="default"/>
          <w:b/>
          <w:bCs/>
          <w:lang w:val="en-US" w:eastAsia="zh-CN"/>
        </w:rPr>
        <w:t>云端</w:t>
      </w:r>
      <w:r>
        <w:rPr>
          <w:rFonts w:hint="default"/>
          <w:lang w:val="en-US" w:eastAsia="zh-CN"/>
        </w:rPr>
        <w:t>，导致其天然无法满足</w:t>
      </w:r>
      <w:r>
        <w:rPr>
          <w:rFonts w:hint="default"/>
          <w:b/>
          <w:bCs/>
          <w:lang w:val="en-US" w:eastAsia="zh-CN"/>
        </w:rPr>
        <w:t>数据敏感、网络条件差等移动线下场景</w:t>
      </w:r>
      <w:r>
        <w:rPr>
          <w:rFonts w:hint="default"/>
          <w:lang w:val="en-US" w:eastAsia="zh-CN"/>
        </w:rPr>
        <w:t>的核心需求。这为我方创造了明确的差异化空间。</w:t>
      </w:r>
      <w:r>
        <w:rPr>
          <w:rFonts w:hint="eastAsia"/>
          <w:lang w:val="en-US" w:eastAsia="zh-CN"/>
        </w:rPr>
        <w:t>我方</w:t>
      </w:r>
      <w:r>
        <w:rPr>
          <w:rFonts w:hint="default"/>
          <w:lang w:val="en-US" w:eastAsia="zh-CN"/>
        </w:rPr>
        <w:t>引入</w:t>
      </w:r>
      <w:r>
        <w:rPr>
          <w:rFonts w:hint="default"/>
          <w:b/>
          <w:bCs/>
          <w:lang w:val="en-US" w:eastAsia="zh-CN"/>
        </w:rPr>
        <w:t>本地化</w:t>
      </w:r>
      <w:r>
        <w:rPr>
          <w:rFonts w:hint="default"/>
          <w:lang w:val="en-US" w:eastAsia="zh-CN"/>
        </w:rPr>
        <w:t>的AI语音模型与端侧大模型，将语音识别、会议纪要生成甚至CRM数据的分析处理，全部或大部分在用户设备本地完成。这样既能彻底解决用户对数据安全的顾虑，又能实现在任何地点的高效工作，真正满足用户的“安全感”与“掌控感”</w:t>
      </w:r>
      <w:r>
        <w:rPr>
          <w:rFonts w:hint="eastAsia"/>
          <w:lang w:val="en-US" w:eastAsia="zh-CN"/>
        </w:rPr>
        <w:t>。</w:t>
      </w:r>
    </w:p>
    <w:p w14:paraId="1F79A251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B5DA9C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【2】可直接借鉴的内容：</w:t>
      </w:r>
    </w:p>
    <w:p w14:paraId="08A78C8E"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Otter.ai</w:t>
      </w:r>
      <w:r>
        <w:rPr>
          <w:rFonts w:hint="eastAsia"/>
          <w:lang w:val="en-US" w:eastAsia="zh-CN"/>
        </w:rPr>
        <w:t>的实时协作体验（边开会边标记）和跨会议搜索的知识库能力</w:t>
      </w:r>
    </w:p>
    <w:p w14:paraId="45639934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Fireflies.ai</w:t>
      </w:r>
      <w:r>
        <w:rPr>
          <w:rFonts w:hint="eastAsia"/>
          <w:lang w:val="en-US" w:eastAsia="zh-CN"/>
        </w:rPr>
        <w:t>的AskFred式智能问答和多维度会话分析</w:t>
      </w:r>
    </w:p>
    <w:p w14:paraId="5BE8FDD8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Fathom的高准确率优先的行动项提取和复杂环境下的音频处理算法</w:t>
      </w:r>
    </w:p>
    <w:p w14:paraId="635A1A91">
      <w:pPr>
        <w:numPr>
          <w:numId w:val="0"/>
        </w:numPr>
        <w:rPr>
          <w:rFonts w:hint="eastAsia"/>
          <w:vertAlign w:val="baseline"/>
          <w:lang w:val="en-US" w:eastAsia="zh-CN"/>
        </w:rPr>
      </w:pPr>
    </w:p>
    <w:p w14:paraId="227C93FE">
      <w:pPr>
        <w:numPr>
          <w:numId w:val="0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【3】必须做出差异化的部分</w:t>
      </w:r>
    </w:p>
    <w:p w14:paraId="0A06F870">
      <w:pPr>
        <w:numPr>
          <w:numId w:val="0"/>
        </w:numPr>
        <w:rPr>
          <w:rFonts w:hint="eastAsia"/>
          <w:b/>
          <w:bCs/>
          <w:vertAlign w:val="baseline"/>
          <w:lang w:val="en-US" w:eastAsia="zh-CN"/>
        </w:rPr>
      </w:pPr>
      <w:r>
        <w:rPr>
          <w:rFonts w:hint="default"/>
          <w:b/>
          <w:bCs/>
          <w:vertAlign w:val="baseline"/>
          <w:lang w:val="en-US" w:eastAsia="zh-CN"/>
        </w:rPr>
        <w:t>差异化点：在移动线下场景，用户对“便利性”和“</w:t>
      </w:r>
      <w:r>
        <w:rPr>
          <w:rFonts w:hint="eastAsia"/>
          <w:b/>
          <w:bCs/>
          <w:vertAlign w:val="baseline"/>
          <w:lang w:val="en-US" w:eastAsia="zh-CN"/>
        </w:rPr>
        <w:t>隐私</w:t>
      </w:r>
      <w:r>
        <w:rPr>
          <w:rFonts w:hint="default"/>
          <w:b/>
          <w:bCs/>
          <w:vertAlign w:val="baseline"/>
          <w:lang w:val="en-US" w:eastAsia="zh-CN"/>
        </w:rPr>
        <w:t>性”的要求远超</w:t>
      </w:r>
      <w:r>
        <w:rPr>
          <w:rFonts w:hint="eastAsia"/>
          <w:b/>
          <w:bCs/>
          <w:vertAlign w:val="baseline"/>
          <w:lang w:val="en-US" w:eastAsia="zh-CN"/>
        </w:rPr>
        <w:t>上述产品</w:t>
      </w:r>
    </w:p>
    <w:p w14:paraId="1C589213">
      <w:pPr>
        <w:numPr>
          <w:numId w:val="0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便利性：1.开发</w:t>
      </w:r>
      <w:r>
        <w:rPr>
          <w:rFonts w:hint="eastAsia"/>
          <w:b/>
          <w:bCs/>
          <w:vertAlign w:val="baseline"/>
          <w:lang w:val="en-US" w:eastAsia="zh-CN"/>
        </w:rPr>
        <w:t>完全离线</w:t>
      </w:r>
      <w:r>
        <w:rPr>
          <w:rFonts w:hint="eastAsia"/>
          <w:vertAlign w:val="baseline"/>
          <w:lang w:val="en-US" w:eastAsia="zh-CN"/>
        </w:rPr>
        <w:t>的语音转写和会议纪要生成，即使在地铁、地下室、郊外等无网络环境，AI能力依然可用（对应网络条件差等移动线下场景需求）</w:t>
      </w:r>
    </w:p>
    <w:p w14:paraId="493754E5">
      <w:pPr>
        <w:numPr>
          <w:numId w:val="0"/>
        </w:numPr>
        <w:ind w:left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2.地理位置+日历联动：当用户进入预设地点（如常合作的咖啡厅、客户公司）并到达预约会议时间时，</w:t>
      </w:r>
      <w:r>
        <w:rPr>
          <w:rFonts w:hint="eastAsia"/>
          <w:b/>
          <w:bCs/>
          <w:vertAlign w:val="baseline"/>
          <w:lang w:val="en-US" w:eastAsia="zh-CN"/>
        </w:rPr>
        <w:t>自动准备录音，或进行录音提醒</w:t>
      </w:r>
    </w:p>
    <w:p w14:paraId="791EFB5F">
      <w:pPr>
        <w:numPr>
          <w:numId w:val="0"/>
        </w:numPr>
        <w:ind w:left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隐私性：1.采用</w:t>
      </w:r>
      <w:r>
        <w:rPr>
          <w:rFonts w:hint="eastAsia"/>
          <w:b/>
          <w:bCs/>
          <w:vertAlign w:val="baseline"/>
          <w:lang w:val="en-US" w:eastAsia="zh-CN"/>
        </w:rPr>
        <w:t>本地优先</w:t>
      </w:r>
      <w:r>
        <w:rPr>
          <w:rFonts w:hint="eastAsia"/>
          <w:vertAlign w:val="baseline"/>
          <w:lang w:val="en-US" w:eastAsia="zh-CN"/>
        </w:rPr>
        <w:t>架构：核心AI能力（语音转写、纪要生成、声纹识别）完全在用户设备上运行，云端仅用于可选的非敏感数据同步（</w:t>
      </w:r>
      <w:r>
        <w:rPr>
          <w:rFonts w:hint="eastAsia"/>
          <w:b/>
          <w:bCs/>
          <w:vertAlign w:val="baseline"/>
          <w:lang w:val="en-US" w:eastAsia="zh-CN"/>
        </w:rPr>
        <w:t>数据留痕不外露</w:t>
      </w:r>
      <w:r>
        <w:rPr>
          <w:rFonts w:hint="eastAsia"/>
          <w:vertAlign w:val="baseline"/>
          <w:lang w:val="en-US" w:eastAsia="zh-CN"/>
        </w:rPr>
        <w:t>：如后摩智能已通过存算一体技术实现“离线可用、数据留痕不外露）</w:t>
      </w:r>
    </w:p>
    <w:p w14:paraId="5F5683D1">
      <w:pPr>
        <w:numPr>
          <w:numId w:val="0"/>
        </w:numPr>
        <w:ind w:leftChars="0"/>
        <w:rPr>
          <w:rFonts w:hint="default"/>
          <w:vertAlign w:val="baseline"/>
          <w:lang w:val="en-US" w:eastAsia="zh-CN"/>
        </w:rPr>
      </w:pPr>
      <w:bookmarkStart w:id="0" w:name="_GoBack"/>
      <w:bookmarkEnd w:id="0"/>
    </w:p>
    <w:sectPr>
      <w:pgSz w:w="11906" w:h="16838"/>
      <w:pgMar w:top="1383" w:right="1800" w:bottom="1383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B95454"/>
    <w:multiLevelType w:val="singleLevel"/>
    <w:tmpl w:val="80B9545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299861C"/>
    <w:multiLevelType w:val="singleLevel"/>
    <w:tmpl w:val="4299861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4B6717E5"/>
    <w:multiLevelType w:val="singleLevel"/>
    <w:tmpl w:val="4B6717E5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1E60D7"/>
    <w:rsid w:val="00A962A2"/>
    <w:rsid w:val="00E0665C"/>
    <w:rsid w:val="02A23226"/>
    <w:rsid w:val="02BE71D3"/>
    <w:rsid w:val="02E1776D"/>
    <w:rsid w:val="02F92D08"/>
    <w:rsid w:val="03461552"/>
    <w:rsid w:val="03DA156A"/>
    <w:rsid w:val="047F5828"/>
    <w:rsid w:val="05B97C74"/>
    <w:rsid w:val="05D011D7"/>
    <w:rsid w:val="06B078A2"/>
    <w:rsid w:val="07087596"/>
    <w:rsid w:val="075037FB"/>
    <w:rsid w:val="0760625D"/>
    <w:rsid w:val="084F5672"/>
    <w:rsid w:val="0A954157"/>
    <w:rsid w:val="0AD61017"/>
    <w:rsid w:val="0B6157BD"/>
    <w:rsid w:val="0BFA53FB"/>
    <w:rsid w:val="0C92338D"/>
    <w:rsid w:val="0CA06781"/>
    <w:rsid w:val="0DC6767D"/>
    <w:rsid w:val="0ED55ADF"/>
    <w:rsid w:val="0ED73949"/>
    <w:rsid w:val="0F9E17AE"/>
    <w:rsid w:val="10BD64F2"/>
    <w:rsid w:val="11AB2589"/>
    <w:rsid w:val="13135EB3"/>
    <w:rsid w:val="13BE1705"/>
    <w:rsid w:val="13DC21E9"/>
    <w:rsid w:val="14DB21CD"/>
    <w:rsid w:val="17854D53"/>
    <w:rsid w:val="19DF3A01"/>
    <w:rsid w:val="1A613E9B"/>
    <w:rsid w:val="1C900D6C"/>
    <w:rsid w:val="1CDF0AEB"/>
    <w:rsid w:val="1D5A59B3"/>
    <w:rsid w:val="1F512658"/>
    <w:rsid w:val="1F637B6C"/>
    <w:rsid w:val="1F957D33"/>
    <w:rsid w:val="1FBF3122"/>
    <w:rsid w:val="20B845F6"/>
    <w:rsid w:val="20F9026B"/>
    <w:rsid w:val="211A5B0A"/>
    <w:rsid w:val="25C25679"/>
    <w:rsid w:val="277777A1"/>
    <w:rsid w:val="27AC7FFF"/>
    <w:rsid w:val="292E4C0A"/>
    <w:rsid w:val="293811B0"/>
    <w:rsid w:val="298A60C9"/>
    <w:rsid w:val="2A3608FD"/>
    <w:rsid w:val="2AA46A7B"/>
    <w:rsid w:val="2AF75564"/>
    <w:rsid w:val="2C995108"/>
    <w:rsid w:val="2DCF1F8A"/>
    <w:rsid w:val="2DE24215"/>
    <w:rsid w:val="2EA962FA"/>
    <w:rsid w:val="2F1E60D7"/>
    <w:rsid w:val="2FD12B17"/>
    <w:rsid w:val="3401160A"/>
    <w:rsid w:val="34232598"/>
    <w:rsid w:val="359A307E"/>
    <w:rsid w:val="38BB232A"/>
    <w:rsid w:val="38CF6444"/>
    <w:rsid w:val="39AC4BD3"/>
    <w:rsid w:val="3B235613"/>
    <w:rsid w:val="3B3A43A0"/>
    <w:rsid w:val="3B4756B8"/>
    <w:rsid w:val="3BCE0A40"/>
    <w:rsid w:val="3C1B4FCB"/>
    <w:rsid w:val="3C622A7E"/>
    <w:rsid w:val="3D7451E0"/>
    <w:rsid w:val="3DFC0A87"/>
    <w:rsid w:val="3E0334CE"/>
    <w:rsid w:val="3EE03B46"/>
    <w:rsid w:val="3F046627"/>
    <w:rsid w:val="3F1C755A"/>
    <w:rsid w:val="3FFBD66B"/>
    <w:rsid w:val="419043CF"/>
    <w:rsid w:val="426E4CA0"/>
    <w:rsid w:val="42E3281F"/>
    <w:rsid w:val="446C7890"/>
    <w:rsid w:val="471A19F9"/>
    <w:rsid w:val="474402DF"/>
    <w:rsid w:val="48547666"/>
    <w:rsid w:val="49190F7D"/>
    <w:rsid w:val="4A3E6524"/>
    <w:rsid w:val="4ACA2477"/>
    <w:rsid w:val="4BAF6637"/>
    <w:rsid w:val="4C7D7F89"/>
    <w:rsid w:val="4C8D227E"/>
    <w:rsid w:val="4EBD75BF"/>
    <w:rsid w:val="4F196F13"/>
    <w:rsid w:val="4F2E6E63"/>
    <w:rsid w:val="4F757E51"/>
    <w:rsid w:val="4F851586"/>
    <w:rsid w:val="50575029"/>
    <w:rsid w:val="50584128"/>
    <w:rsid w:val="51C93FC4"/>
    <w:rsid w:val="529F739D"/>
    <w:rsid w:val="52C761CC"/>
    <w:rsid w:val="53677B05"/>
    <w:rsid w:val="53BE7672"/>
    <w:rsid w:val="548A39E0"/>
    <w:rsid w:val="563C56BE"/>
    <w:rsid w:val="56617B1E"/>
    <w:rsid w:val="5793283F"/>
    <w:rsid w:val="580402F6"/>
    <w:rsid w:val="582C5C37"/>
    <w:rsid w:val="587A0EC6"/>
    <w:rsid w:val="588A3951"/>
    <w:rsid w:val="58EE5CF5"/>
    <w:rsid w:val="596F757E"/>
    <w:rsid w:val="59D949F9"/>
    <w:rsid w:val="5A134FC8"/>
    <w:rsid w:val="5B0664B5"/>
    <w:rsid w:val="5B913D4A"/>
    <w:rsid w:val="5BC93EA4"/>
    <w:rsid w:val="5D4E60FF"/>
    <w:rsid w:val="5E716381"/>
    <w:rsid w:val="5EAC0E8C"/>
    <w:rsid w:val="5EC6240B"/>
    <w:rsid w:val="5FEE4105"/>
    <w:rsid w:val="61547EC6"/>
    <w:rsid w:val="63620A31"/>
    <w:rsid w:val="637701A9"/>
    <w:rsid w:val="63846BFA"/>
    <w:rsid w:val="639F01FD"/>
    <w:rsid w:val="64BD2BD3"/>
    <w:rsid w:val="65AE37E0"/>
    <w:rsid w:val="66FC7077"/>
    <w:rsid w:val="67292245"/>
    <w:rsid w:val="67FD341E"/>
    <w:rsid w:val="68680E34"/>
    <w:rsid w:val="69F875E7"/>
    <w:rsid w:val="6AAB2CE4"/>
    <w:rsid w:val="6BB75415"/>
    <w:rsid w:val="6BE13540"/>
    <w:rsid w:val="6C404029"/>
    <w:rsid w:val="6CB75EC7"/>
    <w:rsid w:val="6CFB0A01"/>
    <w:rsid w:val="6DF13C43"/>
    <w:rsid w:val="6DF64737"/>
    <w:rsid w:val="6E0C5807"/>
    <w:rsid w:val="6E974A8F"/>
    <w:rsid w:val="70AE12EA"/>
    <w:rsid w:val="718C2ED6"/>
    <w:rsid w:val="720E2DEB"/>
    <w:rsid w:val="721E46BD"/>
    <w:rsid w:val="72AF4E0B"/>
    <w:rsid w:val="72B301C0"/>
    <w:rsid w:val="72B80445"/>
    <w:rsid w:val="732D7B23"/>
    <w:rsid w:val="736F68EF"/>
    <w:rsid w:val="73F0360B"/>
    <w:rsid w:val="74755D42"/>
    <w:rsid w:val="77F01BC2"/>
    <w:rsid w:val="78C93BB8"/>
    <w:rsid w:val="792A61BA"/>
    <w:rsid w:val="793931A9"/>
    <w:rsid w:val="794C090E"/>
    <w:rsid w:val="79CA2E09"/>
    <w:rsid w:val="7AC31468"/>
    <w:rsid w:val="7CE03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1132</Words>
  <Characters>1437</Characters>
  <Lines>0</Lines>
  <Paragraphs>0</Paragraphs>
  <TotalTime>2</TotalTime>
  <ScaleCrop>false</ScaleCrop>
  <LinksUpToDate>false</LinksUpToDate>
  <CharactersWithSpaces>1470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2026-03-28T12:23:00Z</dcterms:created>
  <dc:creator>王欣雨</dc:creator>
  <cp:lastModifiedBy>王欣雨</cp:lastModifiedBy>
  <dcterms:modified xsi:type="dcterms:W3CDTF">2026-03-30T13:44:13Z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ABCC5FD8B8A54C42AEF8866F223A220D_13</vt:lpwstr>
  </property>
  <property fmtid="{D5CDD505-2E9C-101B-9397-08002B2CF9AE}" pid="4" name="KSOTemplateDocerSaveRecord">
    <vt:lpwstr>eyJoZGlkIjoiYTVkMzU1YzhmNzExZWM0ZTllY2NiNTQzZjhiMWMwNjMiLCJ1c2VySWQiOiIxNzQ5Mzc4MDI0In0=</vt:lpwstr>
  </property>
</Properties>
</file>