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FE6E" w14:textId="1CD80D1E" w:rsidR="00854B53" w:rsidRDefault="00854B53" w:rsidP="00854B53">
      <w:pPr>
        <w:pStyle w:val="Ttulo"/>
        <w:spacing w:after="60"/>
        <w:jc w:val="center"/>
        <w:rPr>
          <w:rFonts w:ascii="Arial" w:hAnsi="Arial" w:cs="Arial"/>
        </w:rPr>
      </w:pPr>
      <w:r>
        <w:rPr>
          <w:rFonts w:ascii="Arial" w:hAnsi="Arial" w:cs="Arial"/>
          <w:noProof/>
        </w:rPr>
        <w:drawing>
          <wp:inline distT="0" distB="0" distL="0" distR="0" wp14:anchorId="277C0A9F" wp14:editId="7038B7A7">
            <wp:extent cx="3048000" cy="3048000"/>
            <wp:effectExtent l="0" t="0" r="0" b="0"/>
            <wp:docPr id="725745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568" name="Imagen 72574568"/>
                    <pic:cNvPicPr/>
                  </pic:nvPicPr>
                  <pic:blipFill>
                    <a:blip r:embed="rId7">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inline>
        </w:drawing>
      </w:r>
    </w:p>
    <w:p w14:paraId="6A1E6EEB" w14:textId="77777777" w:rsidR="00854B53" w:rsidRPr="0004386B" w:rsidRDefault="00000000" w:rsidP="00854B53">
      <w:pPr>
        <w:spacing w:after="60"/>
        <w:jc w:val="center"/>
        <w:rPr>
          <w:rFonts w:ascii="Bahnschrift" w:hAnsi="Bahnschrift" w:cs="Arial"/>
          <w:b/>
          <w:bCs/>
          <w:sz w:val="72"/>
          <w:szCs w:val="72"/>
        </w:rPr>
      </w:pPr>
      <w:proofErr w:type="spellStart"/>
      <w:r w:rsidRPr="0004386B">
        <w:rPr>
          <w:rFonts w:ascii="Bahnschrift" w:hAnsi="Bahnschrift" w:cs="Arial"/>
          <w:b/>
          <w:bCs/>
          <w:sz w:val="72"/>
          <w:szCs w:val="72"/>
        </w:rPr>
        <w:t>DiabetesRisk</w:t>
      </w:r>
      <w:proofErr w:type="spellEnd"/>
    </w:p>
    <w:p w14:paraId="5AECC9B3" w14:textId="7BE5F4DC" w:rsidR="00C86A51" w:rsidRPr="0004386B" w:rsidRDefault="00854B53" w:rsidP="00854B53">
      <w:pPr>
        <w:spacing w:after="60"/>
        <w:jc w:val="center"/>
        <w:rPr>
          <w:rFonts w:ascii="Bahnschrift" w:hAnsi="Bahnschrift" w:cs="Arial"/>
          <w:b/>
          <w:bCs/>
          <w:sz w:val="32"/>
          <w:szCs w:val="32"/>
        </w:rPr>
      </w:pPr>
      <w:r w:rsidRPr="0004386B">
        <w:rPr>
          <w:rFonts w:ascii="Bahnschrift" w:hAnsi="Bahnschrift" w:cs="Arial"/>
          <w:b/>
          <w:bCs/>
          <w:sz w:val="32"/>
          <w:szCs w:val="32"/>
        </w:rPr>
        <w:t>Tamizaje temprano de riesgo de diabetes tipo 2</w:t>
      </w:r>
    </w:p>
    <w:p w14:paraId="659BB0ED" w14:textId="770B9E07" w:rsidR="00854B53" w:rsidRPr="0004386B" w:rsidRDefault="00A964CA" w:rsidP="00854B53">
      <w:pPr>
        <w:spacing w:after="60"/>
        <w:jc w:val="center"/>
        <w:rPr>
          <w:rFonts w:ascii="Bahnschrift" w:hAnsi="Bahnschrift" w:cs="Arial"/>
          <w:b/>
          <w:bCs/>
          <w:sz w:val="22"/>
          <w:szCs w:val="22"/>
        </w:rPr>
      </w:pPr>
      <w:r>
        <w:rPr>
          <w:rFonts w:ascii="Bahnschrift" w:hAnsi="Bahnschrift" w:cs="Arial"/>
          <w:b/>
          <w:bCs/>
          <w:sz w:val="22"/>
          <w:szCs w:val="22"/>
        </w:rPr>
        <w:t xml:space="preserve">Entrega </w:t>
      </w:r>
      <w:r w:rsidR="00CE2888">
        <w:rPr>
          <w:rFonts w:ascii="Bahnschrift" w:hAnsi="Bahnschrift" w:cs="Arial"/>
          <w:b/>
          <w:bCs/>
          <w:sz w:val="22"/>
          <w:szCs w:val="22"/>
        </w:rPr>
        <w:t>Final</w:t>
      </w:r>
    </w:p>
    <w:p w14:paraId="66EF8443" w14:textId="77777777" w:rsidR="00854B53" w:rsidRPr="0004386B" w:rsidRDefault="00854B53" w:rsidP="00097566">
      <w:pPr>
        <w:spacing w:after="60"/>
        <w:rPr>
          <w:rFonts w:ascii="Bahnschrift" w:hAnsi="Bahnschrift" w:cs="Arial"/>
          <w:b/>
          <w:bCs/>
          <w:sz w:val="22"/>
          <w:szCs w:val="22"/>
        </w:rPr>
      </w:pPr>
    </w:p>
    <w:p w14:paraId="4A90B6F9" w14:textId="77777777" w:rsidR="00854B53" w:rsidRPr="0004386B" w:rsidRDefault="00854B53" w:rsidP="00854B53">
      <w:pPr>
        <w:spacing w:after="60"/>
        <w:jc w:val="center"/>
        <w:rPr>
          <w:rFonts w:ascii="Bahnschrift" w:hAnsi="Bahnschrift" w:cs="Arial"/>
          <w:b/>
          <w:bCs/>
          <w:sz w:val="22"/>
          <w:szCs w:val="22"/>
        </w:rPr>
      </w:pPr>
    </w:p>
    <w:p w14:paraId="417AD998" w14:textId="77777777" w:rsidR="00097566" w:rsidRPr="0004386B" w:rsidRDefault="00097566" w:rsidP="00854B53">
      <w:pPr>
        <w:spacing w:after="60"/>
        <w:jc w:val="center"/>
        <w:rPr>
          <w:rFonts w:ascii="Bahnschrift" w:hAnsi="Bahnschrift" w:cs="Arial"/>
          <w:b/>
          <w:bCs/>
          <w:sz w:val="22"/>
          <w:szCs w:val="22"/>
        </w:rPr>
      </w:pPr>
    </w:p>
    <w:p w14:paraId="4A6593FC" w14:textId="3EC415CE" w:rsidR="00854B53" w:rsidRPr="0004386B" w:rsidRDefault="00854B53" w:rsidP="00854B53">
      <w:pPr>
        <w:spacing w:after="60"/>
        <w:jc w:val="center"/>
        <w:rPr>
          <w:rFonts w:ascii="Bahnschrift" w:hAnsi="Bahnschrift" w:cs="Arial"/>
          <w:b/>
          <w:bCs/>
          <w:sz w:val="22"/>
          <w:szCs w:val="22"/>
        </w:rPr>
      </w:pPr>
    </w:p>
    <w:p w14:paraId="17CC810D" w14:textId="7510D3D7" w:rsidR="00854B53" w:rsidRPr="0004386B" w:rsidRDefault="00097566" w:rsidP="00097566">
      <w:pPr>
        <w:spacing w:after="60"/>
        <w:jc w:val="center"/>
        <w:rPr>
          <w:rFonts w:ascii="Bahnschrift" w:hAnsi="Bahnschrift" w:cs="Arial"/>
          <w:b/>
          <w:bCs/>
          <w:sz w:val="22"/>
          <w:szCs w:val="22"/>
        </w:rPr>
      </w:pPr>
      <w:r w:rsidRPr="0004386B">
        <w:rPr>
          <w:rFonts w:ascii="Bahnschrift" w:hAnsi="Bahnschrift" w:cs="Arial"/>
          <w:b/>
          <w:bCs/>
          <w:noProof/>
          <w:szCs w:val="22"/>
        </w:rPr>
        <w:drawing>
          <wp:inline distT="0" distB="0" distL="0" distR="0" wp14:anchorId="27C2E169" wp14:editId="20FA7742">
            <wp:extent cx="1149350" cy="1149350"/>
            <wp:effectExtent l="0" t="0" r="0" b="0"/>
            <wp:docPr id="2788035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9350" cy="1149350"/>
                    </a:xfrm>
                    <a:prstGeom prst="rect">
                      <a:avLst/>
                    </a:prstGeom>
                    <a:noFill/>
                    <a:ln>
                      <a:noFill/>
                    </a:ln>
                  </pic:spPr>
                </pic:pic>
              </a:graphicData>
            </a:graphic>
          </wp:inline>
        </w:drawing>
      </w:r>
    </w:p>
    <w:p w14:paraId="587BB810" w14:textId="77777777" w:rsidR="00BC23A7" w:rsidRPr="0004386B" w:rsidRDefault="00BC23A7" w:rsidP="007D5395">
      <w:pPr>
        <w:spacing w:after="60"/>
        <w:rPr>
          <w:rFonts w:ascii="Bahnschrift" w:hAnsi="Bahnschrift" w:cs="Arial"/>
        </w:rPr>
      </w:pPr>
    </w:p>
    <w:p w14:paraId="0019E50C" w14:textId="77777777" w:rsidR="00097566" w:rsidRPr="0004386B" w:rsidRDefault="00097566" w:rsidP="00854B53">
      <w:pPr>
        <w:spacing w:after="60"/>
        <w:jc w:val="center"/>
        <w:rPr>
          <w:rFonts w:ascii="Bahnschrift" w:hAnsi="Bahnschrift" w:cs="Arial"/>
        </w:rPr>
      </w:pPr>
    </w:p>
    <w:p w14:paraId="2496C912" w14:textId="77777777" w:rsidR="00097566" w:rsidRPr="0004386B" w:rsidRDefault="00097566" w:rsidP="00854B53">
      <w:pPr>
        <w:spacing w:after="60"/>
        <w:jc w:val="center"/>
        <w:rPr>
          <w:rFonts w:ascii="Bahnschrift" w:hAnsi="Bahnschrift" w:cs="Arial"/>
        </w:rPr>
      </w:pPr>
    </w:p>
    <w:p w14:paraId="4D8360F2" w14:textId="77777777" w:rsidR="00097566" w:rsidRPr="0004386B" w:rsidRDefault="00097566" w:rsidP="00854B53">
      <w:pPr>
        <w:spacing w:after="60"/>
        <w:jc w:val="center"/>
        <w:rPr>
          <w:rFonts w:ascii="Bahnschrift" w:hAnsi="Bahnschrift" w:cs="Arial"/>
        </w:rPr>
      </w:pPr>
    </w:p>
    <w:p w14:paraId="4FEFD3D9" w14:textId="77777777" w:rsidR="007D5395" w:rsidRPr="00E41A57" w:rsidRDefault="00000000" w:rsidP="00854B53">
      <w:pPr>
        <w:spacing w:after="120"/>
        <w:jc w:val="center"/>
        <w:rPr>
          <w:rFonts w:ascii="Bahnschrift" w:hAnsi="Bahnschrift" w:cs="Arial"/>
          <w:color w:val="5F5E5A"/>
          <w:sz w:val="22"/>
          <w:szCs w:val="22"/>
        </w:rPr>
      </w:pPr>
      <w:r w:rsidRPr="00E41A57">
        <w:rPr>
          <w:rFonts w:ascii="Bahnschrift" w:hAnsi="Bahnschrift" w:cs="Arial"/>
          <w:color w:val="5F5E5A"/>
          <w:sz w:val="22"/>
          <w:szCs w:val="22"/>
        </w:rPr>
        <w:t xml:space="preserve">Jared Foster </w:t>
      </w:r>
      <w:proofErr w:type="gramStart"/>
      <w:r w:rsidRPr="00E41A57">
        <w:rPr>
          <w:rFonts w:ascii="Bahnschrift" w:hAnsi="Bahnschrift" w:cs="Arial"/>
          <w:color w:val="5F5E5A"/>
          <w:sz w:val="22"/>
          <w:szCs w:val="22"/>
        </w:rPr>
        <w:t>Orduz</w:t>
      </w:r>
      <w:r w:rsidR="00854B53" w:rsidRPr="00E41A57">
        <w:rPr>
          <w:rFonts w:ascii="Bahnschrift" w:hAnsi="Bahnschrift" w:cs="Arial"/>
          <w:color w:val="5F5E5A"/>
          <w:sz w:val="22"/>
          <w:szCs w:val="22"/>
        </w:rPr>
        <w:t xml:space="preserve">  -</w:t>
      </w:r>
      <w:proofErr w:type="gramEnd"/>
      <w:r w:rsidR="00854B53" w:rsidRPr="00E41A57">
        <w:rPr>
          <w:rFonts w:ascii="Bahnschrift" w:hAnsi="Bahnschrift" w:cs="Arial"/>
          <w:color w:val="5F5E5A"/>
          <w:sz w:val="22"/>
          <w:szCs w:val="22"/>
        </w:rPr>
        <w:t xml:space="preserve">  </w:t>
      </w:r>
      <w:r w:rsidRPr="00E41A57">
        <w:rPr>
          <w:rFonts w:ascii="Bahnschrift" w:hAnsi="Bahnschrift" w:cs="Arial"/>
          <w:color w:val="5F5E5A"/>
          <w:sz w:val="22"/>
          <w:szCs w:val="22"/>
        </w:rPr>
        <w:t>Jeferson David Vargas Toca</w:t>
      </w:r>
    </w:p>
    <w:p w14:paraId="09542D78" w14:textId="66C5DE58" w:rsidR="00C86A51" w:rsidRPr="00E41A57" w:rsidRDefault="00000000" w:rsidP="00854B53">
      <w:pPr>
        <w:spacing w:after="120"/>
        <w:jc w:val="center"/>
        <w:rPr>
          <w:rFonts w:ascii="Bahnschrift" w:hAnsi="Bahnschrift" w:cs="Arial"/>
          <w:sz w:val="22"/>
          <w:szCs w:val="22"/>
        </w:rPr>
      </w:pPr>
      <w:proofErr w:type="spellStart"/>
      <w:r w:rsidRPr="00E41A57">
        <w:rPr>
          <w:rFonts w:ascii="Bahnschrift" w:hAnsi="Bahnschrift" w:cs="Arial"/>
          <w:color w:val="5F5E5A"/>
          <w:sz w:val="22"/>
          <w:szCs w:val="22"/>
        </w:rPr>
        <w:t>Andres</w:t>
      </w:r>
      <w:proofErr w:type="spellEnd"/>
      <w:r w:rsidRPr="00E41A57">
        <w:rPr>
          <w:rFonts w:ascii="Bahnschrift" w:hAnsi="Bahnschrift" w:cs="Arial"/>
          <w:color w:val="5F5E5A"/>
          <w:sz w:val="22"/>
          <w:szCs w:val="22"/>
        </w:rPr>
        <w:t xml:space="preserve"> Felipe </w:t>
      </w:r>
      <w:proofErr w:type="spellStart"/>
      <w:r w:rsidRPr="00E41A57">
        <w:rPr>
          <w:rFonts w:ascii="Bahnschrift" w:hAnsi="Bahnschrift" w:cs="Arial"/>
          <w:color w:val="5F5E5A"/>
          <w:sz w:val="22"/>
          <w:szCs w:val="22"/>
        </w:rPr>
        <w:t>Florez</w:t>
      </w:r>
      <w:proofErr w:type="spellEnd"/>
      <w:r w:rsidRPr="00E41A57">
        <w:rPr>
          <w:rFonts w:ascii="Bahnschrift" w:hAnsi="Bahnschrift" w:cs="Arial"/>
          <w:color w:val="5F5E5A"/>
          <w:sz w:val="22"/>
          <w:szCs w:val="22"/>
        </w:rPr>
        <w:t xml:space="preserve"> </w:t>
      </w:r>
      <w:proofErr w:type="gramStart"/>
      <w:r w:rsidRPr="00E41A57">
        <w:rPr>
          <w:rFonts w:ascii="Bahnschrift" w:hAnsi="Bahnschrift" w:cs="Arial"/>
          <w:color w:val="5F5E5A"/>
          <w:sz w:val="22"/>
          <w:szCs w:val="22"/>
        </w:rPr>
        <w:t>Garces</w:t>
      </w:r>
      <w:r w:rsidR="00854B53" w:rsidRPr="00E41A57">
        <w:rPr>
          <w:rFonts w:ascii="Bahnschrift" w:hAnsi="Bahnschrift" w:cs="Arial"/>
          <w:color w:val="5F5E5A"/>
          <w:sz w:val="22"/>
          <w:szCs w:val="22"/>
        </w:rPr>
        <w:t xml:space="preserve">  -</w:t>
      </w:r>
      <w:proofErr w:type="gramEnd"/>
      <w:r w:rsidR="00854B53" w:rsidRPr="00E41A57">
        <w:rPr>
          <w:rFonts w:ascii="Bahnschrift" w:hAnsi="Bahnschrift" w:cs="Arial"/>
          <w:color w:val="5F5E5A"/>
          <w:sz w:val="22"/>
          <w:szCs w:val="22"/>
        </w:rPr>
        <w:t xml:space="preserve">  </w:t>
      </w:r>
      <w:r w:rsidRPr="00E41A57">
        <w:rPr>
          <w:rFonts w:ascii="Bahnschrift" w:hAnsi="Bahnschrift" w:cs="Arial"/>
          <w:color w:val="5F5E5A"/>
          <w:sz w:val="22"/>
          <w:szCs w:val="22"/>
        </w:rPr>
        <w:t>Oscar Enrique Morillo</w:t>
      </w:r>
    </w:p>
    <w:p w14:paraId="3C149A63" w14:textId="77777777" w:rsidR="00BC23A7" w:rsidRPr="00E41A57" w:rsidRDefault="00BC23A7" w:rsidP="00854B53">
      <w:pPr>
        <w:spacing w:after="60"/>
        <w:jc w:val="center"/>
        <w:rPr>
          <w:rFonts w:ascii="Bahnschrift" w:hAnsi="Bahnschrift" w:cs="Arial"/>
          <w:color w:val="5F5E5A"/>
          <w:sz w:val="18"/>
          <w:szCs w:val="18"/>
        </w:rPr>
      </w:pPr>
    </w:p>
    <w:p w14:paraId="2BD4D7DF" w14:textId="77777777" w:rsidR="00854B53" w:rsidRPr="00E41A57" w:rsidRDefault="00854B53" w:rsidP="0004386B">
      <w:pPr>
        <w:spacing w:after="60"/>
        <w:rPr>
          <w:rFonts w:ascii="Bahnschrift" w:hAnsi="Bahnschrift" w:cs="Arial"/>
          <w:color w:val="5F5E5A"/>
          <w:sz w:val="18"/>
          <w:szCs w:val="18"/>
        </w:rPr>
      </w:pPr>
    </w:p>
    <w:p w14:paraId="5691FFD2" w14:textId="77777777" w:rsidR="007D5395" w:rsidRDefault="007D5395" w:rsidP="0004386B">
      <w:pPr>
        <w:spacing w:after="60"/>
        <w:rPr>
          <w:rFonts w:ascii="Bahnschrift" w:hAnsi="Bahnschrift" w:cs="Arial"/>
          <w:color w:val="5F5E5A"/>
          <w:sz w:val="18"/>
          <w:szCs w:val="18"/>
        </w:rPr>
      </w:pPr>
    </w:p>
    <w:p w14:paraId="52B75D20" w14:textId="77777777" w:rsidR="00E41A57" w:rsidRPr="00E41A57" w:rsidRDefault="00E41A57" w:rsidP="0004386B">
      <w:pPr>
        <w:spacing w:after="60"/>
        <w:rPr>
          <w:rFonts w:ascii="Bahnschrift" w:hAnsi="Bahnschrift" w:cs="Arial"/>
          <w:color w:val="5F5E5A"/>
          <w:sz w:val="18"/>
          <w:szCs w:val="18"/>
        </w:rPr>
      </w:pPr>
    </w:p>
    <w:p w14:paraId="6AB81A6E" w14:textId="548CE406" w:rsidR="00BC23A7" w:rsidRPr="00E41A57" w:rsidRDefault="00BC23A7" w:rsidP="00854B53">
      <w:pPr>
        <w:spacing w:after="120"/>
        <w:jc w:val="center"/>
        <w:rPr>
          <w:rFonts w:ascii="Bahnschrift" w:hAnsi="Bahnschrift" w:cs="Arial"/>
          <w:b/>
          <w:bCs/>
          <w:color w:val="5F5E5A"/>
          <w:sz w:val="22"/>
          <w:szCs w:val="22"/>
        </w:rPr>
      </w:pPr>
      <w:r w:rsidRPr="00E41A57">
        <w:rPr>
          <w:rFonts w:ascii="Bahnschrift" w:hAnsi="Bahnschrift" w:cs="Arial"/>
          <w:b/>
          <w:bCs/>
          <w:color w:val="5F5E5A"/>
          <w:sz w:val="22"/>
          <w:szCs w:val="22"/>
        </w:rPr>
        <w:t>Universidad de los Andes — Curso MAIA</w:t>
      </w:r>
    </w:p>
    <w:p w14:paraId="402DA552" w14:textId="54F22BF3" w:rsidR="00BC23A7" w:rsidRPr="00E41A57" w:rsidRDefault="00343ADC" w:rsidP="0092216E">
      <w:pPr>
        <w:spacing w:after="120"/>
        <w:jc w:val="center"/>
        <w:rPr>
          <w:rFonts w:ascii="Bahnschrift" w:hAnsi="Bahnschrift" w:cs="Arial"/>
          <w:color w:val="5F5E5A"/>
          <w:sz w:val="22"/>
          <w:szCs w:val="22"/>
        </w:rPr>
      </w:pPr>
      <w:r>
        <w:rPr>
          <w:rFonts w:ascii="Bahnschrift" w:hAnsi="Bahnschrift" w:cs="Arial"/>
          <w:color w:val="5F5E5A"/>
          <w:sz w:val="22"/>
          <w:szCs w:val="22"/>
        </w:rPr>
        <w:t>Septiembre</w:t>
      </w:r>
      <w:r w:rsidR="00BC23A7" w:rsidRPr="00E41A57">
        <w:rPr>
          <w:rFonts w:ascii="Bahnschrift" w:hAnsi="Bahnschrift" w:cs="Arial"/>
          <w:color w:val="5F5E5A"/>
          <w:sz w:val="22"/>
          <w:szCs w:val="22"/>
        </w:rPr>
        <w:t xml:space="preserve"> de 202</w:t>
      </w:r>
      <w:r w:rsidR="0092216E" w:rsidRPr="00E41A57">
        <w:rPr>
          <w:rFonts w:ascii="Bahnschrift" w:hAnsi="Bahnschrift" w:cs="Arial"/>
          <w:color w:val="5F5E5A"/>
          <w:sz w:val="22"/>
          <w:szCs w:val="22"/>
        </w:rPr>
        <w:t>6</w:t>
      </w:r>
    </w:p>
    <w:p w14:paraId="0A07DD0E" w14:textId="77777777" w:rsidR="00BC23A7" w:rsidRPr="0004386B" w:rsidRDefault="00BC23A7">
      <w:pPr>
        <w:spacing w:after="60"/>
        <w:rPr>
          <w:rFonts w:ascii="Bahnschrift" w:hAnsi="Bahnschrift" w:cs="Arial"/>
          <w:color w:val="5F5E5A"/>
        </w:rPr>
      </w:pPr>
    </w:p>
    <w:p w14:paraId="0AF6DDE0" w14:textId="77777777" w:rsidR="00BC23A7" w:rsidRPr="0004386B" w:rsidRDefault="00BC23A7">
      <w:pPr>
        <w:spacing w:after="60"/>
        <w:rPr>
          <w:rFonts w:ascii="Bahnschrift" w:hAnsi="Bahnschrift" w:cs="Arial"/>
        </w:rPr>
      </w:pPr>
    </w:p>
    <w:p w14:paraId="1CC21F45" w14:textId="7540F8C5" w:rsidR="006A5BD7" w:rsidRDefault="006A5BD7" w:rsidP="006A5BD7">
      <w:pPr>
        <w:pStyle w:val="Ttulo1"/>
        <w:spacing w:before="160" w:after="60"/>
        <w:rPr>
          <w:rFonts w:ascii="Bahnschrift" w:hAnsi="Bahnschrift"/>
        </w:rPr>
      </w:pPr>
      <w:r w:rsidRPr="006A5BD7">
        <w:rPr>
          <w:rFonts w:ascii="Bahnschrift" w:hAnsi="Bahnschrift"/>
          <w:sz w:val="31"/>
        </w:rPr>
        <w:lastRenderedPageBreak/>
        <w:t>Enlaces de Proyecto</w:t>
      </w:r>
    </w:p>
    <w:p w14:paraId="0D192B4C" w14:textId="77777777" w:rsidR="006A5BD7" w:rsidRPr="006A5BD7" w:rsidRDefault="006A5BD7" w:rsidP="006A5BD7">
      <w:pPr>
        <w:pStyle w:val="Prrafodelista"/>
        <w:numPr>
          <w:ilvl w:val="0"/>
          <w:numId w:val="3"/>
        </w:numPr>
        <w:spacing w:after="40"/>
        <w:rPr>
          <w:rFonts w:ascii="Bahnschrift" w:hAnsi="Bahnschrift" w:cs="Arial"/>
          <w:sz w:val="22"/>
          <w:szCs w:val="22"/>
        </w:rPr>
      </w:pPr>
      <w:r w:rsidRPr="006A5BD7">
        <w:rPr>
          <w:rFonts w:ascii="Bahnschrift" w:hAnsi="Bahnschrift" w:cs="Arial"/>
          <w:b/>
          <w:bCs/>
          <w:szCs w:val="22"/>
        </w:rPr>
        <w:t>Repositorio (GitHub):</w:t>
      </w:r>
      <w:r w:rsidRPr="006A5BD7">
        <w:rPr>
          <w:rFonts w:ascii="Bahnschrift" w:hAnsi="Bahnschrift" w:cs="Arial"/>
          <w:szCs w:val="22"/>
        </w:rPr>
        <w:t xml:space="preserve"> </w:t>
      </w:r>
      <w:hyperlink r:id="rId9" w:history="1">
        <w:r w:rsidRPr="00D961FF">
          <w:rPr>
            <w:rFonts w:ascii="Bahnschrift" w:hAnsi="Bahnschrift" w:cs="Arial"/>
            <w:color w:val="4472C4" w:themeColor="accent1"/>
            <w:sz w:val="22"/>
            <w:szCs w:val="22"/>
          </w:rPr>
          <w:t>https://github.com/jadfost/Microproyecto_DiabetesRisk</w:t>
        </w:r>
      </w:hyperlink>
    </w:p>
    <w:p w14:paraId="199EC84C" w14:textId="55AEE217" w:rsidR="006A5BD7" w:rsidRPr="001D6331" w:rsidRDefault="006A5BD7" w:rsidP="006A5BD7">
      <w:pPr>
        <w:pStyle w:val="Prrafodelista"/>
        <w:numPr>
          <w:ilvl w:val="0"/>
          <w:numId w:val="3"/>
        </w:numPr>
        <w:spacing w:after="40"/>
        <w:rPr>
          <w:rFonts w:ascii="Bahnschrift" w:hAnsi="Bahnschrift" w:cs="Arial"/>
          <w:sz w:val="22"/>
          <w:szCs w:val="22"/>
        </w:rPr>
      </w:pPr>
      <w:proofErr w:type="spellStart"/>
      <w:r w:rsidRPr="00CD6DA0">
        <w:rPr>
          <w:rFonts w:ascii="Bahnschrift" w:hAnsi="Bahnschrift" w:cs="Arial"/>
          <w:b/>
          <w:bCs/>
          <w:szCs w:val="22"/>
        </w:rPr>
        <w:t>MLflow</w:t>
      </w:r>
      <w:proofErr w:type="spellEnd"/>
      <w:r w:rsidRPr="00CD6DA0">
        <w:rPr>
          <w:rFonts w:ascii="Bahnschrift" w:hAnsi="Bahnschrift" w:cs="Arial"/>
          <w:b/>
          <w:bCs/>
          <w:szCs w:val="22"/>
        </w:rPr>
        <w:t xml:space="preserve"> (instancia EC2):</w:t>
      </w:r>
      <w:r w:rsidRPr="00CD6DA0">
        <w:rPr>
          <w:rFonts w:ascii="Bahnschrift" w:hAnsi="Bahnschrift" w:cs="Arial"/>
          <w:szCs w:val="22"/>
        </w:rPr>
        <w:t xml:space="preserve"> </w:t>
      </w:r>
      <w:hyperlink r:id="rId10" w:history="1">
        <w:r w:rsidRPr="00CD6DA0">
          <w:rPr>
            <w:rFonts w:ascii="Bahnschrift" w:hAnsi="Bahnschrift" w:cs="Arial"/>
            <w:color w:val="4472C4" w:themeColor="accent1"/>
            <w:sz w:val="22"/>
            <w:szCs w:val="22"/>
          </w:rPr>
          <w:t>http://</w:t>
        </w:r>
        <w:r w:rsidR="00057FE7">
          <w:rPr>
            <w:rFonts w:ascii="Bahnschrift" w:hAnsi="Bahnschrift" w:cs="Arial"/>
            <w:color w:val="4472C4" w:themeColor="accent1"/>
            <w:sz w:val="22"/>
            <w:szCs w:val="22"/>
          </w:rPr>
          <w:t>54.236.38.10</w:t>
        </w:r>
        <w:r w:rsidRPr="00CD6DA0">
          <w:rPr>
            <w:rFonts w:ascii="Bahnschrift" w:hAnsi="Bahnschrift" w:cs="Arial"/>
            <w:color w:val="4472C4" w:themeColor="accent1"/>
            <w:sz w:val="22"/>
            <w:szCs w:val="22"/>
          </w:rPr>
          <w:t>:5000/</w:t>
        </w:r>
      </w:hyperlink>
    </w:p>
    <w:p w14:paraId="055D38EA" w14:textId="1946120A" w:rsidR="001D6331" w:rsidRPr="00CD6DA0" w:rsidRDefault="001D6331" w:rsidP="006A5BD7">
      <w:pPr>
        <w:pStyle w:val="Prrafodelista"/>
        <w:numPr>
          <w:ilvl w:val="0"/>
          <w:numId w:val="3"/>
        </w:numPr>
        <w:spacing w:after="40"/>
        <w:rPr>
          <w:rFonts w:ascii="Bahnschrift" w:hAnsi="Bahnschrift" w:cs="Arial"/>
          <w:sz w:val="22"/>
          <w:szCs w:val="22"/>
        </w:rPr>
      </w:pPr>
      <w:r>
        <w:rPr>
          <w:rFonts w:ascii="Bahnschrift" w:hAnsi="Bahnschrift" w:cs="Arial"/>
          <w:b/>
          <w:bCs/>
          <w:szCs w:val="22"/>
        </w:rPr>
        <w:t>API (</w:t>
      </w:r>
      <w:proofErr w:type="spellStart"/>
      <w:r>
        <w:rPr>
          <w:rFonts w:ascii="Bahnschrift" w:hAnsi="Bahnschrift" w:cs="Arial"/>
          <w:b/>
          <w:bCs/>
          <w:szCs w:val="22"/>
        </w:rPr>
        <w:t>FastAPI</w:t>
      </w:r>
      <w:proofErr w:type="spellEnd"/>
      <w:proofErr w:type="gramStart"/>
      <w:r>
        <w:rPr>
          <w:rFonts w:ascii="Bahnschrift" w:hAnsi="Bahnschrift" w:cs="Arial"/>
          <w:b/>
          <w:bCs/>
          <w:szCs w:val="22"/>
        </w:rPr>
        <w:t>) :</w:t>
      </w:r>
      <w:proofErr w:type="gramEnd"/>
      <w:r>
        <w:rPr>
          <w:rFonts w:ascii="Bahnschrift" w:hAnsi="Bahnschrift" w:cs="Arial"/>
          <w:szCs w:val="22"/>
        </w:rPr>
        <w:t xml:space="preserve"> </w:t>
      </w:r>
      <w:hyperlink r:id="rId11" w:history="1">
        <w:r w:rsidRPr="001D6331">
          <w:rPr>
            <w:rFonts w:ascii="Bahnschrift" w:hAnsi="Bahnschrift" w:cs="Arial"/>
            <w:color w:val="4472C4" w:themeColor="accent1"/>
            <w:sz w:val="22"/>
            <w:szCs w:val="22"/>
          </w:rPr>
          <w:t>http://</w:t>
        </w:r>
        <w:r w:rsidR="00057FE7">
          <w:rPr>
            <w:rFonts w:ascii="Bahnschrift" w:hAnsi="Bahnschrift" w:cs="Arial"/>
            <w:color w:val="4472C4" w:themeColor="accent1"/>
            <w:sz w:val="22"/>
            <w:szCs w:val="22"/>
          </w:rPr>
          <w:t>54.236.38.10</w:t>
        </w:r>
        <w:r w:rsidRPr="001D6331">
          <w:rPr>
            <w:rFonts w:ascii="Bahnschrift" w:hAnsi="Bahnschrift" w:cs="Arial"/>
            <w:color w:val="4472C4" w:themeColor="accent1"/>
            <w:sz w:val="22"/>
            <w:szCs w:val="22"/>
          </w:rPr>
          <w:t>:8000/docs</w:t>
        </w:r>
      </w:hyperlink>
    </w:p>
    <w:p w14:paraId="7B76BC3C" w14:textId="2FC0BB6F" w:rsidR="006A5BD7" w:rsidRPr="006A5BD7" w:rsidRDefault="006A5BD7" w:rsidP="006A5BD7">
      <w:pPr>
        <w:pStyle w:val="Prrafodelista"/>
        <w:numPr>
          <w:ilvl w:val="0"/>
          <w:numId w:val="3"/>
        </w:numPr>
        <w:spacing w:after="40"/>
        <w:rPr>
          <w:rFonts w:ascii="Bahnschrift" w:hAnsi="Bahnschrift" w:cs="Arial"/>
          <w:sz w:val="22"/>
          <w:szCs w:val="22"/>
        </w:rPr>
      </w:pPr>
      <w:r w:rsidRPr="006A5BD7">
        <w:rPr>
          <w:rFonts w:ascii="Bahnschrift" w:hAnsi="Bahnschrift" w:cs="Arial"/>
          <w:b/>
          <w:bCs/>
          <w:szCs w:val="22"/>
        </w:rPr>
        <w:t xml:space="preserve">Tablero — </w:t>
      </w:r>
      <w:proofErr w:type="spellStart"/>
      <w:r w:rsidRPr="006A5BD7">
        <w:rPr>
          <w:rFonts w:ascii="Bahnschrift" w:hAnsi="Bahnschrift" w:cs="Arial"/>
          <w:b/>
          <w:bCs/>
          <w:szCs w:val="22"/>
        </w:rPr>
        <w:t>Streamlit</w:t>
      </w:r>
      <w:proofErr w:type="spellEnd"/>
      <w:r w:rsidRPr="006A5BD7">
        <w:rPr>
          <w:rFonts w:ascii="Bahnschrift" w:hAnsi="Bahnschrift" w:cs="Arial"/>
          <w:b/>
          <w:bCs/>
          <w:szCs w:val="22"/>
        </w:rPr>
        <w:t xml:space="preserve"> (instancia EC2):</w:t>
      </w:r>
      <w:r w:rsidRPr="006A5BD7">
        <w:rPr>
          <w:rFonts w:ascii="Bahnschrift" w:hAnsi="Bahnschrift" w:cs="Arial"/>
          <w:szCs w:val="22"/>
        </w:rPr>
        <w:t xml:space="preserve"> </w:t>
      </w:r>
      <w:hyperlink r:id="rId12" w:history="1">
        <w:r w:rsidRPr="00D961FF">
          <w:rPr>
            <w:rFonts w:ascii="Bahnschrift" w:hAnsi="Bahnschrift" w:cs="Arial"/>
            <w:color w:val="4472C4" w:themeColor="accent1"/>
            <w:sz w:val="22"/>
            <w:szCs w:val="22"/>
          </w:rPr>
          <w:t>http://</w:t>
        </w:r>
        <w:r w:rsidR="00057FE7">
          <w:rPr>
            <w:rFonts w:ascii="Bahnschrift" w:hAnsi="Bahnschrift" w:cs="Arial"/>
            <w:color w:val="4472C4" w:themeColor="accent1"/>
            <w:sz w:val="22"/>
            <w:szCs w:val="22"/>
          </w:rPr>
          <w:t>54.236.38.10</w:t>
        </w:r>
        <w:r w:rsidRPr="00D961FF">
          <w:rPr>
            <w:rFonts w:ascii="Bahnschrift" w:hAnsi="Bahnschrift" w:cs="Arial"/>
            <w:color w:val="4472C4" w:themeColor="accent1"/>
            <w:sz w:val="22"/>
            <w:szCs w:val="22"/>
          </w:rPr>
          <w:t>:8501/</w:t>
        </w:r>
      </w:hyperlink>
    </w:p>
    <w:p w14:paraId="0D8B1735" w14:textId="66920A06" w:rsidR="00C86A51" w:rsidRPr="0004386B" w:rsidRDefault="006A5BD7" w:rsidP="00854B53">
      <w:pPr>
        <w:pStyle w:val="Ttulo1"/>
        <w:spacing w:before="160" w:after="60"/>
        <w:rPr>
          <w:rFonts w:ascii="Bahnschrift" w:hAnsi="Bahnschrift"/>
        </w:rPr>
      </w:pPr>
      <w:r>
        <w:rPr>
          <w:rFonts w:ascii="Bahnschrift" w:hAnsi="Bahnschrift"/>
          <w:sz w:val="31"/>
        </w:rPr>
        <w:t xml:space="preserve">1. </w:t>
      </w:r>
      <w:r w:rsidRPr="0004386B">
        <w:rPr>
          <w:rFonts w:ascii="Bahnschrift" w:hAnsi="Bahnschrift"/>
          <w:sz w:val="31"/>
        </w:rPr>
        <w:t>Problema y contexto</w:t>
      </w:r>
    </w:p>
    <w:p w14:paraId="7534D084" w14:textId="6C9264B4" w:rsidR="00CA3A44" w:rsidRPr="00E41A57" w:rsidRDefault="00CA3A44" w:rsidP="00CA3A44">
      <w:pPr>
        <w:spacing w:after="60"/>
        <w:jc w:val="both"/>
        <w:rPr>
          <w:rFonts w:ascii="Bahnschrift" w:hAnsi="Bahnschrift" w:cs="Arial"/>
          <w:sz w:val="22"/>
          <w:szCs w:val="22"/>
        </w:rPr>
      </w:pPr>
      <w:r w:rsidRPr="00CA3A44">
        <w:rPr>
          <w:rFonts w:ascii="Bahnschrift" w:hAnsi="Bahnschrift" w:cs="Arial"/>
          <w:szCs w:val="22"/>
        </w:rPr>
        <w:t>La diabetes tipo 2 y la prediabetes se diagnostican con frecuencia de forma tardía, dado que el diagnóstico confirmatorio requiere exámenes de laboratorio (glucemia en ayunas, hemoglobina glicosilada) que implican costo, tiempo y acceso a un centro de salud. Este proyecto desarrolla un prototipo de tamizaje que estima el riesgo de un individuo usando únicamente variables demográficas y de estilo de vida, para priorizar a quién remitir a exámenes confirmatorios. Sin cambios de fondo respecto a la Entrega 1.</w:t>
      </w:r>
    </w:p>
    <w:p w14:paraId="39B1BEE6" w14:textId="2A1991F9" w:rsidR="00C86A51" w:rsidRPr="0004386B" w:rsidRDefault="00000000">
      <w:pPr>
        <w:pStyle w:val="Ttulo1"/>
        <w:spacing w:before="160" w:after="60"/>
        <w:rPr>
          <w:rFonts w:ascii="Bahnschrift" w:hAnsi="Bahnschrift" w:cs="Arial"/>
        </w:rPr>
      </w:pPr>
      <w:r w:rsidRPr="0004386B">
        <w:rPr>
          <w:rFonts w:ascii="Bahnschrift" w:hAnsi="Bahnschrift" w:cs="Arial"/>
          <w:sz w:val="31"/>
        </w:rPr>
        <w:t>2. Pregunta de negocio</w:t>
      </w:r>
    </w:p>
    <w:p w14:paraId="72F55C30" w14:textId="77777777" w:rsidR="00C86A51" w:rsidRPr="00E41A57" w:rsidRDefault="00000000" w:rsidP="00BD1B3E">
      <w:pPr>
        <w:spacing w:after="60"/>
        <w:jc w:val="both"/>
        <w:rPr>
          <w:rFonts w:ascii="Bahnschrift" w:hAnsi="Bahnschrift" w:cs="Arial"/>
          <w:sz w:val="22"/>
          <w:szCs w:val="22"/>
        </w:rPr>
      </w:pPr>
      <w:r w:rsidRPr="00E41A57">
        <w:rPr>
          <w:rFonts w:ascii="Bahnschrift" w:hAnsi="Bahnschrift" w:cs="Arial"/>
          <w:szCs w:val="22"/>
        </w:rPr>
        <w:t>Pregunta de negocio: ¿es posible estimar la probabilidad de que una persona tenga diabetes o prediabetes usando únicamente variables demográficas y de estilo de vida —sin exámenes de laboratorio— con el fin de priorizar a quién remitir a un examen clínico confirmatorio?</w:t>
      </w:r>
    </w:p>
    <w:p w14:paraId="49DE8716" w14:textId="7EEEDC78" w:rsidR="00C86A51" w:rsidRPr="0004386B" w:rsidRDefault="00300EB0" w:rsidP="00300EB0">
      <w:pPr>
        <w:pStyle w:val="Ttulo1"/>
        <w:spacing w:before="160" w:after="60"/>
        <w:rPr>
          <w:rFonts w:ascii="Bahnschrift" w:hAnsi="Bahnschrift" w:cs="Arial"/>
        </w:rPr>
      </w:pPr>
      <w:r>
        <w:rPr>
          <w:rFonts w:ascii="Bahnschrift" w:hAnsi="Bahnschrift" w:cs="Arial"/>
          <w:sz w:val="31"/>
        </w:rPr>
        <w:t xml:space="preserve">3. </w:t>
      </w:r>
      <w:r w:rsidRPr="0004386B">
        <w:rPr>
          <w:rFonts w:ascii="Bahnschrift" w:hAnsi="Bahnschrift" w:cs="Arial"/>
          <w:sz w:val="31"/>
        </w:rPr>
        <w:t>Alcance del proyecto</w:t>
      </w:r>
    </w:p>
    <w:p w14:paraId="78F13553" w14:textId="03DD1480" w:rsidR="00C86A51" w:rsidRDefault="00000000" w:rsidP="00BD1B3E">
      <w:pPr>
        <w:pStyle w:val="Prrafodelista"/>
        <w:numPr>
          <w:ilvl w:val="0"/>
          <w:numId w:val="1"/>
        </w:numPr>
        <w:spacing w:after="40"/>
        <w:jc w:val="both"/>
        <w:rPr>
          <w:rFonts w:ascii="Bahnschrift" w:hAnsi="Bahnschrift" w:cs="Arial"/>
          <w:sz w:val="22"/>
          <w:szCs w:val="22"/>
        </w:rPr>
      </w:pPr>
      <w:r w:rsidRPr="004F1D54">
        <w:rPr>
          <w:rFonts w:ascii="Bahnschrift" w:hAnsi="Bahnschrift" w:cs="Arial"/>
          <w:b/>
          <w:bCs/>
          <w:szCs w:val="22"/>
        </w:rPr>
        <w:t>Datos:</w:t>
      </w:r>
      <w:r w:rsidRPr="00E41A57">
        <w:rPr>
          <w:rFonts w:ascii="Bahnschrift" w:hAnsi="Bahnschrift" w:cs="Arial"/>
          <w:szCs w:val="22"/>
        </w:rPr>
        <w:t xml:space="preserve"> </w:t>
      </w:r>
      <w:hyperlink r:id="rId13" w:history="1">
        <w:r w:rsidR="00C86A51" w:rsidRPr="004F1D54">
          <w:rPr>
            <w:rStyle w:val="Hipervnculo"/>
            <w:rFonts w:ascii="Bahnschrift" w:hAnsi="Bahnschrift" w:cs="Arial"/>
            <w:sz w:val="22"/>
            <w:szCs w:val="22"/>
          </w:rPr>
          <w:t xml:space="preserve">Diabetes Health </w:t>
        </w:r>
        <w:proofErr w:type="spellStart"/>
        <w:r w:rsidR="00C86A51" w:rsidRPr="004F1D54">
          <w:rPr>
            <w:rStyle w:val="Hipervnculo"/>
            <w:rFonts w:ascii="Bahnschrift" w:hAnsi="Bahnschrift" w:cs="Arial"/>
            <w:sz w:val="22"/>
            <w:szCs w:val="22"/>
          </w:rPr>
          <w:t>Indicators</w:t>
        </w:r>
        <w:proofErr w:type="spellEnd"/>
        <w:r w:rsidR="00C86A51" w:rsidRPr="004F1D54">
          <w:rPr>
            <w:rStyle w:val="Hipervnculo"/>
            <w:rFonts w:ascii="Bahnschrift" w:hAnsi="Bahnschrift" w:cs="Arial"/>
            <w:sz w:val="22"/>
            <w:szCs w:val="22"/>
          </w:rPr>
          <w:t xml:space="preserve"> </w:t>
        </w:r>
        <w:proofErr w:type="spellStart"/>
        <w:r w:rsidR="00C86A51" w:rsidRPr="004F1D54">
          <w:rPr>
            <w:rStyle w:val="Hipervnculo"/>
            <w:rFonts w:ascii="Bahnschrift" w:hAnsi="Bahnschrift" w:cs="Arial"/>
            <w:sz w:val="22"/>
            <w:szCs w:val="22"/>
          </w:rPr>
          <w:t>Dataset</w:t>
        </w:r>
        <w:proofErr w:type="spellEnd"/>
        <w:r w:rsidR="00C86A51" w:rsidRPr="004F1D54">
          <w:rPr>
            <w:rStyle w:val="Hipervnculo"/>
            <w:rFonts w:ascii="Bahnschrift" w:hAnsi="Bahnschrift" w:cs="Arial"/>
            <w:sz w:val="22"/>
            <w:szCs w:val="22"/>
          </w:rPr>
          <w:t xml:space="preserve"> (BRFSS 2015, CDC)</w:t>
        </w:r>
      </w:hyperlink>
      <w:r w:rsidRPr="00E41A57">
        <w:rPr>
          <w:rFonts w:ascii="Bahnschrift" w:hAnsi="Bahnschrift" w:cs="Arial"/>
          <w:szCs w:val="22"/>
        </w:rPr>
        <w:t>, con fines estrictamente académicos.</w:t>
      </w:r>
    </w:p>
    <w:p w14:paraId="6AD25261" w14:textId="7777777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Modelo:</w:t>
      </w:r>
      <w:r w:rsidRPr="00F2087E">
        <w:rPr>
          <w:rFonts w:ascii="Bahnschrift" w:hAnsi="Bahnschrift" w:cs="Arial"/>
          <w:szCs w:val="22"/>
        </w:rPr>
        <w:t xml:space="preserve"> clasificación binaria supervisada, empaquetada para servir inferencias.</w:t>
      </w:r>
    </w:p>
    <w:p w14:paraId="21AF44E8" w14:textId="7777777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Tablero:</w:t>
      </w:r>
      <w:r w:rsidRPr="00F2087E">
        <w:rPr>
          <w:rFonts w:ascii="Bahnschrift" w:hAnsi="Bahnschrift" w:cs="Arial"/>
          <w:szCs w:val="22"/>
        </w:rPr>
        <w:t xml:space="preserve"> formulario de evaluación individual con predicciones del modelo + panel de estadísticas descriptivas de la población.</w:t>
      </w:r>
    </w:p>
    <w:p w14:paraId="5BF340E3" w14:textId="7BC77C3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Despliegue:</w:t>
      </w:r>
      <w:r w:rsidRPr="00F2087E">
        <w:rPr>
          <w:rFonts w:ascii="Bahnschrift" w:hAnsi="Bahnschrift" w:cs="Arial"/>
          <w:szCs w:val="22"/>
        </w:rPr>
        <w:t xml:space="preserve"> contenedores Docker, con orquestación e infraestructura en AWS (en curso; ver sección 7.</w:t>
      </w:r>
      <w:r w:rsidR="003649A9">
        <w:rPr>
          <w:rFonts w:ascii="Bahnschrift" w:hAnsi="Bahnschrift" w:cs="Arial"/>
          <w:szCs w:val="22"/>
        </w:rPr>
        <w:t>4</w:t>
      </w:r>
      <w:r w:rsidRPr="00F2087E">
        <w:rPr>
          <w:rFonts w:ascii="Bahnschrift" w:hAnsi="Bahnschrift" w:cs="Arial"/>
          <w:szCs w:val="22"/>
        </w:rPr>
        <w:t>).</w:t>
      </w:r>
    </w:p>
    <w:p w14:paraId="1E0D1EAE" w14:textId="7777777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Limitaciones:</w:t>
      </w:r>
      <w:r w:rsidRPr="00F2087E">
        <w:rPr>
          <w:rFonts w:ascii="Bahnschrift" w:hAnsi="Bahnschrift" w:cs="Arial"/>
          <w:szCs w:val="22"/>
        </w:rPr>
        <w:t xml:space="preserve"> prototipo académico, no un dispositivo médico certificado; no sustituye el diagnóstico ni el criterio de un profesional de la salud.</w:t>
      </w:r>
    </w:p>
    <w:p w14:paraId="5585D7E8" w14:textId="426AA948" w:rsidR="00F2087E" w:rsidRDefault="00F2087E" w:rsidP="00F2087E">
      <w:pPr>
        <w:spacing w:after="60"/>
        <w:rPr>
          <w:rFonts w:ascii="Bahnschrift" w:hAnsi="Bahnschrift" w:cs="Arial"/>
          <w:szCs w:val="22"/>
        </w:rPr>
      </w:pPr>
      <w:r w:rsidRPr="00F2087E">
        <w:rPr>
          <w:rFonts w:ascii="Bahnschrift" w:hAnsi="Bahnschrift" w:cs="Arial"/>
          <w:b/>
          <w:bCs/>
          <w:szCs w:val="22"/>
        </w:rPr>
        <w:t xml:space="preserve">Cambio respecto a la Entrega </w:t>
      </w:r>
      <w:r w:rsidR="00BB4B69">
        <w:rPr>
          <w:rFonts w:ascii="Bahnschrift" w:hAnsi="Bahnschrift" w:cs="Arial"/>
          <w:b/>
          <w:bCs/>
          <w:szCs w:val="22"/>
        </w:rPr>
        <w:t>2</w:t>
      </w:r>
      <w:r w:rsidRPr="00F2087E">
        <w:rPr>
          <w:rFonts w:ascii="Bahnschrift" w:hAnsi="Bahnschrift" w:cs="Arial"/>
          <w:b/>
          <w:bCs/>
          <w:szCs w:val="22"/>
        </w:rPr>
        <w:t>:</w:t>
      </w:r>
      <w:r w:rsidRPr="00F2087E">
        <w:rPr>
          <w:rFonts w:ascii="Bahnschrift" w:hAnsi="Bahnschrift" w:cs="Arial"/>
          <w:szCs w:val="22"/>
        </w:rPr>
        <w:t xml:space="preserve"> </w:t>
      </w:r>
    </w:p>
    <w:p w14:paraId="7D34466C" w14:textId="77777777" w:rsidR="00BB4B69" w:rsidRPr="00BB4B69" w:rsidRDefault="00BB4B69" w:rsidP="00BB4B69">
      <w:pPr>
        <w:pStyle w:val="Prrafodelista"/>
        <w:numPr>
          <w:ilvl w:val="0"/>
          <w:numId w:val="11"/>
        </w:numPr>
        <w:spacing w:after="50"/>
        <w:rPr>
          <w:rFonts w:ascii="Bahnschrift" w:hAnsi="Bahnschrift" w:cs="Arial"/>
          <w:szCs w:val="22"/>
        </w:rPr>
      </w:pPr>
      <w:r w:rsidRPr="00BB4B69">
        <w:rPr>
          <w:rFonts w:ascii="Bahnschrift" w:hAnsi="Bahnschrift" w:cs="Arial"/>
          <w:szCs w:val="22"/>
        </w:rPr>
        <w:t xml:space="preserve">Despliegue migrado de 3 entornos virtuales de Python a 4 contenedores Docker orquestados con </w:t>
      </w:r>
      <w:proofErr w:type="spellStart"/>
      <w:r w:rsidRPr="00BB4B69">
        <w:rPr>
          <w:rFonts w:ascii="Bahnschrift" w:hAnsi="Bahnschrift" w:cs="Arial"/>
          <w:szCs w:val="22"/>
        </w:rPr>
        <w:t>docker-compose</w:t>
      </w:r>
      <w:proofErr w:type="spellEnd"/>
      <w:r w:rsidRPr="00BB4B69">
        <w:rPr>
          <w:rFonts w:ascii="Bahnschrift" w:hAnsi="Bahnschrift" w:cs="Arial"/>
          <w:szCs w:val="22"/>
        </w:rPr>
        <w:t xml:space="preserve"> (</w:t>
      </w:r>
      <w:proofErr w:type="spellStart"/>
      <w:r w:rsidRPr="00BB4B69">
        <w:rPr>
          <w:rFonts w:ascii="Bahnschrift" w:hAnsi="Bahnschrift" w:cs="Arial"/>
          <w:szCs w:val="22"/>
        </w:rPr>
        <w:t>mlflow</w:t>
      </w:r>
      <w:proofErr w:type="spellEnd"/>
      <w:r w:rsidRPr="00BB4B69">
        <w:rPr>
          <w:rFonts w:ascii="Bahnschrift" w:hAnsi="Bahnschrift" w:cs="Arial"/>
          <w:szCs w:val="22"/>
        </w:rPr>
        <w:t xml:space="preserve">, </w:t>
      </w:r>
      <w:proofErr w:type="spellStart"/>
      <w:r w:rsidRPr="00BB4B69">
        <w:rPr>
          <w:rFonts w:ascii="Bahnschrift" w:hAnsi="Bahnschrift" w:cs="Arial"/>
          <w:szCs w:val="22"/>
        </w:rPr>
        <w:t>trainer</w:t>
      </w:r>
      <w:proofErr w:type="spellEnd"/>
      <w:r w:rsidRPr="00BB4B69">
        <w:rPr>
          <w:rFonts w:ascii="Bahnschrift" w:hAnsi="Bahnschrift" w:cs="Arial"/>
          <w:szCs w:val="22"/>
        </w:rPr>
        <w:t xml:space="preserve">, api, </w:t>
      </w:r>
      <w:proofErr w:type="spellStart"/>
      <w:r w:rsidRPr="00BB4B69">
        <w:rPr>
          <w:rFonts w:ascii="Bahnschrift" w:hAnsi="Bahnschrift" w:cs="Arial"/>
          <w:szCs w:val="22"/>
        </w:rPr>
        <w:t>dashboard</w:t>
      </w:r>
      <w:proofErr w:type="spellEnd"/>
      <w:r w:rsidRPr="00BB4B69">
        <w:rPr>
          <w:rFonts w:ascii="Bahnschrift" w:hAnsi="Bahnschrift" w:cs="Arial"/>
          <w:szCs w:val="22"/>
        </w:rPr>
        <w:t>) — ver sección 4.</w:t>
      </w:r>
    </w:p>
    <w:p w14:paraId="597E8D8D" w14:textId="77777777" w:rsidR="00BB4B69" w:rsidRPr="00BB4B69" w:rsidRDefault="00BB4B69" w:rsidP="00BB4B69">
      <w:pPr>
        <w:pStyle w:val="Prrafodelista"/>
        <w:numPr>
          <w:ilvl w:val="0"/>
          <w:numId w:val="11"/>
        </w:numPr>
        <w:spacing w:after="50"/>
        <w:rPr>
          <w:rFonts w:ascii="Bahnschrift" w:hAnsi="Bahnschrift" w:cs="Arial"/>
          <w:szCs w:val="22"/>
        </w:rPr>
      </w:pPr>
      <w:r w:rsidRPr="00BB4B69">
        <w:rPr>
          <w:rFonts w:ascii="Bahnschrift" w:hAnsi="Bahnschrift" w:cs="Arial"/>
          <w:szCs w:val="22"/>
        </w:rPr>
        <w:t>Se corrigieron dos inconsistencias detectadas en el repositorio: el pipeline de DVC (</w:t>
      </w:r>
      <w:proofErr w:type="spellStart"/>
      <w:proofErr w:type="gramStart"/>
      <w:r w:rsidRPr="00BB4B69">
        <w:rPr>
          <w:rFonts w:ascii="Bahnschrift" w:hAnsi="Bahnschrift" w:cs="Arial"/>
          <w:szCs w:val="22"/>
        </w:rPr>
        <w:t>dvc.yaml</w:t>
      </w:r>
      <w:proofErr w:type="spellEnd"/>
      <w:proofErr w:type="gramEnd"/>
      <w:r w:rsidRPr="00BB4B69">
        <w:rPr>
          <w:rFonts w:ascii="Bahnschrift" w:hAnsi="Bahnschrift" w:cs="Arial"/>
          <w:szCs w:val="22"/>
        </w:rPr>
        <w:t>) apuntaba a rutas inexistentes (</w:t>
      </w:r>
      <w:proofErr w:type="spellStart"/>
      <w:r w:rsidRPr="00BB4B69">
        <w:rPr>
          <w:rFonts w:ascii="Bahnschrift" w:hAnsi="Bahnschrift" w:cs="Arial"/>
          <w:szCs w:val="22"/>
        </w:rPr>
        <w:t>src</w:t>
      </w:r>
      <w:proofErr w:type="spellEnd"/>
      <w:r w:rsidRPr="00BB4B69">
        <w:rPr>
          <w:rFonts w:ascii="Bahnschrift" w:hAnsi="Bahnschrift" w:cs="Arial"/>
          <w:szCs w:val="22"/>
        </w:rPr>
        <w:t>/train.py) y varias menciones a "4 corridas" que no reflejaban los 5 modelos realmente entrenados y evaluados.</w:t>
      </w:r>
    </w:p>
    <w:p w14:paraId="67093ED9" w14:textId="77777777" w:rsidR="00BB4B69" w:rsidRPr="00BB4B69" w:rsidRDefault="00BB4B69" w:rsidP="00BB4B69">
      <w:pPr>
        <w:pStyle w:val="Prrafodelista"/>
        <w:numPr>
          <w:ilvl w:val="0"/>
          <w:numId w:val="11"/>
        </w:numPr>
        <w:spacing w:after="50"/>
        <w:rPr>
          <w:rFonts w:ascii="Bahnschrift" w:hAnsi="Bahnschrift" w:cs="Arial"/>
          <w:szCs w:val="22"/>
        </w:rPr>
      </w:pPr>
      <w:r w:rsidRPr="00BB4B69">
        <w:rPr>
          <w:rFonts w:ascii="Bahnschrift" w:hAnsi="Bahnschrift" w:cs="Arial"/>
          <w:szCs w:val="22"/>
        </w:rPr>
        <w:t xml:space="preserve">Se reentrenaron los 5 modelos dentro del contenedor de Docker, quedando registrados en </w:t>
      </w:r>
      <w:proofErr w:type="spellStart"/>
      <w:r w:rsidRPr="00BB4B69">
        <w:rPr>
          <w:rFonts w:ascii="Bahnschrift" w:hAnsi="Bahnschrift" w:cs="Arial"/>
          <w:szCs w:val="22"/>
        </w:rPr>
        <w:t>MLflow</w:t>
      </w:r>
      <w:proofErr w:type="spellEnd"/>
      <w:r w:rsidRPr="00BB4B69">
        <w:rPr>
          <w:rFonts w:ascii="Bahnschrift" w:hAnsi="Bahnschrift" w:cs="Arial"/>
          <w:szCs w:val="22"/>
        </w:rPr>
        <w:t xml:space="preserve"> junto con las corridas históricas de entregas anteriores.</w:t>
      </w:r>
    </w:p>
    <w:p w14:paraId="646E7967" w14:textId="35E5B2E9" w:rsidR="00BB4B69" w:rsidRPr="00BB4B69" w:rsidRDefault="00BB4B69" w:rsidP="00BB4B69">
      <w:pPr>
        <w:pStyle w:val="Prrafodelista"/>
        <w:numPr>
          <w:ilvl w:val="0"/>
          <w:numId w:val="11"/>
        </w:numPr>
        <w:spacing w:after="50"/>
        <w:rPr>
          <w:rFonts w:ascii="Bahnschrift" w:hAnsi="Bahnschrift" w:cs="Arial"/>
          <w:szCs w:val="22"/>
        </w:rPr>
      </w:pPr>
      <w:r w:rsidRPr="00BB4B69">
        <w:rPr>
          <w:rFonts w:ascii="Bahnschrift" w:hAnsi="Bahnschrift" w:cs="Arial"/>
          <w:szCs w:val="22"/>
        </w:rPr>
        <w:t>No hubo cambios en la selección de variables, en los modelos evaluados ni en la funcionalidad del tablero frente a la Entrega 2.</w:t>
      </w:r>
    </w:p>
    <w:p w14:paraId="73D5950D" w14:textId="21CCF7E1" w:rsidR="00C86A51" w:rsidRPr="0004386B" w:rsidRDefault="00300EB0">
      <w:pPr>
        <w:pStyle w:val="Ttulo1"/>
        <w:spacing w:before="160" w:after="60"/>
        <w:rPr>
          <w:rFonts w:ascii="Bahnschrift" w:hAnsi="Bahnschrift" w:cs="Arial"/>
        </w:rPr>
      </w:pPr>
      <w:r>
        <w:rPr>
          <w:rFonts w:ascii="Bahnschrift" w:hAnsi="Bahnschrift" w:cs="Arial"/>
          <w:sz w:val="31"/>
        </w:rPr>
        <w:t>4</w:t>
      </w:r>
      <w:r w:rsidRPr="0004386B">
        <w:rPr>
          <w:rFonts w:ascii="Bahnschrift" w:hAnsi="Bahnschrift" w:cs="Arial"/>
          <w:sz w:val="31"/>
        </w:rPr>
        <w:t>. Descripción del conjunto de datos</w:t>
      </w:r>
    </w:p>
    <w:p w14:paraId="12C8350B" w14:textId="6754B312" w:rsidR="00F2087E" w:rsidRDefault="00F2087E" w:rsidP="00F2087E">
      <w:pPr>
        <w:spacing w:after="60"/>
        <w:jc w:val="both"/>
        <w:rPr>
          <w:rFonts w:ascii="Bahnschrift" w:hAnsi="Bahnschrift" w:cs="Arial"/>
          <w:sz w:val="22"/>
          <w:szCs w:val="22"/>
        </w:rPr>
      </w:pPr>
      <w:r w:rsidRPr="00F2087E">
        <w:rPr>
          <w:rFonts w:ascii="Bahnschrift" w:hAnsi="Bahnschrift" w:cs="Arial"/>
          <w:szCs w:val="22"/>
        </w:rPr>
        <w:t xml:space="preserve">Se mantiene el Diabetes Health </w:t>
      </w:r>
      <w:proofErr w:type="spellStart"/>
      <w:r w:rsidRPr="00F2087E">
        <w:rPr>
          <w:rFonts w:ascii="Bahnschrift" w:hAnsi="Bahnschrift" w:cs="Arial"/>
          <w:szCs w:val="22"/>
        </w:rPr>
        <w:t>Indicators</w:t>
      </w:r>
      <w:proofErr w:type="spellEnd"/>
      <w:r w:rsidRPr="00F2087E">
        <w:rPr>
          <w:rFonts w:ascii="Bahnschrift" w:hAnsi="Bahnschrift" w:cs="Arial"/>
          <w:szCs w:val="22"/>
        </w:rPr>
        <w:t xml:space="preserve"> </w:t>
      </w:r>
      <w:proofErr w:type="spellStart"/>
      <w:r w:rsidRPr="00F2087E">
        <w:rPr>
          <w:rFonts w:ascii="Bahnschrift" w:hAnsi="Bahnschrift" w:cs="Arial"/>
          <w:szCs w:val="22"/>
        </w:rPr>
        <w:t>Dataset</w:t>
      </w:r>
      <w:proofErr w:type="spellEnd"/>
      <w:r w:rsidRPr="00F2087E">
        <w:rPr>
          <w:rFonts w:ascii="Bahnschrift" w:hAnsi="Bahnschrift" w:cs="Arial"/>
          <w:szCs w:val="22"/>
        </w:rPr>
        <w:t xml:space="preserve"> (BRFSS 2015, CDC), 253,680 registros, sin valores nulos, con 86.1% de encuestados sin diabetes y 13.9% con diabetes o prediabetes (desbalance ya identificado en la Entrega 1).</w:t>
      </w:r>
    </w:p>
    <w:p w14:paraId="610D172E" w14:textId="77777777" w:rsidR="008D54EC" w:rsidRDefault="00F2087E" w:rsidP="00F2087E">
      <w:pPr>
        <w:spacing w:after="60"/>
        <w:jc w:val="both"/>
        <w:rPr>
          <w:rFonts w:ascii="Bahnschrift" w:hAnsi="Bahnschrift" w:cs="Arial"/>
          <w:sz w:val="22"/>
          <w:szCs w:val="22"/>
        </w:rPr>
      </w:pPr>
      <w:r w:rsidRPr="00F2087E">
        <w:rPr>
          <w:rFonts w:ascii="Bahnschrift" w:hAnsi="Bahnschrift" w:cs="Arial"/>
          <w:szCs w:val="22"/>
        </w:rPr>
        <w:t>Cambio respecto a la Entrega 1: de las 21 variables originales se seleccionó un subconjunto final de 11 predictores —</w:t>
      </w:r>
      <w:proofErr w:type="spellStart"/>
      <w:r w:rsidRPr="00F2087E">
        <w:rPr>
          <w:rFonts w:ascii="Bahnschrift" w:hAnsi="Bahnschrift" w:cs="Arial"/>
          <w:szCs w:val="22"/>
        </w:rPr>
        <w:t>HighBP</w:t>
      </w:r>
      <w:proofErr w:type="spellEnd"/>
      <w:r w:rsidRPr="00F2087E">
        <w:rPr>
          <w:rFonts w:ascii="Bahnschrift" w:hAnsi="Bahnschrift" w:cs="Arial"/>
          <w:szCs w:val="22"/>
        </w:rPr>
        <w:t xml:space="preserve">, </w:t>
      </w:r>
      <w:proofErr w:type="spellStart"/>
      <w:r w:rsidRPr="00F2087E">
        <w:rPr>
          <w:rFonts w:ascii="Bahnschrift" w:hAnsi="Bahnschrift" w:cs="Arial"/>
          <w:szCs w:val="22"/>
        </w:rPr>
        <w:t>HighChol</w:t>
      </w:r>
      <w:proofErr w:type="spellEnd"/>
      <w:r w:rsidRPr="00F2087E">
        <w:rPr>
          <w:rFonts w:ascii="Bahnschrift" w:hAnsi="Bahnschrift" w:cs="Arial"/>
          <w:szCs w:val="22"/>
        </w:rPr>
        <w:t xml:space="preserve">, BMI, Smoker, Stroke, </w:t>
      </w:r>
      <w:proofErr w:type="spellStart"/>
      <w:r w:rsidRPr="00F2087E">
        <w:rPr>
          <w:rFonts w:ascii="Bahnschrift" w:hAnsi="Bahnschrift" w:cs="Arial"/>
          <w:szCs w:val="22"/>
        </w:rPr>
        <w:t>HeartDiseaseorAttack</w:t>
      </w:r>
      <w:proofErr w:type="spellEnd"/>
      <w:r w:rsidRPr="00F2087E">
        <w:rPr>
          <w:rFonts w:ascii="Bahnschrift" w:hAnsi="Bahnschrift" w:cs="Arial"/>
          <w:szCs w:val="22"/>
        </w:rPr>
        <w:t xml:space="preserve">, </w:t>
      </w:r>
      <w:proofErr w:type="spellStart"/>
      <w:r w:rsidRPr="00F2087E">
        <w:rPr>
          <w:rFonts w:ascii="Bahnschrift" w:hAnsi="Bahnschrift" w:cs="Arial"/>
          <w:szCs w:val="22"/>
        </w:rPr>
        <w:t>PhysActivity</w:t>
      </w:r>
      <w:proofErr w:type="spellEnd"/>
      <w:r w:rsidRPr="00F2087E">
        <w:rPr>
          <w:rFonts w:ascii="Bahnschrift" w:hAnsi="Bahnschrift" w:cs="Arial"/>
          <w:szCs w:val="22"/>
        </w:rPr>
        <w:t xml:space="preserve">, </w:t>
      </w:r>
      <w:proofErr w:type="spellStart"/>
      <w:r w:rsidRPr="00F2087E">
        <w:rPr>
          <w:rFonts w:ascii="Bahnschrift" w:hAnsi="Bahnschrift" w:cs="Arial"/>
          <w:szCs w:val="22"/>
        </w:rPr>
        <w:t>GenHlth</w:t>
      </w:r>
      <w:proofErr w:type="spellEnd"/>
      <w:r w:rsidRPr="00F2087E">
        <w:rPr>
          <w:rFonts w:ascii="Bahnschrift" w:hAnsi="Bahnschrift" w:cs="Arial"/>
          <w:szCs w:val="22"/>
        </w:rPr>
        <w:t xml:space="preserve">, </w:t>
      </w:r>
      <w:proofErr w:type="spellStart"/>
      <w:r w:rsidRPr="00F2087E">
        <w:rPr>
          <w:rFonts w:ascii="Bahnschrift" w:hAnsi="Bahnschrift" w:cs="Arial"/>
          <w:szCs w:val="22"/>
        </w:rPr>
        <w:t>DiffWalk</w:t>
      </w:r>
      <w:proofErr w:type="spellEnd"/>
      <w:r w:rsidRPr="00F2087E">
        <w:rPr>
          <w:rFonts w:ascii="Bahnschrift" w:hAnsi="Bahnschrift" w:cs="Arial"/>
          <w:szCs w:val="22"/>
        </w:rPr>
        <w:t xml:space="preserve">, Age e </w:t>
      </w:r>
      <w:proofErr w:type="spellStart"/>
      <w:r w:rsidRPr="00F2087E">
        <w:rPr>
          <w:rFonts w:ascii="Bahnschrift" w:hAnsi="Bahnschrift" w:cs="Arial"/>
          <w:szCs w:val="22"/>
        </w:rPr>
        <w:t>Income</w:t>
      </w:r>
      <w:proofErr w:type="spellEnd"/>
      <w:r w:rsidRPr="00F2087E">
        <w:rPr>
          <w:rFonts w:ascii="Bahnschrift" w:hAnsi="Bahnschrift" w:cs="Arial"/>
          <w:szCs w:val="22"/>
        </w:rPr>
        <w:t>—, priorizando las variables con mayor correlación (positiva o negativa) con la variable objetivo, y descartando variables redundantes o de bajo aporte, para simplificar el formulario del tablero sin perder poder predictivo. El detalle de esta selección se retoma en la sección 5.1.2.</w:t>
      </w:r>
    </w:p>
    <w:p w14:paraId="40675838" w14:textId="0A13C66B" w:rsidR="008D54EC" w:rsidRDefault="008D54EC" w:rsidP="008D54EC">
      <w:pPr>
        <w:pStyle w:val="Ttulo1"/>
        <w:spacing w:before="160" w:after="60"/>
        <w:rPr>
          <w:rFonts w:ascii="Bahnschrift" w:hAnsi="Bahnschrift" w:cs="Arial"/>
        </w:rPr>
      </w:pPr>
      <w:r>
        <w:rPr>
          <w:rFonts w:ascii="Bahnschrift" w:hAnsi="Bahnschrift" w:cs="Arial"/>
          <w:sz w:val="31"/>
        </w:rPr>
        <w:t>5</w:t>
      </w:r>
      <w:r w:rsidRPr="0004386B">
        <w:rPr>
          <w:rFonts w:ascii="Bahnschrift" w:hAnsi="Bahnschrift" w:cs="Arial"/>
          <w:sz w:val="31"/>
        </w:rPr>
        <w:t>.</w:t>
      </w:r>
      <w:r>
        <w:rPr>
          <w:rFonts w:ascii="Bahnschrift" w:hAnsi="Bahnschrift" w:cs="Arial"/>
          <w:sz w:val="31"/>
        </w:rPr>
        <w:t xml:space="preserve"> </w:t>
      </w:r>
      <w:r w:rsidRPr="008D54EC">
        <w:rPr>
          <w:rFonts w:ascii="Bahnschrift" w:hAnsi="Bahnschrift" w:cs="Arial"/>
          <w:sz w:val="31"/>
        </w:rPr>
        <w:t>Modelamiento</w:t>
      </w:r>
    </w:p>
    <w:p w14:paraId="76409D54" w14:textId="09180687" w:rsidR="008D54EC" w:rsidRDefault="00F3616D" w:rsidP="00F3616D">
      <w:pPr>
        <w:pStyle w:val="Ttulo2"/>
        <w:spacing w:before="100" w:after="40"/>
        <w:rPr>
          <w:rFonts w:ascii="Bahnschrift" w:hAnsi="Bahnschrift"/>
        </w:rPr>
      </w:pPr>
      <w:r w:rsidRPr="00F3616D">
        <w:rPr>
          <w:rFonts w:ascii="Bahnschrift" w:hAnsi="Bahnschrift"/>
          <w:sz w:val="25"/>
        </w:rPr>
        <w:t>5.1 Modelos entrenados individualmente</w:t>
      </w:r>
    </w:p>
    <w:p w14:paraId="70D962F0" w14:textId="77777777" w:rsidR="00F3616D" w:rsidRPr="007B0159" w:rsidRDefault="00F3616D" w:rsidP="00F3616D">
      <w:pPr>
        <w:pStyle w:val="Ttulo3"/>
        <w:spacing w:before="80" w:after="40"/>
        <w:rPr>
          <w:rFonts w:ascii="Bahnschrift" w:hAnsi="Bahnschrift"/>
          <w:b/>
          <w:bCs/>
        </w:rPr>
      </w:pPr>
      <w:r w:rsidRPr="007B0159">
        <w:rPr>
          <w:rFonts w:ascii="Bahnschrift" w:hAnsi="Bahnschrift"/>
          <w:b/>
          <w:bCs/>
          <w:sz w:val="22"/>
        </w:rPr>
        <w:lastRenderedPageBreak/>
        <w:t>5.1.1 Entrenamiento de los modelos</w:t>
      </w:r>
    </w:p>
    <w:p w14:paraId="792733BA" w14:textId="32BAF74E"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 xml:space="preserve">Se entrenaron y compararon </w:t>
      </w:r>
      <w:r w:rsidR="00F8364D">
        <w:rPr>
          <w:rFonts w:ascii="Bahnschrift" w:hAnsi="Bahnschrift" w:cs="Arial"/>
          <w:szCs w:val="22"/>
        </w:rPr>
        <w:t>5</w:t>
      </w:r>
      <w:r w:rsidRPr="00F3616D">
        <w:rPr>
          <w:rFonts w:ascii="Bahnschrift" w:hAnsi="Bahnschrift" w:cs="Arial"/>
          <w:szCs w:val="22"/>
        </w:rPr>
        <w:t xml:space="preserve"> modelos, todos con partición estratificada 80/20 (</w:t>
      </w:r>
      <w:proofErr w:type="spellStart"/>
      <w:r w:rsidRPr="00F3616D">
        <w:rPr>
          <w:rFonts w:ascii="Bahnschrift" w:hAnsi="Bahnschrift" w:cs="Arial"/>
          <w:szCs w:val="22"/>
        </w:rPr>
        <w:t>train</w:t>
      </w:r>
      <w:proofErr w:type="spellEnd"/>
      <w:r w:rsidRPr="00F3616D">
        <w:rPr>
          <w:rFonts w:ascii="Bahnschrift" w:hAnsi="Bahnschrift" w:cs="Arial"/>
          <w:szCs w:val="22"/>
        </w:rPr>
        <w:t xml:space="preserve">/test, </w:t>
      </w:r>
      <w:proofErr w:type="spellStart"/>
      <w:r w:rsidRPr="00F3616D">
        <w:rPr>
          <w:rFonts w:ascii="Bahnschrift" w:hAnsi="Bahnschrift" w:cs="Arial"/>
          <w:szCs w:val="22"/>
        </w:rPr>
        <w:t>random_state</w:t>
      </w:r>
      <w:proofErr w:type="spellEnd"/>
      <w:r w:rsidRPr="00F3616D">
        <w:rPr>
          <w:rFonts w:ascii="Bahnschrift" w:hAnsi="Bahnschrift" w:cs="Arial"/>
          <w:szCs w:val="22"/>
        </w:rPr>
        <w:t>=42) para preservar la proporción de clases en ambos conjuntos:</w:t>
      </w:r>
    </w:p>
    <w:p w14:paraId="6FF84ECB" w14:textId="77777777" w:rsidR="00F3616D" w:rsidRP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Regresión Logística (base):</w:t>
      </w:r>
      <w:r w:rsidRPr="00F3616D">
        <w:rPr>
          <w:rFonts w:ascii="Bahnschrift" w:hAnsi="Bahnschrift" w:cs="Arial"/>
          <w:szCs w:val="22"/>
        </w:rPr>
        <w:t xml:space="preserve"> sin tratar el desbalance de clases, como línea base de referencia. Variables estandarizadas con </w:t>
      </w:r>
      <w:proofErr w:type="spellStart"/>
      <w:r w:rsidRPr="00F3616D">
        <w:rPr>
          <w:rFonts w:ascii="Bahnschrift" w:hAnsi="Bahnschrift" w:cs="Arial"/>
          <w:szCs w:val="22"/>
        </w:rPr>
        <w:t>StandardScaler</w:t>
      </w:r>
      <w:proofErr w:type="spellEnd"/>
      <w:r w:rsidRPr="00F3616D">
        <w:rPr>
          <w:rFonts w:ascii="Bahnschrift" w:hAnsi="Bahnschrift" w:cs="Arial"/>
          <w:szCs w:val="22"/>
        </w:rPr>
        <w:t>.</w:t>
      </w:r>
    </w:p>
    <w:p w14:paraId="23F3B510" w14:textId="77777777" w:rsidR="00F3616D" w:rsidRP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Regresión Logística + SMOTE:</w:t>
      </w:r>
      <w:r w:rsidRPr="00F3616D">
        <w:rPr>
          <w:rFonts w:ascii="Bahnschrift" w:hAnsi="Bahnschrift" w:cs="Arial"/>
          <w:szCs w:val="22"/>
        </w:rPr>
        <w:t xml:space="preserve"> mismas variables, con </w:t>
      </w:r>
      <w:proofErr w:type="spellStart"/>
      <w:r w:rsidRPr="00F3616D">
        <w:rPr>
          <w:rFonts w:ascii="Bahnschrift" w:hAnsi="Bahnschrift" w:cs="Arial"/>
          <w:szCs w:val="22"/>
        </w:rPr>
        <w:t>sobremuestreo</w:t>
      </w:r>
      <w:proofErr w:type="spellEnd"/>
      <w:r w:rsidRPr="00F3616D">
        <w:rPr>
          <w:rFonts w:ascii="Bahnschrift" w:hAnsi="Bahnschrift" w:cs="Arial"/>
          <w:szCs w:val="22"/>
        </w:rPr>
        <w:t xml:space="preserve"> (SMOTE) de la clase minoritaria antes de entrenar.</w:t>
      </w:r>
    </w:p>
    <w:p w14:paraId="5775EF44" w14:textId="77777777" w:rsidR="00F3616D" w:rsidRP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Random Forest (</w:t>
      </w:r>
      <w:proofErr w:type="spellStart"/>
      <w:r w:rsidRPr="00F3616D">
        <w:rPr>
          <w:rFonts w:ascii="Bahnschrift" w:hAnsi="Bahnschrift" w:cs="Arial"/>
          <w:b/>
          <w:bCs/>
          <w:szCs w:val="22"/>
        </w:rPr>
        <w:t>class_weight</w:t>
      </w:r>
      <w:proofErr w:type="spellEnd"/>
      <w:r w:rsidRPr="00F3616D">
        <w:rPr>
          <w:rFonts w:ascii="Bahnschrift" w:hAnsi="Bahnschrift" w:cs="Arial"/>
          <w:b/>
          <w:bCs/>
          <w:szCs w:val="22"/>
        </w:rPr>
        <w:t xml:space="preserve"> balanceado):</w:t>
      </w:r>
      <w:r w:rsidRPr="00F3616D">
        <w:rPr>
          <w:rFonts w:ascii="Bahnschrift" w:hAnsi="Bahnschrift" w:cs="Arial"/>
          <w:szCs w:val="22"/>
        </w:rPr>
        <w:t xml:space="preserve"> 200 árboles, profundidad máxima 10, penalizando más los errores sobre la clase minoritaria.</w:t>
      </w:r>
    </w:p>
    <w:p w14:paraId="6268F657" w14:textId="77777777" w:rsid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Random Forest + SMOTE:</w:t>
      </w:r>
      <w:r w:rsidRPr="00F3616D">
        <w:rPr>
          <w:rFonts w:ascii="Bahnschrift" w:hAnsi="Bahnschrift" w:cs="Arial"/>
          <w:szCs w:val="22"/>
        </w:rPr>
        <w:t xml:space="preserve"> mismos </w:t>
      </w:r>
      <w:proofErr w:type="spellStart"/>
      <w:r w:rsidRPr="00F3616D">
        <w:rPr>
          <w:rFonts w:ascii="Bahnschrift" w:hAnsi="Bahnschrift" w:cs="Arial"/>
          <w:szCs w:val="22"/>
        </w:rPr>
        <w:t>hiperparámetros</w:t>
      </w:r>
      <w:proofErr w:type="spellEnd"/>
      <w:r w:rsidRPr="00F3616D">
        <w:rPr>
          <w:rFonts w:ascii="Bahnschrift" w:hAnsi="Bahnschrift" w:cs="Arial"/>
          <w:szCs w:val="22"/>
        </w:rPr>
        <w:t xml:space="preserve"> del árbol, combinado con </w:t>
      </w:r>
      <w:proofErr w:type="spellStart"/>
      <w:r w:rsidRPr="00F3616D">
        <w:rPr>
          <w:rFonts w:ascii="Bahnschrift" w:hAnsi="Bahnschrift" w:cs="Arial"/>
          <w:szCs w:val="22"/>
        </w:rPr>
        <w:t>sobremuestreo</w:t>
      </w:r>
      <w:proofErr w:type="spellEnd"/>
      <w:r w:rsidRPr="00F3616D">
        <w:rPr>
          <w:rFonts w:ascii="Bahnschrift" w:hAnsi="Bahnschrift" w:cs="Arial"/>
          <w:szCs w:val="22"/>
        </w:rPr>
        <w:t>.</w:t>
      </w:r>
    </w:p>
    <w:p w14:paraId="4F7FFB46" w14:textId="77777777" w:rsidR="00F8364D" w:rsidRPr="00D20577" w:rsidRDefault="00F8364D" w:rsidP="00F8364D">
      <w:pPr>
        <w:pStyle w:val="Prrafodelista"/>
        <w:numPr>
          <w:ilvl w:val="0"/>
          <w:numId w:val="4"/>
        </w:numPr>
        <w:spacing w:after="40"/>
        <w:rPr>
          <w:rFonts w:ascii="Bahnschrift" w:hAnsi="Bahnschrift" w:cs="Arial"/>
          <w:sz w:val="22"/>
          <w:szCs w:val="22"/>
        </w:rPr>
      </w:pPr>
      <w:proofErr w:type="spellStart"/>
      <w:r w:rsidRPr="00D20577">
        <w:rPr>
          <w:rFonts w:ascii="Bahnschrift" w:hAnsi="Bahnschrift" w:cs="Arial"/>
          <w:b/>
          <w:bCs/>
          <w:szCs w:val="22"/>
        </w:rPr>
        <w:t>Gradient</w:t>
      </w:r>
      <w:proofErr w:type="spellEnd"/>
      <w:r w:rsidRPr="00D20577">
        <w:rPr>
          <w:rFonts w:ascii="Bahnschrift" w:hAnsi="Bahnschrift" w:cs="Arial"/>
          <w:b/>
          <w:bCs/>
          <w:szCs w:val="22"/>
        </w:rPr>
        <w:t xml:space="preserve"> </w:t>
      </w:r>
      <w:proofErr w:type="spellStart"/>
      <w:r w:rsidRPr="00D20577">
        <w:rPr>
          <w:rFonts w:ascii="Bahnschrift" w:hAnsi="Bahnschrift" w:cs="Arial"/>
          <w:b/>
          <w:bCs/>
          <w:szCs w:val="22"/>
        </w:rPr>
        <w:t>Boosting</w:t>
      </w:r>
      <w:proofErr w:type="spellEnd"/>
      <w:r w:rsidRPr="00D20577">
        <w:rPr>
          <w:rFonts w:ascii="Bahnschrift" w:hAnsi="Bahnschrift" w:cs="Arial"/>
          <w:b/>
          <w:bCs/>
          <w:szCs w:val="22"/>
        </w:rPr>
        <w:t xml:space="preserve"> + SMOTE:</w:t>
      </w:r>
      <w:r w:rsidRPr="00D20577">
        <w:rPr>
          <w:rFonts w:ascii="Bahnschrift" w:hAnsi="Bahnschrift" w:cs="Arial"/>
          <w:szCs w:val="22"/>
        </w:rPr>
        <w:t xml:space="preserve"> 100 estimadores, </w:t>
      </w:r>
      <w:proofErr w:type="spellStart"/>
      <w:r w:rsidRPr="00D20577">
        <w:rPr>
          <w:rFonts w:ascii="Bahnschrift" w:hAnsi="Bahnschrift" w:cs="Arial"/>
          <w:szCs w:val="22"/>
        </w:rPr>
        <w:t>learning_rate</w:t>
      </w:r>
      <w:proofErr w:type="spellEnd"/>
      <w:r w:rsidRPr="00D20577">
        <w:rPr>
          <w:rFonts w:ascii="Bahnschrift" w:hAnsi="Bahnschrift" w:cs="Arial"/>
          <w:szCs w:val="22"/>
        </w:rPr>
        <w:t>=0.1 y profundidad máxima 3, combinado con SMOTE para tratar el desbalance de clases.</w:t>
      </w:r>
    </w:p>
    <w:p w14:paraId="6FBF645C" w14:textId="77777777"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SMOTE (</w:t>
      </w:r>
      <w:proofErr w:type="spellStart"/>
      <w:r w:rsidRPr="00F3616D">
        <w:rPr>
          <w:rFonts w:ascii="Bahnschrift" w:hAnsi="Bahnschrift" w:cs="Arial"/>
          <w:szCs w:val="22"/>
        </w:rPr>
        <w:t>Synthetic</w:t>
      </w:r>
      <w:proofErr w:type="spellEnd"/>
      <w:r w:rsidRPr="00F3616D">
        <w:rPr>
          <w:rFonts w:ascii="Bahnschrift" w:hAnsi="Bahnschrift" w:cs="Arial"/>
          <w:szCs w:val="22"/>
        </w:rPr>
        <w:t xml:space="preserve"> </w:t>
      </w:r>
      <w:proofErr w:type="spellStart"/>
      <w:r w:rsidRPr="00F3616D">
        <w:rPr>
          <w:rFonts w:ascii="Bahnschrift" w:hAnsi="Bahnschrift" w:cs="Arial"/>
          <w:szCs w:val="22"/>
        </w:rPr>
        <w:t>Minority</w:t>
      </w:r>
      <w:proofErr w:type="spellEnd"/>
      <w:r w:rsidRPr="00F3616D">
        <w:rPr>
          <w:rFonts w:ascii="Bahnschrift" w:hAnsi="Bahnschrift" w:cs="Arial"/>
          <w:szCs w:val="22"/>
        </w:rPr>
        <w:t xml:space="preserve"> Over-</w:t>
      </w:r>
      <w:proofErr w:type="spellStart"/>
      <w:r w:rsidRPr="00F3616D">
        <w:rPr>
          <w:rFonts w:ascii="Bahnschrift" w:hAnsi="Bahnschrift" w:cs="Arial"/>
          <w:szCs w:val="22"/>
        </w:rPr>
        <w:t>sampling</w:t>
      </w:r>
      <w:proofErr w:type="spellEnd"/>
      <w:r w:rsidRPr="00F3616D">
        <w:rPr>
          <w:rFonts w:ascii="Bahnschrift" w:hAnsi="Bahnschrift" w:cs="Arial"/>
          <w:szCs w:val="22"/>
        </w:rPr>
        <w:t xml:space="preserve"> </w:t>
      </w:r>
      <w:proofErr w:type="spellStart"/>
      <w:r w:rsidRPr="00F3616D">
        <w:rPr>
          <w:rFonts w:ascii="Bahnschrift" w:hAnsi="Bahnschrift" w:cs="Arial"/>
          <w:szCs w:val="22"/>
        </w:rPr>
        <w:t>Technique</w:t>
      </w:r>
      <w:proofErr w:type="spellEnd"/>
      <w:r w:rsidRPr="00F3616D">
        <w:rPr>
          <w:rFonts w:ascii="Bahnschrift" w:hAnsi="Bahnschrift" w:cs="Arial"/>
          <w:szCs w:val="22"/>
        </w:rPr>
        <w:t xml:space="preserve">) genera ejemplos sintéticos de la clase minoritaria únicamente sobre el conjunto de entrenamiento, nunca sobre el conjunto de prueba, para evitar fuga de información. </w:t>
      </w:r>
      <w:proofErr w:type="spellStart"/>
      <w:r w:rsidRPr="00F3616D">
        <w:rPr>
          <w:rFonts w:ascii="Bahnschrift" w:hAnsi="Bahnschrift" w:cs="Arial"/>
          <w:szCs w:val="22"/>
        </w:rPr>
        <w:t>class_weight</w:t>
      </w:r>
      <w:proofErr w:type="spellEnd"/>
      <w:r w:rsidRPr="00F3616D">
        <w:rPr>
          <w:rFonts w:ascii="Bahnschrift" w:hAnsi="Bahnschrift" w:cs="Arial"/>
          <w:szCs w:val="22"/>
        </w:rPr>
        <w:t>='</w:t>
      </w:r>
      <w:proofErr w:type="spellStart"/>
      <w:r w:rsidRPr="00F3616D">
        <w:rPr>
          <w:rFonts w:ascii="Bahnschrift" w:hAnsi="Bahnschrift" w:cs="Arial"/>
          <w:szCs w:val="22"/>
        </w:rPr>
        <w:t>balanced</w:t>
      </w:r>
      <w:proofErr w:type="spellEnd"/>
      <w:r w:rsidRPr="00F3616D">
        <w:rPr>
          <w:rFonts w:ascii="Bahnschrift" w:hAnsi="Bahnschrift" w:cs="Arial"/>
          <w:szCs w:val="22"/>
        </w:rPr>
        <w:t>' logra un efecto similar sin modificar los datos, penalizando más los errores sobre la clase minoritaria directamente en la función de pérdida.</w:t>
      </w:r>
    </w:p>
    <w:p w14:paraId="1C7A07D3" w14:textId="77777777" w:rsidR="00F3616D" w:rsidRPr="007B0159" w:rsidRDefault="00F3616D" w:rsidP="00F3616D">
      <w:pPr>
        <w:pStyle w:val="Ttulo3"/>
        <w:spacing w:before="80" w:after="40"/>
        <w:rPr>
          <w:rFonts w:ascii="Bahnschrift" w:hAnsi="Bahnschrift"/>
          <w:b/>
          <w:bCs/>
        </w:rPr>
      </w:pPr>
      <w:r w:rsidRPr="007B0159">
        <w:rPr>
          <w:rFonts w:ascii="Bahnschrift" w:hAnsi="Bahnschrift"/>
          <w:b/>
          <w:bCs/>
          <w:sz w:val="22"/>
        </w:rPr>
        <w:t>5.1.2 Selección de características</w:t>
      </w:r>
    </w:p>
    <w:p w14:paraId="108ADA6F" w14:textId="77777777"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 xml:space="preserve">Las 11 variables predictoras se seleccionaron a partir del análisis de correlación de Pearson realizado en la Entrega 1, priorizando las variables con mayor correlación (absoluta) con </w:t>
      </w:r>
      <w:proofErr w:type="spellStart"/>
      <w:r w:rsidRPr="00F3616D">
        <w:rPr>
          <w:rFonts w:ascii="Bahnschrift" w:hAnsi="Bahnschrift" w:cs="Arial"/>
          <w:szCs w:val="22"/>
        </w:rPr>
        <w:t>Diabetes_binary</w:t>
      </w:r>
      <w:proofErr w:type="spellEnd"/>
      <w:r w:rsidRPr="00F3616D">
        <w:rPr>
          <w:rFonts w:ascii="Bahnschrift" w:hAnsi="Bahnschrift" w:cs="Arial"/>
          <w:szCs w:val="22"/>
        </w:rPr>
        <w:t xml:space="preserve"> y descartando variables redundantes, de baja señal o difíciles de </w:t>
      </w:r>
      <w:proofErr w:type="spellStart"/>
      <w:r w:rsidRPr="00F3616D">
        <w:rPr>
          <w:rFonts w:ascii="Bahnschrift" w:hAnsi="Bahnschrift" w:cs="Arial"/>
          <w:szCs w:val="22"/>
        </w:rPr>
        <w:t>auto-reportar</w:t>
      </w:r>
      <w:proofErr w:type="spellEnd"/>
      <w:r w:rsidRPr="00F3616D">
        <w:rPr>
          <w:rFonts w:ascii="Bahnschrift" w:hAnsi="Bahnschrift" w:cs="Arial"/>
          <w:szCs w:val="22"/>
        </w:rPr>
        <w:t xml:space="preserve"> en un formulario (por ejemplo, se excluyeron </w:t>
      </w:r>
      <w:proofErr w:type="spellStart"/>
      <w:r w:rsidRPr="00F3616D">
        <w:rPr>
          <w:rFonts w:ascii="Bahnschrift" w:hAnsi="Bahnschrift" w:cs="Arial"/>
          <w:szCs w:val="22"/>
        </w:rPr>
        <w:t>CholCheck</w:t>
      </w:r>
      <w:proofErr w:type="spellEnd"/>
      <w:r w:rsidRPr="00F3616D">
        <w:rPr>
          <w:rFonts w:ascii="Bahnschrift" w:hAnsi="Bahnschrift" w:cs="Arial"/>
          <w:szCs w:val="22"/>
        </w:rPr>
        <w:t xml:space="preserve">, </w:t>
      </w:r>
      <w:proofErr w:type="spellStart"/>
      <w:r w:rsidRPr="00F3616D">
        <w:rPr>
          <w:rFonts w:ascii="Bahnschrift" w:hAnsi="Bahnschrift" w:cs="Arial"/>
          <w:szCs w:val="22"/>
        </w:rPr>
        <w:t>AnyHealthcare</w:t>
      </w:r>
      <w:proofErr w:type="spellEnd"/>
      <w:r w:rsidRPr="00F3616D">
        <w:rPr>
          <w:rFonts w:ascii="Bahnschrift" w:hAnsi="Bahnschrift" w:cs="Arial"/>
          <w:szCs w:val="22"/>
        </w:rPr>
        <w:t xml:space="preserve">, </w:t>
      </w:r>
      <w:proofErr w:type="spellStart"/>
      <w:r w:rsidRPr="00F3616D">
        <w:rPr>
          <w:rFonts w:ascii="Bahnschrift" w:hAnsi="Bahnschrift" w:cs="Arial"/>
          <w:szCs w:val="22"/>
        </w:rPr>
        <w:t>NoDocbcCost</w:t>
      </w:r>
      <w:proofErr w:type="spellEnd"/>
      <w:r w:rsidRPr="00F3616D">
        <w:rPr>
          <w:rFonts w:ascii="Bahnschrift" w:hAnsi="Bahnschrift" w:cs="Arial"/>
          <w:szCs w:val="22"/>
        </w:rPr>
        <w:t xml:space="preserve"> y </w:t>
      </w:r>
      <w:proofErr w:type="spellStart"/>
      <w:r w:rsidRPr="00F3616D">
        <w:rPr>
          <w:rFonts w:ascii="Bahnschrift" w:hAnsi="Bahnschrift" w:cs="Arial"/>
          <w:szCs w:val="22"/>
        </w:rPr>
        <w:t>Education</w:t>
      </w:r>
      <w:proofErr w:type="spellEnd"/>
      <w:r w:rsidRPr="00F3616D">
        <w:rPr>
          <w:rFonts w:ascii="Bahnschrift" w:hAnsi="Bahnschrift" w:cs="Arial"/>
          <w:szCs w:val="22"/>
        </w:rPr>
        <w:t xml:space="preserve"> por su correlación cercana a cero o su naturaleza administrativa más que clínica).</w:t>
      </w:r>
    </w:p>
    <w:p w14:paraId="39EA9151" w14:textId="77777777" w:rsidR="00F3616D" w:rsidRDefault="00F3616D" w:rsidP="00F3616D">
      <w:pPr>
        <w:spacing w:after="60"/>
        <w:jc w:val="center"/>
      </w:pPr>
      <w:r>
        <w:rPr>
          <w:noProof/>
        </w:rPr>
        <w:drawing>
          <wp:inline distT="0" distB="0" distL="0" distR="0" wp14:anchorId="7D1D0DF1" wp14:editId="767011C5">
            <wp:extent cx="3434966" cy="257622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64410" cy="2598306"/>
                    </a:xfrm>
                    <a:prstGeom prst="rect">
                      <a:avLst/>
                    </a:prstGeom>
                  </pic:spPr>
                </pic:pic>
              </a:graphicData>
            </a:graphic>
          </wp:inline>
        </w:drawing>
      </w:r>
    </w:p>
    <w:p w14:paraId="286F1071" w14:textId="77777777" w:rsidR="002843B7" w:rsidRDefault="00F3616D" w:rsidP="002843B7">
      <w:pPr>
        <w:spacing w:after="80"/>
        <w:jc w:val="center"/>
        <w:rPr>
          <w:rFonts w:ascii="Bahnschrift" w:hAnsi="Bahnschrift"/>
          <w:i/>
          <w:iCs/>
          <w:color w:val="5F5E5A"/>
          <w:sz w:val="16"/>
          <w:szCs w:val="16"/>
        </w:rPr>
      </w:pPr>
      <w:r w:rsidRPr="000150E0">
        <w:rPr>
          <w:rFonts w:ascii="Bahnschrift" w:hAnsi="Bahnschrift"/>
          <w:i/>
          <w:iCs/>
          <w:color w:val="5F5E5A"/>
          <w:sz w:val="16"/>
          <w:szCs w:val="16"/>
        </w:rPr>
        <w:t xml:space="preserve">Figura 1. Correlación de cada variable con </w:t>
      </w:r>
      <w:proofErr w:type="spellStart"/>
      <w:r w:rsidRPr="000150E0">
        <w:rPr>
          <w:rFonts w:ascii="Bahnschrift" w:hAnsi="Bahnschrift"/>
          <w:i/>
          <w:iCs/>
          <w:color w:val="5F5E5A"/>
          <w:sz w:val="16"/>
          <w:szCs w:val="16"/>
        </w:rPr>
        <w:t>Diabetes_binary</w:t>
      </w:r>
      <w:proofErr w:type="spellEnd"/>
      <w:r w:rsidRPr="000150E0">
        <w:rPr>
          <w:rFonts w:ascii="Bahnschrift" w:hAnsi="Bahnschrift"/>
          <w:i/>
          <w:iCs/>
          <w:color w:val="5F5E5A"/>
          <w:sz w:val="16"/>
          <w:szCs w:val="16"/>
        </w:rPr>
        <w:t>. En azul/naranja, las 11 variables seleccionadas como predictoras finales; en gris, las variables descartadas.</w:t>
      </w:r>
    </w:p>
    <w:p w14:paraId="5310977D" w14:textId="592CD833" w:rsidR="00F3616D" w:rsidRPr="007B0159" w:rsidRDefault="00F3616D" w:rsidP="002843B7">
      <w:pPr>
        <w:pStyle w:val="Ttulo3"/>
        <w:rPr>
          <w:rFonts w:ascii="Bahnschrift" w:hAnsi="Bahnschrift"/>
          <w:b/>
          <w:bCs/>
          <w:sz w:val="22"/>
        </w:rPr>
      </w:pPr>
      <w:r w:rsidRPr="007B0159">
        <w:rPr>
          <w:rFonts w:ascii="Bahnschrift" w:hAnsi="Bahnschrift"/>
          <w:b/>
          <w:bCs/>
          <w:sz w:val="22"/>
        </w:rPr>
        <w:t>5.1.3 Evaluación de los modelos</w:t>
      </w:r>
    </w:p>
    <w:p w14:paraId="567CBB34" w14:textId="77777777" w:rsidR="002843B7" w:rsidRPr="002843B7" w:rsidRDefault="002843B7" w:rsidP="002843B7">
      <w:pPr>
        <w:pStyle w:val="Ttulo3"/>
        <w:rPr>
          <w:rFonts w:ascii="Bahnschrift" w:hAnsi="Bahnschrift"/>
          <w:sz w:val="22"/>
        </w:rPr>
      </w:pPr>
    </w:p>
    <w:tbl>
      <w:tblPr>
        <w:tblStyle w:val="Tablaconcuadrculaclara"/>
        <w:tblW w:w="8933" w:type="dxa"/>
        <w:jc w:val="center"/>
        <w:tblLook w:val="04A0" w:firstRow="1" w:lastRow="0" w:firstColumn="1" w:lastColumn="0" w:noHBand="0" w:noVBand="1"/>
      </w:tblPr>
      <w:tblGrid>
        <w:gridCol w:w="2011"/>
        <w:gridCol w:w="1003"/>
        <w:gridCol w:w="1067"/>
        <w:gridCol w:w="987"/>
        <w:gridCol w:w="968"/>
        <w:gridCol w:w="967"/>
        <w:gridCol w:w="965"/>
        <w:gridCol w:w="965"/>
      </w:tblGrid>
      <w:tr w:rsidR="00F8364D" w:rsidRPr="009D4882" w14:paraId="1818F044" w14:textId="77777777" w:rsidTr="00E675C1">
        <w:trPr>
          <w:trHeight w:val="432"/>
          <w:jc w:val="center"/>
        </w:trPr>
        <w:tc>
          <w:tcPr>
            <w:tcW w:w="2027" w:type="dxa"/>
            <w:shd w:val="clear" w:color="auto" w:fill="222A35" w:themeFill="text2" w:themeFillShade="80"/>
            <w:vAlign w:val="center"/>
            <w:hideMark/>
          </w:tcPr>
          <w:p w14:paraId="4362C9A4"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Modelo</w:t>
            </w:r>
          </w:p>
        </w:tc>
        <w:tc>
          <w:tcPr>
            <w:tcW w:w="938" w:type="dxa"/>
            <w:shd w:val="clear" w:color="auto" w:fill="222A35" w:themeFill="text2" w:themeFillShade="80"/>
            <w:vAlign w:val="center"/>
            <w:hideMark/>
          </w:tcPr>
          <w:p w14:paraId="3FDE7B1C" w14:textId="77777777" w:rsidR="00F8364D" w:rsidRPr="00E675C1" w:rsidRDefault="00F8364D" w:rsidP="00E675C1">
            <w:pPr>
              <w:jc w:val="center"/>
              <w:rPr>
                <w:rFonts w:ascii="Bahnschrift" w:hAnsi="Bahnschrift"/>
                <w:b/>
                <w:bCs/>
                <w:color w:val="FFFFFF" w:themeColor="background1"/>
                <w:sz w:val="19"/>
                <w:szCs w:val="19"/>
              </w:rPr>
            </w:pPr>
            <w:proofErr w:type="spellStart"/>
            <w:r w:rsidRPr="00E675C1">
              <w:rPr>
                <w:rFonts w:ascii="Bahnschrift" w:hAnsi="Bahnschrift"/>
                <w:b/>
                <w:bCs/>
                <w:color w:val="FFFFFF" w:themeColor="background1"/>
                <w:sz w:val="19"/>
                <w:szCs w:val="19"/>
              </w:rPr>
              <w:t>Accuracy</w:t>
            </w:r>
            <w:proofErr w:type="spellEnd"/>
          </w:p>
        </w:tc>
        <w:tc>
          <w:tcPr>
            <w:tcW w:w="1069" w:type="dxa"/>
            <w:shd w:val="clear" w:color="auto" w:fill="222A35" w:themeFill="text2" w:themeFillShade="80"/>
            <w:vAlign w:val="center"/>
            <w:hideMark/>
          </w:tcPr>
          <w:p w14:paraId="5525B58A" w14:textId="77777777" w:rsidR="00F8364D" w:rsidRPr="00E675C1" w:rsidRDefault="00F8364D" w:rsidP="00E675C1">
            <w:pPr>
              <w:jc w:val="center"/>
              <w:rPr>
                <w:rFonts w:ascii="Bahnschrift" w:hAnsi="Bahnschrift"/>
                <w:b/>
                <w:bCs/>
                <w:color w:val="FFFFFF" w:themeColor="background1"/>
                <w:sz w:val="19"/>
                <w:szCs w:val="19"/>
              </w:rPr>
            </w:pPr>
            <w:proofErr w:type="spellStart"/>
            <w:r w:rsidRPr="00E675C1">
              <w:rPr>
                <w:rFonts w:ascii="Bahnschrift" w:hAnsi="Bahnschrift"/>
                <w:b/>
                <w:bCs/>
                <w:color w:val="FFFFFF" w:themeColor="background1"/>
                <w:sz w:val="19"/>
                <w:szCs w:val="19"/>
              </w:rPr>
              <w:t>Precision</w:t>
            </w:r>
            <w:proofErr w:type="spellEnd"/>
          </w:p>
        </w:tc>
        <w:tc>
          <w:tcPr>
            <w:tcW w:w="995" w:type="dxa"/>
            <w:shd w:val="clear" w:color="auto" w:fill="222A35" w:themeFill="text2" w:themeFillShade="80"/>
            <w:vAlign w:val="center"/>
            <w:hideMark/>
          </w:tcPr>
          <w:p w14:paraId="22B25D34" w14:textId="77777777" w:rsidR="00F8364D" w:rsidRPr="00E675C1" w:rsidRDefault="00F8364D" w:rsidP="00E675C1">
            <w:pPr>
              <w:jc w:val="center"/>
              <w:rPr>
                <w:rFonts w:ascii="Bahnschrift" w:hAnsi="Bahnschrift"/>
                <w:b/>
                <w:bCs/>
                <w:color w:val="FFFFFF" w:themeColor="background1"/>
                <w:sz w:val="19"/>
                <w:szCs w:val="19"/>
              </w:rPr>
            </w:pPr>
            <w:proofErr w:type="spellStart"/>
            <w:r w:rsidRPr="00E675C1">
              <w:rPr>
                <w:rFonts w:ascii="Bahnschrift" w:hAnsi="Bahnschrift"/>
                <w:b/>
                <w:bCs/>
                <w:color w:val="FFFFFF" w:themeColor="background1"/>
                <w:sz w:val="19"/>
                <w:szCs w:val="19"/>
              </w:rPr>
              <w:t>Recall</w:t>
            </w:r>
            <w:proofErr w:type="spellEnd"/>
          </w:p>
        </w:tc>
        <w:tc>
          <w:tcPr>
            <w:tcW w:w="977" w:type="dxa"/>
            <w:shd w:val="clear" w:color="auto" w:fill="222A35" w:themeFill="text2" w:themeFillShade="80"/>
            <w:vAlign w:val="center"/>
            <w:hideMark/>
          </w:tcPr>
          <w:p w14:paraId="2FAE6736"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F1</w:t>
            </w:r>
          </w:p>
        </w:tc>
        <w:tc>
          <w:tcPr>
            <w:tcW w:w="977" w:type="dxa"/>
            <w:shd w:val="clear" w:color="auto" w:fill="222A35" w:themeFill="text2" w:themeFillShade="80"/>
            <w:vAlign w:val="center"/>
            <w:hideMark/>
          </w:tcPr>
          <w:p w14:paraId="50BA5BDB"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F2</w:t>
            </w:r>
          </w:p>
        </w:tc>
        <w:tc>
          <w:tcPr>
            <w:tcW w:w="975" w:type="dxa"/>
            <w:shd w:val="clear" w:color="auto" w:fill="222A35" w:themeFill="text2" w:themeFillShade="80"/>
            <w:vAlign w:val="center"/>
            <w:hideMark/>
          </w:tcPr>
          <w:p w14:paraId="1862C737"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ROC-AUC</w:t>
            </w:r>
          </w:p>
        </w:tc>
        <w:tc>
          <w:tcPr>
            <w:tcW w:w="975" w:type="dxa"/>
            <w:shd w:val="clear" w:color="auto" w:fill="222A35" w:themeFill="text2" w:themeFillShade="80"/>
            <w:vAlign w:val="center"/>
            <w:hideMark/>
          </w:tcPr>
          <w:p w14:paraId="2081369D"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PR-AUC</w:t>
            </w:r>
          </w:p>
        </w:tc>
      </w:tr>
      <w:tr w:rsidR="00F8364D" w:rsidRPr="009D4882" w14:paraId="516ABAFF" w14:textId="77777777" w:rsidTr="00E675C1">
        <w:trPr>
          <w:trHeight w:val="350"/>
          <w:jc w:val="center"/>
        </w:trPr>
        <w:tc>
          <w:tcPr>
            <w:tcW w:w="2027" w:type="dxa"/>
            <w:hideMark/>
          </w:tcPr>
          <w:p w14:paraId="0FC62245" w14:textId="77777777" w:rsidR="00F8364D" w:rsidRPr="009D4882" w:rsidRDefault="00F8364D" w:rsidP="00AD391C">
            <w:pPr>
              <w:rPr>
                <w:rFonts w:ascii="Bahnschrift" w:hAnsi="Bahnschrift"/>
              </w:rPr>
            </w:pPr>
            <w:r w:rsidRPr="009D4882">
              <w:rPr>
                <w:rFonts w:ascii="Bahnschrift" w:hAnsi="Bahnschrift"/>
              </w:rPr>
              <w:t>Regresión Logística (base)</w:t>
            </w:r>
          </w:p>
        </w:tc>
        <w:tc>
          <w:tcPr>
            <w:tcW w:w="938" w:type="dxa"/>
            <w:hideMark/>
          </w:tcPr>
          <w:p w14:paraId="3F1D621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0.862</w:t>
            </w:r>
          </w:p>
        </w:tc>
        <w:tc>
          <w:tcPr>
            <w:tcW w:w="1069" w:type="dxa"/>
            <w:hideMark/>
          </w:tcPr>
          <w:p w14:paraId="65481E6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0.511</w:t>
            </w:r>
          </w:p>
        </w:tc>
        <w:tc>
          <w:tcPr>
            <w:tcW w:w="995" w:type="dxa"/>
            <w:hideMark/>
          </w:tcPr>
          <w:p w14:paraId="1AC4769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0.148</w:t>
            </w:r>
          </w:p>
        </w:tc>
        <w:tc>
          <w:tcPr>
            <w:tcW w:w="977" w:type="dxa"/>
            <w:hideMark/>
          </w:tcPr>
          <w:p w14:paraId="7E07739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0.23</w:t>
            </w:r>
          </w:p>
        </w:tc>
        <w:tc>
          <w:tcPr>
            <w:tcW w:w="977" w:type="dxa"/>
            <w:hideMark/>
          </w:tcPr>
          <w:p w14:paraId="7EEB8DF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0.173</w:t>
            </w:r>
          </w:p>
        </w:tc>
        <w:tc>
          <w:tcPr>
            <w:tcW w:w="975" w:type="dxa"/>
            <w:hideMark/>
          </w:tcPr>
          <w:p w14:paraId="2DB37DE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0.815</w:t>
            </w:r>
          </w:p>
        </w:tc>
        <w:tc>
          <w:tcPr>
            <w:tcW w:w="975" w:type="dxa"/>
            <w:hideMark/>
          </w:tcPr>
          <w:p w14:paraId="59F2C48A"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0.389</w:t>
            </w:r>
          </w:p>
        </w:tc>
      </w:tr>
      <w:tr w:rsidR="00F8364D" w:rsidRPr="009D4882" w14:paraId="7C219313" w14:textId="77777777" w:rsidTr="00E675C1">
        <w:trPr>
          <w:trHeight w:val="350"/>
          <w:jc w:val="center"/>
        </w:trPr>
        <w:tc>
          <w:tcPr>
            <w:tcW w:w="2027" w:type="dxa"/>
            <w:hideMark/>
          </w:tcPr>
          <w:p w14:paraId="0694B2D0" w14:textId="77777777" w:rsidR="00F8364D" w:rsidRPr="009D4882" w:rsidRDefault="00F8364D" w:rsidP="00AD391C">
            <w:pPr>
              <w:rPr>
                <w:rFonts w:ascii="Bahnschrift" w:hAnsi="Bahnschrift"/>
              </w:rPr>
            </w:pPr>
            <w:r w:rsidRPr="009D4882">
              <w:rPr>
                <w:rFonts w:ascii="Bahnschrift" w:hAnsi="Bahnschrift"/>
              </w:rPr>
              <w:t>Regresión Logística + SMOTE</w:t>
            </w:r>
          </w:p>
        </w:tc>
        <w:tc>
          <w:tcPr>
            <w:tcW w:w="938" w:type="dxa"/>
            <w:hideMark/>
          </w:tcPr>
          <w:p w14:paraId="119C97C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0.727</w:t>
            </w:r>
          </w:p>
        </w:tc>
        <w:tc>
          <w:tcPr>
            <w:tcW w:w="1069" w:type="dxa"/>
            <w:hideMark/>
          </w:tcPr>
          <w:p w14:paraId="3F785CD4"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0.306</w:t>
            </w:r>
          </w:p>
        </w:tc>
        <w:tc>
          <w:tcPr>
            <w:tcW w:w="995" w:type="dxa"/>
            <w:hideMark/>
          </w:tcPr>
          <w:p w14:paraId="078E0431"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0.758</w:t>
            </w:r>
          </w:p>
        </w:tc>
        <w:tc>
          <w:tcPr>
            <w:tcW w:w="977" w:type="dxa"/>
            <w:hideMark/>
          </w:tcPr>
          <w:p w14:paraId="6E4370B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0.436</w:t>
            </w:r>
          </w:p>
        </w:tc>
        <w:tc>
          <w:tcPr>
            <w:tcW w:w="977" w:type="dxa"/>
            <w:hideMark/>
          </w:tcPr>
          <w:p w14:paraId="2C48F18E"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0.585</w:t>
            </w:r>
          </w:p>
        </w:tc>
        <w:tc>
          <w:tcPr>
            <w:tcW w:w="975" w:type="dxa"/>
            <w:hideMark/>
          </w:tcPr>
          <w:p w14:paraId="0567A7D6"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0.814</w:t>
            </w:r>
          </w:p>
        </w:tc>
        <w:tc>
          <w:tcPr>
            <w:tcW w:w="975" w:type="dxa"/>
            <w:hideMark/>
          </w:tcPr>
          <w:p w14:paraId="749E68A6"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0.386</w:t>
            </w:r>
          </w:p>
        </w:tc>
      </w:tr>
      <w:tr w:rsidR="00F8364D" w:rsidRPr="009D4882" w14:paraId="2B8EEEE8" w14:textId="77777777" w:rsidTr="00E675C1">
        <w:trPr>
          <w:trHeight w:val="468"/>
          <w:jc w:val="center"/>
        </w:trPr>
        <w:tc>
          <w:tcPr>
            <w:tcW w:w="2027" w:type="dxa"/>
            <w:hideMark/>
          </w:tcPr>
          <w:p w14:paraId="2F1439F6" w14:textId="77777777" w:rsidR="00F8364D" w:rsidRPr="009D4882" w:rsidRDefault="00F8364D" w:rsidP="00AD391C">
            <w:pPr>
              <w:rPr>
                <w:rFonts w:ascii="Bahnschrift" w:hAnsi="Bahnschrift"/>
              </w:rPr>
            </w:pPr>
            <w:r w:rsidRPr="009D4882">
              <w:rPr>
                <w:rFonts w:ascii="Bahnschrift" w:hAnsi="Bahnschrift"/>
              </w:rPr>
              <w:t>Random Forest (</w:t>
            </w:r>
            <w:proofErr w:type="spellStart"/>
            <w:r w:rsidRPr="009D4882">
              <w:rPr>
                <w:rFonts w:ascii="Bahnschrift" w:hAnsi="Bahnschrift"/>
              </w:rPr>
              <w:t>class_weight</w:t>
            </w:r>
            <w:proofErr w:type="spellEnd"/>
            <w:r w:rsidRPr="009D4882">
              <w:rPr>
                <w:rFonts w:ascii="Bahnschrift" w:hAnsi="Bahnschrift"/>
              </w:rPr>
              <w:t>)</w:t>
            </w:r>
          </w:p>
        </w:tc>
        <w:tc>
          <w:tcPr>
            <w:tcW w:w="938" w:type="dxa"/>
            <w:hideMark/>
          </w:tcPr>
          <w:p w14:paraId="36006829"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0.728</w:t>
            </w:r>
          </w:p>
        </w:tc>
        <w:tc>
          <w:tcPr>
            <w:tcW w:w="1069" w:type="dxa"/>
            <w:hideMark/>
          </w:tcPr>
          <w:p w14:paraId="48A8C5E9"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0.308</w:t>
            </w:r>
          </w:p>
        </w:tc>
        <w:tc>
          <w:tcPr>
            <w:tcW w:w="995" w:type="dxa"/>
            <w:hideMark/>
          </w:tcPr>
          <w:p w14:paraId="0DBD4D65"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0.763</w:t>
            </w:r>
          </w:p>
        </w:tc>
        <w:tc>
          <w:tcPr>
            <w:tcW w:w="977" w:type="dxa"/>
            <w:hideMark/>
          </w:tcPr>
          <w:p w14:paraId="324ED5B0"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0.439</w:t>
            </w:r>
          </w:p>
        </w:tc>
        <w:tc>
          <w:tcPr>
            <w:tcW w:w="977" w:type="dxa"/>
            <w:hideMark/>
          </w:tcPr>
          <w:p w14:paraId="15688B0B"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0.589</w:t>
            </w:r>
          </w:p>
        </w:tc>
        <w:tc>
          <w:tcPr>
            <w:tcW w:w="975" w:type="dxa"/>
            <w:hideMark/>
          </w:tcPr>
          <w:p w14:paraId="66AAF11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0.819</w:t>
            </w:r>
          </w:p>
        </w:tc>
        <w:tc>
          <w:tcPr>
            <w:tcW w:w="975" w:type="dxa"/>
            <w:hideMark/>
          </w:tcPr>
          <w:p w14:paraId="46F12115"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0.413</w:t>
            </w:r>
          </w:p>
        </w:tc>
      </w:tr>
      <w:tr w:rsidR="00F8364D" w:rsidRPr="009D4882" w14:paraId="6997495E" w14:textId="77777777" w:rsidTr="00E675C1">
        <w:trPr>
          <w:trHeight w:val="350"/>
          <w:jc w:val="center"/>
        </w:trPr>
        <w:tc>
          <w:tcPr>
            <w:tcW w:w="2027" w:type="dxa"/>
            <w:hideMark/>
          </w:tcPr>
          <w:p w14:paraId="257010AD" w14:textId="77777777" w:rsidR="00F8364D" w:rsidRPr="009D4882" w:rsidRDefault="00F8364D" w:rsidP="00AD391C">
            <w:pPr>
              <w:rPr>
                <w:rFonts w:ascii="Bahnschrift" w:hAnsi="Bahnschrift"/>
              </w:rPr>
            </w:pPr>
            <w:r w:rsidRPr="009D4882">
              <w:rPr>
                <w:rFonts w:ascii="Bahnschrift" w:hAnsi="Bahnschrift"/>
              </w:rPr>
              <w:lastRenderedPageBreak/>
              <w:t>Random Forest + SMOTE</w:t>
            </w:r>
          </w:p>
        </w:tc>
        <w:tc>
          <w:tcPr>
            <w:tcW w:w="938" w:type="dxa"/>
            <w:hideMark/>
          </w:tcPr>
          <w:p w14:paraId="573C80E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0.788</w:t>
            </w:r>
          </w:p>
        </w:tc>
        <w:tc>
          <w:tcPr>
            <w:tcW w:w="1069" w:type="dxa"/>
            <w:hideMark/>
          </w:tcPr>
          <w:p w14:paraId="4729353E"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0.352</w:t>
            </w:r>
          </w:p>
        </w:tc>
        <w:tc>
          <w:tcPr>
            <w:tcW w:w="995" w:type="dxa"/>
            <w:hideMark/>
          </w:tcPr>
          <w:p w14:paraId="12EC6EE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0.616</w:t>
            </w:r>
          </w:p>
        </w:tc>
        <w:tc>
          <w:tcPr>
            <w:tcW w:w="977" w:type="dxa"/>
            <w:hideMark/>
          </w:tcPr>
          <w:p w14:paraId="13668209"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0.448</w:t>
            </w:r>
          </w:p>
        </w:tc>
        <w:tc>
          <w:tcPr>
            <w:tcW w:w="977" w:type="dxa"/>
            <w:hideMark/>
          </w:tcPr>
          <w:p w14:paraId="5E97540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0.535</w:t>
            </w:r>
          </w:p>
        </w:tc>
        <w:tc>
          <w:tcPr>
            <w:tcW w:w="975" w:type="dxa"/>
            <w:hideMark/>
          </w:tcPr>
          <w:p w14:paraId="6E7EA82A"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0.813</w:t>
            </w:r>
          </w:p>
        </w:tc>
        <w:tc>
          <w:tcPr>
            <w:tcW w:w="975" w:type="dxa"/>
            <w:hideMark/>
          </w:tcPr>
          <w:p w14:paraId="0C06527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0.398</w:t>
            </w:r>
          </w:p>
        </w:tc>
      </w:tr>
      <w:tr w:rsidR="00F8364D" w:rsidRPr="009D4882" w14:paraId="79B55C42" w14:textId="77777777" w:rsidTr="00E675C1">
        <w:trPr>
          <w:trHeight w:val="350"/>
          <w:jc w:val="center"/>
        </w:trPr>
        <w:tc>
          <w:tcPr>
            <w:tcW w:w="2027" w:type="dxa"/>
            <w:hideMark/>
          </w:tcPr>
          <w:p w14:paraId="6BE691AF" w14:textId="77777777" w:rsidR="00F8364D" w:rsidRPr="00D20577" w:rsidRDefault="00F8364D" w:rsidP="00AD391C">
            <w:pPr>
              <w:rPr>
                <w:rFonts w:ascii="Bahnschrift" w:hAnsi="Bahnschrift"/>
              </w:rPr>
            </w:pPr>
            <w:proofErr w:type="spellStart"/>
            <w:r w:rsidRPr="00D20577">
              <w:rPr>
                <w:rFonts w:ascii="Bahnschrift" w:hAnsi="Bahnschrift"/>
              </w:rPr>
              <w:t>Gradient</w:t>
            </w:r>
            <w:proofErr w:type="spellEnd"/>
            <w:r w:rsidRPr="00D20577">
              <w:rPr>
                <w:rFonts w:ascii="Bahnschrift" w:hAnsi="Bahnschrift"/>
              </w:rPr>
              <w:t xml:space="preserve"> </w:t>
            </w:r>
            <w:proofErr w:type="spellStart"/>
            <w:r w:rsidRPr="00D20577">
              <w:rPr>
                <w:rFonts w:ascii="Bahnschrift" w:hAnsi="Bahnschrift"/>
              </w:rPr>
              <w:t>Boosting</w:t>
            </w:r>
            <w:proofErr w:type="spellEnd"/>
            <w:r w:rsidRPr="00D20577">
              <w:rPr>
                <w:rFonts w:ascii="Bahnschrift" w:hAnsi="Bahnschrift"/>
              </w:rPr>
              <w:t xml:space="preserve"> + SMOTE</w:t>
            </w:r>
          </w:p>
        </w:tc>
        <w:tc>
          <w:tcPr>
            <w:tcW w:w="938" w:type="dxa"/>
            <w:hideMark/>
          </w:tcPr>
          <w:p w14:paraId="076FCE0E"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0.806</w:t>
            </w:r>
          </w:p>
        </w:tc>
        <w:tc>
          <w:tcPr>
            <w:tcW w:w="1069" w:type="dxa"/>
            <w:hideMark/>
          </w:tcPr>
          <w:p w14:paraId="67409CB7"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0.373</w:t>
            </w:r>
          </w:p>
        </w:tc>
        <w:tc>
          <w:tcPr>
            <w:tcW w:w="995" w:type="dxa"/>
            <w:hideMark/>
          </w:tcPr>
          <w:p w14:paraId="34C90A13"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0.574</w:t>
            </w:r>
          </w:p>
        </w:tc>
        <w:tc>
          <w:tcPr>
            <w:tcW w:w="977" w:type="dxa"/>
            <w:hideMark/>
          </w:tcPr>
          <w:p w14:paraId="1F943C78"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0.452</w:t>
            </w:r>
          </w:p>
        </w:tc>
        <w:tc>
          <w:tcPr>
            <w:tcW w:w="977" w:type="dxa"/>
            <w:hideMark/>
          </w:tcPr>
          <w:p w14:paraId="14E0789A"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0.518</w:t>
            </w:r>
          </w:p>
        </w:tc>
        <w:tc>
          <w:tcPr>
            <w:tcW w:w="975" w:type="dxa"/>
            <w:hideMark/>
          </w:tcPr>
          <w:p w14:paraId="027F577C"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0.815</w:t>
            </w:r>
          </w:p>
        </w:tc>
        <w:tc>
          <w:tcPr>
            <w:tcW w:w="975" w:type="dxa"/>
            <w:hideMark/>
          </w:tcPr>
          <w:p w14:paraId="6A4BD19D"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0.398</w:t>
            </w:r>
          </w:p>
        </w:tc>
      </w:tr>
    </w:tbl>
    <w:p w14:paraId="720EF520" w14:textId="77777777" w:rsidR="00F8364D" w:rsidRDefault="00F8364D" w:rsidP="00F8364D">
      <w:pPr>
        <w:spacing w:after="60"/>
        <w:jc w:val="center"/>
      </w:pPr>
      <w:r w:rsidRPr="00FB337F">
        <w:rPr>
          <w:noProof/>
        </w:rPr>
        <w:drawing>
          <wp:inline distT="0" distB="0" distL="0" distR="0" wp14:anchorId="771A218F" wp14:editId="641890B9">
            <wp:extent cx="3919993" cy="1958434"/>
            <wp:effectExtent l="0" t="0" r="4445" b="3810"/>
            <wp:docPr id="121861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5028" name=""/>
                    <pic:cNvPicPr/>
                  </pic:nvPicPr>
                  <pic:blipFill>
                    <a:blip r:embed="rId15"/>
                    <a:stretch>
                      <a:fillRect/>
                    </a:stretch>
                  </pic:blipFill>
                  <pic:spPr>
                    <a:xfrm>
                      <a:off x="0" y="0"/>
                      <a:ext cx="3956920" cy="1976883"/>
                    </a:xfrm>
                    <a:prstGeom prst="rect">
                      <a:avLst/>
                    </a:prstGeom>
                  </pic:spPr>
                </pic:pic>
              </a:graphicData>
            </a:graphic>
          </wp:inline>
        </w:drawing>
      </w:r>
    </w:p>
    <w:p w14:paraId="4C694E0E" w14:textId="42DEC436" w:rsidR="00F3616D" w:rsidRDefault="00F8364D" w:rsidP="00F8364D">
      <w:pPr>
        <w:spacing w:after="80"/>
        <w:jc w:val="center"/>
      </w:pPr>
      <w:r w:rsidRPr="000150E0">
        <w:rPr>
          <w:rFonts w:ascii="Bahnschrift" w:hAnsi="Bahnschrift"/>
          <w:i/>
          <w:iCs/>
          <w:color w:val="5F5E5A"/>
          <w:sz w:val="16"/>
          <w:szCs w:val="16"/>
        </w:rPr>
        <w:t xml:space="preserve">Figura 2. Comparación de métricas entre los </w:t>
      </w:r>
      <w:r>
        <w:rPr>
          <w:rFonts w:ascii="Bahnschrift" w:hAnsi="Bahnschrift"/>
          <w:i/>
          <w:iCs/>
          <w:color w:val="5F5E5A"/>
          <w:sz w:val="16"/>
          <w:szCs w:val="16"/>
        </w:rPr>
        <w:t>5</w:t>
      </w:r>
      <w:r w:rsidRPr="000150E0">
        <w:rPr>
          <w:rFonts w:ascii="Bahnschrift" w:hAnsi="Bahnschrift"/>
          <w:i/>
          <w:iCs/>
          <w:color w:val="5F5E5A"/>
          <w:sz w:val="16"/>
          <w:szCs w:val="16"/>
        </w:rPr>
        <w:t xml:space="preserve"> modelos entrenados</w:t>
      </w:r>
    </w:p>
    <w:p w14:paraId="1541CF9F" w14:textId="77777777"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Matriz de confusión del modelo seleccionado (</w:t>
      </w:r>
      <w:proofErr w:type="spellStart"/>
      <w:r w:rsidRPr="00F3616D">
        <w:rPr>
          <w:rFonts w:ascii="Bahnschrift" w:hAnsi="Bahnschrift" w:cs="Arial"/>
          <w:szCs w:val="22"/>
        </w:rPr>
        <w:t>random_forest_balanced</w:t>
      </w:r>
      <w:proofErr w:type="spellEnd"/>
      <w:r w:rsidRPr="00F3616D">
        <w:rPr>
          <w:rFonts w:ascii="Bahnschrift" w:hAnsi="Bahnschrift" w:cs="Arial"/>
          <w:szCs w:val="22"/>
        </w:rPr>
        <w:t>), sobre el conjunto de prueba (50,736 registros):</w:t>
      </w:r>
    </w:p>
    <w:tbl>
      <w:tblPr>
        <w:tblStyle w:val="Tablaconcuadrculaclara"/>
        <w:tblW w:w="9700" w:type="dxa"/>
        <w:tblLook w:val="0000" w:firstRow="0" w:lastRow="0" w:firstColumn="0" w:lastColumn="0" w:noHBand="0" w:noVBand="0"/>
      </w:tblPr>
      <w:tblGrid>
        <w:gridCol w:w="3145"/>
        <w:gridCol w:w="3355"/>
        <w:gridCol w:w="3200"/>
      </w:tblGrid>
      <w:tr w:rsidR="00F3616D" w:rsidRPr="00F3616D" w14:paraId="33377354" w14:textId="77777777" w:rsidTr="007B0159">
        <w:trPr>
          <w:trHeight w:val="385"/>
        </w:trPr>
        <w:tc>
          <w:tcPr>
            <w:tcW w:w="3145" w:type="dxa"/>
            <w:shd w:val="clear" w:color="auto" w:fill="222A35" w:themeFill="text2" w:themeFillShade="80"/>
            <w:vAlign w:val="center"/>
          </w:tcPr>
          <w:p w14:paraId="18C6B30C" w14:textId="77777777" w:rsidR="00F3616D" w:rsidRPr="007B0159" w:rsidRDefault="00F3616D" w:rsidP="007B0159">
            <w:pPr>
              <w:jc w:val="center"/>
              <w:rPr>
                <w:rFonts w:ascii="Bahnschrift" w:hAnsi="Bahnschrift"/>
                <w:color w:val="FFFFFF" w:themeColor="background1"/>
              </w:rPr>
            </w:pPr>
          </w:p>
        </w:tc>
        <w:tc>
          <w:tcPr>
            <w:tcW w:w="3355" w:type="dxa"/>
            <w:shd w:val="clear" w:color="auto" w:fill="222A35" w:themeFill="text2" w:themeFillShade="80"/>
            <w:vAlign w:val="center"/>
          </w:tcPr>
          <w:p w14:paraId="19CF9440" w14:textId="77777777" w:rsidR="00F3616D" w:rsidRPr="007B0159" w:rsidRDefault="00F3616D" w:rsidP="007B0159">
            <w:pPr>
              <w:jc w:val="center"/>
              <w:rPr>
                <w:rFonts w:ascii="Bahnschrift" w:hAnsi="Bahnschrift"/>
                <w:color w:val="FFFFFF" w:themeColor="background1"/>
              </w:rPr>
            </w:pPr>
            <w:r w:rsidRPr="007B0159">
              <w:rPr>
                <w:rFonts w:ascii="Bahnschrift" w:hAnsi="Bahnschrift"/>
                <w:b/>
                <w:bCs/>
                <w:color w:val="FFFFFF" w:themeColor="background1"/>
                <w:sz w:val="19"/>
                <w:szCs w:val="19"/>
              </w:rPr>
              <w:t>Predicho: Sin diabetes</w:t>
            </w:r>
          </w:p>
        </w:tc>
        <w:tc>
          <w:tcPr>
            <w:tcW w:w="3200" w:type="dxa"/>
            <w:shd w:val="clear" w:color="auto" w:fill="222A35" w:themeFill="text2" w:themeFillShade="80"/>
            <w:vAlign w:val="center"/>
          </w:tcPr>
          <w:p w14:paraId="4B771A44" w14:textId="77777777" w:rsidR="00F3616D" w:rsidRPr="007B0159" w:rsidRDefault="00F3616D" w:rsidP="007B0159">
            <w:pPr>
              <w:jc w:val="center"/>
              <w:rPr>
                <w:rFonts w:ascii="Bahnschrift" w:hAnsi="Bahnschrift"/>
                <w:color w:val="FFFFFF" w:themeColor="background1"/>
              </w:rPr>
            </w:pPr>
            <w:r w:rsidRPr="007B0159">
              <w:rPr>
                <w:rFonts w:ascii="Bahnschrift" w:hAnsi="Bahnschrift"/>
                <w:b/>
                <w:bCs/>
                <w:color w:val="FFFFFF" w:themeColor="background1"/>
                <w:sz w:val="19"/>
                <w:szCs w:val="19"/>
              </w:rPr>
              <w:t>Predicho: Con diabetes/</w:t>
            </w:r>
            <w:proofErr w:type="spellStart"/>
            <w:r w:rsidRPr="007B0159">
              <w:rPr>
                <w:rFonts w:ascii="Bahnschrift" w:hAnsi="Bahnschrift"/>
                <w:b/>
                <w:bCs/>
                <w:color w:val="FFFFFF" w:themeColor="background1"/>
                <w:sz w:val="19"/>
                <w:szCs w:val="19"/>
              </w:rPr>
              <w:t>prediab</w:t>
            </w:r>
            <w:proofErr w:type="spellEnd"/>
            <w:r w:rsidRPr="007B0159">
              <w:rPr>
                <w:rFonts w:ascii="Bahnschrift" w:hAnsi="Bahnschrift"/>
                <w:b/>
                <w:bCs/>
                <w:color w:val="FFFFFF" w:themeColor="background1"/>
                <w:sz w:val="19"/>
                <w:szCs w:val="19"/>
              </w:rPr>
              <w:t>.</w:t>
            </w:r>
          </w:p>
        </w:tc>
      </w:tr>
      <w:tr w:rsidR="00F3616D" w:rsidRPr="00F3616D" w14:paraId="735B2E88" w14:textId="77777777" w:rsidTr="007B0159">
        <w:tc>
          <w:tcPr>
            <w:tcW w:w="3145" w:type="dxa"/>
            <w:shd w:val="clear" w:color="auto" w:fill="222A35" w:themeFill="text2" w:themeFillShade="80"/>
            <w:vAlign w:val="center"/>
          </w:tcPr>
          <w:p w14:paraId="71502213" w14:textId="77777777" w:rsidR="00F3616D" w:rsidRPr="007B0159" w:rsidRDefault="00F3616D" w:rsidP="007B0159">
            <w:pPr>
              <w:jc w:val="center"/>
              <w:rPr>
                <w:rFonts w:ascii="Bahnschrift" w:hAnsi="Bahnschrift"/>
                <w:color w:val="FFFFFF" w:themeColor="background1"/>
              </w:rPr>
            </w:pPr>
            <w:r w:rsidRPr="007B0159">
              <w:rPr>
                <w:rFonts w:ascii="Bahnschrift" w:hAnsi="Bahnschrift"/>
                <w:b/>
                <w:bCs/>
                <w:color w:val="FFFFFF" w:themeColor="background1"/>
                <w:sz w:val="19"/>
                <w:szCs w:val="19"/>
              </w:rPr>
              <w:t>Real: Sin diabetes</w:t>
            </w:r>
          </w:p>
        </w:tc>
        <w:tc>
          <w:tcPr>
            <w:tcW w:w="3355" w:type="dxa"/>
          </w:tcPr>
          <w:p w14:paraId="2A381476" w14:textId="77777777" w:rsidR="00F3616D" w:rsidRPr="00F3616D" w:rsidRDefault="00F3616D" w:rsidP="00F3616D">
            <w:pPr>
              <w:jc w:val="center"/>
              <w:rPr>
                <w:rFonts w:ascii="Bahnschrift" w:hAnsi="Bahnschrift"/>
              </w:rPr>
            </w:pPr>
            <w:r w:rsidRPr="00F3616D">
              <w:rPr>
                <w:rFonts w:ascii="Bahnschrift" w:hAnsi="Bahnschrift"/>
                <w:sz w:val="19"/>
                <w:szCs w:val="19"/>
              </w:rPr>
              <w:t>31,155 (verdaderos negativos)</w:t>
            </w:r>
          </w:p>
        </w:tc>
        <w:tc>
          <w:tcPr>
            <w:tcW w:w="3200" w:type="dxa"/>
          </w:tcPr>
          <w:p w14:paraId="4475B986" w14:textId="77777777" w:rsidR="00F3616D" w:rsidRPr="00F3616D" w:rsidRDefault="00F3616D" w:rsidP="00F3616D">
            <w:pPr>
              <w:jc w:val="center"/>
              <w:rPr>
                <w:rFonts w:ascii="Bahnschrift" w:hAnsi="Bahnschrift"/>
              </w:rPr>
            </w:pPr>
            <w:r w:rsidRPr="00F3616D">
              <w:rPr>
                <w:rFonts w:ascii="Bahnschrift" w:hAnsi="Bahnschrift"/>
                <w:sz w:val="19"/>
                <w:szCs w:val="19"/>
              </w:rPr>
              <w:t>12,512 (falsos positivos)</w:t>
            </w:r>
          </w:p>
        </w:tc>
      </w:tr>
      <w:tr w:rsidR="00F3616D" w:rsidRPr="00F3616D" w14:paraId="60C8E669" w14:textId="77777777" w:rsidTr="007B0159">
        <w:tc>
          <w:tcPr>
            <w:tcW w:w="3145" w:type="dxa"/>
            <w:shd w:val="clear" w:color="auto" w:fill="222A35" w:themeFill="text2" w:themeFillShade="80"/>
            <w:vAlign w:val="center"/>
          </w:tcPr>
          <w:p w14:paraId="0C1503FB" w14:textId="77777777" w:rsidR="00F3616D" w:rsidRPr="007B0159" w:rsidRDefault="00F3616D" w:rsidP="007B0159">
            <w:pPr>
              <w:jc w:val="center"/>
              <w:rPr>
                <w:rFonts w:ascii="Bahnschrift" w:hAnsi="Bahnschrift"/>
                <w:color w:val="FFFFFF" w:themeColor="background1"/>
              </w:rPr>
            </w:pPr>
            <w:r w:rsidRPr="007B0159">
              <w:rPr>
                <w:rFonts w:ascii="Bahnschrift" w:hAnsi="Bahnschrift"/>
                <w:b/>
                <w:bCs/>
                <w:color w:val="FFFFFF" w:themeColor="background1"/>
                <w:sz w:val="19"/>
                <w:szCs w:val="19"/>
              </w:rPr>
              <w:t>Real: Con diabetes/</w:t>
            </w:r>
            <w:proofErr w:type="spellStart"/>
            <w:r w:rsidRPr="007B0159">
              <w:rPr>
                <w:rFonts w:ascii="Bahnschrift" w:hAnsi="Bahnschrift"/>
                <w:b/>
                <w:bCs/>
                <w:color w:val="FFFFFF" w:themeColor="background1"/>
                <w:sz w:val="19"/>
                <w:szCs w:val="19"/>
              </w:rPr>
              <w:t>prediab</w:t>
            </w:r>
            <w:proofErr w:type="spellEnd"/>
            <w:r w:rsidRPr="007B0159">
              <w:rPr>
                <w:rFonts w:ascii="Bahnschrift" w:hAnsi="Bahnschrift"/>
                <w:b/>
                <w:bCs/>
                <w:color w:val="FFFFFF" w:themeColor="background1"/>
                <w:sz w:val="19"/>
                <w:szCs w:val="19"/>
              </w:rPr>
              <w:t>.</w:t>
            </w:r>
          </w:p>
        </w:tc>
        <w:tc>
          <w:tcPr>
            <w:tcW w:w="3355" w:type="dxa"/>
          </w:tcPr>
          <w:p w14:paraId="1D466F4E" w14:textId="77777777" w:rsidR="00F3616D" w:rsidRPr="00F3616D" w:rsidRDefault="00F3616D" w:rsidP="00F3616D">
            <w:pPr>
              <w:jc w:val="center"/>
              <w:rPr>
                <w:rFonts w:ascii="Bahnschrift" w:hAnsi="Bahnschrift"/>
              </w:rPr>
            </w:pPr>
            <w:r w:rsidRPr="00F3616D">
              <w:rPr>
                <w:rFonts w:ascii="Bahnschrift" w:hAnsi="Bahnschrift"/>
                <w:sz w:val="19"/>
                <w:szCs w:val="19"/>
              </w:rPr>
              <w:t>1,607 (falsos negativos)</w:t>
            </w:r>
          </w:p>
        </w:tc>
        <w:tc>
          <w:tcPr>
            <w:tcW w:w="3200" w:type="dxa"/>
          </w:tcPr>
          <w:p w14:paraId="3228C2E0" w14:textId="77777777" w:rsidR="00F3616D" w:rsidRPr="00F3616D" w:rsidRDefault="00F3616D" w:rsidP="00F3616D">
            <w:pPr>
              <w:jc w:val="center"/>
              <w:rPr>
                <w:rFonts w:ascii="Bahnschrift" w:hAnsi="Bahnschrift"/>
              </w:rPr>
            </w:pPr>
            <w:r w:rsidRPr="00F3616D">
              <w:rPr>
                <w:rFonts w:ascii="Bahnschrift" w:hAnsi="Bahnschrift"/>
                <w:sz w:val="19"/>
                <w:szCs w:val="19"/>
              </w:rPr>
              <w:t>5,462 (verdaderos positivos)</w:t>
            </w:r>
          </w:p>
        </w:tc>
      </w:tr>
    </w:tbl>
    <w:p w14:paraId="2039BE4F" w14:textId="77777777" w:rsidR="00F3616D" w:rsidRDefault="00F3616D" w:rsidP="00F3616D">
      <w:pPr>
        <w:spacing w:after="60"/>
        <w:rPr>
          <w:rFonts w:ascii="Bahnschrift" w:hAnsi="Bahnschrift" w:cs="Arial"/>
          <w:sz w:val="22"/>
          <w:szCs w:val="22"/>
        </w:rPr>
      </w:pPr>
      <w:r w:rsidRPr="00F3616D">
        <w:rPr>
          <w:rFonts w:ascii="Bahnschrift" w:hAnsi="Bahnschrift" w:cs="Arial"/>
          <w:b/>
          <w:bCs/>
          <w:szCs w:val="22"/>
        </w:rPr>
        <w:t>Interpretación:</w:t>
      </w:r>
      <w:r w:rsidRPr="00F3616D">
        <w:rPr>
          <w:rFonts w:ascii="Bahnschrift" w:hAnsi="Bahnschrift" w:cs="Arial"/>
          <w:szCs w:val="22"/>
        </w:rPr>
        <w:t xml:space="preserve"> de los 7,069 casos reales de diabetes/prediabetes, el modelo detecta correctamente 5,462 (77.3%, verdaderos positivos) y deja pasar 1,607 (22.7%, falsos negativos). A cambio, remite a examen confirmatorio a 12,512 personas que en realidad no tienen la condición (falsos positivos, 28.6% de los negativos reales) — balance intencional para un caso de uso de tamizaje, donde el costo de un examen adicional es mucho menor que el costo de no detectar a tiempo un caso real.</w:t>
      </w:r>
    </w:p>
    <w:p w14:paraId="290BD57F" w14:textId="77777777" w:rsidR="00832A0C" w:rsidRDefault="00832A0C" w:rsidP="00832A0C">
      <w:pPr>
        <w:pStyle w:val="Ttulo2"/>
        <w:spacing w:before="100" w:after="40"/>
        <w:rPr>
          <w:rFonts w:ascii="Bahnschrift" w:hAnsi="Bahnschrift"/>
        </w:rPr>
      </w:pPr>
      <w:r w:rsidRPr="00832A0C">
        <w:rPr>
          <w:rFonts w:ascii="Bahnschrift" w:hAnsi="Bahnschrift"/>
          <w:sz w:val="25"/>
        </w:rPr>
        <w:t xml:space="preserve">5.2 Gestión de experimentos con </w:t>
      </w:r>
      <w:proofErr w:type="spellStart"/>
      <w:r w:rsidRPr="00832A0C">
        <w:rPr>
          <w:rFonts w:ascii="Bahnschrift" w:hAnsi="Bahnschrift"/>
          <w:sz w:val="25"/>
        </w:rPr>
        <w:t>MLflow</w:t>
      </w:r>
      <w:proofErr w:type="spellEnd"/>
    </w:p>
    <w:p w14:paraId="460A3FAE" w14:textId="0D001425"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 xml:space="preserve">Todos los experimentos se registraron en un servidor </w:t>
      </w:r>
      <w:proofErr w:type="spellStart"/>
      <w:r w:rsidRPr="00832A0C">
        <w:rPr>
          <w:rFonts w:ascii="Bahnschrift" w:hAnsi="Bahnschrift" w:cs="Arial"/>
          <w:szCs w:val="22"/>
        </w:rPr>
        <w:t>MLflow</w:t>
      </w:r>
      <w:proofErr w:type="spellEnd"/>
      <w:r w:rsidRPr="00832A0C">
        <w:rPr>
          <w:rFonts w:ascii="Bahnschrift" w:hAnsi="Bahnschrift" w:cs="Arial"/>
          <w:szCs w:val="22"/>
        </w:rPr>
        <w:t xml:space="preserve"> desplegado en la instancia EC2 del proyecto, accesible en http://</w:t>
      </w:r>
      <w:r w:rsidR="00057FE7">
        <w:rPr>
          <w:rFonts w:ascii="Bahnschrift" w:hAnsi="Bahnschrift" w:cs="Arial"/>
          <w:szCs w:val="22"/>
        </w:rPr>
        <w:t>54.236.38.10</w:t>
      </w:r>
      <w:r w:rsidRPr="00832A0C">
        <w:rPr>
          <w:rFonts w:ascii="Bahnschrift" w:hAnsi="Bahnschrift" w:cs="Arial"/>
          <w:szCs w:val="22"/>
        </w:rPr>
        <w:t>:5000/</w:t>
      </w:r>
    </w:p>
    <w:p w14:paraId="1239C830"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5.2.1 Entrenamiento de los modelos</w:t>
      </w:r>
    </w:p>
    <w:p w14:paraId="4DC181F9"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Cada corrida (run) queda registrada con su tipo de modelo (</w:t>
      </w:r>
      <w:proofErr w:type="spellStart"/>
      <w:r w:rsidRPr="00832A0C">
        <w:rPr>
          <w:rFonts w:ascii="Bahnschrift" w:hAnsi="Bahnschrift" w:cs="Arial"/>
          <w:szCs w:val="22"/>
        </w:rPr>
        <w:t>model_type</w:t>
      </w:r>
      <w:proofErr w:type="spellEnd"/>
      <w:r w:rsidRPr="00832A0C">
        <w:rPr>
          <w:rFonts w:ascii="Bahnschrift" w:hAnsi="Bahnschrift" w:cs="Arial"/>
          <w:szCs w:val="22"/>
        </w:rPr>
        <w:t xml:space="preserve">), sus </w:t>
      </w:r>
      <w:proofErr w:type="spellStart"/>
      <w:r w:rsidRPr="00832A0C">
        <w:rPr>
          <w:rFonts w:ascii="Bahnschrift" w:hAnsi="Bahnschrift" w:cs="Arial"/>
          <w:szCs w:val="22"/>
        </w:rPr>
        <w:t>hiperparámetros</w:t>
      </w:r>
      <w:proofErr w:type="spellEnd"/>
      <w:r w:rsidRPr="00832A0C">
        <w:rPr>
          <w:rFonts w:ascii="Bahnschrift" w:hAnsi="Bahnschrift" w:cs="Arial"/>
          <w:szCs w:val="22"/>
        </w:rPr>
        <w:t xml:space="preserve"> completos (</w:t>
      </w:r>
      <w:proofErr w:type="spellStart"/>
      <w:r w:rsidRPr="00832A0C">
        <w:rPr>
          <w:rFonts w:ascii="Bahnschrift" w:hAnsi="Bahnschrift" w:cs="Arial"/>
          <w:szCs w:val="22"/>
        </w:rPr>
        <w:t>n_estimators</w:t>
      </w:r>
      <w:proofErr w:type="spellEnd"/>
      <w:r w:rsidRPr="00832A0C">
        <w:rPr>
          <w:rFonts w:ascii="Bahnschrift" w:hAnsi="Bahnschrift" w:cs="Arial"/>
          <w:szCs w:val="22"/>
        </w:rPr>
        <w:t xml:space="preserve">, </w:t>
      </w:r>
      <w:proofErr w:type="spellStart"/>
      <w:r w:rsidRPr="00832A0C">
        <w:rPr>
          <w:rFonts w:ascii="Bahnschrift" w:hAnsi="Bahnschrift" w:cs="Arial"/>
          <w:szCs w:val="22"/>
        </w:rPr>
        <w:t>max_depth</w:t>
      </w:r>
      <w:proofErr w:type="spellEnd"/>
      <w:r w:rsidRPr="00832A0C">
        <w:rPr>
          <w:rFonts w:ascii="Bahnschrift" w:hAnsi="Bahnschrift" w:cs="Arial"/>
          <w:szCs w:val="22"/>
        </w:rPr>
        <w:t xml:space="preserve">, etc., vía </w:t>
      </w:r>
      <w:proofErr w:type="spellStart"/>
      <w:r w:rsidRPr="00832A0C">
        <w:rPr>
          <w:rFonts w:ascii="Bahnschrift" w:hAnsi="Bahnschrift" w:cs="Arial"/>
          <w:szCs w:val="22"/>
        </w:rPr>
        <w:t>model.get_</w:t>
      </w:r>
      <w:proofErr w:type="gramStart"/>
      <w:r w:rsidRPr="00832A0C">
        <w:rPr>
          <w:rFonts w:ascii="Bahnschrift" w:hAnsi="Bahnschrift" w:cs="Arial"/>
          <w:szCs w:val="22"/>
        </w:rPr>
        <w:t>params</w:t>
      </w:r>
      <w:proofErr w:type="spellEnd"/>
      <w:r w:rsidRPr="00832A0C">
        <w:rPr>
          <w:rFonts w:ascii="Bahnschrift" w:hAnsi="Bahnschrift" w:cs="Arial"/>
          <w:szCs w:val="22"/>
        </w:rPr>
        <w:t>(</w:t>
      </w:r>
      <w:proofErr w:type="gramEnd"/>
      <w:r w:rsidRPr="00832A0C">
        <w:rPr>
          <w:rFonts w:ascii="Bahnschrift" w:hAnsi="Bahnschrift" w:cs="Arial"/>
          <w:szCs w:val="22"/>
        </w:rPr>
        <w:t>)), y si se aplicó SMOTE o no (</w:t>
      </w:r>
      <w:proofErr w:type="spellStart"/>
      <w:r w:rsidRPr="00832A0C">
        <w:rPr>
          <w:rFonts w:ascii="Bahnschrift" w:hAnsi="Bahnschrift" w:cs="Arial"/>
          <w:szCs w:val="22"/>
        </w:rPr>
        <w:t>smote</w:t>
      </w:r>
      <w:proofErr w:type="spellEnd"/>
      <w:r w:rsidRPr="00832A0C">
        <w:rPr>
          <w:rFonts w:ascii="Bahnschrift" w:hAnsi="Bahnschrift" w:cs="Arial"/>
          <w:szCs w:val="22"/>
        </w:rPr>
        <w:t>=True/False), permitiendo reproducir exactamente cómo se entrenó cada modelo.</w:t>
      </w:r>
    </w:p>
    <w:p w14:paraId="13A41190" w14:textId="77777777" w:rsidR="00832A0C" w:rsidRDefault="00832A0C" w:rsidP="00832A0C">
      <w:pPr>
        <w:spacing w:after="60"/>
        <w:jc w:val="center"/>
      </w:pPr>
      <w:r>
        <w:rPr>
          <w:noProof/>
        </w:rPr>
        <w:drawing>
          <wp:inline distT="0" distB="0" distL="0" distR="0" wp14:anchorId="3B3741B3" wp14:editId="2739F7FA">
            <wp:extent cx="3657600" cy="1876926"/>
            <wp:effectExtent l="0" t="0" r="0" b="9525"/>
            <wp:docPr id="158290593" name="Imagen 15829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66477" cy="1881481"/>
                    </a:xfrm>
                    <a:prstGeom prst="rect">
                      <a:avLst/>
                    </a:prstGeom>
                  </pic:spPr>
                </pic:pic>
              </a:graphicData>
            </a:graphic>
          </wp:inline>
        </w:drawing>
      </w:r>
    </w:p>
    <w:p w14:paraId="18428E91" w14:textId="57A14E7B"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3. Terminal de la instancia EC2 (usuario </w:t>
      </w:r>
      <w:proofErr w:type="spellStart"/>
      <w:r w:rsidRPr="000150E0">
        <w:rPr>
          <w:rFonts w:ascii="Bahnschrift" w:hAnsi="Bahnschrift"/>
          <w:i/>
          <w:iCs/>
          <w:color w:val="5F5E5A"/>
          <w:sz w:val="16"/>
          <w:szCs w:val="16"/>
        </w:rPr>
        <w:t>ubuntu</w:t>
      </w:r>
      <w:proofErr w:type="spellEnd"/>
      <w:r w:rsidRPr="000150E0">
        <w:rPr>
          <w:rFonts w:ascii="Bahnschrift" w:hAnsi="Bahnschrift"/>
          <w:i/>
          <w:iCs/>
          <w:color w:val="5F5E5A"/>
          <w:sz w:val="16"/>
          <w:szCs w:val="16"/>
        </w:rPr>
        <w:t xml:space="preserve">, IP pública </w:t>
      </w:r>
      <w:r w:rsidR="00057FE7">
        <w:rPr>
          <w:rFonts w:ascii="Bahnschrift" w:hAnsi="Bahnschrift"/>
          <w:i/>
          <w:iCs/>
          <w:color w:val="5F5E5A"/>
          <w:sz w:val="16"/>
          <w:szCs w:val="16"/>
        </w:rPr>
        <w:t>54.236.38.10</w:t>
      </w:r>
      <w:r w:rsidRPr="000150E0">
        <w:rPr>
          <w:rFonts w:ascii="Bahnschrift" w:hAnsi="Bahnschrift"/>
          <w:i/>
          <w:iCs/>
          <w:color w:val="5F5E5A"/>
          <w:sz w:val="16"/>
          <w:szCs w:val="16"/>
        </w:rPr>
        <w:t xml:space="preserve"> visible en el panel inferior) mostrando el entrenamiento y las métricas de las 4 corridas.</w:t>
      </w:r>
    </w:p>
    <w:p w14:paraId="4C640E91" w14:textId="0E84A0C7" w:rsidR="00832A0C" w:rsidRDefault="00CE75CA" w:rsidP="00832A0C">
      <w:pPr>
        <w:spacing w:after="60"/>
        <w:jc w:val="center"/>
      </w:pPr>
      <w:r w:rsidRPr="00CE75CA">
        <w:rPr>
          <w:noProof/>
        </w:rPr>
        <w:lastRenderedPageBreak/>
        <w:drawing>
          <wp:inline distT="0" distB="0" distL="0" distR="0" wp14:anchorId="1118BDAD" wp14:editId="07B25E0D">
            <wp:extent cx="3633746" cy="1974310"/>
            <wp:effectExtent l="0" t="0" r="5080" b="6985"/>
            <wp:docPr id="647727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27562" name=""/>
                    <pic:cNvPicPr/>
                  </pic:nvPicPr>
                  <pic:blipFill>
                    <a:blip r:embed="rId17"/>
                    <a:stretch>
                      <a:fillRect/>
                    </a:stretch>
                  </pic:blipFill>
                  <pic:spPr>
                    <a:xfrm>
                      <a:off x="0" y="0"/>
                      <a:ext cx="3644572" cy="1980192"/>
                    </a:xfrm>
                    <a:prstGeom prst="rect">
                      <a:avLst/>
                    </a:prstGeom>
                  </pic:spPr>
                </pic:pic>
              </a:graphicData>
            </a:graphic>
          </wp:inline>
        </w:drawing>
      </w:r>
    </w:p>
    <w:p w14:paraId="358FABDD" w14:textId="2FE3326E" w:rsidR="00832A0C" w:rsidRDefault="00832A0C" w:rsidP="00832A0C">
      <w:pPr>
        <w:spacing w:after="80"/>
        <w:jc w:val="center"/>
        <w:rPr>
          <w:rFonts w:ascii="Bahnschrift" w:hAnsi="Bahnschrift"/>
          <w:i/>
          <w:iCs/>
          <w:color w:val="5F5E5A"/>
          <w:sz w:val="16"/>
          <w:szCs w:val="16"/>
        </w:rPr>
      </w:pPr>
      <w:r w:rsidRPr="000150E0">
        <w:rPr>
          <w:rFonts w:ascii="Bahnschrift" w:hAnsi="Bahnschrift"/>
          <w:i/>
          <w:iCs/>
          <w:color w:val="5F5E5A"/>
          <w:sz w:val="16"/>
          <w:szCs w:val="16"/>
        </w:rPr>
        <w:t xml:space="preserve">Figura 4. Interfaz de </w:t>
      </w:r>
      <w:proofErr w:type="spellStart"/>
      <w:r w:rsidRPr="000150E0">
        <w:rPr>
          <w:rFonts w:ascii="Bahnschrift" w:hAnsi="Bahnschrift"/>
          <w:i/>
          <w:iCs/>
          <w:color w:val="5F5E5A"/>
          <w:sz w:val="16"/>
          <w:szCs w:val="16"/>
        </w:rPr>
        <w:t>MLflow</w:t>
      </w:r>
      <w:proofErr w:type="spellEnd"/>
      <w:r w:rsidRPr="000150E0">
        <w:rPr>
          <w:rFonts w:ascii="Bahnschrift" w:hAnsi="Bahnschrift"/>
          <w:i/>
          <w:iCs/>
          <w:color w:val="5F5E5A"/>
          <w:sz w:val="16"/>
          <w:szCs w:val="16"/>
        </w:rPr>
        <w:t xml:space="preserve"> accedida desde el navegador con la IP pública de la instancia EC2 (</w:t>
      </w:r>
      <w:r w:rsidR="00057FE7">
        <w:rPr>
          <w:rFonts w:ascii="Bahnschrift" w:hAnsi="Bahnschrift"/>
          <w:i/>
          <w:iCs/>
          <w:color w:val="5F5E5A"/>
          <w:sz w:val="16"/>
          <w:szCs w:val="16"/>
        </w:rPr>
        <w:t>54.236.38.10</w:t>
      </w:r>
      <w:r w:rsidRPr="000150E0">
        <w:rPr>
          <w:rFonts w:ascii="Bahnschrift" w:hAnsi="Bahnschrift"/>
          <w:i/>
          <w:iCs/>
          <w:color w:val="5F5E5A"/>
          <w:sz w:val="16"/>
          <w:szCs w:val="16"/>
        </w:rPr>
        <w:t xml:space="preserve">:5000) en la URL, mostrando las 4 corridas del experimento </w:t>
      </w:r>
      <w:proofErr w:type="spellStart"/>
      <w:r w:rsidRPr="000150E0">
        <w:rPr>
          <w:rFonts w:ascii="Bahnschrift" w:hAnsi="Bahnschrift"/>
          <w:i/>
          <w:iCs/>
          <w:color w:val="5F5E5A"/>
          <w:sz w:val="16"/>
          <w:szCs w:val="16"/>
        </w:rPr>
        <w:t>diabetesrisk</w:t>
      </w:r>
      <w:proofErr w:type="spellEnd"/>
      <w:r w:rsidRPr="000150E0">
        <w:rPr>
          <w:rFonts w:ascii="Bahnschrift" w:hAnsi="Bahnschrift"/>
          <w:i/>
          <w:iCs/>
          <w:color w:val="5F5E5A"/>
          <w:sz w:val="16"/>
          <w:szCs w:val="16"/>
        </w:rPr>
        <w:t>.</w:t>
      </w:r>
    </w:p>
    <w:p w14:paraId="63C1194C"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5.2.2 Selección de características</w:t>
      </w:r>
    </w:p>
    <w:p w14:paraId="01F4548D" w14:textId="77777777" w:rsidR="00832A0C" w:rsidRDefault="00832A0C" w:rsidP="00832A0C">
      <w:pPr>
        <w:spacing w:after="60"/>
      </w:pPr>
      <w:r w:rsidRPr="00832A0C">
        <w:rPr>
          <w:rFonts w:ascii="Bahnschrift" w:hAnsi="Bahnschrift" w:cs="Arial"/>
          <w:szCs w:val="22"/>
        </w:rPr>
        <w:t>A partir de esta entrega, el listado de variables usadas (</w:t>
      </w:r>
      <w:proofErr w:type="spellStart"/>
      <w:r w:rsidRPr="00832A0C">
        <w:rPr>
          <w:rFonts w:ascii="Bahnschrift" w:hAnsi="Bahnschrift" w:cs="Arial"/>
          <w:szCs w:val="22"/>
        </w:rPr>
        <w:t>features</w:t>
      </w:r>
      <w:proofErr w:type="spellEnd"/>
      <w:r w:rsidRPr="00832A0C">
        <w:rPr>
          <w:rFonts w:ascii="Bahnschrift" w:hAnsi="Bahnschrift" w:cs="Arial"/>
          <w:szCs w:val="22"/>
        </w:rPr>
        <w:t>) y su cantidad (</w:t>
      </w:r>
      <w:proofErr w:type="spellStart"/>
      <w:r w:rsidRPr="00832A0C">
        <w:rPr>
          <w:rFonts w:ascii="Bahnschrift" w:hAnsi="Bahnschrift" w:cs="Arial"/>
          <w:szCs w:val="22"/>
        </w:rPr>
        <w:t>n_features</w:t>
      </w:r>
      <w:proofErr w:type="spellEnd"/>
      <w:r w:rsidRPr="00832A0C">
        <w:rPr>
          <w:rFonts w:ascii="Bahnschrift" w:hAnsi="Bahnschrift" w:cs="Arial"/>
          <w:szCs w:val="22"/>
        </w:rPr>
        <w:t xml:space="preserve">) se registran explícitamente como parámetros de cada corrida en </w:t>
      </w:r>
      <w:proofErr w:type="spellStart"/>
      <w:r w:rsidRPr="00832A0C">
        <w:rPr>
          <w:rFonts w:ascii="Bahnschrift" w:hAnsi="Bahnschrift" w:cs="Arial"/>
          <w:szCs w:val="22"/>
        </w:rPr>
        <w:t>MLflow</w:t>
      </w:r>
      <w:proofErr w:type="spellEnd"/>
      <w:r w:rsidRPr="00832A0C">
        <w:rPr>
          <w:rFonts w:ascii="Bahnschrift" w:hAnsi="Bahnschrift" w:cs="Arial"/>
          <w:szCs w:val="22"/>
        </w:rPr>
        <w:t>, además de quedar fijos en el código versionado (</w:t>
      </w:r>
      <w:proofErr w:type="spellStart"/>
      <w:r w:rsidRPr="00832A0C">
        <w:rPr>
          <w:rFonts w:ascii="Bahnschrift" w:hAnsi="Bahnschrift" w:cs="Arial"/>
          <w:szCs w:val="22"/>
        </w:rPr>
        <w:t>src</w:t>
      </w:r>
      <w:proofErr w:type="spellEnd"/>
      <w:r w:rsidRPr="00832A0C">
        <w:rPr>
          <w:rFonts w:ascii="Bahnschrift" w:hAnsi="Bahnschrift" w:cs="Arial"/>
          <w:szCs w:val="22"/>
        </w:rPr>
        <w:t>/train.py), de modo que cualquier corrida futura sea trazable respecto a qué variables se usaron.</w:t>
      </w:r>
    </w:p>
    <w:p w14:paraId="155C53D5" w14:textId="2ED71863" w:rsidR="00832A0C" w:rsidRDefault="00BF092F" w:rsidP="00832A0C">
      <w:pPr>
        <w:spacing w:after="60"/>
        <w:jc w:val="center"/>
      </w:pPr>
      <w:r w:rsidRPr="00BF092F">
        <w:rPr>
          <w:noProof/>
        </w:rPr>
        <w:drawing>
          <wp:inline distT="0" distB="0" distL="0" distR="0" wp14:anchorId="0CCF4D0F" wp14:editId="7FBC1115">
            <wp:extent cx="3615993" cy="1956021"/>
            <wp:effectExtent l="0" t="0" r="3810" b="6350"/>
            <wp:docPr id="121842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24250" name=""/>
                    <pic:cNvPicPr/>
                  </pic:nvPicPr>
                  <pic:blipFill>
                    <a:blip r:embed="rId18"/>
                    <a:stretch>
                      <a:fillRect/>
                    </a:stretch>
                  </pic:blipFill>
                  <pic:spPr>
                    <a:xfrm>
                      <a:off x="0" y="0"/>
                      <a:ext cx="3621889" cy="1959210"/>
                    </a:xfrm>
                    <a:prstGeom prst="rect">
                      <a:avLst/>
                    </a:prstGeom>
                  </pic:spPr>
                </pic:pic>
              </a:graphicData>
            </a:graphic>
          </wp:inline>
        </w:drawing>
      </w:r>
    </w:p>
    <w:p w14:paraId="1208C51C" w14:textId="4333E7BA"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5</w:t>
      </w:r>
      <w:r w:rsidRPr="000150E0">
        <w:rPr>
          <w:rFonts w:ascii="Bahnschrift" w:hAnsi="Bahnschrift"/>
          <w:i/>
          <w:iCs/>
          <w:color w:val="5F5E5A"/>
          <w:sz w:val="16"/>
          <w:szCs w:val="16"/>
        </w:rPr>
        <w:t xml:space="preserve">. Vista de la corrida </w:t>
      </w:r>
      <w:proofErr w:type="spellStart"/>
      <w:r w:rsidRPr="000150E0">
        <w:rPr>
          <w:rFonts w:ascii="Bahnschrift" w:hAnsi="Bahnschrift"/>
          <w:i/>
          <w:iCs/>
          <w:color w:val="5F5E5A"/>
          <w:sz w:val="16"/>
          <w:szCs w:val="16"/>
        </w:rPr>
        <w:t>random_forest_balanced</w:t>
      </w:r>
      <w:proofErr w:type="spellEnd"/>
      <w:r w:rsidRPr="000150E0">
        <w:rPr>
          <w:rFonts w:ascii="Bahnschrift" w:hAnsi="Bahnschrift"/>
          <w:i/>
          <w:iCs/>
          <w:color w:val="5F5E5A"/>
          <w:sz w:val="16"/>
          <w:szCs w:val="16"/>
        </w:rPr>
        <w:t xml:space="preserve"> en </w:t>
      </w:r>
      <w:proofErr w:type="spellStart"/>
      <w:r w:rsidRPr="000150E0">
        <w:rPr>
          <w:rFonts w:ascii="Bahnschrift" w:hAnsi="Bahnschrift"/>
          <w:i/>
          <w:iCs/>
          <w:color w:val="5F5E5A"/>
          <w:sz w:val="16"/>
          <w:szCs w:val="16"/>
        </w:rPr>
        <w:t>MLflow</w:t>
      </w:r>
      <w:proofErr w:type="spellEnd"/>
      <w:r w:rsidRPr="000150E0">
        <w:rPr>
          <w:rFonts w:ascii="Bahnschrift" w:hAnsi="Bahnschrift"/>
          <w:i/>
          <w:iCs/>
          <w:color w:val="5F5E5A"/>
          <w:sz w:val="16"/>
          <w:szCs w:val="16"/>
        </w:rPr>
        <w:t xml:space="preserve">: los 23 parámetros registrados incluyen </w:t>
      </w:r>
      <w:proofErr w:type="spellStart"/>
      <w:r w:rsidRPr="000150E0">
        <w:rPr>
          <w:rFonts w:ascii="Bahnschrift" w:hAnsi="Bahnschrift"/>
          <w:i/>
          <w:iCs/>
          <w:color w:val="5F5E5A"/>
          <w:sz w:val="16"/>
          <w:szCs w:val="16"/>
        </w:rPr>
        <w:t>features</w:t>
      </w:r>
      <w:proofErr w:type="spellEnd"/>
      <w:r w:rsidRPr="000150E0">
        <w:rPr>
          <w:rFonts w:ascii="Bahnschrift" w:hAnsi="Bahnschrift"/>
          <w:i/>
          <w:iCs/>
          <w:color w:val="5F5E5A"/>
          <w:sz w:val="16"/>
          <w:szCs w:val="16"/>
        </w:rPr>
        <w:t xml:space="preserve"> (listado completo de las 11 variables) y </w:t>
      </w:r>
      <w:proofErr w:type="spellStart"/>
      <w:r w:rsidRPr="000150E0">
        <w:rPr>
          <w:rFonts w:ascii="Bahnschrift" w:hAnsi="Bahnschrift"/>
          <w:i/>
          <w:iCs/>
          <w:color w:val="5F5E5A"/>
          <w:sz w:val="16"/>
          <w:szCs w:val="16"/>
        </w:rPr>
        <w:t>n_features</w:t>
      </w:r>
      <w:proofErr w:type="spellEnd"/>
      <w:r w:rsidRPr="000150E0">
        <w:rPr>
          <w:rFonts w:ascii="Bahnschrift" w:hAnsi="Bahnschrift"/>
          <w:i/>
          <w:iCs/>
          <w:color w:val="5F5E5A"/>
          <w:sz w:val="16"/>
          <w:szCs w:val="16"/>
        </w:rPr>
        <w:t>=11, junto con las 5 métricas de evaluación.</w:t>
      </w:r>
    </w:p>
    <w:p w14:paraId="757E8C86"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5.2.3 Evaluación de los modelos</w:t>
      </w:r>
    </w:p>
    <w:p w14:paraId="12E1EA37"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Las métricas de evaluación (</w:t>
      </w:r>
      <w:proofErr w:type="spellStart"/>
      <w:r w:rsidRPr="00832A0C">
        <w:rPr>
          <w:rFonts w:ascii="Bahnschrift" w:hAnsi="Bahnschrift" w:cs="Arial"/>
          <w:szCs w:val="22"/>
        </w:rPr>
        <w:t>accuracy</w:t>
      </w:r>
      <w:proofErr w:type="spellEnd"/>
      <w:r w:rsidRPr="00832A0C">
        <w:rPr>
          <w:rFonts w:ascii="Bahnschrift" w:hAnsi="Bahnschrift" w:cs="Arial"/>
          <w:szCs w:val="22"/>
        </w:rPr>
        <w:t xml:space="preserve">, </w:t>
      </w:r>
      <w:proofErr w:type="spellStart"/>
      <w:r w:rsidRPr="00832A0C">
        <w:rPr>
          <w:rFonts w:ascii="Bahnschrift" w:hAnsi="Bahnschrift" w:cs="Arial"/>
          <w:szCs w:val="22"/>
        </w:rPr>
        <w:t>precision</w:t>
      </w:r>
      <w:proofErr w:type="spellEnd"/>
      <w:r w:rsidRPr="00832A0C">
        <w:rPr>
          <w:rFonts w:ascii="Bahnschrift" w:hAnsi="Bahnschrift" w:cs="Arial"/>
          <w:szCs w:val="22"/>
        </w:rPr>
        <w:t xml:space="preserve">, </w:t>
      </w:r>
      <w:proofErr w:type="spellStart"/>
      <w:r w:rsidRPr="00832A0C">
        <w:rPr>
          <w:rFonts w:ascii="Bahnschrift" w:hAnsi="Bahnschrift" w:cs="Arial"/>
          <w:szCs w:val="22"/>
        </w:rPr>
        <w:t>recall</w:t>
      </w:r>
      <w:proofErr w:type="spellEnd"/>
      <w:r w:rsidRPr="00832A0C">
        <w:rPr>
          <w:rFonts w:ascii="Bahnschrift" w:hAnsi="Bahnschrift" w:cs="Arial"/>
          <w:szCs w:val="22"/>
        </w:rPr>
        <w:t xml:space="preserve">, f1, </w:t>
      </w:r>
      <w:proofErr w:type="spellStart"/>
      <w:r w:rsidRPr="00832A0C">
        <w:rPr>
          <w:rFonts w:ascii="Bahnschrift" w:hAnsi="Bahnschrift" w:cs="Arial"/>
          <w:szCs w:val="22"/>
        </w:rPr>
        <w:t>roc_auc</w:t>
      </w:r>
      <w:proofErr w:type="spellEnd"/>
      <w:r w:rsidRPr="00832A0C">
        <w:rPr>
          <w:rFonts w:ascii="Bahnschrift" w:hAnsi="Bahnschrift" w:cs="Arial"/>
          <w:szCs w:val="22"/>
        </w:rPr>
        <w:t xml:space="preserve">) se registran automáticamente por corrida y pueden compararse visualmente desde la pestaña Chart de </w:t>
      </w:r>
      <w:proofErr w:type="spellStart"/>
      <w:r w:rsidRPr="00832A0C">
        <w:rPr>
          <w:rFonts w:ascii="Bahnschrift" w:hAnsi="Bahnschrift" w:cs="Arial"/>
          <w:szCs w:val="22"/>
        </w:rPr>
        <w:t>MLflow</w:t>
      </w:r>
      <w:proofErr w:type="spellEnd"/>
      <w:r w:rsidRPr="00832A0C">
        <w:rPr>
          <w:rFonts w:ascii="Bahnschrift" w:hAnsi="Bahnschrift" w:cs="Arial"/>
          <w:szCs w:val="22"/>
        </w:rPr>
        <w:t>, sin necesidad de exportar los datos manualmente.</w:t>
      </w:r>
    </w:p>
    <w:p w14:paraId="7FE30B6E" w14:textId="0DF12498" w:rsidR="00832A0C" w:rsidRDefault="00C52084" w:rsidP="00832A0C">
      <w:pPr>
        <w:spacing w:after="60"/>
        <w:jc w:val="center"/>
      </w:pPr>
      <w:r w:rsidRPr="00C52084">
        <w:rPr>
          <w:noProof/>
        </w:rPr>
        <w:drawing>
          <wp:inline distT="0" distB="0" distL="0" distR="0" wp14:anchorId="77159270" wp14:editId="65B08899">
            <wp:extent cx="3705308" cy="2008764"/>
            <wp:effectExtent l="0" t="0" r="0" b="0"/>
            <wp:docPr id="116855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52434" name=""/>
                    <pic:cNvPicPr/>
                  </pic:nvPicPr>
                  <pic:blipFill>
                    <a:blip r:embed="rId19"/>
                    <a:stretch>
                      <a:fillRect/>
                    </a:stretch>
                  </pic:blipFill>
                  <pic:spPr>
                    <a:xfrm>
                      <a:off x="0" y="0"/>
                      <a:ext cx="3708892" cy="2010707"/>
                    </a:xfrm>
                    <a:prstGeom prst="rect">
                      <a:avLst/>
                    </a:prstGeom>
                  </pic:spPr>
                </pic:pic>
              </a:graphicData>
            </a:graphic>
          </wp:inline>
        </w:drawing>
      </w:r>
    </w:p>
    <w:p w14:paraId="443A77CB" w14:textId="713372A0"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6</w:t>
      </w:r>
      <w:r w:rsidRPr="000150E0">
        <w:rPr>
          <w:rFonts w:ascii="Bahnschrift" w:hAnsi="Bahnschrift"/>
          <w:i/>
          <w:iCs/>
          <w:color w:val="5F5E5A"/>
          <w:sz w:val="16"/>
          <w:szCs w:val="16"/>
        </w:rPr>
        <w:t xml:space="preserve">. Vista de comparación de métricas de </w:t>
      </w:r>
      <w:proofErr w:type="spellStart"/>
      <w:r w:rsidRPr="000150E0">
        <w:rPr>
          <w:rFonts w:ascii="Bahnschrift" w:hAnsi="Bahnschrift"/>
          <w:i/>
          <w:iCs/>
          <w:color w:val="5F5E5A"/>
          <w:sz w:val="16"/>
          <w:szCs w:val="16"/>
        </w:rPr>
        <w:t>MLflow</w:t>
      </w:r>
      <w:proofErr w:type="spellEnd"/>
      <w:r w:rsidRPr="000150E0">
        <w:rPr>
          <w:rFonts w:ascii="Bahnschrift" w:hAnsi="Bahnschrift"/>
          <w:i/>
          <w:iCs/>
          <w:color w:val="5F5E5A"/>
          <w:sz w:val="16"/>
          <w:szCs w:val="16"/>
        </w:rPr>
        <w:t xml:space="preserve"> (</w:t>
      </w:r>
      <w:proofErr w:type="spellStart"/>
      <w:r w:rsidRPr="000150E0">
        <w:rPr>
          <w:rFonts w:ascii="Bahnschrift" w:hAnsi="Bahnschrift"/>
          <w:i/>
          <w:iCs/>
          <w:color w:val="5F5E5A"/>
          <w:sz w:val="16"/>
          <w:szCs w:val="16"/>
        </w:rPr>
        <w:t>accuracy</w:t>
      </w:r>
      <w:proofErr w:type="spellEnd"/>
      <w:r w:rsidRPr="000150E0">
        <w:rPr>
          <w:rFonts w:ascii="Bahnschrift" w:hAnsi="Bahnschrift"/>
          <w:i/>
          <w:iCs/>
          <w:color w:val="5F5E5A"/>
          <w:sz w:val="16"/>
          <w:szCs w:val="16"/>
        </w:rPr>
        <w:t xml:space="preserve">, f1, </w:t>
      </w:r>
      <w:proofErr w:type="spellStart"/>
      <w:r w:rsidRPr="000150E0">
        <w:rPr>
          <w:rFonts w:ascii="Bahnschrift" w:hAnsi="Bahnschrift"/>
          <w:i/>
          <w:iCs/>
          <w:color w:val="5F5E5A"/>
          <w:sz w:val="16"/>
          <w:szCs w:val="16"/>
        </w:rPr>
        <w:t>precision</w:t>
      </w:r>
      <w:proofErr w:type="spellEnd"/>
      <w:r w:rsidRPr="000150E0">
        <w:rPr>
          <w:rFonts w:ascii="Bahnschrift" w:hAnsi="Bahnschrift"/>
          <w:i/>
          <w:iCs/>
          <w:color w:val="5F5E5A"/>
          <w:sz w:val="16"/>
          <w:szCs w:val="16"/>
        </w:rPr>
        <w:t xml:space="preserve">, </w:t>
      </w:r>
      <w:proofErr w:type="spellStart"/>
      <w:r w:rsidRPr="000150E0">
        <w:rPr>
          <w:rFonts w:ascii="Bahnschrift" w:hAnsi="Bahnschrift"/>
          <w:i/>
          <w:iCs/>
          <w:color w:val="5F5E5A"/>
          <w:sz w:val="16"/>
          <w:szCs w:val="16"/>
        </w:rPr>
        <w:t>recall</w:t>
      </w:r>
      <w:proofErr w:type="spellEnd"/>
      <w:r w:rsidRPr="000150E0">
        <w:rPr>
          <w:rFonts w:ascii="Bahnschrift" w:hAnsi="Bahnschrift"/>
          <w:i/>
          <w:iCs/>
          <w:color w:val="5F5E5A"/>
          <w:sz w:val="16"/>
          <w:szCs w:val="16"/>
        </w:rPr>
        <w:t xml:space="preserve">, </w:t>
      </w:r>
      <w:proofErr w:type="spellStart"/>
      <w:r w:rsidRPr="000150E0">
        <w:rPr>
          <w:rFonts w:ascii="Bahnschrift" w:hAnsi="Bahnschrift"/>
          <w:i/>
          <w:iCs/>
          <w:color w:val="5F5E5A"/>
          <w:sz w:val="16"/>
          <w:szCs w:val="16"/>
        </w:rPr>
        <w:t>roc_auc</w:t>
      </w:r>
      <w:proofErr w:type="spellEnd"/>
      <w:r w:rsidRPr="000150E0">
        <w:rPr>
          <w:rFonts w:ascii="Bahnschrift" w:hAnsi="Bahnschrift"/>
          <w:i/>
          <w:iCs/>
          <w:color w:val="5F5E5A"/>
          <w:sz w:val="16"/>
          <w:szCs w:val="16"/>
        </w:rPr>
        <w:t>) para las 4 corridas registradas, generada directamente desde la interfaz web en la instancia EC2.</w:t>
      </w:r>
    </w:p>
    <w:p w14:paraId="121271E7" w14:textId="77777777" w:rsidR="00832A0C" w:rsidRDefault="00832A0C" w:rsidP="00832A0C">
      <w:pPr>
        <w:pStyle w:val="Ttulo2"/>
        <w:spacing w:before="100" w:after="40"/>
        <w:rPr>
          <w:rFonts w:ascii="Bahnschrift" w:hAnsi="Bahnschrift"/>
        </w:rPr>
      </w:pPr>
      <w:r w:rsidRPr="00832A0C">
        <w:rPr>
          <w:rFonts w:ascii="Bahnschrift" w:hAnsi="Bahnschrift"/>
          <w:sz w:val="25"/>
        </w:rPr>
        <w:lastRenderedPageBreak/>
        <w:t>5.3 Análisis extendido del modelo seleccionado</w:t>
      </w:r>
    </w:p>
    <w:p w14:paraId="68A86582" w14:textId="77777777" w:rsidR="00832A0C" w:rsidRDefault="00832A0C" w:rsidP="00832A0C">
      <w:pPr>
        <w:spacing w:after="60"/>
        <w:rPr>
          <w:rFonts w:ascii="Bahnschrift" w:hAnsi="Bahnschrift" w:cs="Arial"/>
          <w:sz w:val="22"/>
          <w:szCs w:val="22"/>
        </w:rPr>
      </w:pPr>
      <w:r w:rsidRPr="00832A0C">
        <w:rPr>
          <w:rFonts w:ascii="Bahnschrift" w:hAnsi="Bahnschrift" w:cs="Arial"/>
          <w:szCs w:val="22"/>
        </w:rPr>
        <w:t xml:space="preserve">Para profundizar en el comportamiento del modelo </w:t>
      </w:r>
      <w:proofErr w:type="spellStart"/>
      <w:r w:rsidRPr="00832A0C">
        <w:rPr>
          <w:rFonts w:ascii="Bahnschrift" w:hAnsi="Bahnschrift" w:cs="Arial"/>
          <w:szCs w:val="22"/>
        </w:rPr>
        <w:t>random_forest_balanced</w:t>
      </w:r>
      <w:proofErr w:type="spellEnd"/>
      <w:r w:rsidRPr="00832A0C">
        <w:rPr>
          <w:rFonts w:ascii="Bahnschrift" w:hAnsi="Bahnschrift" w:cs="Arial"/>
          <w:szCs w:val="22"/>
        </w:rPr>
        <w:t xml:space="preserve"> más allá de las métricas puntuales, se incluye a continuación su configuración completa de </w:t>
      </w:r>
      <w:proofErr w:type="spellStart"/>
      <w:r w:rsidRPr="00832A0C">
        <w:rPr>
          <w:rFonts w:ascii="Bahnschrift" w:hAnsi="Bahnschrift" w:cs="Arial"/>
          <w:szCs w:val="22"/>
        </w:rPr>
        <w:t>hiperparámetros</w:t>
      </w:r>
      <w:proofErr w:type="spellEnd"/>
      <w:r w:rsidRPr="00832A0C">
        <w:rPr>
          <w:rFonts w:ascii="Bahnschrift" w:hAnsi="Bahnschrift" w:cs="Arial"/>
          <w:szCs w:val="22"/>
        </w:rPr>
        <w:t xml:space="preserve"> (extraída directamente de </w:t>
      </w:r>
      <w:proofErr w:type="spellStart"/>
      <w:r w:rsidRPr="00832A0C">
        <w:rPr>
          <w:rFonts w:ascii="Bahnschrift" w:hAnsi="Bahnschrift" w:cs="Arial"/>
          <w:szCs w:val="22"/>
        </w:rPr>
        <w:t>MLflow</w:t>
      </w:r>
      <w:proofErr w:type="spellEnd"/>
      <w:r w:rsidRPr="00832A0C">
        <w:rPr>
          <w:rFonts w:ascii="Bahnschrift" w:hAnsi="Bahnschrift" w:cs="Arial"/>
          <w:szCs w:val="22"/>
        </w:rPr>
        <w:t>), su curva ROC, y la importancia de cada variable según el propio modelo.</w:t>
      </w:r>
    </w:p>
    <w:p w14:paraId="1F4B2E14"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 xml:space="preserve">5.3.1 </w:t>
      </w:r>
      <w:proofErr w:type="spellStart"/>
      <w:r w:rsidRPr="007B0159">
        <w:rPr>
          <w:rFonts w:ascii="Bahnschrift" w:hAnsi="Bahnschrift"/>
          <w:b/>
          <w:bCs/>
          <w:sz w:val="22"/>
        </w:rPr>
        <w:t>Hiperparámetros</w:t>
      </w:r>
      <w:proofErr w:type="spellEnd"/>
      <w:r w:rsidRPr="007B0159">
        <w:rPr>
          <w:rFonts w:ascii="Bahnschrift" w:hAnsi="Bahnschrift"/>
          <w:b/>
          <w:bCs/>
          <w:sz w:val="22"/>
        </w:rPr>
        <w:t xml:space="preserve"> del modelo final</w:t>
      </w:r>
    </w:p>
    <w:tbl>
      <w:tblPr>
        <w:tblStyle w:val="Tablaconcuadrcula1clara"/>
        <w:tblW w:w="7736" w:type="dxa"/>
        <w:jc w:val="center"/>
        <w:tblLook w:val="0000" w:firstRow="0" w:lastRow="0" w:firstColumn="0" w:lastColumn="0" w:noHBand="0" w:noVBand="0"/>
      </w:tblPr>
      <w:tblGrid>
        <w:gridCol w:w="3868"/>
        <w:gridCol w:w="3868"/>
      </w:tblGrid>
      <w:tr w:rsidR="00832A0C" w:rsidRPr="00832A0C" w14:paraId="3C93EE36" w14:textId="77777777" w:rsidTr="00E675C1">
        <w:trPr>
          <w:trHeight w:val="417"/>
          <w:jc w:val="center"/>
        </w:trPr>
        <w:tc>
          <w:tcPr>
            <w:tcW w:w="3868" w:type="dxa"/>
            <w:shd w:val="clear" w:color="auto" w:fill="222A35" w:themeFill="text2" w:themeFillShade="80"/>
            <w:vAlign w:val="center"/>
          </w:tcPr>
          <w:p w14:paraId="223386CA" w14:textId="77777777" w:rsidR="00832A0C" w:rsidRPr="00E675C1" w:rsidRDefault="00832A0C" w:rsidP="00E675C1">
            <w:pPr>
              <w:jc w:val="center"/>
              <w:rPr>
                <w:rFonts w:ascii="Bahnschrift" w:hAnsi="Bahnschrift"/>
                <w:color w:val="FFFFFF" w:themeColor="background1"/>
              </w:rPr>
            </w:pPr>
            <w:proofErr w:type="spellStart"/>
            <w:r w:rsidRPr="00E675C1">
              <w:rPr>
                <w:rFonts w:ascii="Bahnschrift" w:hAnsi="Bahnschrift"/>
                <w:b/>
                <w:bCs/>
                <w:color w:val="FFFFFF" w:themeColor="background1"/>
                <w:sz w:val="19"/>
                <w:szCs w:val="19"/>
              </w:rPr>
              <w:t>Hiperparámetro</w:t>
            </w:r>
            <w:proofErr w:type="spellEnd"/>
          </w:p>
        </w:tc>
        <w:tc>
          <w:tcPr>
            <w:tcW w:w="3868" w:type="dxa"/>
            <w:shd w:val="clear" w:color="auto" w:fill="222A35" w:themeFill="text2" w:themeFillShade="80"/>
            <w:vAlign w:val="center"/>
          </w:tcPr>
          <w:p w14:paraId="2DC6BED6" w14:textId="77777777" w:rsidR="00832A0C" w:rsidRPr="00E675C1" w:rsidRDefault="00832A0C" w:rsidP="00E675C1">
            <w:pPr>
              <w:jc w:val="center"/>
              <w:rPr>
                <w:rFonts w:ascii="Bahnschrift" w:hAnsi="Bahnschrift"/>
                <w:color w:val="FFFFFF" w:themeColor="background1"/>
              </w:rPr>
            </w:pPr>
            <w:r w:rsidRPr="00E675C1">
              <w:rPr>
                <w:rFonts w:ascii="Bahnschrift" w:hAnsi="Bahnschrift"/>
                <w:b/>
                <w:bCs/>
                <w:color w:val="FFFFFF" w:themeColor="background1"/>
                <w:sz w:val="19"/>
                <w:szCs w:val="19"/>
              </w:rPr>
              <w:t>Valor</w:t>
            </w:r>
          </w:p>
        </w:tc>
      </w:tr>
      <w:tr w:rsidR="00832A0C" w:rsidRPr="00832A0C" w14:paraId="1F324263" w14:textId="77777777" w:rsidTr="00E675C1">
        <w:trPr>
          <w:trHeight w:val="231"/>
          <w:jc w:val="center"/>
        </w:trPr>
        <w:tc>
          <w:tcPr>
            <w:tcW w:w="3868" w:type="dxa"/>
          </w:tcPr>
          <w:p w14:paraId="122658A0" w14:textId="77777777" w:rsidR="00832A0C" w:rsidRPr="00832A0C" w:rsidRDefault="00832A0C" w:rsidP="00795EF7">
            <w:pPr>
              <w:rPr>
                <w:rFonts w:ascii="Bahnschrift" w:hAnsi="Bahnschrift"/>
              </w:rPr>
            </w:pPr>
            <w:proofErr w:type="spellStart"/>
            <w:r w:rsidRPr="00832A0C">
              <w:rPr>
                <w:rFonts w:ascii="Bahnschrift" w:hAnsi="Bahnschrift"/>
                <w:sz w:val="19"/>
                <w:szCs w:val="19"/>
              </w:rPr>
              <w:t>n_estimators</w:t>
            </w:r>
            <w:proofErr w:type="spellEnd"/>
          </w:p>
        </w:tc>
        <w:tc>
          <w:tcPr>
            <w:tcW w:w="3868" w:type="dxa"/>
          </w:tcPr>
          <w:p w14:paraId="64229EC8" w14:textId="77777777" w:rsidR="00832A0C" w:rsidRPr="00832A0C" w:rsidRDefault="00832A0C" w:rsidP="00795EF7">
            <w:pPr>
              <w:rPr>
                <w:rFonts w:ascii="Bahnschrift" w:hAnsi="Bahnschrift"/>
              </w:rPr>
            </w:pPr>
            <w:r w:rsidRPr="00832A0C">
              <w:rPr>
                <w:rFonts w:ascii="Bahnschrift" w:hAnsi="Bahnschrift"/>
                <w:sz w:val="19"/>
                <w:szCs w:val="19"/>
              </w:rPr>
              <w:t>200</w:t>
            </w:r>
          </w:p>
        </w:tc>
      </w:tr>
      <w:tr w:rsidR="00832A0C" w:rsidRPr="00832A0C" w14:paraId="6651E8D8" w14:textId="77777777" w:rsidTr="00E675C1">
        <w:trPr>
          <w:trHeight w:val="231"/>
          <w:jc w:val="center"/>
        </w:trPr>
        <w:tc>
          <w:tcPr>
            <w:tcW w:w="3868" w:type="dxa"/>
          </w:tcPr>
          <w:p w14:paraId="6629A0BC" w14:textId="77777777" w:rsidR="00832A0C" w:rsidRPr="00832A0C" w:rsidRDefault="00832A0C" w:rsidP="00795EF7">
            <w:pPr>
              <w:rPr>
                <w:rFonts w:ascii="Bahnschrift" w:hAnsi="Bahnschrift"/>
              </w:rPr>
            </w:pPr>
            <w:proofErr w:type="spellStart"/>
            <w:r w:rsidRPr="00832A0C">
              <w:rPr>
                <w:rFonts w:ascii="Bahnschrift" w:hAnsi="Bahnschrift"/>
                <w:sz w:val="19"/>
                <w:szCs w:val="19"/>
              </w:rPr>
              <w:t>max_depth</w:t>
            </w:r>
            <w:proofErr w:type="spellEnd"/>
          </w:p>
        </w:tc>
        <w:tc>
          <w:tcPr>
            <w:tcW w:w="3868" w:type="dxa"/>
          </w:tcPr>
          <w:p w14:paraId="66084527" w14:textId="77777777" w:rsidR="00832A0C" w:rsidRPr="00832A0C" w:rsidRDefault="00832A0C" w:rsidP="00795EF7">
            <w:pPr>
              <w:rPr>
                <w:rFonts w:ascii="Bahnschrift" w:hAnsi="Bahnschrift"/>
              </w:rPr>
            </w:pPr>
            <w:r w:rsidRPr="00832A0C">
              <w:rPr>
                <w:rFonts w:ascii="Bahnschrift" w:hAnsi="Bahnschrift"/>
                <w:sz w:val="19"/>
                <w:szCs w:val="19"/>
              </w:rPr>
              <w:t>10</w:t>
            </w:r>
          </w:p>
        </w:tc>
      </w:tr>
      <w:tr w:rsidR="00832A0C" w:rsidRPr="00832A0C" w14:paraId="0A4FD131" w14:textId="77777777" w:rsidTr="00E675C1">
        <w:trPr>
          <w:trHeight w:val="231"/>
          <w:jc w:val="center"/>
        </w:trPr>
        <w:tc>
          <w:tcPr>
            <w:tcW w:w="3868" w:type="dxa"/>
          </w:tcPr>
          <w:p w14:paraId="6F5E9416" w14:textId="77777777" w:rsidR="00832A0C" w:rsidRPr="00832A0C" w:rsidRDefault="00832A0C" w:rsidP="00795EF7">
            <w:pPr>
              <w:rPr>
                <w:rFonts w:ascii="Bahnschrift" w:hAnsi="Bahnschrift"/>
              </w:rPr>
            </w:pPr>
            <w:proofErr w:type="spellStart"/>
            <w:r w:rsidRPr="00832A0C">
              <w:rPr>
                <w:rFonts w:ascii="Bahnschrift" w:hAnsi="Bahnschrift"/>
                <w:sz w:val="19"/>
                <w:szCs w:val="19"/>
              </w:rPr>
              <w:t>criterion</w:t>
            </w:r>
            <w:proofErr w:type="spellEnd"/>
          </w:p>
        </w:tc>
        <w:tc>
          <w:tcPr>
            <w:tcW w:w="3868" w:type="dxa"/>
          </w:tcPr>
          <w:p w14:paraId="1A64063B" w14:textId="77777777" w:rsidR="00832A0C" w:rsidRPr="00832A0C" w:rsidRDefault="00832A0C" w:rsidP="00795EF7">
            <w:pPr>
              <w:rPr>
                <w:rFonts w:ascii="Bahnschrift" w:hAnsi="Bahnschrift"/>
              </w:rPr>
            </w:pPr>
            <w:proofErr w:type="spellStart"/>
            <w:r w:rsidRPr="00832A0C">
              <w:rPr>
                <w:rFonts w:ascii="Bahnschrift" w:hAnsi="Bahnschrift"/>
                <w:sz w:val="19"/>
                <w:szCs w:val="19"/>
              </w:rPr>
              <w:t>gini</w:t>
            </w:r>
            <w:proofErr w:type="spellEnd"/>
          </w:p>
        </w:tc>
      </w:tr>
      <w:tr w:rsidR="00832A0C" w:rsidRPr="00832A0C" w14:paraId="52D261D9" w14:textId="77777777" w:rsidTr="00E675C1">
        <w:trPr>
          <w:trHeight w:val="231"/>
          <w:jc w:val="center"/>
        </w:trPr>
        <w:tc>
          <w:tcPr>
            <w:tcW w:w="3868" w:type="dxa"/>
          </w:tcPr>
          <w:p w14:paraId="3318EA6A" w14:textId="77777777" w:rsidR="00832A0C" w:rsidRPr="00832A0C" w:rsidRDefault="00832A0C" w:rsidP="00795EF7">
            <w:pPr>
              <w:rPr>
                <w:rFonts w:ascii="Bahnschrift" w:hAnsi="Bahnschrift"/>
              </w:rPr>
            </w:pPr>
            <w:proofErr w:type="spellStart"/>
            <w:r w:rsidRPr="00832A0C">
              <w:rPr>
                <w:rFonts w:ascii="Bahnschrift" w:hAnsi="Bahnschrift"/>
                <w:sz w:val="19"/>
                <w:szCs w:val="19"/>
              </w:rPr>
              <w:t>max_features</w:t>
            </w:r>
            <w:proofErr w:type="spellEnd"/>
          </w:p>
        </w:tc>
        <w:tc>
          <w:tcPr>
            <w:tcW w:w="3868" w:type="dxa"/>
          </w:tcPr>
          <w:p w14:paraId="5DE5C563" w14:textId="77777777" w:rsidR="00832A0C" w:rsidRPr="00832A0C" w:rsidRDefault="00832A0C" w:rsidP="00795EF7">
            <w:pPr>
              <w:rPr>
                <w:rFonts w:ascii="Bahnschrift" w:hAnsi="Bahnschrift"/>
              </w:rPr>
            </w:pPr>
            <w:proofErr w:type="spellStart"/>
            <w:r w:rsidRPr="00832A0C">
              <w:rPr>
                <w:rFonts w:ascii="Bahnschrift" w:hAnsi="Bahnschrift"/>
                <w:sz w:val="19"/>
                <w:szCs w:val="19"/>
              </w:rPr>
              <w:t>sqrt</w:t>
            </w:r>
            <w:proofErr w:type="spellEnd"/>
          </w:p>
        </w:tc>
      </w:tr>
      <w:tr w:rsidR="00832A0C" w:rsidRPr="00832A0C" w14:paraId="77299931" w14:textId="77777777" w:rsidTr="00E675C1">
        <w:trPr>
          <w:trHeight w:val="231"/>
          <w:jc w:val="center"/>
        </w:trPr>
        <w:tc>
          <w:tcPr>
            <w:tcW w:w="3868" w:type="dxa"/>
          </w:tcPr>
          <w:p w14:paraId="6C009779" w14:textId="77777777" w:rsidR="00832A0C" w:rsidRPr="00832A0C" w:rsidRDefault="00832A0C" w:rsidP="00795EF7">
            <w:pPr>
              <w:rPr>
                <w:rFonts w:ascii="Bahnschrift" w:hAnsi="Bahnschrift"/>
              </w:rPr>
            </w:pPr>
            <w:proofErr w:type="spellStart"/>
            <w:r w:rsidRPr="00832A0C">
              <w:rPr>
                <w:rFonts w:ascii="Bahnschrift" w:hAnsi="Bahnschrift"/>
                <w:sz w:val="19"/>
                <w:szCs w:val="19"/>
              </w:rPr>
              <w:t>min_samples_split</w:t>
            </w:r>
            <w:proofErr w:type="spellEnd"/>
          </w:p>
        </w:tc>
        <w:tc>
          <w:tcPr>
            <w:tcW w:w="3868" w:type="dxa"/>
          </w:tcPr>
          <w:p w14:paraId="6DBFEE65" w14:textId="77777777" w:rsidR="00832A0C" w:rsidRPr="00832A0C" w:rsidRDefault="00832A0C" w:rsidP="00795EF7">
            <w:pPr>
              <w:rPr>
                <w:rFonts w:ascii="Bahnschrift" w:hAnsi="Bahnschrift"/>
              </w:rPr>
            </w:pPr>
            <w:r w:rsidRPr="00832A0C">
              <w:rPr>
                <w:rFonts w:ascii="Bahnschrift" w:hAnsi="Bahnschrift"/>
                <w:sz w:val="19"/>
                <w:szCs w:val="19"/>
              </w:rPr>
              <w:t>2</w:t>
            </w:r>
          </w:p>
        </w:tc>
      </w:tr>
      <w:tr w:rsidR="00832A0C" w:rsidRPr="00832A0C" w14:paraId="65A9AAA5" w14:textId="77777777" w:rsidTr="00E675C1">
        <w:trPr>
          <w:trHeight w:val="231"/>
          <w:jc w:val="center"/>
        </w:trPr>
        <w:tc>
          <w:tcPr>
            <w:tcW w:w="3868" w:type="dxa"/>
          </w:tcPr>
          <w:p w14:paraId="11E6DA6D" w14:textId="77777777" w:rsidR="00832A0C" w:rsidRPr="00832A0C" w:rsidRDefault="00832A0C" w:rsidP="00795EF7">
            <w:pPr>
              <w:rPr>
                <w:rFonts w:ascii="Bahnschrift" w:hAnsi="Bahnschrift"/>
              </w:rPr>
            </w:pPr>
            <w:proofErr w:type="spellStart"/>
            <w:r w:rsidRPr="00832A0C">
              <w:rPr>
                <w:rFonts w:ascii="Bahnschrift" w:hAnsi="Bahnschrift"/>
                <w:sz w:val="19"/>
                <w:szCs w:val="19"/>
              </w:rPr>
              <w:t>min_samples_leaf</w:t>
            </w:r>
            <w:proofErr w:type="spellEnd"/>
          </w:p>
        </w:tc>
        <w:tc>
          <w:tcPr>
            <w:tcW w:w="3868" w:type="dxa"/>
          </w:tcPr>
          <w:p w14:paraId="6056312E" w14:textId="77777777" w:rsidR="00832A0C" w:rsidRPr="00832A0C" w:rsidRDefault="00832A0C" w:rsidP="00795EF7">
            <w:pPr>
              <w:rPr>
                <w:rFonts w:ascii="Bahnschrift" w:hAnsi="Bahnschrift"/>
              </w:rPr>
            </w:pPr>
            <w:r w:rsidRPr="00832A0C">
              <w:rPr>
                <w:rFonts w:ascii="Bahnschrift" w:hAnsi="Bahnschrift"/>
                <w:sz w:val="19"/>
                <w:szCs w:val="19"/>
              </w:rPr>
              <w:t>1</w:t>
            </w:r>
          </w:p>
        </w:tc>
      </w:tr>
      <w:tr w:rsidR="00832A0C" w:rsidRPr="00832A0C" w14:paraId="41702181" w14:textId="77777777" w:rsidTr="00E675C1">
        <w:trPr>
          <w:trHeight w:val="231"/>
          <w:jc w:val="center"/>
        </w:trPr>
        <w:tc>
          <w:tcPr>
            <w:tcW w:w="3868" w:type="dxa"/>
          </w:tcPr>
          <w:p w14:paraId="39045C3A" w14:textId="77777777" w:rsidR="00832A0C" w:rsidRPr="00832A0C" w:rsidRDefault="00832A0C" w:rsidP="00795EF7">
            <w:pPr>
              <w:rPr>
                <w:rFonts w:ascii="Bahnschrift" w:hAnsi="Bahnschrift"/>
              </w:rPr>
            </w:pPr>
            <w:proofErr w:type="spellStart"/>
            <w:r w:rsidRPr="00832A0C">
              <w:rPr>
                <w:rFonts w:ascii="Bahnschrift" w:hAnsi="Bahnschrift"/>
                <w:sz w:val="19"/>
                <w:szCs w:val="19"/>
              </w:rPr>
              <w:t>bootstrap</w:t>
            </w:r>
            <w:proofErr w:type="spellEnd"/>
          </w:p>
        </w:tc>
        <w:tc>
          <w:tcPr>
            <w:tcW w:w="3868" w:type="dxa"/>
          </w:tcPr>
          <w:p w14:paraId="7752E034" w14:textId="77777777" w:rsidR="00832A0C" w:rsidRPr="00832A0C" w:rsidRDefault="00832A0C" w:rsidP="00795EF7">
            <w:pPr>
              <w:rPr>
                <w:rFonts w:ascii="Bahnschrift" w:hAnsi="Bahnschrift"/>
              </w:rPr>
            </w:pPr>
            <w:r w:rsidRPr="00832A0C">
              <w:rPr>
                <w:rFonts w:ascii="Bahnschrift" w:hAnsi="Bahnschrift"/>
                <w:sz w:val="19"/>
                <w:szCs w:val="19"/>
              </w:rPr>
              <w:t>True</w:t>
            </w:r>
          </w:p>
        </w:tc>
      </w:tr>
      <w:tr w:rsidR="00832A0C" w:rsidRPr="00832A0C" w14:paraId="2BEF2302" w14:textId="77777777" w:rsidTr="00E675C1">
        <w:trPr>
          <w:trHeight w:val="231"/>
          <w:jc w:val="center"/>
        </w:trPr>
        <w:tc>
          <w:tcPr>
            <w:tcW w:w="3868" w:type="dxa"/>
          </w:tcPr>
          <w:p w14:paraId="05C21A06" w14:textId="77777777" w:rsidR="00832A0C" w:rsidRPr="00832A0C" w:rsidRDefault="00832A0C" w:rsidP="00795EF7">
            <w:pPr>
              <w:rPr>
                <w:rFonts w:ascii="Bahnschrift" w:hAnsi="Bahnschrift"/>
              </w:rPr>
            </w:pPr>
            <w:proofErr w:type="spellStart"/>
            <w:r w:rsidRPr="00832A0C">
              <w:rPr>
                <w:rFonts w:ascii="Bahnschrift" w:hAnsi="Bahnschrift"/>
                <w:sz w:val="19"/>
                <w:szCs w:val="19"/>
              </w:rPr>
              <w:t>class_weight</w:t>
            </w:r>
            <w:proofErr w:type="spellEnd"/>
          </w:p>
        </w:tc>
        <w:tc>
          <w:tcPr>
            <w:tcW w:w="3868" w:type="dxa"/>
          </w:tcPr>
          <w:p w14:paraId="026D0896" w14:textId="77777777" w:rsidR="00832A0C" w:rsidRPr="00832A0C" w:rsidRDefault="00832A0C" w:rsidP="00795EF7">
            <w:pPr>
              <w:rPr>
                <w:rFonts w:ascii="Bahnschrift" w:hAnsi="Bahnschrift"/>
              </w:rPr>
            </w:pPr>
            <w:proofErr w:type="spellStart"/>
            <w:r w:rsidRPr="00832A0C">
              <w:rPr>
                <w:rFonts w:ascii="Bahnschrift" w:hAnsi="Bahnschrift"/>
                <w:sz w:val="19"/>
                <w:szCs w:val="19"/>
              </w:rPr>
              <w:t>balanced</w:t>
            </w:r>
            <w:proofErr w:type="spellEnd"/>
          </w:p>
        </w:tc>
      </w:tr>
    </w:tbl>
    <w:p w14:paraId="07A8F493"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5.3.2 Curva ROC</w:t>
      </w:r>
    </w:p>
    <w:p w14:paraId="77BB6505"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 xml:space="preserve">La curva ROC confirma el ROC-AUC de 0.819 reportado por </w:t>
      </w:r>
      <w:proofErr w:type="spellStart"/>
      <w:r w:rsidRPr="00832A0C">
        <w:rPr>
          <w:rFonts w:ascii="Bahnschrift" w:hAnsi="Bahnschrift" w:cs="Arial"/>
          <w:szCs w:val="22"/>
        </w:rPr>
        <w:t>MLflow</w:t>
      </w:r>
      <w:proofErr w:type="spellEnd"/>
      <w:r w:rsidRPr="00832A0C">
        <w:rPr>
          <w:rFonts w:ascii="Bahnschrift" w:hAnsi="Bahnschrift" w:cs="Arial"/>
          <w:szCs w:val="22"/>
        </w:rPr>
        <w:t>: el modelo discrimina considerablemente mejor que un clasificador aleatorio (línea diagonal) en todo el rango de umbrales de decisión posibles, lo cual es deseable ya que el umbral específico (actualmente 0.5 por defecto) podrá calibrarse en semanas posteriores sin necesidad de reentrenar el modelo.</w:t>
      </w:r>
    </w:p>
    <w:p w14:paraId="6B1F64CE" w14:textId="77777777" w:rsidR="00832A0C" w:rsidRDefault="00832A0C" w:rsidP="00832A0C">
      <w:pPr>
        <w:spacing w:after="60"/>
        <w:jc w:val="center"/>
      </w:pPr>
      <w:r>
        <w:rPr>
          <w:noProof/>
        </w:rPr>
        <w:drawing>
          <wp:inline distT="0" distB="0" distL="0" distR="0" wp14:anchorId="1D9F2601" wp14:editId="020D7F98">
            <wp:extent cx="2530501" cy="2247680"/>
            <wp:effectExtent l="0" t="0" r="3810" b="0"/>
            <wp:docPr id="1418200605" name="Imagen 141820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530501" cy="2247680"/>
                    </a:xfrm>
                    <a:prstGeom prst="rect">
                      <a:avLst/>
                    </a:prstGeom>
                  </pic:spPr>
                </pic:pic>
              </a:graphicData>
            </a:graphic>
          </wp:inline>
        </w:drawing>
      </w:r>
    </w:p>
    <w:p w14:paraId="2E6B1392" w14:textId="5EEDBF5D"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7</w:t>
      </w:r>
      <w:r w:rsidRPr="000150E0">
        <w:rPr>
          <w:rFonts w:ascii="Bahnschrift" w:hAnsi="Bahnschrift"/>
          <w:i/>
          <w:iCs/>
          <w:color w:val="5F5E5A"/>
          <w:sz w:val="16"/>
          <w:szCs w:val="16"/>
        </w:rPr>
        <w:t xml:space="preserve">. Curva ROC del modelo </w:t>
      </w:r>
      <w:proofErr w:type="spellStart"/>
      <w:r w:rsidRPr="000150E0">
        <w:rPr>
          <w:rFonts w:ascii="Bahnschrift" w:hAnsi="Bahnschrift"/>
          <w:i/>
          <w:iCs/>
          <w:color w:val="5F5E5A"/>
          <w:sz w:val="16"/>
          <w:szCs w:val="16"/>
        </w:rPr>
        <w:t>random_forest_balanced</w:t>
      </w:r>
      <w:proofErr w:type="spellEnd"/>
      <w:r w:rsidRPr="000150E0">
        <w:rPr>
          <w:rFonts w:ascii="Bahnschrift" w:hAnsi="Bahnschrift"/>
          <w:i/>
          <w:iCs/>
          <w:color w:val="5F5E5A"/>
          <w:sz w:val="16"/>
          <w:szCs w:val="16"/>
        </w:rPr>
        <w:t xml:space="preserve"> sobre el conjunto de prueba (AUC = 0.819).</w:t>
      </w:r>
    </w:p>
    <w:p w14:paraId="5CDA8EB2"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5.3.3 Importancia de variables</w:t>
      </w:r>
    </w:p>
    <w:p w14:paraId="47A12784"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La importancia de variables calculada directamente por el Random Forest (basada en la reducción de impureza Gini) confirma y refina el análisis de correlación de la sección 5.1.2: salud general percibida (</w:t>
      </w:r>
      <w:proofErr w:type="spellStart"/>
      <w:r w:rsidRPr="00832A0C">
        <w:rPr>
          <w:rFonts w:ascii="Bahnschrift" w:hAnsi="Bahnschrift" w:cs="Arial"/>
          <w:szCs w:val="22"/>
        </w:rPr>
        <w:t>GenHlth</w:t>
      </w:r>
      <w:proofErr w:type="spellEnd"/>
      <w:r w:rsidRPr="00832A0C">
        <w:rPr>
          <w:rFonts w:ascii="Bahnschrift" w:hAnsi="Bahnschrift" w:cs="Arial"/>
          <w:szCs w:val="22"/>
        </w:rPr>
        <w:t>), presión arterial alta (</w:t>
      </w:r>
      <w:proofErr w:type="spellStart"/>
      <w:r w:rsidRPr="00832A0C">
        <w:rPr>
          <w:rFonts w:ascii="Bahnschrift" w:hAnsi="Bahnschrift" w:cs="Arial"/>
          <w:szCs w:val="22"/>
        </w:rPr>
        <w:t>HighBP</w:t>
      </w:r>
      <w:proofErr w:type="spellEnd"/>
      <w:r w:rsidRPr="00832A0C">
        <w:rPr>
          <w:rFonts w:ascii="Bahnschrift" w:hAnsi="Bahnschrift" w:cs="Arial"/>
          <w:szCs w:val="22"/>
        </w:rPr>
        <w:t xml:space="preserve">) e IMC (BMI) concentran más del 65% de la importancia total del modelo, mientras que Smoker, Stroke y </w:t>
      </w:r>
      <w:proofErr w:type="spellStart"/>
      <w:r w:rsidRPr="00832A0C">
        <w:rPr>
          <w:rFonts w:ascii="Bahnschrift" w:hAnsi="Bahnschrift" w:cs="Arial"/>
          <w:szCs w:val="22"/>
        </w:rPr>
        <w:t>PhysActivity</w:t>
      </w:r>
      <w:proofErr w:type="spellEnd"/>
      <w:r w:rsidRPr="00832A0C">
        <w:rPr>
          <w:rFonts w:ascii="Bahnschrift" w:hAnsi="Bahnschrift" w:cs="Arial"/>
          <w:szCs w:val="22"/>
        </w:rPr>
        <w:t xml:space="preserve"> —aunque se mantuvieron en el modelo por su relevancia clínica y su correlación individual— aportan comparativamente poco poder predictivo adicional una vez consideradas las demás variables.</w:t>
      </w:r>
    </w:p>
    <w:p w14:paraId="0C75DF87" w14:textId="77777777" w:rsidR="00832A0C" w:rsidRDefault="00832A0C" w:rsidP="00832A0C">
      <w:pPr>
        <w:spacing w:after="60"/>
        <w:jc w:val="center"/>
      </w:pPr>
      <w:r>
        <w:rPr>
          <w:noProof/>
        </w:rPr>
        <w:lastRenderedPageBreak/>
        <w:drawing>
          <wp:inline distT="0" distB="0" distL="0" distR="0" wp14:anchorId="746699E0" wp14:editId="72B1F9DF">
            <wp:extent cx="2995355" cy="2186609"/>
            <wp:effectExtent l="0" t="0" r="0" b="4445"/>
            <wp:docPr id="1286948006" name="Imagen 128694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98625" cy="2188996"/>
                    </a:xfrm>
                    <a:prstGeom prst="rect">
                      <a:avLst/>
                    </a:prstGeom>
                  </pic:spPr>
                </pic:pic>
              </a:graphicData>
            </a:graphic>
          </wp:inline>
        </w:drawing>
      </w:r>
    </w:p>
    <w:p w14:paraId="210CF917" w14:textId="01B0B645"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8</w:t>
      </w:r>
      <w:r w:rsidRPr="000150E0">
        <w:rPr>
          <w:rFonts w:ascii="Bahnschrift" w:hAnsi="Bahnschrift"/>
          <w:i/>
          <w:iCs/>
          <w:color w:val="5F5E5A"/>
          <w:sz w:val="16"/>
          <w:szCs w:val="16"/>
        </w:rPr>
        <w:t xml:space="preserve">. Importancia de cada variable en el modelo </w:t>
      </w:r>
      <w:proofErr w:type="spellStart"/>
      <w:r w:rsidRPr="000150E0">
        <w:rPr>
          <w:rFonts w:ascii="Bahnschrift" w:hAnsi="Bahnschrift"/>
          <w:i/>
          <w:iCs/>
          <w:color w:val="5F5E5A"/>
          <w:sz w:val="16"/>
          <w:szCs w:val="16"/>
        </w:rPr>
        <w:t>random_forest_balanced</w:t>
      </w:r>
      <w:proofErr w:type="spellEnd"/>
      <w:r w:rsidRPr="000150E0">
        <w:rPr>
          <w:rFonts w:ascii="Bahnschrift" w:hAnsi="Bahnschrift"/>
          <w:i/>
          <w:iCs/>
          <w:color w:val="5F5E5A"/>
          <w:sz w:val="16"/>
          <w:szCs w:val="16"/>
        </w:rPr>
        <w:t>, medida como reducción promedio de impureza Gini.</w:t>
      </w:r>
    </w:p>
    <w:p w14:paraId="09BC9FEE" w14:textId="77777777" w:rsidR="00832A0C" w:rsidRPr="005D2C64" w:rsidRDefault="00832A0C" w:rsidP="005D2C64">
      <w:pPr>
        <w:pStyle w:val="Ttulo1"/>
        <w:spacing w:before="160" w:after="60"/>
        <w:rPr>
          <w:rFonts w:ascii="Bahnschrift" w:hAnsi="Bahnschrift" w:cs="Arial"/>
        </w:rPr>
      </w:pPr>
      <w:r w:rsidRPr="005D2C64">
        <w:rPr>
          <w:rFonts w:ascii="Bahnschrift" w:hAnsi="Bahnschrift" w:cs="Arial"/>
          <w:sz w:val="31"/>
        </w:rPr>
        <w:t>6. Conclusiones de los modelos</w:t>
      </w:r>
    </w:p>
    <w:p w14:paraId="301C1722"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color w:val="000000"/>
          <w:szCs w:val="22"/>
        </w:rPr>
        <w:t xml:space="preserve">El modelo base (sin tratar el desbalance) alcanza una </w:t>
      </w:r>
      <w:proofErr w:type="spellStart"/>
      <w:r>
        <w:rPr>
          <w:rFonts w:ascii="Bahnschrift" w:eastAsia="Bahnschrift" w:hAnsi="Bahnschrift" w:cs="Bahnschrift"/>
          <w:color w:val="000000"/>
          <w:szCs w:val="22"/>
        </w:rPr>
        <w:t>accuracy</w:t>
      </w:r>
      <w:proofErr w:type="spellEnd"/>
      <w:r>
        <w:rPr>
          <w:rFonts w:ascii="Bahnschrift" w:eastAsia="Bahnschrift" w:hAnsi="Bahnschrift" w:cs="Bahnschrift"/>
          <w:color w:val="000000"/>
          <w:szCs w:val="22"/>
        </w:rPr>
        <w:t xml:space="preserve"> engañosamente alta (86.2%) pero un </w:t>
      </w:r>
      <w:proofErr w:type="spellStart"/>
      <w:r>
        <w:rPr>
          <w:rFonts w:ascii="Bahnschrift" w:eastAsia="Bahnschrift" w:hAnsi="Bahnschrift" w:cs="Bahnschrift"/>
          <w:color w:val="000000"/>
          <w:szCs w:val="22"/>
        </w:rPr>
        <w:t>recall</w:t>
      </w:r>
      <w:proofErr w:type="spellEnd"/>
      <w:r>
        <w:rPr>
          <w:rFonts w:ascii="Bahnschrift" w:eastAsia="Bahnschrift" w:hAnsi="Bahnschrift" w:cs="Bahnschrift"/>
          <w:color w:val="000000"/>
          <w:szCs w:val="22"/>
        </w:rPr>
        <w:t xml:space="preserve"> muy bajo (14.8%): el modelo aprende a predecir casi siempre "sin diabetes", que es la clase mayoritaria. Esto confirma la importancia de no usar </w:t>
      </w:r>
      <w:proofErr w:type="spellStart"/>
      <w:r>
        <w:rPr>
          <w:rFonts w:ascii="Bahnschrift" w:eastAsia="Bahnschrift" w:hAnsi="Bahnschrift" w:cs="Bahnschrift"/>
          <w:color w:val="000000"/>
          <w:szCs w:val="22"/>
        </w:rPr>
        <w:t>accuracy</w:t>
      </w:r>
      <w:proofErr w:type="spellEnd"/>
      <w:r>
        <w:rPr>
          <w:rFonts w:ascii="Bahnschrift" w:eastAsia="Bahnschrift" w:hAnsi="Bahnschrift" w:cs="Bahnschrift"/>
          <w:color w:val="000000"/>
          <w:szCs w:val="22"/>
        </w:rPr>
        <w:t xml:space="preserve"> como única métrica en problemas desbalanceados.</w:t>
      </w:r>
    </w:p>
    <w:p w14:paraId="40B03729"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szCs w:val="22"/>
        </w:rPr>
        <w:t xml:space="preserve">Tanto SMOTE como </w:t>
      </w:r>
      <w:proofErr w:type="spellStart"/>
      <w:r>
        <w:rPr>
          <w:rFonts w:ascii="Bahnschrift" w:eastAsia="Bahnschrift" w:hAnsi="Bahnschrift" w:cs="Bahnschrift"/>
          <w:szCs w:val="22"/>
        </w:rPr>
        <w:t>class_weight</w:t>
      </w:r>
      <w:proofErr w:type="spellEnd"/>
      <w:r>
        <w:rPr>
          <w:rFonts w:ascii="Bahnschrift" w:eastAsia="Bahnschrift" w:hAnsi="Bahnschrift" w:cs="Bahnschrift"/>
          <w:szCs w:val="22"/>
        </w:rPr>
        <w:t>='</w:t>
      </w:r>
      <w:proofErr w:type="spellStart"/>
      <w:r>
        <w:rPr>
          <w:rFonts w:ascii="Bahnschrift" w:eastAsia="Bahnschrift" w:hAnsi="Bahnschrift" w:cs="Bahnschrift"/>
          <w:szCs w:val="22"/>
        </w:rPr>
        <w:t>balanced</w:t>
      </w:r>
      <w:proofErr w:type="spellEnd"/>
      <w:r>
        <w:rPr>
          <w:rFonts w:ascii="Bahnschrift" w:eastAsia="Bahnschrift" w:hAnsi="Bahnschrift" w:cs="Bahnschrift"/>
          <w:szCs w:val="22"/>
        </w:rPr>
        <w:t xml:space="preserve">' mejoran sustancialmente el </w:t>
      </w:r>
      <w:proofErr w:type="spellStart"/>
      <w:r>
        <w:rPr>
          <w:rFonts w:ascii="Bahnschrift" w:eastAsia="Bahnschrift" w:hAnsi="Bahnschrift" w:cs="Bahnschrift"/>
          <w:szCs w:val="22"/>
        </w:rPr>
        <w:t>recall</w:t>
      </w:r>
      <w:proofErr w:type="spellEnd"/>
      <w:r>
        <w:rPr>
          <w:rFonts w:ascii="Bahnschrift" w:eastAsia="Bahnschrift" w:hAnsi="Bahnschrift" w:cs="Bahnschrift"/>
          <w:szCs w:val="22"/>
        </w:rPr>
        <w:t xml:space="preserve"> frente al modelo base, a costa de una caída esperada en </w:t>
      </w:r>
      <w:proofErr w:type="spellStart"/>
      <w:r>
        <w:rPr>
          <w:rFonts w:ascii="Bahnschrift" w:eastAsia="Bahnschrift" w:hAnsi="Bahnschrift" w:cs="Bahnschrift"/>
          <w:szCs w:val="22"/>
        </w:rPr>
        <w:t>precision</w:t>
      </w:r>
      <w:proofErr w:type="spellEnd"/>
      <w:r>
        <w:rPr>
          <w:rFonts w:ascii="Bahnschrift" w:eastAsia="Bahnschrift" w:hAnsi="Bahnschrift" w:cs="Bahnschrift"/>
          <w:szCs w:val="22"/>
        </w:rPr>
        <w:t xml:space="preserve"> y </w:t>
      </w:r>
      <w:proofErr w:type="spellStart"/>
      <w:r>
        <w:rPr>
          <w:rFonts w:ascii="Bahnschrift" w:eastAsia="Bahnschrift" w:hAnsi="Bahnschrift" w:cs="Bahnschrift"/>
          <w:szCs w:val="22"/>
        </w:rPr>
        <w:t>accuracy</w:t>
      </w:r>
      <w:proofErr w:type="spellEnd"/>
      <w:r>
        <w:rPr>
          <w:rFonts w:ascii="Bahnschrift" w:eastAsia="Bahnschrift" w:hAnsi="Bahnschrift" w:cs="Bahnschrift"/>
          <w:szCs w:val="22"/>
        </w:rPr>
        <w:t xml:space="preserve"> — el </w:t>
      </w:r>
      <w:proofErr w:type="spellStart"/>
      <w:r>
        <w:rPr>
          <w:rFonts w:ascii="Bahnschrift" w:eastAsia="Bahnschrift" w:hAnsi="Bahnschrift" w:cs="Bahnschrift"/>
          <w:szCs w:val="22"/>
        </w:rPr>
        <w:t>trade</w:t>
      </w:r>
      <w:proofErr w:type="spellEnd"/>
      <w:r>
        <w:rPr>
          <w:rFonts w:ascii="Bahnschrift" w:eastAsia="Bahnschrift" w:hAnsi="Bahnschrift" w:cs="Bahnschrift"/>
          <w:szCs w:val="22"/>
        </w:rPr>
        <w:t xml:space="preserve">-off correcto para un caso de uso de tamizaje, donde priorizar sensibilidad (no dejar pasar casos de riesgo) es más importante que la precisión exacta. Sin embargo, las dos técnicas no son intercambiables: comparadas sobre el mismo modelo (Random Forest), </w:t>
      </w:r>
      <w:proofErr w:type="spellStart"/>
      <w:r>
        <w:rPr>
          <w:rFonts w:ascii="Bahnschrift" w:eastAsia="Bahnschrift" w:hAnsi="Bahnschrift" w:cs="Bahnschrift"/>
          <w:szCs w:val="22"/>
        </w:rPr>
        <w:t>class_weight</w:t>
      </w:r>
      <w:proofErr w:type="spellEnd"/>
      <w:r>
        <w:rPr>
          <w:rFonts w:ascii="Bahnschrift" w:eastAsia="Bahnschrift" w:hAnsi="Bahnschrift" w:cs="Bahnschrift"/>
          <w:szCs w:val="22"/>
        </w:rPr>
        <w:t xml:space="preserve"> logró un </w:t>
      </w:r>
      <w:proofErr w:type="spellStart"/>
      <w:r>
        <w:rPr>
          <w:rFonts w:ascii="Bahnschrift" w:eastAsia="Bahnschrift" w:hAnsi="Bahnschrift" w:cs="Bahnschrift"/>
          <w:szCs w:val="22"/>
        </w:rPr>
        <w:t>recall</w:t>
      </w:r>
      <w:proofErr w:type="spellEnd"/>
      <w:r>
        <w:rPr>
          <w:rFonts w:ascii="Bahnschrift" w:eastAsia="Bahnschrift" w:hAnsi="Bahnschrift" w:cs="Bahnschrift"/>
          <w:szCs w:val="22"/>
        </w:rPr>
        <w:t xml:space="preserve"> notablemente mayor que SMOTE (0.772 vs 0.617), lo que sugiere que penalizar directamente la función de pérdida fue más efectivo que el </w:t>
      </w:r>
      <w:proofErr w:type="spellStart"/>
      <w:r>
        <w:rPr>
          <w:rFonts w:ascii="Bahnschrift" w:eastAsia="Bahnschrift" w:hAnsi="Bahnschrift" w:cs="Bahnschrift"/>
          <w:szCs w:val="22"/>
        </w:rPr>
        <w:t>sobremuestreo</w:t>
      </w:r>
      <w:proofErr w:type="spellEnd"/>
      <w:r>
        <w:rPr>
          <w:rFonts w:ascii="Bahnschrift" w:eastAsia="Bahnschrift" w:hAnsi="Bahnschrift" w:cs="Bahnschrift"/>
          <w:szCs w:val="22"/>
        </w:rPr>
        <w:t xml:space="preserve"> sintético en este caso</w:t>
      </w:r>
    </w:p>
    <w:p w14:paraId="4341087F"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sz w:val="22"/>
          <w:szCs w:val="22"/>
        </w:rPr>
      </w:pPr>
      <w:r>
        <w:rPr>
          <w:rFonts w:ascii="Bahnschrift" w:eastAsia="Bahnschrift" w:hAnsi="Bahnschrift" w:cs="Bahnschrift"/>
          <w:szCs w:val="22"/>
        </w:rPr>
        <w:t xml:space="preserve">El modelo final seleccionado (Random Forest con </w:t>
      </w:r>
      <w:proofErr w:type="spellStart"/>
      <w:r>
        <w:rPr>
          <w:rFonts w:ascii="Bahnschrift" w:eastAsia="Bahnschrift" w:hAnsi="Bahnschrift" w:cs="Bahnschrift"/>
          <w:szCs w:val="22"/>
        </w:rPr>
        <w:t>class_weight</w:t>
      </w:r>
      <w:proofErr w:type="spellEnd"/>
      <w:r>
        <w:rPr>
          <w:rFonts w:ascii="Bahnschrift" w:eastAsia="Bahnschrift" w:hAnsi="Bahnschrift" w:cs="Bahnschrift"/>
          <w:szCs w:val="22"/>
        </w:rPr>
        <w:t>='</w:t>
      </w:r>
      <w:proofErr w:type="spellStart"/>
      <w:r>
        <w:rPr>
          <w:rFonts w:ascii="Bahnschrift" w:eastAsia="Bahnschrift" w:hAnsi="Bahnschrift" w:cs="Bahnschrift"/>
          <w:szCs w:val="22"/>
        </w:rPr>
        <w:t>balanced</w:t>
      </w:r>
      <w:proofErr w:type="spellEnd"/>
      <w:r>
        <w:rPr>
          <w:rFonts w:ascii="Bahnschrift" w:eastAsia="Bahnschrift" w:hAnsi="Bahnschrift" w:cs="Bahnschrift"/>
          <w:szCs w:val="22"/>
        </w:rPr>
        <w:t xml:space="preserve">') se eligió priorizando el </w:t>
      </w:r>
      <w:proofErr w:type="spellStart"/>
      <w:r>
        <w:rPr>
          <w:rFonts w:ascii="Bahnschrift" w:eastAsia="Bahnschrift" w:hAnsi="Bahnschrift" w:cs="Bahnschrift"/>
          <w:szCs w:val="22"/>
        </w:rPr>
        <w:t>recall</w:t>
      </w:r>
      <w:proofErr w:type="spellEnd"/>
      <w:r>
        <w:rPr>
          <w:rFonts w:ascii="Bahnschrift" w:eastAsia="Bahnschrift" w:hAnsi="Bahnschrift" w:cs="Bahnschrift"/>
          <w:szCs w:val="22"/>
        </w:rPr>
        <w:t xml:space="preserve"> como criterio de selección, no el F1-score ni la </w:t>
      </w:r>
      <w:proofErr w:type="spellStart"/>
      <w:r>
        <w:rPr>
          <w:rFonts w:ascii="Bahnschrift" w:eastAsia="Bahnschrift" w:hAnsi="Bahnschrift" w:cs="Bahnschrift"/>
          <w:szCs w:val="22"/>
        </w:rPr>
        <w:t>accuracy</w:t>
      </w:r>
      <w:proofErr w:type="spellEnd"/>
      <w:r>
        <w:rPr>
          <w:rFonts w:ascii="Bahnschrift" w:eastAsia="Bahnschrift" w:hAnsi="Bahnschrift" w:cs="Bahnschrift"/>
          <w:szCs w:val="22"/>
        </w:rPr>
        <w:t xml:space="preserve"> — de hecho, Random Forest + SMOTE obtuvo un F1 ligeramente mayor (0.448 vs 0.436) y mejor </w:t>
      </w:r>
      <w:proofErr w:type="spellStart"/>
      <w:r>
        <w:rPr>
          <w:rFonts w:ascii="Bahnschrift" w:eastAsia="Bahnschrift" w:hAnsi="Bahnschrift" w:cs="Bahnschrift"/>
          <w:szCs w:val="22"/>
        </w:rPr>
        <w:t>accuracy</w:t>
      </w:r>
      <w:proofErr w:type="spellEnd"/>
      <w:r>
        <w:rPr>
          <w:rFonts w:ascii="Bahnschrift" w:eastAsia="Bahnschrift" w:hAnsi="Bahnschrift" w:cs="Bahnschrift"/>
          <w:szCs w:val="22"/>
        </w:rPr>
        <w:t>/</w:t>
      </w:r>
      <w:proofErr w:type="spellStart"/>
      <w:r>
        <w:rPr>
          <w:rFonts w:ascii="Bahnschrift" w:eastAsia="Bahnschrift" w:hAnsi="Bahnschrift" w:cs="Bahnschrift"/>
          <w:szCs w:val="22"/>
        </w:rPr>
        <w:t>precision</w:t>
      </w:r>
      <w:proofErr w:type="spellEnd"/>
      <w:r>
        <w:rPr>
          <w:rFonts w:ascii="Bahnschrift" w:eastAsia="Bahnschrift" w:hAnsi="Bahnschrift" w:cs="Bahnschrift"/>
          <w:szCs w:val="22"/>
        </w:rPr>
        <w:t xml:space="preserve"> que el modelo elegido. Esta decisión es consistente con el enfoque de tamizaje del proyecto: en este contexto, es preferible un modelo que detecte más casos reales de riesgo (mayor </w:t>
      </w:r>
      <w:proofErr w:type="spellStart"/>
      <w:r>
        <w:rPr>
          <w:rFonts w:ascii="Bahnschrift" w:eastAsia="Bahnschrift" w:hAnsi="Bahnschrift" w:cs="Bahnschrift"/>
          <w:szCs w:val="22"/>
        </w:rPr>
        <w:t>recall</w:t>
      </w:r>
      <w:proofErr w:type="spellEnd"/>
      <w:r>
        <w:rPr>
          <w:rFonts w:ascii="Bahnschrift" w:eastAsia="Bahnschrift" w:hAnsi="Bahnschrift" w:cs="Bahnschrift"/>
          <w:szCs w:val="22"/>
        </w:rPr>
        <w:t>) aunque genere más falsos positivos, antes que uno que optimice el balance general entre precisión y cobertura.</w:t>
      </w:r>
    </w:p>
    <w:p w14:paraId="30EFB97E"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color w:val="000000"/>
          <w:szCs w:val="22"/>
        </w:rPr>
        <w:t>El ROC-AUC se mantiene estable entre 0.81</w:t>
      </w:r>
      <w:r>
        <w:rPr>
          <w:rFonts w:ascii="Bahnschrift" w:eastAsia="Bahnschrift" w:hAnsi="Bahnschrift" w:cs="Bahnschrift"/>
          <w:szCs w:val="22"/>
        </w:rPr>
        <w:t>2</w:t>
      </w:r>
      <w:r>
        <w:rPr>
          <w:rFonts w:ascii="Bahnschrift" w:eastAsia="Bahnschrift" w:hAnsi="Bahnschrift" w:cs="Bahnschrift"/>
          <w:color w:val="000000"/>
          <w:szCs w:val="22"/>
        </w:rPr>
        <w:t xml:space="preserve"> y 0.819 en los 4 modelos, lo que indica que la capacidad de discriminación subyacente del modelo cambia poco; lo que sí cambia notablemente es el punto de operación (umbral) resultante de cada estrategia de balanceo.</w:t>
      </w:r>
    </w:p>
    <w:p w14:paraId="77ABE9F1"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color w:val="000000"/>
          <w:szCs w:val="22"/>
        </w:rPr>
        <w:t>Las variables más influyentes son consistentes con los hallazgos de correlación: salud general percibida (</w:t>
      </w:r>
      <w:proofErr w:type="spellStart"/>
      <w:r>
        <w:rPr>
          <w:rFonts w:ascii="Bahnschrift" w:eastAsia="Bahnschrift" w:hAnsi="Bahnschrift" w:cs="Bahnschrift"/>
          <w:color w:val="000000"/>
          <w:szCs w:val="22"/>
        </w:rPr>
        <w:t>GenHlth</w:t>
      </w:r>
      <w:proofErr w:type="spellEnd"/>
      <w:r>
        <w:rPr>
          <w:rFonts w:ascii="Bahnschrift" w:eastAsia="Bahnschrift" w:hAnsi="Bahnschrift" w:cs="Bahnschrift"/>
          <w:color w:val="000000"/>
          <w:szCs w:val="22"/>
        </w:rPr>
        <w:t>), presión arterial alta (</w:t>
      </w:r>
      <w:proofErr w:type="spellStart"/>
      <w:r>
        <w:rPr>
          <w:rFonts w:ascii="Bahnschrift" w:eastAsia="Bahnschrift" w:hAnsi="Bahnschrift" w:cs="Bahnschrift"/>
          <w:color w:val="000000"/>
          <w:szCs w:val="22"/>
        </w:rPr>
        <w:t>HighBP</w:t>
      </w:r>
      <w:proofErr w:type="spellEnd"/>
      <w:r>
        <w:rPr>
          <w:rFonts w:ascii="Bahnschrift" w:eastAsia="Bahnschrift" w:hAnsi="Bahnschrift" w:cs="Bahnschrift"/>
          <w:color w:val="000000"/>
          <w:szCs w:val="22"/>
        </w:rPr>
        <w:t>) e IMC (BMI) concentran la mayor parte del poder predictivo.</w:t>
      </w:r>
    </w:p>
    <w:p w14:paraId="0800398D" w14:textId="77777777" w:rsidR="00F8364D" w:rsidRPr="00F8364D" w:rsidRDefault="00F8364D" w:rsidP="00F8364D">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proofErr w:type="spellStart"/>
      <w:r w:rsidRPr="00F8364D">
        <w:rPr>
          <w:rFonts w:ascii="Bahnschrift" w:eastAsia="Bahnschrift" w:hAnsi="Bahnschrift" w:cs="Bahnschrift"/>
          <w:color w:val="000000"/>
          <w:szCs w:val="22"/>
        </w:rPr>
        <w:t>Gradient</w:t>
      </w:r>
      <w:proofErr w:type="spellEnd"/>
      <w:r w:rsidRPr="00F8364D">
        <w:rPr>
          <w:rFonts w:ascii="Bahnschrift" w:eastAsia="Bahnschrift" w:hAnsi="Bahnschrift" w:cs="Bahnschrift"/>
          <w:color w:val="000000"/>
          <w:szCs w:val="22"/>
        </w:rPr>
        <w:t xml:space="preserve"> </w:t>
      </w:r>
      <w:proofErr w:type="spellStart"/>
      <w:r w:rsidRPr="00F8364D">
        <w:rPr>
          <w:rFonts w:ascii="Bahnschrift" w:eastAsia="Bahnschrift" w:hAnsi="Bahnschrift" w:cs="Bahnschrift"/>
          <w:color w:val="000000"/>
          <w:szCs w:val="22"/>
        </w:rPr>
        <w:t>Boosting</w:t>
      </w:r>
      <w:proofErr w:type="spellEnd"/>
      <w:r w:rsidRPr="00F8364D">
        <w:rPr>
          <w:rFonts w:ascii="Bahnschrift" w:eastAsia="Bahnschrift" w:hAnsi="Bahnschrift" w:cs="Bahnschrift"/>
          <w:color w:val="000000"/>
          <w:szCs w:val="22"/>
        </w:rPr>
        <w:t xml:space="preserve"> + SMOTE alcanzó la mayor </w:t>
      </w:r>
      <w:proofErr w:type="spellStart"/>
      <w:r w:rsidRPr="00F8364D">
        <w:rPr>
          <w:rFonts w:ascii="Bahnschrift" w:eastAsia="Bahnschrift" w:hAnsi="Bahnschrift" w:cs="Bahnschrift"/>
          <w:color w:val="000000"/>
          <w:szCs w:val="22"/>
        </w:rPr>
        <w:t>precision</w:t>
      </w:r>
      <w:proofErr w:type="spellEnd"/>
      <w:r w:rsidRPr="00F8364D">
        <w:rPr>
          <w:rFonts w:ascii="Bahnschrift" w:eastAsia="Bahnschrift" w:hAnsi="Bahnschrift" w:cs="Bahnschrift"/>
          <w:color w:val="000000"/>
          <w:szCs w:val="22"/>
        </w:rPr>
        <w:t xml:space="preserve"> (0.373) y F1 (0.452), pero su </w:t>
      </w:r>
      <w:proofErr w:type="spellStart"/>
      <w:r w:rsidRPr="00F8364D">
        <w:rPr>
          <w:rFonts w:ascii="Bahnschrift" w:eastAsia="Bahnschrift" w:hAnsi="Bahnschrift" w:cs="Bahnschrift"/>
          <w:color w:val="000000"/>
          <w:szCs w:val="22"/>
        </w:rPr>
        <w:t>recall</w:t>
      </w:r>
      <w:proofErr w:type="spellEnd"/>
      <w:r w:rsidRPr="00F8364D">
        <w:rPr>
          <w:rFonts w:ascii="Bahnschrift" w:eastAsia="Bahnschrift" w:hAnsi="Bahnschrift" w:cs="Bahnschrift"/>
          <w:color w:val="000000"/>
          <w:szCs w:val="22"/>
        </w:rPr>
        <w:t xml:space="preserve"> disminuyó a 0.574. Aunque ofrece un mejor equilibrio </w:t>
      </w:r>
      <w:proofErr w:type="spellStart"/>
      <w:r w:rsidRPr="00F8364D">
        <w:rPr>
          <w:rFonts w:ascii="Bahnschrift" w:eastAsia="Bahnschrift" w:hAnsi="Bahnschrift" w:cs="Bahnschrift"/>
          <w:color w:val="000000"/>
          <w:szCs w:val="22"/>
        </w:rPr>
        <w:t>precision</w:t>
      </w:r>
      <w:proofErr w:type="spellEnd"/>
      <w:r w:rsidRPr="00F8364D">
        <w:rPr>
          <w:rFonts w:ascii="Bahnschrift" w:eastAsia="Bahnschrift" w:hAnsi="Bahnschrift" w:cs="Bahnschrift"/>
          <w:color w:val="000000"/>
          <w:szCs w:val="22"/>
        </w:rPr>
        <w:t>/F1, no supera al Random Forest balanceado para detectar la mayor cantidad posible de casos de riesgo.</w:t>
      </w:r>
    </w:p>
    <w:p w14:paraId="56F2AD8E" w14:textId="77777777" w:rsidR="00F8364D" w:rsidRPr="00F8364D" w:rsidRDefault="00F8364D" w:rsidP="00F8364D">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sidRPr="00F8364D">
        <w:rPr>
          <w:rFonts w:ascii="Bahnschrift" w:eastAsia="Bahnschrift" w:hAnsi="Bahnschrift" w:cs="Bahnschrift"/>
          <w:color w:val="000000"/>
          <w:szCs w:val="22"/>
        </w:rPr>
        <w:t xml:space="preserve">Como mejoras futuras se propone complementar Pearson con Mutual </w:t>
      </w:r>
      <w:proofErr w:type="spellStart"/>
      <w:r w:rsidRPr="00F8364D">
        <w:rPr>
          <w:rFonts w:ascii="Bahnschrift" w:eastAsia="Bahnschrift" w:hAnsi="Bahnschrift" w:cs="Bahnschrift"/>
          <w:color w:val="000000"/>
          <w:szCs w:val="22"/>
        </w:rPr>
        <w:t>Information</w:t>
      </w:r>
      <w:proofErr w:type="spellEnd"/>
      <w:r w:rsidRPr="00F8364D">
        <w:rPr>
          <w:rFonts w:ascii="Bahnschrift" w:eastAsia="Bahnschrift" w:hAnsi="Bahnschrift" w:cs="Bahnschrift"/>
          <w:color w:val="000000"/>
          <w:szCs w:val="22"/>
        </w:rPr>
        <w:t xml:space="preserve"> y </w:t>
      </w:r>
      <w:proofErr w:type="spellStart"/>
      <w:r w:rsidRPr="00F8364D">
        <w:rPr>
          <w:rFonts w:ascii="Bahnschrift" w:eastAsia="Bahnschrift" w:hAnsi="Bahnschrift" w:cs="Bahnschrift"/>
          <w:color w:val="000000"/>
          <w:szCs w:val="22"/>
        </w:rPr>
        <w:t>Permutation</w:t>
      </w:r>
      <w:proofErr w:type="spellEnd"/>
      <w:r w:rsidRPr="00F8364D">
        <w:rPr>
          <w:rFonts w:ascii="Bahnschrift" w:eastAsia="Bahnschrift" w:hAnsi="Bahnschrift" w:cs="Bahnschrift"/>
          <w:color w:val="000000"/>
          <w:szCs w:val="22"/>
        </w:rPr>
        <w:t xml:space="preserve"> </w:t>
      </w:r>
      <w:proofErr w:type="spellStart"/>
      <w:r w:rsidRPr="00F8364D">
        <w:rPr>
          <w:rFonts w:ascii="Bahnschrift" w:eastAsia="Bahnschrift" w:hAnsi="Bahnschrift" w:cs="Bahnschrift"/>
          <w:color w:val="000000"/>
          <w:szCs w:val="22"/>
        </w:rPr>
        <w:t>Importance</w:t>
      </w:r>
      <w:proofErr w:type="spellEnd"/>
      <w:r w:rsidRPr="00F8364D">
        <w:rPr>
          <w:rFonts w:ascii="Bahnschrift" w:eastAsia="Bahnschrift" w:hAnsi="Bahnschrift" w:cs="Bahnschrift"/>
          <w:color w:val="000000"/>
          <w:szCs w:val="22"/>
        </w:rPr>
        <w:t>, ya que Pearson se limita a asociaciones lineales individuales y puede subestimar relaciones no lineales o interacciones. También se recomienda validación cruzada estratificada y calibración de probabilidades y umbrales.</w:t>
      </w:r>
    </w:p>
    <w:p w14:paraId="193AB438"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b/>
          <w:bCs/>
          <w:color w:val="000000"/>
          <w:szCs w:val="22"/>
        </w:rPr>
        <w:t>Próximos pasos:</w:t>
      </w:r>
      <w:r>
        <w:rPr>
          <w:rFonts w:ascii="Bahnschrift" w:eastAsia="Bahnschrift" w:hAnsi="Bahnschrift" w:cs="Bahnschrift"/>
          <w:szCs w:val="22"/>
        </w:rPr>
        <w:t xml:space="preserve"> calibrar el umbral de decisión del modelo seleccionado, y adicionalmente validar la calibración de las probabilidades que produce (</w:t>
      </w:r>
      <w:proofErr w:type="spellStart"/>
      <w:r>
        <w:rPr>
          <w:rFonts w:ascii="Bahnschrift" w:eastAsia="Bahnschrift" w:hAnsi="Bahnschrift" w:cs="Bahnschrift"/>
          <w:szCs w:val="22"/>
        </w:rPr>
        <w:t>predict_proba</w:t>
      </w:r>
      <w:proofErr w:type="spellEnd"/>
      <w:r>
        <w:rPr>
          <w:rFonts w:ascii="Bahnschrift" w:eastAsia="Bahnschrift" w:hAnsi="Bahnschrift" w:cs="Bahnschrift"/>
          <w:szCs w:val="22"/>
        </w:rPr>
        <w:t xml:space="preserve">) — un Random Forest no garantiza que un valor como 35% refleje una frecuencia real observada, lo cual es distinto de solo ajustar el punto de corte de decisión; esto es relevante porque el tablero muestra ese porcentaje directamente al usuario. También se debe probar validación cruzada (en vez de una sola partición </w:t>
      </w:r>
      <w:proofErr w:type="spellStart"/>
      <w:r>
        <w:rPr>
          <w:rFonts w:ascii="Bahnschrift" w:eastAsia="Bahnschrift" w:hAnsi="Bahnschrift" w:cs="Bahnschrift"/>
          <w:szCs w:val="22"/>
        </w:rPr>
        <w:t>train</w:t>
      </w:r>
      <w:proofErr w:type="spellEnd"/>
      <w:r>
        <w:rPr>
          <w:rFonts w:ascii="Bahnschrift" w:eastAsia="Bahnschrift" w:hAnsi="Bahnschrift" w:cs="Bahnschrift"/>
          <w:szCs w:val="22"/>
        </w:rPr>
        <w:t xml:space="preserve">/test) y explorar </w:t>
      </w:r>
      <w:proofErr w:type="spellStart"/>
      <w:r>
        <w:rPr>
          <w:rFonts w:ascii="Bahnschrift" w:eastAsia="Bahnschrift" w:hAnsi="Bahnschrift" w:cs="Bahnschrift"/>
          <w:szCs w:val="22"/>
        </w:rPr>
        <w:t>Gradient</w:t>
      </w:r>
      <w:proofErr w:type="spellEnd"/>
      <w:r>
        <w:rPr>
          <w:rFonts w:ascii="Bahnschrift" w:eastAsia="Bahnschrift" w:hAnsi="Bahnschrift" w:cs="Bahnschrift"/>
          <w:szCs w:val="22"/>
        </w:rPr>
        <w:t xml:space="preserve"> </w:t>
      </w:r>
      <w:proofErr w:type="spellStart"/>
      <w:r>
        <w:rPr>
          <w:rFonts w:ascii="Bahnschrift" w:eastAsia="Bahnschrift" w:hAnsi="Bahnschrift" w:cs="Bahnschrift"/>
          <w:szCs w:val="22"/>
        </w:rPr>
        <w:t>Boosting</w:t>
      </w:r>
      <w:proofErr w:type="spellEnd"/>
      <w:r>
        <w:rPr>
          <w:rFonts w:ascii="Bahnschrift" w:eastAsia="Bahnschrift" w:hAnsi="Bahnschrift" w:cs="Bahnschrift"/>
          <w:szCs w:val="22"/>
        </w:rPr>
        <w:t xml:space="preserve"> como alternativa adicional antes de empaquetar la versión final del modelo.</w:t>
      </w:r>
    </w:p>
    <w:p w14:paraId="75552009" w14:textId="77777777" w:rsidR="005D2C64" w:rsidRPr="005D2C64" w:rsidRDefault="005D2C64" w:rsidP="005D2C64">
      <w:pPr>
        <w:pStyle w:val="Ttulo1"/>
        <w:spacing w:before="160" w:after="60"/>
        <w:rPr>
          <w:rFonts w:ascii="Bahnschrift" w:hAnsi="Bahnschrift" w:cs="Arial"/>
        </w:rPr>
      </w:pPr>
      <w:r w:rsidRPr="005D2C64">
        <w:rPr>
          <w:rFonts w:ascii="Bahnschrift" w:hAnsi="Bahnschrift" w:cs="Arial"/>
          <w:sz w:val="31"/>
        </w:rPr>
        <w:lastRenderedPageBreak/>
        <w:t>7. Tablero desarrollado</w:t>
      </w:r>
    </w:p>
    <w:p w14:paraId="5DBAE1DE" w14:textId="72F44AAF" w:rsidR="005D2C64" w:rsidRPr="005D2C64" w:rsidRDefault="005D2C64" w:rsidP="005D2C64">
      <w:pPr>
        <w:spacing w:after="60"/>
        <w:rPr>
          <w:rFonts w:ascii="Bahnschrift" w:hAnsi="Bahnschrift" w:cs="Arial"/>
          <w:sz w:val="22"/>
          <w:szCs w:val="22"/>
        </w:rPr>
      </w:pPr>
      <w:r w:rsidRPr="005D2C64">
        <w:rPr>
          <w:rFonts w:ascii="Bahnschrift" w:hAnsi="Bahnschrift" w:cs="Arial"/>
          <w:szCs w:val="22"/>
        </w:rPr>
        <w:t xml:space="preserve">El tablero es accesible en </w:t>
      </w:r>
      <w:r w:rsidRPr="005D2C64">
        <w:rPr>
          <w:rFonts w:ascii="Bahnschrift" w:hAnsi="Bahnschrift" w:cs="Arial"/>
          <w:color w:val="4472C4" w:themeColor="accent1"/>
          <w:szCs w:val="22"/>
        </w:rPr>
        <w:t>http://</w:t>
      </w:r>
      <w:r w:rsidR="00057FE7">
        <w:rPr>
          <w:rFonts w:ascii="Bahnschrift" w:hAnsi="Bahnschrift" w:cs="Arial"/>
          <w:color w:val="4472C4" w:themeColor="accent1"/>
          <w:szCs w:val="22"/>
        </w:rPr>
        <w:t>54.236.38.10</w:t>
      </w:r>
      <w:r w:rsidRPr="005D2C64">
        <w:rPr>
          <w:rFonts w:ascii="Bahnschrift" w:hAnsi="Bahnschrift" w:cs="Arial"/>
          <w:color w:val="4472C4" w:themeColor="accent1"/>
          <w:szCs w:val="22"/>
        </w:rPr>
        <w:t>:8501/</w:t>
      </w:r>
    </w:p>
    <w:p w14:paraId="7D96C350" w14:textId="3A5C3EC9" w:rsidR="005D2C64" w:rsidRDefault="005D2C64" w:rsidP="005D2C64">
      <w:pPr>
        <w:pStyle w:val="Ttulo2"/>
        <w:spacing w:before="100" w:after="40"/>
        <w:rPr>
          <w:rFonts w:ascii="Bahnschrift" w:hAnsi="Bahnschrift"/>
        </w:rPr>
      </w:pPr>
      <w:r w:rsidRPr="005D2C64">
        <w:rPr>
          <w:rFonts w:ascii="Bahnschrift" w:hAnsi="Bahnschrift"/>
          <w:sz w:val="25"/>
        </w:rPr>
        <w:t>7.1 Empaquetamiento del modelo</w:t>
      </w:r>
    </w:p>
    <w:p w14:paraId="13E38B5F" w14:textId="36897CD8" w:rsidR="00BA4A31" w:rsidRPr="00BA4A31" w:rsidRDefault="00BA4A31" w:rsidP="00BA4A31">
      <w:pPr>
        <w:spacing w:after="60"/>
        <w:rPr>
          <w:rFonts w:ascii="Bahnschrift" w:hAnsi="Bahnschrift" w:cs="Arial"/>
          <w:sz w:val="22"/>
          <w:szCs w:val="22"/>
        </w:rPr>
      </w:pPr>
      <w:r w:rsidRPr="00BA4A31">
        <w:rPr>
          <w:rFonts w:ascii="Bahnschrift" w:hAnsi="Bahnschrift" w:cs="Arial"/>
          <w:szCs w:val="22"/>
        </w:rPr>
        <w:t xml:space="preserve">Al finalizar el entrenamiento, el script mlflow/train.py selecciona automáticamente el modelo con mejor </w:t>
      </w:r>
      <w:proofErr w:type="spellStart"/>
      <w:r w:rsidRPr="00BA4A31">
        <w:rPr>
          <w:rFonts w:ascii="Bahnschrift" w:hAnsi="Bahnschrift" w:cs="Arial"/>
          <w:szCs w:val="22"/>
        </w:rPr>
        <w:t>recall</w:t>
      </w:r>
      <w:proofErr w:type="spellEnd"/>
      <w:r w:rsidRPr="00BA4A31">
        <w:rPr>
          <w:rFonts w:ascii="Bahnschrift" w:hAnsi="Bahnschrift" w:cs="Arial"/>
          <w:szCs w:val="22"/>
        </w:rPr>
        <w:t xml:space="preserve"> entre las 4 corridas (</w:t>
      </w:r>
      <w:proofErr w:type="spellStart"/>
      <w:r w:rsidRPr="00BA4A31">
        <w:rPr>
          <w:rFonts w:ascii="Bahnschrift" w:hAnsi="Bahnschrift" w:cs="Arial"/>
          <w:szCs w:val="22"/>
        </w:rPr>
        <w:t>random_forest_balanced</w:t>
      </w:r>
      <w:proofErr w:type="spellEnd"/>
      <w:r w:rsidRPr="00BA4A31">
        <w:rPr>
          <w:rFonts w:ascii="Bahnschrift" w:hAnsi="Bahnschrift" w:cs="Arial"/>
          <w:szCs w:val="22"/>
        </w:rPr>
        <w:t xml:space="preserve">) y lo serializa con </w:t>
      </w:r>
      <w:proofErr w:type="spellStart"/>
      <w:r w:rsidRPr="00BA4A31">
        <w:rPr>
          <w:rFonts w:ascii="Bahnschrift" w:hAnsi="Bahnschrift" w:cs="Arial"/>
          <w:szCs w:val="22"/>
        </w:rPr>
        <w:t>joblib</w:t>
      </w:r>
      <w:proofErr w:type="spellEnd"/>
      <w:r w:rsidRPr="00BA4A31">
        <w:rPr>
          <w:rFonts w:ascii="Bahnschrift" w:hAnsi="Bahnschrift" w:cs="Arial"/>
          <w:szCs w:val="22"/>
        </w:rPr>
        <w:t xml:space="preserve"> en </w:t>
      </w:r>
      <w:proofErr w:type="spellStart"/>
      <w:r w:rsidRPr="00BA4A31">
        <w:rPr>
          <w:rFonts w:ascii="Bahnschrift" w:hAnsi="Bahnschrift" w:cs="Arial"/>
          <w:szCs w:val="22"/>
        </w:rPr>
        <w:t>mlflow</w:t>
      </w:r>
      <w:proofErr w:type="spellEnd"/>
      <w:r w:rsidRPr="00BA4A31">
        <w:rPr>
          <w:rFonts w:ascii="Bahnschrift" w:hAnsi="Bahnschrift" w:cs="Arial"/>
          <w:szCs w:val="22"/>
        </w:rPr>
        <w:t>/</w:t>
      </w:r>
      <w:proofErr w:type="spellStart"/>
      <w:r w:rsidRPr="00BA4A31">
        <w:rPr>
          <w:rFonts w:ascii="Bahnschrift" w:hAnsi="Bahnschrift" w:cs="Arial"/>
          <w:szCs w:val="22"/>
        </w:rPr>
        <w:t>model.pkl</w:t>
      </w:r>
      <w:proofErr w:type="spellEnd"/>
      <w:r w:rsidRPr="00BA4A31">
        <w:rPr>
          <w:rFonts w:ascii="Bahnschrift" w:hAnsi="Bahnschrift" w:cs="Arial"/>
          <w:szCs w:val="22"/>
        </w:rPr>
        <w:t xml:space="preserve">, junto con el listado de </w:t>
      </w:r>
      <w:proofErr w:type="spellStart"/>
      <w:r w:rsidRPr="00BA4A31">
        <w:rPr>
          <w:rFonts w:ascii="Bahnschrift" w:hAnsi="Bahnschrift" w:cs="Arial"/>
          <w:szCs w:val="22"/>
        </w:rPr>
        <w:t>features</w:t>
      </w:r>
      <w:proofErr w:type="spellEnd"/>
      <w:r w:rsidRPr="00BA4A31">
        <w:rPr>
          <w:rFonts w:ascii="Bahnschrift" w:hAnsi="Bahnschrift" w:cs="Arial"/>
          <w:szCs w:val="22"/>
        </w:rPr>
        <w:t xml:space="preserve"> y el nombre del modelo, en un único artefacto: {</w:t>
      </w:r>
      <w:proofErr w:type="spellStart"/>
      <w:r w:rsidRPr="00BA4A31">
        <w:rPr>
          <w:rFonts w:ascii="Bahnschrift" w:hAnsi="Bahnschrift" w:cs="Arial"/>
          <w:szCs w:val="22"/>
        </w:rPr>
        <w:t>model</w:t>
      </w:r>
      <w:proofErr w:type="spellEnd"/>
      <w:r w:rsidRPr="00BA4A31">
        <w:rPr>
          <w:rFonts w:ascii="Bahnschrift" w:hAnsi="Bahnschrift" w:cs="Arial"/>
          <w:szCs w:val="22"/>
        </w:rPr>
        <w:t xml:space="preserve">, </w:t>
      </w:r>
      <w:proofErr w:type="spellStart"/>
      <w:r w:rsidRPr="00BA4A31">
        <w:rPr>
          <w:rFonts w:ascii="Bahnschrift" w:hAnsi="Bahnschrift" w:cs="Arial"/>
          <w:szCs w:val="22"/>
        </w:rPr>
        <w:t>features</w:t>
      </w:r>
      <w:proofErr w:type="spellEnd"/>
      <w:r w:rsidRPr="00BA4A31">
        <w:rPr>
          <w:rFonts w:ascii="Bahnschrift" w:hAnsi="Bahnschrift" w:cs="Arial"/>
          <w:szCs w:val="22"/>
        </w:rPr>
        <w:t xml:space="preserve">, </w:t>
      </w:r>
      <w:proofErr w:type="spellStart"/>
      <w:r w:rsidRPr="00BA4A31">
        <w:rPr>
          <w:rFonts w:ascii="Bahnschrift" w:hAnsi="Bahnschrift" w:cs="Arial"/>
          <w:szCs w:val="22"/>
        </w:rPr>
        <w:t>model_name</w:t>
      </w:r>
      <w:proofErr w:type="spellEnd"/>
      <w:r w:rsidRPr="00BA4A31">
        <w:rPr>
          <w:rFonts w:ascii="Bahnschrift" w:hAnsi="Bahnschrift" w:cs="Arial"/>
          <w:szCs w:val="22"/>
        </w:rPr>
        <w:t>}. Esto permite que el modelo se cargue correctamente sin necesidad de conocer de antemano cuál fue el ganador.</w:t>
      </w:r>
    </w:p>
    <w:p w14:paraId="16B1B43D" w14:textId="78C85554" w:rsidR="005D2C64" w:rsidRDefault="00BA4A31" w:rsidP="00BA4A31">
      <w:pPr>
        <w:spacing w:after="60"/>
        <w:rPr>
          <w:rFonts w:ascii="Bahnschrift" w:hAnsi="Bahnschrift" w:cs="Arial"/>
          <w:sz w:val="22"/>
          <w:szCs w:val="22"/>
        </w:rPr>
      </w:pPr>
      <w:r w:rsidRPr="00BA4A31">
        <w:rPr>
          <w:rFonts w:ascii="Bahnschrift" w:hAnsi="Bahnschrift" w:cs="Arial"/>
          <w:szCs w:val="22"/>
        </w:rPr>
        <w:t xml:space="preserve">La confirmación de este empaquetamiento es visible en la Figura 3 (línea final: "Modelo guardado en </w:t>
      </w:r>
      <w:proofErr w:type="spellStart"/>
      <w:r w:rsidRPr="00BA4A31">
        <w:rPr>
          <w:rFonts w:ascii="Bahnschrift" w:hAnsi="Bahnschrift" w:cs="Arial"/>
          <w:szCs w:val="22"/>
        </w:rPr>
        <w:t>mlflow</w:t>
      </w:r>
      <w:proofErr w:type="spellEnd"/>
      <w:r w:rsidRPr="00BA4A31">
        <w:rPr>
          <w:rFonts w:ascii="Bahnschrift" w:hAnsi="Bahnschrift" w:cs="Arial"/>
          <w:szCs w:val="22"/>
        </w:rPr>
        <w:t>/</w:t>
      </w:r>
      <w:proofErr w:type="spellStart"/>
      <w:r w:rsidRPr="00BA4A31">
        <w:rPr>
          <w:rFonts w:ascii="Bahnschrift" w:hAnsi="Bahnschrift" w:cs="Arial"/>
          <w:szCs w:val="22"/>
        </w:rPr>
        <w:t>model.pkl</w:t>
      </w:r>
      <w:proofErr w:type="spellEnd"/>
      <w:r w:rsidRPr="00BA4A31">
        <w:rPr>
          <w:rFonts w:ascii="Bahnschrift" w:hAnsi="Bahnschrift" w:cs="Arial"/>
          <w:szCs w:val="22"/>
        </w:rPr>
        <w:t xml:space="preserve"> (modelo seleccionado: </w:t>
      </w:r>
      <w:proofErr w:type="spellStart"/>
      <w:r w:rsidRPr="00BA4A31">
        <w:rPr>
          <w:rFonts w:ascii="Bahnschrift" w:hAnsi="Bahnschrift" w:cs="Arial"/>
          <w:szCs w:val="22"/>
        </w:rPr>
        <w:t>random_forest_balanced</w:t>
      </w:r>
      <w:proofErr w:type="spellEnd"/>
      <w:r w:rsidRPr="00BA4A31">
        <w:rPr>
          <w:rFonts w:ascii="Bahnschrift" w:hAnsi="Bahnschrift" w:cs="Arial"/>
          <w:szCs w:val="22"/>
        </w:rPr>
        <w:t>)").</w:t>
      </w:r>
    </w:p>
    <w:p w14:paraId="2EFA002D" w14:textId="77777777" w:rsidR="00BA4A31" w:rsidRDefault="00BA4A31" w:rsidP="00BA4A31">
      <w:pPr>
        <w:pStyle w:val="Ttulo2"/>
        <w:spacing w:before="100" w:after="40"/>
        <w:rPr>
          <w:rFonts w:ascii="Bahnschrift" w:hAnsi="Bahnschrift"/>
        </w:rPr>
      </w:pPr>
      <w:r w:rsidRPr="00BA4A31">
        <w:rPr>
          <w:rFonts w:ascii="Bahnschrift" w:hAnsi="Bahnschrift"/>
          <w:sz w:val="25"/>
        </w:rPr>
        <w:t>7.2 API de inferencia</w:t>
      </w:r>
    </w:p>
    <w:p w14:paraId="47E58F6B" w14:textId="77777777" w:rsidR="00BA4A31" w:rsidRPr="00BA4A31" w:rsidRDefault="00BA4A31" w:rsidP="00BA4A31">
      <w:pPr>
        <w:spacing w:after="60"/>
        <w:rPr>
          <w:rFonts w:ascii="Bahnschrift" w:hAnsi="Bahnschrift" w:cs="Arial"/>
          <w:sz w:val="22"/>
          <w:szCs w:val="22"/>
        </w:rPr>
      </w:pPr>
      <w:r w:rsidRPr="00BA4A31">
        <w:rPr>
          <w:rFonts w:ascii="Bahnschrift" w:hAnsi="Bahnschrift" w:cs="Arial"/>
          <w:szCs w:val="22"/>
        </w:rPr>
        <w:t xml:space="preserve">Se desarrolló una API REST con </w:t>
      </w:r>
      <w:proofErr w:type="spellStart"/>
      <w:r w:rsidRPr="00BA4A31">
        <w:rPr>
          <w:rFonts w:ascii="Bahnschrift" w:hAnsi="Bahnschrift" w:cs="Arial"/>
          <w:szCs w:val="22"/>
        </w:rPr>
        <w:t>FastAPI</w:t>
      </w:r>
      <w:proofErr w:type="spellEnd"/>
      <w:r w:rsidRPr="00BA4A31">
        <w:rPr>
          <w:rFonts w:ascii="Bahnschrift" w:hAnsi="Bahnschrift" w:cs="Arial"/>
          <w:szCs w:val="22"/>
        </w:rPr>
        <w:t xml:space="preserve"> (api/main.py) que carga el artefacto empaquetado y expone los siguientes </w:t>
      </w:r>
      <w:proofErr w:type="spellStart"/>
      <w:r w:rsidRPr="00BA4A31">
        <w:rPr>
          <w:rFonts w:ascii="Bahnschrift" w:hAnsi="Bahnschrift" w:cs="Arial"/>
          <w:szCs w:val="22"/>
        </w:rPr>
        <w:t>endpoints</w:t>
      </w:r>
      <w:proofErr w:type="spellEnd"/>
      <w:r w:rsidRPr="00BA4A31">
        <w:rPr>
          <w:rFonts w:ascii="Bahnschrift" w:hAnsi="Bahnschrift" w:cs="Arial"/>
          <w:szCs w:val="22"/>
        </w:rPr>
        <w:t>:</w:t>
      </w:r>
    </w:p>
    <w:p w14:paraId="4CBBEA3D" w14:textId="77777777" w:rsidR="00BA4A31" w:rsidRPr="00BA4A31" w:rsidRDefault="00BA4A31" w:rsidP="00BA4A31">
      <w:pPr>
        <w:numPr>
          <w:ilvl w:val="0"/>
          <w:numId w:val="5"/>
        </w:numPr>
        <w:spacing w:after="60"/>
        <w:rPr>
          <w:rFonts w:ascii="Bahnschrift" w:hAnsi="Bahnschrift" w:cs="Arial"/>
          <w:sz w:val="22"/>
          <w:szCs w:val="22"/>
        </w:rPr>
      </w:pPr>
      <w:r w:rsidRPr="00BA4A31">
        <w:rPr>
          <w:rFonts w:ascii="Bahnschrift" w:hAnsi="Bahnschrift" w:cs="Arial"/>
          <w:b/>
          <w:bCs/>
          <w:szCs w:val="22"/>
        </w:rPr>
        <w:t>/</w:t>
      </w:r>
      <w:proofErr w:type="spellStart"/>
      <w:r w:rsidRPr="00BA4A31">
        <w:rPr>
          <w:rFonts w:ascii="Bahnschrift" w:hAnsi="Bahnschrift" w:cs="Arial"/>
          <w:b/>
          <w:bCs/>
          <w:szCs w:val="22"/>
        </w:rPr>
        <w:t>health</w:t>
      </w:r>
      <w:proofErr w:type="spellEnd"/>
      <w:r w:rsidRPr="00BA4A31">
        <w:rPr>
          <w:rFonts w:ascii="Bahnschrift" w:hAnsi="Bahnschrift" w:cs="Arial"/>
          <w:szCs w:val="22"/>
        </w:rPr>
        <w:t>: estado de la API, usado por el tablero para verificar conectividad antes de renderizar.</w:t>
      </w:r>
    </w:p>
    <w:p w14:paraId="6016155A" w14:textId="77777777" w:rsidR="00BA4A31" w:rsidRPr="00BA4A31" w:rsidRDefault="00BA4A31" w:rsidP="00BA4A31">
      <w:pPr>
        <w:numPr>
          <w:ilvl w:val="0"/>
          <w:numId w:val="5"/>
        </w:numPr>
        <w:spacing w:after="60"/>
        <w:rPr>
          <w:rFonts w:ascii="Bahnschrift" w:hAnsi="Bahnschrift" w:cs="Arial"/>
          <w:sz w:val="22"/>
          <w:szCs w:val="22"/>
        </w:rPr>
      </w:pPr>
      <w:r w:rsidRPr="00BA4A31">
        <w:rPr>
          <w:rFonts w:ascii="Bahnschrift" w:hAnsi="Bahnschrift" w:cs="Arial"/>
          <w:b/>
          <w:bCs/>
          <w:szCs w:val="22"/>
        </w:rPr>
        <w:t>/</w:t>
      </w:r>
      <w:proofErr w:type="spellStart"/>
      <w:r w:rsidRPr="00BA4A31">
        <w:rPr>
          <w:rFonts w:ascii="Bahnschrift" w:hAnsi="Bahnschrift" w:cs="Arial"/>
          <w:b/>
          <w:bCs/>
          <w:szCs w:val="22"/>
        </w:rPr>
        <w:t>predict</w:t>
      </w:r>
      <w:proofErr w:type="spellEnd"/>
      <w:r w:rsidRPr="00BA4A31">
        <w:rPr>
          <w:rFonts w:ascii="Bahnschrift" w:hAnsi="Bahnschrift" w:cs="Arial"/>
          <w:szCs w:val="22"/>
        </w:rPr>
        <w:t>: recibe las 11 variables del formulario y devuelve la probabilidad de riesgo (</w:t>
      </w:r>
      <w:proofErr w:type="spellStart"/>
      <w:r w:rsidRPr="00BA4A31">
        <w:rPr>
          <w:rFonts w:ascii="Bahnschrift" w:hAnsi="Bahnschrift" w:cs="Arial"/>
          <w:szCs w:val="22"/>
        </w:rPr>
        <w:t>risk_probability</w:t>
      </w:r>
      <w:proofErr w:type="spellEnd"/>
      <w:r w:rsidRPr="00BA4A31">
        <w:rPr>
          <w:rFonts w:ascii="Bahnschrift" w:hAnsi="Bahnschrift" w:cs="Arial"/>
          <w:szCs w:val="22"/>
        </w:rPr>
        <w:t>) y su categoría (</w:t>
      </w:r>
      <w:proofErr w:type="spellStart"/>
      <w:r w:rsidRPr="00BA4A31">
        <w:rPr>
          <w:rFonts w:ascii="Bahnschrift" w:hAnsi="Bahnschrift" w:cs="Arial"/>
          <w:szCs w:val="22"/>
        </w:rPr>
        <w:t>risk_level</w:t>
      </w:r>
      <w:proofErr w:type="spellEnd"/>
      <w:r w:rsidRPr="00BA4A31">
        <w:rPr>
          <w:rFonts w:ascii="Bahnschrift" w:hAnsi="Bahnschrift" w:cs="Arial"/>
          <w:szCs w:val="22"/>
        </w:rPr>
        <w:t>).</w:t>
      </w:r>
    </w:p>
    <w:p w14:paraId="4A3E0CD0" w14:textId="77777777" w:rsidR="00BA4A31" w:rsidRPr="00BA4A31" w:rsidRDefault="00BA4A31" w:rsidP="00BA4A31">
      <w:pPr>
        <w:numPr>
          <w:ilvl w:val="0"/>
          <w:numId w:val="5"/>
        </w:numPr>
        <w:spacing w:after="60"/>
        <w:rPr>
          <w:rFonts w:ascii="Bahnschrift" w:hAnsi="Bahnschrift" w:cs="Arial"/>
          <w:sz w:val="22"/>
          <w:szCs w:val="22"/>
        </w:rPr>
      </w:pPr>
      <w:r w:rsidRPr="00BA4A31">
        <w:rPr>
          <w:rFonts w:ascii="Bahnschrift" w:hAnsi="Bahnschrift" w:cs="Arial"/>
          <w:b/>
          <w:bCs/>
          <w:szCs w:val="22"/>
        </w:rPr>
        <w:t>/</w:t>
      </w:r>
      <w:proofErr w:type="spellStart"/>
      <w:r w:rsidRPr="00BA4A31">
        <w:rPr>
          <w:rFonts w:ascii="Bahnschrift" w:hAnsi="Bahnschrift" w:cs="Arial"/>
          <w:b/>
          <w:bCs/>
          <w:szCs w:val="22"/>
        </w:rPr>
        <w:t>metrics</w:t>
      </w:r>
      <w:proofErr w:type="spellEnd"/>
      <w:r w:rsidRPr="00BA4A31">
        <w:rPr>
          <w:rFonts w:ascii="Bahnschrift" w:hAnsi="Bahnschrift" w:cs="Arial"/>
          <w:szCs w:val="22"/>
        </w:rPr>
        <w:t xml:space="preserve"> y </w:t>
      </w:r>
      <w:r w:rsidRPr="00BA4A31">
        <w:rPr>
          <w:rFonts w:ascii="Bahnschrift" w:hAnsi="Bahnschrift" w:cs="Arial"/>
          <w:b/>
          <w:bCs/>
          <w:szCs w:val="22"/>
        </w:rPr>
        <w:t>/</w:t>
      </w:r>
      <w:proofErr w:type="spellStart"/>
      <w:r w:rsidRPr="00BA4A31">
        <w:rPr>
          <w:rFonts w:ascii="Bahnschrift" w:hAnsi="Bahnschrift" w:cs="Arial"/>
          <w:b/>
          <w:bCs/>
          <w:szCs w:val="22"/>
        </w:rPr>
        <w:t>model-info</w:t>
      </w:r>
      <w:proofErr w:type="spellEnd"/>
      <w:r w:rsidRPr="00BA4A31">
        <w:rPr>
          <w:rFonts w:ascii="Bahnschrift" w:hAnsi="Bahnschrift" w:cs="Arial"/>
          <w:szCs w:val="22"/>
        </w:rPr>
        <w:t xml:space="preserve">: exponen las métricas de evaluación y los </w:t>
      </w:r>
      <w:proofErr w:type="spellStart"/>
      <w:r w:rsidRPr="00BA4A31">
        <w:rPr>
          <w:rFonts w:ascii="Bahnschrift" w:hAnsi="Bahnschrift" w:cs="Arial"/>
          <w:szCs w:val="22"/>
        </w:rPr>
        <w:t>hiperparámetros</w:t>
      </w:r>
      <w:proofErr w:type="spellEnd"/>
      <w:r w:rsidRPr="00BA4A31">
        <w:rPr>
          <w:rFonts w:ascii="Bahnschrift" w:hAnsi="Bahnschrift" w:cs="Arial"/>
          <w:szCs w:val="22"/>
        </w:rPr>
        <w:t xml:space="preserve"> del modelo seleccionado, para que el tablero los muestre sin tenerlos escritos a mano.</w:t>
      </w:r>
    </w:p>
    <w:p w14:paraId="0C37C73F" w14:textId="6F719FD7" w:rsidR="005D2C64" w:rsidRDefault="005D2C64" w:rsidP="005D2C64">
      <w:pPr>
        <w:pStyle w:val="Ttulo2"/>
        <w:spacing w:before="100" w:after="40"/>
        <w:rPr>
          <w:rFonts w:ascii="Bahnschrift" w:hAnsi="Bahnschrift"/>
        </w:rPr>
      </w:pPr>
      <w:r w:rsidRPr="005D2C64">
        <w:rPr>
          <w:rFonts w:ascii="Bahnschrift" w:hAnsi="Bahnschrift"/>
          <w:sz w:val="25"/>
        </w:rPr>
        <w:t>7.</w:t>
      </w:r>
      <w:r w:rsidR="00BA4A31">
        <w:rPr>
          <w:rFonts w:ascii="Bahnschrift" w:hAnsi="Bahnschrift"/>
          <w:sz w:val="25"/>
        </w:rPr>
        <w:t>3</w:t>
      </w:r>
      <w:r w:rsidRPr="005D2C64">
        <w:rPr>
          <w:rFonts w:ascii="Bahnschrift" w:hAnsi="Bahnschrift"/>
          <w:sz w:val="25"/>
        </w:rPr>
        <w:t xml:space="preserve"> Implementación del tablero</w:t>
      </w:r>
    </w:p>
    <w:p w14:paraId="38C5B0DD" w14:textId="4EA83375" w:rsidR="00BA4A31" w:rsidRPr="00BA4A31" w:rsidRDefault="00BA4A31" w:rsidP="00BA4A31">
      <w:pPr>
        <w:spacing w:after="60"/>
        <w:rPr>
          <w:rFonts w:ascii="Bahnschrift" w:hAnsi="Bahnschrift" w:cs="Arial"/>
          <w:sz w:val="22"/>
          <w:szCs w:val="22"/>
        </w:rPr>
      </w:pPr>
      <w:r w:rsidRPr="00BA4A31">
        <w:rPr>
          <w:rFonts w:ascii="Bahnschrift" w:hAnsi="Bahnschrift" w:cs="Arial"/>
          <w:szCs w:val="22"/>
        </w:rPr>
        <w:t xml:space="preserve">Se desarrolló el tablero en </w:t>
      </w:r>
      <w:proofErr w:type="spellStart"/>
      <w:r w:rsidRPr="00BA4A31">
        <w:rPr>
          <w:rFonts w:ascii="Bahnschrift" w:hAnsi="Bahnschrift" w:cs="Arial"/>
          <w:szCs w:val="22"/>
        </w:rPr>
        <w:t>Streamlit</w:t>
      </w:r>
      <w:proofErr w:type="spellEnd"/>
      <w:r w:rsidRPr="00BA4A31">
        <w:rPr>
          <w:rFonts w:ascii="Bahnschrift" w:hAnsi="Bahnschrift" w:cs="Arial"/>
          <w:szCs w:val="22"/>
        </w:rPr>
        <w:t xml:space="preserve"> siguiendo la maqueta diseñada en la Entrega 1. </w:t>
      </w:r>
      <w:r w:rsidRPr="00BA4A31">
        <w:rPr>
          <w:rFonts w:ascii="Bahnschrift" w:hAnsi="Bahnschrift" w:cs="Arial"/>
          <w:b/>
          <w:bCs/>
          <w:szCs w:val="22"/>
        </w:rPr>
        <w:t>A diferencia de un prototipo inicial que cargaba el modelo directamente, el tablero actual consume el modelo exclusivamente a través de la API</w:t>
      </w:r>
      <w:r w:rsidRPr="00BA4A31">
        <w:rPr>
          <w:rFonts w:ascii="Bahnschrift" w:hAnsi="Bahnschrift" w:cs="Arial"/>
          <w:szCs w:val="22"/>
        </w:rPr>
        <w:t xml:space="preserve"> descrita en 7.2: llama a /</w:t>
      </w:r>
      <w:proofErr w:type="spellStart"/>
      <w:r w:rsidRPr="00BA4A31">
        <w:rPr>
          <w:rFonts w:ascii="Bahnschrift" w:hAnsi="Bahnschrift" w:cs="Arial"/>
          <w:szCs w:val="22"/>
        </w:rPr>
        <w:t>predict</w:t>
      </w:r>
      <w:proofErr w:type="spellEnd"/>
      <w:r w:rsidRPr="00BA4A31">
        <w:rPr>
          <w:rFonts w:ascii="Bahnschrift" w:hAnsi="Bahnschrift" w:cs="Arial"/>
          <w:szCs w:val="22"/>
        </w:rPr>
        <w:t xml:space="preserve"> para obtener el riesgo, y a /</w:t>
      </w:r>
      <w:proofErr w:type="spellStart"/>
      <w:r w:rsidRPr="00BA4A31">
        <w:rPr>
          <w:rFonts w:ascii="Bahnschrift" w:hAnsi="Bahnschrift" w:cs="Arial"/>
          <w:szCs w:val="22"/>
        </w:rPr>
        <w:t>metrics</w:t>
      </w:r>
      <w:proofErr w:type="spellEnd"/>
      <w:r w:rsidRPr="00BA4A31">
        <w:rPr>
          <w:rFonts w:ascii="Bahnschrift" w:hAnsi="Bahnschrift" w:cs="Arial"/>
          <w:szCs w:val="22"/>
        </w:rPr>
        <w:t xml:space="preserve"> y /</w:t>
      </w:r>
      <w:proofErr w:type="spellStart"/>
      <w:r w:rsidRPr="00BA4A31">
        <w:rPr>
          <w:rFonts w:ascii="Bahnschrift" w:hAnsi="Bahnschrift" w:cs="Arial"/>
          <w:szCs w:val="22"/>
        </w:rPr>
        <w:t>model-info</w:t>
      </w:r>
      <w:proofErr w:type="spellEnd"/>
      <w:r w:rsidRPr="00BA4A31">
        <w:rPr>
          <w:rFonts w:ascii="Bahnschrift" w:hAnsi="Bahnschrift" w:cs="Arial"/>
          <w:szCs w:val="22"/>
        </w:rPr>
        <w:t xml:space="preserve"> para poblar la página de detalle del modelamiento — sin acceder al </w:t>
      </w:r>
      <w:proofErr w:type="gramStart"/>
      <w:r w:rsidRPr="00BA4A31">
        <w:rPr>
          <w:rFonts w:ascii="Bahnschrift" w:hAnsi="Bahnschrift" w:cs="Arial"/>
          <w:szCs w:val="22"/>
        </w:rPr>
        <w:t>archivo .</w:t>
      </w:r>
      <w:proofErr w:type="spellStart"/>
      <w:r w:rsidRPr="00BA4A31">
        <w:rPr>
          <w:rFonts w:ascii="Bahnschrift" w:hAnsi="Bahnschrift" w:cs="Arial"/>
          <w:szCs w:val="22"/>
        </w:rPr>
        <w:t>pkl</w:t>
      </w:r>
      <w:proofErr w:type="spellEnd"/>
      <w:proofErr w:type="gramEnd"/>
      <w:r w:rsidRPr="00BA4A31">
        <w:rPr>
          <w:rFonts w:ascii="Bahnschrift" w:hAnsi="Bahnschrift" w:cs="Arial"/>
          <w:szCs w:val="22"/>
        </w:rPr>
        <w:t xml:space="preserve"> ni recalcular nada localmente.</w:t>
      </w:r>
    </w:p>
    <w:p w14:paraId="131EEAC0"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Formulario de evaluación individual:</w:t>
      </w:r>
      <w:r w:rsidRPr="00BA4A31">
        <w:rPr>
          <w:rFonts w:ascii="Bahnschrift" w:hAnsi="Bahnschrift" w:cs="Arial"/>
          <w:szCs w:val="22"/>
        </w:rPr>
        <w:t xml:space="preserve"> recoge las 11 variables usadas por el modelo.</w:t>
      </w:r>
    </w:p>
    <w:p w14:paraId="242080C6"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Predicción en tiempo real vía API:</w:t>
      </w:r>
      <w:r w:rsidRPr="00BA4A31">
        <w:rPr>
          <w:rFonts w:ascii="Bahnschrift" w:hAnsi="Bahnschrift" w:cs="Arial"/>
          <w:szCs w:val="22"/>
        </w:rPr>
        <w:t xml:space="preserve"> al enviar el formulario, el tablero hace un POST a /</w:t>
      </w:r>
      <w:proofErr w:type="spellStart"/>
      <w:r w:rsidRPr="00BA4A31">
        <w:rPr>
          <w:rFonts w:ascii="Bahnschrift" w:hAnsi="Bahnschrift" w:cs="Arial"/>
          <w:szCs w:val="22"/>
        </w:rPr>
        <w:t>predict</w:t>
      </w:r>
      <w:proofErr w:type="spellEnd"/>
      <w:r w:rsidRPr="00BA4A31">
        <w:rPr>
          <w:rFonts w:ascii="Bahnschrift" w:hAnsi="Bahnschrift" w:cs="Arial"/>
          <w:szCs w:val="22"/>
        </w:rPr>
        <w:t xml:space="preserve"> y muestra el porcentaje de riesgo, clasificado en tres niveles (bajo &lt;20%, moderado 20–45%, alto &gt;45%) con su color correspondiente, una barra de progreso y una comparación contra la prevalencia promedio de la población.</w:t>
      </w:r>
    </w:p>
    <w:p w14:paraId="0DF8E82D"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Panel de estadísticas descriptivas:</w:t>
      </w:r>
      <w:r w:rsidRPr="00BA4A31">
        <w:rPr>
          <w:rFonts w:ascii="Bahnschrift" w:hAnsi="Bahnschrift" w:cs="Arial"/>
          <w:szCs w:val="22"/>
        </w:rPr>
        <w:t xml:space="preserve"> número de registros analizados, prevalencia general, nombre del modelo activo, y dos gráficas de prevalencia por IMC y por grupo de edad, calculadas en vivo sobre el </w:t>
      </w:r>
      <w:proofErr w:type="spellStart"/>
      <w:r w:rsidRPr="00BA4A31">
        <w:rPr>
          <w:rFonts w:ascii="Bahnschrift" w:hAnsi="Bahnschrift" w:cs="Arial"/>
          <w:szCs w:val="22"/>
        </w:rPr>
        <w:t>dataset</w:t>
      </w:r>
      <w:proofErr w:type="spellEnd"/>
      <w:r w:rsidRPr="00BA4A31">
        <w:rPr>
          <w:rFonts w:ascii="Bahnschrift" w:hAnsi="Bahnschrift" w:cs="Arial"/>
          <w:szCs w:val="22"/>
        </w:rPr>
        <w:t xml:space="preserve"> completo, cada una con una explicación breve de qué variable resalta y por qué.</w:t>
      </w:r>
    </w:p>
    <w:p w14:paraId="20EFBB53"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Mensaje de responsabilidad:</w:t>
      </w:r>
      <w:r w:rsidRPr="00BA4A31">
        <w:rPr>
          <w:rFonts w:ascii="Bahnschrift" w:hAnsi="Bahnschrift" w:cs="Arial"/>
          <w:szCs w:val="22"/>
        </w:rPr>
        <w:t xml:space="preserve"> se aclara que el resultado es una estimación de un prototipo académico, no un diagnóstico médico.</w:t>
      </w:r>
    </w:p>
    <w:p w14:paraId="27F222BD"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Aislamiento de dependencias:</w:t>
      </w:r>
      <w:r w:rsidRPr="00BA4A31">
        <w:rPr>
          <w:rFonts w:ascii="Bahnschrift" w:hAnsi="Bahnschrift" w:cs="Arial"/>
          <w:szCs w:val="22"/>
        </w:rPr>
        <w:t xml:space="preserve"> tablero, API y </w:t>
      </w:r>
      <w:proofErr w:type="spellStart"/>
      <w:r w:rsidRPr="00BA4A31">
        <w:rPr>
          <w:rFonts w:ascii="Bahnschrift" w:hAnsi="Bahnschrift" w:cs="Arial"/>
          <w:szCs w:val="22"/>
        </w:rPr>
        <w:t>MLflow</w:t>
      </w:r>
      <w:proofErr w:type="spellEnd"/>
      <w:r w:rsidRPr="00BA4A31">
        <w:rPr>
          <w:rFonts w:ascii="Bahnschrift" w:hAnsi="Bahnschrift" w:cs="Arial"/>
          <w:szCs w:val="22"/>
        </w:rPr>
        <w:t xml:space="preserve"> corren en tres entornos virtuales de Python separados en la misma instancia EC2, evitando conflictos de versiones (p. ej. </w:t>
      </w:r>
      <w:proofErr w:type="spellStart"/>
      <w:r w:rsidRPr="00BA4A31">
        <w:rPr>
          <w:rFonts w:ascii="Bahnschrift" w:hAnsi="Bahnschrift" w:cs="Arial"/>
          <w:szCs w:val="22"/>
        </w:rPr>
        <w:t>protobuf</w:t>
      </w:r>
      <w:proofErr w:type="spellEnd"/>
      <w:r w:rsidRPr="00BA4A31">
        <w:rPr>
          <w:rFonts w:ascii="Bahnschrift" w:hAnsi="Bahnschrift" w:cs="Arial"/>
          <w:szCs w:val="22"/>
        </w:rPr>
        <w:t xml:space="preserve"> entre </w:t>
      </w:r>
      <w:proofErr w:type="spellStart"/>
      <w:r w:rsidRPr="00BA4A31">
        <w:rPr>
          <w:rFonts w:ascii="Bahnschrift" w:hAnsi="Bahnschrift" w:cs="Arial"/>
          <w:szCs w:val="22"/>
        </w:rPr>
        <w:t>Streamlit</w:t>
      </w:r>
      <w:proofErr w:type="spellEnd"/>
      <w:r w:rsidRPr="00BA4A31">
        <w:rPr>
          <w:rFonts w:ascii="Bahnschrift" w:hAnsi="Bahnschrift" w:cs="Arial"/>
          <w:szCs w:val="22"/>
        </w:rPr>
        <w:t xml:space="preserve"> y </w:t>
      </w:r>
      <w:proofErr w:type="spellStart"/>
      <w:r w:rsidRPr="00BA4A31">
        <w:rPr>
          <w:rFonts w:ascii="Bahnschrift" w:hAnsi="Bahnschrift" w:cs="Arial"/>
          <w:szCs w:val="22"/>
        </w:rPr>
        <w:t>MLflow</w:t>
      </w:r>
      <w:proofErr w:type="spellEnd"/>
      <w:r w:rsidRPr="00BA4A31">
        <w:rPr>
          <w:rFonts w:ascii="Bahnschrift" w:hAnsi="Bahnschrift" w:cs="Arial"/>
          <w:szCs w:val="22"/>
        </w:rPr>
        <w:t>) — un paso intermedio antes de la contenedorización con Docker.</w:t>
      </w:r>
    </w:p>
    <w:p w14:paraId="5A9D0A91" w14:textId="0F2B805C" w:rsidR="005D2C64" w:rsidRDefault="00882EE9" w:rsidP="00BA4A31">
      <w:pPr>
        <w:spacing w:after="60"/>
        <w:jc w:val="center"/>
      </w:pPr>
      <w:r w:rsidRPr="00882EE9">
        <w:rPr>
          <w:noProof/>
        </w:rPr>
        <w:lastRenderedPageBreak/>
        <w:drawing>
          <wp:inline distT="0" distB="0" distL="0" distR="0" wp14:anchorId="5C1B0EAA" wp14:editId="63BF5DAD">
            <wp:extent cx="4447294" cy="2409246"/>
            <wp:effectExtent l="0" t="0" r="0" b="0"/>
            <wp:docPr id="1263892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92348" name=""/>
                    <pic:cNvPicPr/>
                  </pic:nvPicPr>
                  <pic:blipFill>
                    <a:blip r:embed="rId22"/>
                    <a:stretch>
                      <a:fillRect/>
                    </a:stretch>
                  </pic:blipFill>
                  <pic:spPr>
                    <a:xfrm>
                      <a:off x="0" y="0"/>
                      <a:ext cx="4455262" cy="2413562"/>
                    </a:xfrm>
                    <a:prstGeom prst="rect">
                      <a:avLst/>
                    </a:prstGeom>
                  </pic:spPr>
                </pic:pic>
              </a:graphicData>
            </a:graphic>
          </wp:inline>
        </w:drawing>
      </w:r>
    </w:p>
    <w:p w14:paraId="55AB3E4E" w14:textId="1D02D676" w:rsidR="005D2C64" w:rsidRPr="000150E0" w:rsidRDefault="005D2C64" w:rsidP="005D2C64">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9</w:t>
      </w:r>
      <w:r w:rsidRPr="000150E0">
        <w:rPr>
          <w:rFonts w:ascii="Bahnschrift" w:hAnsi="Bahnschrift"/>
          <w:i/>
          <w:iCs/>
          <w:color w:val="5F5E5A"/>
          <w:sz w:val="16"/>
          <w:szCs w:val="16"/>
        </w:rPr>
        <w:t xml:space="preserve">. Tablero </w:t>
      </w:r>
      <w:proofErr w:type="spellStart"/>
      <w:r w:rsidRPr="000150E0">
        <w:rPr>
          <w:rFonts w:ascii="Bahnschrift" w:hAnsi="Bahnschrift"/>
          <w:i/>
          <w:iCs/>
          <w:color w:val="5F5E5A"/>
          <w:sz w:val="16"/>
          <w:szCs w:val="16"/>
        </w:rPr>
        <w:t>DiabetesRisk</w:t>
      </w:r>
      <w:proofErr w:type="spellEnd"/>
      <w:r w:rsidRPr="000150E0">
        <w:rPr>
          <w:rFonts w:ascii="Bahnschrift" w:hAnsi="Bahnschrift"/>
          <w:i/>
          <w:iCs/>
          <w:color w:val="5F5E5A"/>
          <w:sz w:val="16"/>
          <w:szCs w:val="16"/>
        </w:rPr>
        <w:t xml:space="preserve"> en funcionamiento, accedido desde la IP pública de la instancia EC2 (</w:t>
      </w:r>
      <w:r w:rsidR="00057FE7">
        <w:rPr>
          <w:rFonts w:ascii="Bahnschrift" w:hAnsi="Bahnschrift"/>
          <w:i/>
          <w:iCs/>
          <w:color w:val="5F5E5A"/>
          <w:sz w:val="16"/>
          <w:szCs w:val="16"/>
        </w:rPr>
        <w:t>54.236.38.10</w:t>
      </w:r>
      <w:r w:rsidRPr="000150E0">
        <w:rPr>
          <w:rFonts w:ascii="Bahnschrift" w:hAnsi="Bahnschrift"/>
          <w:i/>
          <w:iCs/>
          <w:color w:val="5F5E5A"/>
          <w:sz w:val="16"/>
          <w:szCs w:val="16"/>
        </w:rPr>
        <w:t>:8501).</w:t>
      </w:r>
    </w:p>
    <w:p w14:paraId="25822A2D" w14:textId="2EAED3E0" w:rsidR="005D2C64" w:rsidRPr="00BA5FA2" w:rsidRDefault="00BA5FA2" w:rsidP="005D2C64">
      <w:pPr>
        <w:spacing w:after="60"/>
      </w:pPr>
      <w:r w:rsidRPr="00BA5FA2">
        <w:rPr>
          <w:rFonts w:ascii="Bahnschrift" w:hAnsi="Bahnschrift" w:cs="Arial"/>
          <w:b/>
          <w:bCs/>
          <w:i/>
          <w:iCs/>
        </w:rPr>
        <w:t xml:space="preserve">Relación con la pregunta de negocio: </w:t>
      </w:r>
      <w:r w:rsidRPr="00BA5FA2">
        <w:rPr>
          <w:rFonts w:ascii="Bahnschrift" w:hAnsi="Bahnschrift" w:cs="Arial"/>
          <w:i/>
          <w:iCs/>
        </w:rPr>
        <w:t>el resultado individual (panel izquierdo) responde directamente a la pregunta de negocio —estimar el riesgo usando solo variables fáciles de reportar—, obtenido en vivo desde el modelo servido por la API; el panel de estadísticas le da al usuario contexto poblacional para interpretar su resultado.</w:t>
      </w:r>
    </w:p>
    <w:p w14:paraId="0D98D326" w14:textId="25FD67E4" w:rsidR="005D2C64" w:rsidRDefault="005D2C64" w:rsidP="005D2C64">
      <w:pPr>
        <w:pStyle w:val="Ttulo2"/>
        <w:spacing w:before="100" w:after="40"/>
        <w:rPr>
          <w:rFonts w:ascii="Bahnschrift" w:hAnsi="Bahnschrift"/>
        </w:rPr>
      </w:pPr>
      <w:r w:rsidRPr="005D2C64">
        <w:rPr>
          <w:rFonts w:ascii="Bahnschrift" w:hAnsi="Bahnschrift"/>
          <w:sz w:val="25"/>
        </w:rPr>
        <w:t>7.</w:t>
      </w:r>
      <w:r w:rsidR="00757F03">
        <w:rPr>
          <w:rFonts w:ascii="Bahnschrift" w:hAnsi="Bahnschrift"/>
          <w:sz w:val="25"/>
        </w:rPr>
        <w:t>4</w:t>
      </w:r>
      <w:r w:rsidRPr="005D2C64">
        <w:rPr>
          <w:rFonts w:ascii="Bahnschrift" w:hAnsi="Bahnschrift"/>
          <w:sz w:val="25"/>
        </w:rPr>
        <w:t xml:space="preserve"> Estado actual y proyecciones</w:t>
      </w:r>
    </w:p>
    <w:p w14:paraId="683E3EA3" w14:textId="6AC5A4CE" w:rsidR="00757F03" w:rsidRPr="00757F03" w:rsidRDefault="00757F03" w:rsidP="00757F03">
      <w:pPr>
        <w:spacing w:after="60"/>
        <w:rPr>
          <w:rFonts w:ascii="Bahnschrift" w:hAnsi="Bahnschrift" w:cs="Arial"/>
          <w:sz w:val="22"/>
          <w:szCs w:val="22"/>
        </w:rPr>
      </w:pPr>
      <w:r w:rsidRPr="00757F03">
        <w:rPr>
          <w:rFonts w:ascii="Bahnschrift" w:hAnsi="Bahnschrift" w:cs="Arial"/>
          <w:b/>
          <w:bCs/>
          <w:szCs w:val="22"/>
        </w:rPr>
        <w:t>Estado actual:</w:t>
      </w:r>
      <w:r w:rsidRPr="00757F03">
        <w:rPr>
          <w:rFonts w:ascii="Bahnschrift" w:hAnsi="Bahnschrift" w:cs="Arial"/>
          <w:szCs w:val="22"/>
        </w:rPr>
        <w:t xml:space="preserve"> modelo entrenado, empaquetado y servido a través de una API REST (</w:t>
      </w:r>
      <w:proofErr w:type="spellStart"/>
      <w:r w:rsidRPr="00757F03">
        <w:rPr>
          <w:rFonts w:ascii="Bahnschrift" w:hAnsi="Bahnschrift" w:cs="Arial"/>
          <w:szCs w:val="22"/>
        </w:rPr>
        <w:t>FastAPI</w:t>
      </w:r>
      <w:proofErr w:type="spellEnd"/>
      <w:r w:rsidRPr="00757F03">
        <w:rPr>
          <w:rFonts w:ascii="Bahnschrift" w:hAnsi="Bahnschrift" w:cs="Arial"/>
          <w:szCs w:val="22"/>
        </w:rPr>
        <w:t>); tablero (</w:t>
      </w:r>
      <w:proofErr w:type="spellStart"/>
      <w:r w:rsidRPr="00757F03">
        <w:rPr>
          <w:rFonts w:ascii="Bahnschrift" w:hAnsi="Bahnschrift" w:cs="Arial"/>
          <w:szCs w:val="22"/>
        </w:rPr>
        <w:t>Streamlit</w:t>
      </w:r>
      <w:proofErr w:type="spellEnd"/>
      <w:r w:rsidRPr="00757F03">
        <w:rPr>
          <w:rFonts w:ascii="Bahnschrift" w:hAnsi="Bahnschrift" w:cs="Arial"/>
          <w:szCs w:val="22"/>
        </w:rPr>
        <w:t xml:space="preserve">) que consume esa API para todas sus predicciones y estadísticas; </w:t>
      </w:r>
      <w:proofErr w:type="spellStart"/>
      <w:r w:rsidRPr="00757F03">
        <w:rPr>
          <w:rFonts w:ascii="Bahnschrift" w:hAnsi="Bahnschrift" w:cs="Arial"/>
          <w:szCs w:val="22"/>
        </w:rPr>
        <w:t>MLflow</w:t>
      </w:r>
      <w:proofErr w:type="spellEnd"/>
      <w:r w:rsidRPr="00757F03">
        <w:rPr>
          <w:rFonts w:ascii="Bahnschrift" w:hAnsi="Bahnschrift" w:cs="Arial"/>
          <w:szCs w:val="22"/>
        </w:rPr>
        <w:t>, API y tablero corriendo de forma persistente en la instancia EC2, cada uno en su propio entorno de Python.</w:t>
      </w:r>
    </w:p>
    <w:p w14:paraId="36F5EC3A" w14:textId="77777777" w:rsidR="00757F03" w:rsidRPr="00757F03" w:rsidRDefault="00757F03" w:rsidP="00757F03">
      <w:pPr>
        <w:spacing w:after="60"/>
        <w:rPr>
          <w:rFonts w:ascii="Bahnschrift" w:hAnsi="Bahnschrift" w:cs="Arial"/>
          <w:sz w:val="22"/>
          <w:szCs w:val="22"/>
        </w:rPr>
      </w:pPr>
      <w:r w:rsidRPr="00757F03">
        <w:rPr>
          <w:rFonts w:ascii="Bahnschrift" w:hAnsi="Bahnschrift" w:cs="Arial"/>
          <w:b/>
          <w:bCs/>
          <w:szCs w:val="22"/>
        </w:rPr>
        <w:t>Pendiente para las próximas semanas:</w:t>
      </w:r>
    </w:p>
    <w:p w14:paraId="13742DF6" w14:textId="77777777" w:rsidR="00757F03" w:rsidRPr="00757F03" w:rsidRDefault="00757F03" w:rsidP="00757F03">
      <w:pPr>
        <w:numPr>
          <w:ilvl w:val="0"/>
          <w:numId w:val="7"/>
        </w:numPr>
        <w:spacing w:after="60"/>
        <w:rPr>
          <w:rFonts w:ascii="Bahnschrift" w:hAnsi="Bahnschrift" w:cs="Arial"/>
          <w:sz w:val="22"/>
          <w:szCs w:val="22"/>
        </w:rPr>
      </w:pPr>
      <w:r w:rsidRPr="00757F03">
        <w:rPr>
          <w:rFonts w:ascii="Bahnschrift" w:hAnsi="Bahnschrift" w:cs="Arial"/>
          <w:szCs w:val="22"/>
        </w:rPr>
        <w:t xml:space="preserve">Empaquetar modelo, API y tablero en contenedores Docker independientes (carpeta </w:t>
      </w:r>
      <w:proofErr w:type="spellStart"/>
      <w:r w:rsidRPr="00757F03">
        <w:rPr>
          <w:rFonts w:ascii="Bahnschrift" w:hAnsi="Bahnschrift" w:cs="Arial"/>
          <w:szCs w:val="22"/>
        </w:rPr>
        <w:t>docker</w:t>
      </w:r>
      <w:proofErr w:type="spellEnd"/>
      <w:r w:rsidRPr="00757F03">
        <w:rPr>
          <w:rFonts w:ascii="Bahnschrift" w:hAnsi="Bahnschrift" w:cs="Arial"/>
          <w:szCs w:val="22"/>
        </w:rPr>
        <w:t>/, ya definida desde la Entrega 1), replicando en contenedores la misma separación de dependencias lograda con los entornos virtuales de esta entrega.</w:t>
      </w:r>
    </w:p>
    <w:p w14:paraId="3607E4D1" w14:textId="150E5310" w:rsidR="008D54EC" w:rsidRPr="00067DD6" w:rsidRDefault="00757F03" w:rsidP="00067DD6">
      <w:pPr>
        <w:numPr>
          <w:ilvl w:val="0"/>
          <w:numId w:val="7"/>
        </w:numPr>
        <w:spacing w:after="60"/>
        <w:rPr>
          <w:rFonts w:ascii="Bahnschrift" w:hAnsi="Bahnschrift" w:cs="Arial"/>
          <w:sz w:val="22"/>
          <w:szCs w:val="22"/>
        </w:rPr>
      </w:pPr>
      <w:r w:rsidRPr="00757F03">
        <w:rPr>
          <w:rFonts w:ascii="Bahnschrift" w:hAnsi="Bahnschrift" w:cs="Arial"/>
          <w:szCs w:val="22"/>
        </w:rPr>
        <w:t xml:space="preserve">Desplegar la versión </w:t>
      </w:r>
      <w:proofErr w:type="spellStart"/>
      <w:r w:rsidRPr="00757F03">
        <w:rPr>
          <w:rFonts w:ascii="Bahnschrift" w:hAnsi="Bahnschrift" w:cs="Arial"/>
          <w:szCs w:val="22"/>
        </w:rPr>
        <w:t>contenedorizada</w:t>
      </w:r>
      <w:proofErr w:type="spellEnd"/>
      <w:r w:rsidRPr="00757F03">
        <w:rPr>
          <w:rFonts w:ascii="Bahnschrift" w:hAnsi="Bahnschrift" w:cs="Arial"/>
          <w:szCs w:val="22"/>
        </w:rPr>
        <w:t xml:space="preserve"> en la instancia EC2 (o un servicio gestionado equivalente), con los tres componentes orquestados vía </w:t>
      </w:r>
      <w:proofErr w:type="spellStart"/>
      <w:r w:rsidRPr="00757F03">
        <w:rPr>
          <w:rFonts w:ascii="Bahnschrift" w:hAnsi="Bahnschrift" w:cs="Arial"/>
          <w:szCs w:val="22"/>
        </w:rPr>
        <w:t>docker-compose</w:t>
      </w:r>
      <w:proofErr w:type="spellEnd"/>
      <w:r w:rsidRPr="00757F03">
        <w:rPr>
          <w:rFonts w:ascii="Bahnschrift" w:hAnsi="Bahnschrift" w:cs="Arial"/>
          <w:szCs w:val="22"/>
        </w:rPr>
        <w:t>.</w:t>
      </w:r>
    </w:p>
    <w:p w14:paraId="2F426131" w14:textId="74E427B1" w:rsidR="00C86A51" w:rsidRDefault="00AD461B" w:rsidP="00401D3B">
      <w:pPr>
        <w:pStyle w:val="Ttulo1"/>
        <w:spacing w:before="160" w:after="60"/>
        <w:rPr>
          <w:rFonts w:ascii="Bahnschrift" w:hAnsi="Bahnschrift" w:cs="Arial"/>
          <w:sz w:val="31"/>
        </w:rPr>
      </w:pPr>
      <w:r>
        <w:rPr>
          <w:rFonts w:ascii="Bahnschrift" w:hAnsi="Bahnschrift" w:cs="Arial"/>
          <w:sz w:val="31"/>
        </w:rPr>
        <w:t>8</w:t>
      </w:r>
      <w:r w:rsidR="005D2C64" w:rsidRPr="005D2C64">
        <w:rPr>
          <w:rFonts w:ascii="Bahnschrift" w:hAnsi="Bahnschrift" w:cs="Arial"/>
          <w:sz w:val="31"/>
        </w:rPr>
        <w:t xml:space="preserve">. </w:t>
      </w:r>
      <w:r w:rsidR="00401D3B" w:rsidRPr="00401D3B">
        <w:rPr>
          <w:rFonts w:ascii="Bahnschrift" w:hAnsi="Bahnschrift" w:cs="Arial"/>
          <w:sz w:val="31"/>
        </w:rPr>
        <w:t>Despliegue con Docker</w:t>
      </w:r>
    </w:p>
    <w:p w14:paraId="245EE8A2" w14:textId="77777777" w:rsidR="00401D3B" w:rsidRPr="00401D3B" w:rsidRDefault="00401D3B" w:rsidP="00401D3B">
      <w:pPr>
        <w:spacing w:after="120"/>
        <w:rPr>
          <w:rFonts w:ascii="Bahnschrift" w:hAnsi="Bahnschrift" w:cs="Arial"/>
          <w:szCs w:val="22"/>
        </w:rPr>
      </w:pPr>
      <w:r w:rsidRPr="00401D3B">
        <w:rPr>
          <w:rFonts w:ascii="Bahnschrift" w:hAnsi="Bahnschrift" w:cs="Arial"/>
          <w:szCs w:val="22"/>
        </w:rPr>
        <w:t xml:space="preserve">El cambio principal de esta entrega es el paso de un despliegue basado en 3 entornos virtuales de Python (Entrega 2) a un despliegue completo con contenedores Docker, orquestados con </w:t>
      </w:r>
      <w:proofErr w:type="spellStart"/>
      <w:r w:rsidRPr="00401D3B">
        <w:rPr>
          <w:rFonts w:ascii="Bahnschrift" w:hAnsi="Bahnschrift" w:cs="Arial"/>
          <w:szCs w:val="22"/>
        </w:rPr>
        <w:t>docker-compose</w:t>
      </w:r>
      <w:proofErr w:type="spellEnd"/>
      <w:r w:rsidRPr="00401D3B">
        <w:rPr>
          <w:rFonts w:ascii="Bahnschrift" w:hAnsi="Bahnschrift" w:cs="Arial"/>
          <w:szCs w:val="22"/>
        </w:rPr>
        <w:t xml:space="preserve"> en la misma instancia EC2.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50"/>
        <w:gridCol w:w="3300"/>
      </w:tblGrid>
      <w:tr w:rsidR="00401D3B" w:rsidRPr="00401D3B" w14:paraId="49B8FD24" w14:textId="77777777" w:rsidTr="00E675C1">
        <w:trPr>
          <w:tblHeader/>
        </w:trPr>
        <w:tc>
          <w:tcPr>
            <w:tcW w:w="1500" w:type="dxa"/>
            <w:shd w:val="clear" w:color="auto" w:fill="222A35" w:themeFill="text2" w:themeFillShade="80"/>
            <w:tcMar>
              <w:top w:w="70" w:type="dxa"/>
              <w:left w:w="90" w:type="dxa"/>
              <w:bottom w:w="70" w:type="dxa"/>
              <w:right w:w="90" w:type="dxa"/>
            </w:tcMar>
            <w:vAlign w:val="center"/>
          </w:tcPr>
          <w:p w14:paraId="680F4A6B" w14:textId="77777777" w:rsidR="00401D3B" w:rsidRPr="00401D3B" w:rsidRDefault="00401D3B" w:rsidP="00E675C1">
            <w:pPr>
              <w:jc w:val="center"/>
              <w:rPr>
                <w:rFonts w:ascii="Bahnschrift" w:hAnsi="Bahnschrift" w:cs="Arial"/>
                <w:szCs w:val="22"/>
              </w:rPr>
            </w:pPr>
            <w:r w:rsidRPr="00401D3B">
              <w:rPr>
                <w:rFonts w:ascii="Bahnschrift" w:hAnsi="Bahnschrift" w:cs="Arial"/>
                <w:szCs w:val="22"/>
              </w:rPr>
              <w:t>Servicio</w:t>
            </w:r>
          </w:p>
        </w:tc>
        <w:tc>
          <w:tcPr>
            <w:tcW w:w="4550" w:type="dxa"/>
            <w:shd w:val="clear" w:color="auto" w:fill="222A35" w:themeFill="text2" w:themeFillShade="80"/>
            <w:tcMar>
              <w:top w:w="70" w:type="dxa"/>
              <w:left w:w="90" w:type="dxa"/>
              <w:bottom w:w="70" w:type="dxa"/>
              <w:right w:w="90" w:type="dxa"/>
            </w:tcMar>
            <w:vAlign w:val="center"/>
          </w:tcPr>
          <w:p w14:paraId="2DA6D439" w14:textId="77777777" w:rsidR="00401D3B" w:rsidRPr="00401D3B" w:rsidRDefault="00401D3B" w:rsidP="00E675C1">
            <w:pPr>
              <w:jc w:val="center"/>
              <w:rPr>
                <w:rFonts w:ascii="Bahnschrift" w:hAnsi="Bahnschrift" w:cs="Arial"/>
                <w:szCs w:val="22"/>
              </w:rPr>
            </w:pPr>
            <w:r w:rsidRPr="00401D3B">
              <w:rPr>
                <w:rFonts w:ascii="Bahnschrift" w:hAnsi="Bahnschrift" w:cs="Arial"/>
                <w:szCs w:val="22"/>
              </w:rPr>
              <w:t>Rol</w:t>
            </w:r>
          </w:p>
        </w:tc>
        <w:tc>
          <w:tcPr>
            <w:tcW w:w="3300" w:type="dxa"/>
            <w:shd w:val="clear" w:color="auto" w:fill="222A35" w:themeFill="text2" w:themeFillShade="80"/>
            <w:tcMar>
              <w:top w:w="70" w:type="dxa"/>
              <w:left w:w="90" w:type="dxa"/>
              <w:bottom w:w="70" w:type="dxa"/>
              <w:right w:w="90" w:type="dxa"/>
            </w:tcMar>
            <w:vAlign w:val="center"/>
          </w:tcPr>
          <w:p w14:paraId="74285104" w14:textId="77777777" w:rsidR="00401D3B" w:rsidRPr="00401D3B" w:rsidRDefault="00401D3B" w:rsidP="00E675C1">
            <w:pPr>
              <w:jc w:val="center"/>
              <w:rPr>
                <w:rFonts w:ascii="Bahnschrift" w:hAnsi="Bahnschrift" w:cs="Arial"/>
                <w:szCs w:val="22"/>
              </w:rPr>
            </w:pPr>
            <w:r w:rsidRPr="00401D3B">
              <w:rPr>
                <w:rFonts w:ascii="Bahnschrift" w:hAnsi="Bahnschrift" w:cs="Arial"/>
                <w:szCs w:val="22"/>
              </w:rPr>
              <w:t>Persistencia</w:t>
            </w:r>
          </w:p>
        </w:tc>
      </w:tr>
      <w:tr w:rsidR="00401D3B" w:rsidRPr="00401D3B" w14:paraId="61457DFD" w14:textId="77777777" w:rsidTr="00872CEB">
        <w:tc>
          <w:tcPr>
            <w:tcW w:w="1500" w:type="dxa"/>
            <w:tcMar>
              <w:top w:w="70" w:type="dxa"/>
              <w:left w:w="90" w:type="dxa"/>
              <w:bottom w:w="70" w:type="dxa"/>
              <w:right w:w="90" w:type="dxa"/>
            </w:tcMar>
            <w:vAlign w:val="center"/>
          </w:tcPr>
          <w:p w14:paraId="58D41D20" w14:textId="77777777" w:rsidR="00401D3B" w:rsidRPr="00401D3B" w:rsidRDefault="00401D3B" w:rsidP="00872CEB">
            <w:pPr>
              <w:rPr>
                <w:rFonts w:ascii="Bahnschrift" w:hAnsi="Bahnschrift" w:cs="Arial"/>
                <w:szCs w:val="22"/>
              </w:rPr>
            </w:pPr>
            <w:proofErr w:type="spellStart"/>
            <w:r w:rsidRPr="00401D3B">
              <w:rPr>
                <w:rFonts w:ascii="Bahnschrift" w:hAnsi="Bahnschrift" w:cs="Arial"/>
                <w:szCs w:val="22"/>
              </w:rPr>
              <w:t>mlflow</w:t>
            </w:r>
            <w:proofErr w:type="spellEnd"/>
          </w:p>
        </w:tc>
        <w:tc>
          <w:tcPr>
            <w:tcW w:w="4550" w:type="dxa"/>
            <w:tcMar>
              <w:top w:w="70" w:type="dxa"/>
              <w:left w:w="90" w:type="dxa"/>
              <w:bottom w:w="70" w:type="dxa"/>
              <w:right w:w="90" w:type="dxa"/>
            </w:tcMar>
            <w:vAlign w:val="center"/>
          </w:tcPr>
          <w:p w14:paraId="5C6E46AA"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Servidor de tracking de </w:t>
            </w:r>
            <w:proofErr w:type="spellStart"/>
            <w:r w:rsidRPr="00401D3B">
              <w:rPr>
                <w:rFonts w:ascii="Bahnschrift" w:hAnsi="Bahnschrift" w:cs="Arial"/>
                <w:szCs w:val="22"/>
              </w:rPr>
              <w:t>MLflow</w:t>
            </w:r>
            <w:proofErr w:type="spellEnd"/>
            <w:r w:rsidRPr="00401D3B">
              <w:rPr>
                <w:rFonts w:ascii="Bahnschrift" w:hAnsi="Bahnschrift" w:cs="Arial"/>
                <w:szCs w:val="22"/>
              </w:rPr>
              <w:t xml:space="preserve"> (puerto 5000).</w:t>
            </w:r>
          </w:p>
        </w:tc>
        <w:tc>
          <w:tcPr>
            <w:tcW w:w="3300" w:type="dxa"/>
            <w:tcMar>
              <w:top w:w="70" w:type="dxa"/>
              <w:left w:w="90" w:type="dxa"/>
              <w:bottom w:w="70" w:type="dxa"/>
              <w:right w:w="90" w:type="dxa"/>
            </w:tcMar>
            <w:vAlign w:val="center"/>
          </w:tcPr>
          <w:p w14:paraId="0D99D322"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Volumen </w:t>
            </w:r>
            <w:proofErr w:type="spellStart"/>
            <w:r w:rsidRPr="00401D3B">
              <w:rPr>
                <w:rFonts w:ascii="Bahnschrift" w:hAnsi="Bahnschrift" w:cs="Arial"/>
                <w:szCs w:val="22"/>
              </w:rPr>
              <w:t>mlflow</w:t>
            </w:r>
            <w:proofErr w:type="spellEnd"/>
            <w:r w:rsidRPr="00401D3B">
              <w:rPr>
                <w:rFonts w:ascii="Bahnschrift" w:hAnsi="Bahnschrift" w:cs="Arial"/>
                <w:szCs w:val="22"/>
              </w:rPr>
              <w:t>-data: base de datos y artefactos de los experimentos.</w:t>
            </w:r>
          </w:p>
        </w:tc>
      </w:tr>
      <w:tr w:rsidR="00401D3B" w:rsidRPr="00401D3B" w14:paraId="7B57B3D4" w14:textId="77777777" w:rsidTr="00872CEB">
        <w:tc>
          <w:tcPr>
            <w:tcW w:w="1500" w:type="dxa"/>
            <w:tcMar>
              <w:top w:w="70" w:type="dxa"/>
              <w:left w:w="90" w:type="dxa"/>
              <w:bottom w:w="70" w:type="dxa"/>
              <w:right w:w="90" w:type="dxa"/>
            </w:tcMar>
            <w:vAlign w:val="center"/>
          </w:tcPr>
          <w:p w14:paraId="41FF4D6B" w14:textId="77777777" w:rsidR="00401D3B" w:rsidRPr="00401D3B" w:rsidRDefault="00401D3B" w:rsidP="00872CEB">
            <w:pPr>
              <w:rPr>
                <w:rFonts w:ascii="Bahnschrift" w:hAnsi="Bahnschrift" w:cs="Arial"/>
                <w:szCs w:val="22"/>
              </w:rPr>
            </w:pPr>
            <w:proofErr w:type="spellStart"/>
            <w:r w:rsidRPr="00401D3B">
              <w:rPr>
                <w:rFonts w:ascii="Bahnschrift" w:hAnsi="Bahnschrift" w:cs="Arial"/>
                <w:szCs w:val="22"/>
              </w:rPr>
              <w:t>trainer</w:t>
            </w:r>
            <w:proofErr w:type="spellEnd"/>
          </w:p>
        </w:tc>
        <w:tc>
          <w:tcPr>
            <w:tcW w:w="4550" w:type="dxa"/>
            <w:tcMar>
              <w:top w:w="70" w:type="dxa"/>
              <w:left w:w="90" w:type="dxa"/>
              <w:bottom w:w="70" w:type="dxa"/>
              <w:right w:w="90" w:type="dxa"/>
            </w:tcMar>
            <w:vAlign w:val="center"/>
          </w:tcPr>
          <w:p w14:paraId="7A49DB08"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Job de un solo uso que entrena los 5 modelos y registra las corridas en </w:t>
            </w:r>
            <w:proofErr w:type="spellStart"/>
            <w:r w:rsidRPr="00401D3B">
              <w:rPr>
                <w:rFonts w:ascii="Bahnschrift" w:hAnsi="Bahnschrift" w:cs="Arial"/>
                <w:szCs w:val="22"/>
              </w:rPr>
              <w:t>MLflow</w:t>
            </w:r>
            <w:proofErr w:type="spellEnd"/>
            <w:r w:rsidRPr="00401D3B">
              <w:rPr>
                <w:rFonts w:ascii="Bahnschrift" w:hAnsi="Bahnschrift" w:cs="Arial"/>
                <w:szCs w:val="22"/>
              </w:rPr>
              <w:t>.</w:t>
            </w:r>
          </w:p>
        </w:tc>
        <w:tc>
          <w:tcPr>
            <w:tcW w:w="3300" w:type="dxa"/>
            <w:tcMar>
              <w:top w:w="70" w:type="dxa"/>
              <w:left w:w="90" w:type="dxa"/>
              <w:bottom w:w="70" w:type="dxa"/>
              <w:right w:w="90" w:type="dxa"/>
            </w:tcMar>
            <w:vAlign w:val="center"/>
          </w:tcPr>
          <w:p w14:paraId="7E64C7F3"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Escribe </w:t>
            </w:r>
            <w:proofErr w:type="spellStart"/>
            <w:r w:rsidRPr="00401D3B">
              <w:rPr>
                <w:rFonts w:ascii="Bahnschrift" w:hAnsi="Bahnschrift" w:cs="Arial"/>
                <w:szCs w:val="22"/>
              </w:rPr>
              <w:t>model.pkl</w:t>
            </w:r>
            <w:proofErr w:type="spellEnd"/>
            <w:r w:rsidRPr="00401D3B">
              <w:rPr>
                <w:rFonts w:ascii="Bahnschrift" w:hAnsi="Bahnschrift" w:cs="Arial"/>
                <w:szCs w:val="22"/>
              </w:rPr>
              <w:t xml:space="preserve"> y </w:t>
            </w:r>
            <w:proofErr w:type="spellStart"/>
            <w:proofErr w:type="gramStart"/>
            <w:r w:rsidRPr="00401D3B">
              <w:rPr>
                <w:rFonts w:ascii="Bahnschrift" w:hAnsi="Bahnschrift" w:cs="Arial"/>
                <w:szCs w:val="22"/>
              </w:rPr>
              <w:t>metrics.json</w:t>
            </w:r>
            <w:proofErr w:type="spellEnd"/>
            <w:proofErr w:type="gramEnd"/>
            <w:r w:rsidRPr="00401D3B">
              <w:rPr>
                <w:rFonts w:ascii="Bahnschrift" w:hAnsi="Bahnschrift" w:cs="Arial"/>
                <w:szCs w:val="22"/>
              </w:rPr>
              <w:t xml:space="preserve"> en el volumen compartido </w:t>
            </w:r>
            <w:proofErr w:type="spellStart"/>
            <w:r w:rsidRPr="00401D3B">
              <w:rPr>
                <w:rFonts w:ascii="Bahnschrift" w:hAnsi="Bahnschrift" w:cs="Arial"/>
                <w:szCs w:val="22"/>
              </w:rPr>
              <w:t>model-artifacts</w:t>
            </w:r>
            <w:proofErr w:type="spellEnd"/>
            <w:r w:rsidRPr="00401D3B">
              <w:rPr>
                <w:rFonts w:ascii="Bahnschrift" w:hAnsi="Bahnschrift" w:cs="Arial"/>
                <w:szCs w:val="22"/>
              </w:rPr>
              <w:t>.</w:t>
            </w:r>
          </w:p>
        </w:tc>
      </w:tr>
      <w:tr w:rsidR="00401D3B" w:rsidRPr="00401D3B" w14:paraId="71970CF6" w14:textId="77777777" w:rsidTr="00872CEB">
        <w:tc>
          <w:tcPr>
            <w:tcW w:w="1500" w:type="dxa"/>
            <w:tcMar>
              <w:top w:w="70" w:type="dxa"/>
              <w:left w:w="90" w:type="dxa"/>
              <w:bottom w:w="70" w:type="dxa"/>
              <w:right w:w="90" w:type="dxa"/>
            </w:tcMar>
            <w:vAlign w:val="center"/>
          </w:tcPr>
          <w:p w14:paraId="6E9AC446" w14:textId="77777777" w:rsidR="00401D3B" w:rsidRPr="00401D3B" w:rsidRDefault="00401D3B" w:rsidP="00872CEB">
            <w:pPr>
              <w:rPr>
                <w:rFonts w:ascii="Bahnschrift" w:hAnsi="Bahnschrift" w:cs="Arial"/>
                <w:szCs w:val="22"/>
              </w:rPr>
            </w:pPr>
            <w:r w:rsidRPr="00401D3B">
              <w:rPr>
                <w:rFonts w:ascii="Bahnschrift" w:hAnsi="Bahnschrift" w:cs="Arial"/>
                <w:szCs w:val="22"/>
              </w:rPr>
              <w:t>api</w:t>
            </w:r>
          </w:p>
        </w:tc>
        <w:tc>
          <w:tcPr>
            <w:tcW w:w="4550" w:type="dxa"/>
            <w:tcMar>
              <w:top w:w="70" w:type="dxa"/>
              <w:left w:w="90" w:type="dxa"/>
              <w:bottom w:w="70" w:type="dxa"/>
              <w:right w:w="90" w:type="dxa"/>
            </w:tcMar>
            <w:vAlign w:val="center"/>
          </w:tcPr>
          <w:p w14:paraId="42689FCD" w14:textId="77777777" w:rsidR="00401D3B" w:rsidRPr="00401D3B" w:rsidRDefault="00401D3B" w:rsidP="00872CEB">
            <w:pPr>
              <w:rPr>
                <w:rFonts w:ascii="Bahnschrift" w:hAnsi="Bahnschrift" w:cs="Arial"/>
                <w:szCs w:val="22"/>
              </w:rPr>
            </w:pPr>
            <w:proofErr w:type="spellStart"/>
            <w:r w:rsidRPr="00401D3B">
              <w:rPr>
                <w:rFonts w:ascii="Bahnschrift" w:hAnsi="Bahnschrift" w:cs="Arial"/>
                <w:szCs w:val="22"/>
              </w:rPr>
              <w:t>FastAPI</w:t>
            </w:r>
            <w:proofErr w:type="spellEnd"/>
            <w:r w:rsidRPr="00401D3B">
              <w:rPr>
                <w:rFonts w:ascii="Bahnschrift" w:hAnsi="Bahnschrift" w:cs="Arial"/>
                <w:szCs w:val="22"/>
              </w:rPr>
              <w:t xml:space="preserve"> que expone /</w:t>
            </w:r>
            <w:proofErr w:type="spellStart"/>
            <w:r w:rsidRPr="00401D3B">
              <w:rPr>
                <w:rFonts w:ascii="Bahnschrift" w:hAnsi="Bahnschrift" w:cs="Arial"/>
                <w:szCs w:val="22"/>
              </w:rPr>
              <w:t>health</w:t>
            </w:r>
            <w:proofErr w:type="spellEnd"/>
            <w:r w:rsidRPr="00401D3B">
              <w:rPr>
                <w:rFonts w:ascii="Bahnschrift" w:hAnsi="Bahnschrift" w:cs="Arial"/>
                <w:szCs w:val="22"/>
              </w:rPr>
              <w:t>, /</w:t>
            </w:r>
            <w:proofErr w:type="spellStart"/>
            <w:r w:rsidRPr="00401D3B">
              <w:rPr>
                <w:rFonts w:ascii="Bahnschrift" w:hAnsi="Bahnschrift" w:cs="Arial"/>
                <w:szCs w:val="22"/>
              </w:rPr>
              <w:t>predict</w:t>
            </w:r>
            <w:proofErr w:type="spellEnd"/>
            <w:r w:rsidRPr="00401D3B">
              <w:rPr>
                <w:rFonts w:ascii="Bahnschrift" w:hAnsi="Bahnschrift" w:cs="Arial"/>
                <w:szCs w:val="22"/>
              </w:rPr>
              <w:t>, /</w:t>
            </w:r>
            <w:proofErr w:type="spellStart"/>
            <w:r w:rsidRPr="00401D3B">
              <w:rPr>
                <w:rFonts w:ascii="Bahnschrift" w:hAnsi="Bahnschrift" w:cs="Arial"/>
                <w:szCs w:val="22"/>
              </w:rPr>
              <w:t>metrics</w:t>
            </w:r>
            <w:proofErr w:type="spellEnd"/>
            <w:r w:rsidRPr="00401D3B">
              <w:rPr>
                <w:rFonts w:ascii="Bahnschrift" w:hAnsi="Bahnschrift" w:cs="Arial"/>
                <w:szCs w:val="22"/>
              </w:rPr>
              <w:t xml:space="preserve"> y /</w:t>
            </w:r>
            <w:proofErr w:type="spellStart"/>
            <w:r w:rsidRPr="00401D3B">
              <w:rPr>
                <w:rFonts w:ascii="Bahnschrift" w:hAnsi="Bahnschrift" w:cs="Arial"/>
                <w:szCs w:val="22"/>
              </w:rPr>
              <w:t>model-info</w:t>
            </w:r>
            <w:proofErr w:type="spellEnd"/>
            <w:r w:rsidRPr="00401D3B">
              <w:rPr>
                <w:rFonts w:ascii="Bahnschrift" w:hAnsi="Bahnschrift" w:cs="Arial"/>
                <w:szCs w:val="22"/>
              </w:rPr>
              <w:t xml:space="preserve"> (puerto 8000).</w:t>
            </w:r>
          </w:p>
        </w:tc>
        <w:tc>
          <w:tcPr>
            <w:tcW w:w="3300" w:type="dxa"/>
            <w:tcMar>
              <w:top w:w="70" w:type="dxa"/>
              <w:left w:w="90" w:type="dxa"/>
              <w:bottom w:w="70" w:type="dxa"/>
              <w:right w:w="90" w:type="dxa"/>
            </w:tcMar>
            <w:vAlign w:val="center"/>
          </w:tcPr>
          <w:p w14:paraId="42C74461"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Lee </w:t>
            </w:r>
            <w:proofErr w:type="spellStart"/>
            <w:r w:rsidRPr="00401D3B">
              <w:rPr>
                <w:rFonts w:ascii="Bahnschrift" w:hAnsi="Bahnschrift" w:cs="Arial"/>
                <w:szCs w:val="22"/>
              </w:rPr>
              <w:t>model.pkl</w:t>
            </w:r>
            <w:proofErr w:type="spellEnd"/>
            <w:r w:rsidRPr="00401D3B">
              <w:rPr>
                <w:rFonts w:ascii="Bahnschrift" w:hAnsi="Bahnschrift" w:cs="Arial"/>
                <w:szCs w:val="22"/>
              </w:rPr>
              <w:t xml:space="preserve"> / </w:t>
            </w:r>
            <w:proofErr w:type="spellStart"/>
            <w:proofErr w:type="gramStart"/>
            <w:r w:rsidRPr="00401D3B">
              <w:rPr>
                <w:rFonts w:ascii="Bahnschrift" w:hAnsi="Bahnschrift" w:cs="Arial"/>
                <w:szCs w:val="22"/>
              </w:rPr>
              <w:t>metrics.json</w:t>
            </w:r>
            <w:proofErr w:type="spellEnd"/>
            <w:proofErr w:type="gramEnd"/>
            <w:r w:rsidRPr="00401D3B">
              <w:rPr>
                <w:rFonts w:ascii="Bahnschrift" w:hAnsi="Bahnschrift" w:cs="Arial"/>
                <w:szCs w:val="22"/>
              </w:rPr>
              <w:t xml:space="preserve"> desde </w:t>
            </w:r>
            <w:proofErr w:type="spellStart"/>
            <w:r w:rsidRPr="00401D3B">
              <w:rPr>
                <w:rFonts w:ascii="Bahnschrift" w:hAnsi="Bahnschrift" w:cs="Arial"/>
                <w:szCs w:val="22"/>
              </w:rPr>
              <w:t>model-artifacts</w:t>
            </w:r>
            <w:proofErr w:type="spellEnd"/>
            <w:r w:rsidRPr="00401D3B">
              <w:rPr>
                <w:rFonts w:ascii="Bahnschrift" w:hAnsi="Bahnschrift" w:cs="Arial"/>
                <w:szCs w:val="22"/>
              </w:rPr>
              <w:t xml:space="preserve"> (solo lectura).</w:t>
            </w:r>
          </w:p>
        </w:tc>
      </w:tr>
      <w:tr w:rsidR="00401D3B" w:rsidRPr="00401D3B" w14:paraId="62EC091A" w14:textId="77777777" w:rsidTr="00872CEB">
        <w:tc>
          <w:tcPr>
            <w:tcW w:w="1500" w:type="dxa"/>
            <w:tcMar>
              <w:top w:w="70" w:type="dxa"/>
              <w:left w:w="90" w:type="dxa"/>
              <w:bottom w:w="70" w:type="dxa"/>
              <w:right w:w="90" w:type="dxa"/>
            </w:tcMar>
            <w:vAlign w:val="center"/>
          </w:tcPr>
          <w:p w14:paraId="4AD91D65" w14:textId="77777777" w:rsidR="00401D3B" w:rsidRPr="00401D3B" w:rsidRDefault="00401D3B" w:rsidP="00872CEB">
            <w:pPr>
              <w:rPr>
                <w:rFonts w:ascii="Bahnschrift" w:hAnsi="Bahnschrift" w:cs="Arial"/>
                <w:szCs w:val="22"/>
              </w:rPr>
            </w:pPr>
            <w:proofErr w:type="spellStart"/>
            <w:r w:rsidRPr="00401D3B">
              <w:rPr>
                <w:rFonts w:ascii="Bahnschrift" w:hAnsi="Bahnschrift" w:cs="Arial"/>
                <w:szCs w:val="22"/>
              </w:rPr>
              <w:t>dashboard</w:t>
            </w:r>
            <w:proofErr w:type="spellEnd"/>
          </w:p>
        </w:tc>
        <w:tc>
          <w:tcPr>
            <w:tcW w:w="4550" w:type="dxa"/>
            <w:tcMar>
              <w:top w:w="70" w:type="dxa"/>
              <w:left w:w="90" w:type="dxa"/>
              <w:bottom w:w="70" w:type="dxa"/>
              <w:right w:w="90" w:type="dxa"/>
            </w:tcMar>
            <w:vAlign w:val="center"/>
          </w:tcPr>
          <w:p w14:paraId="0649986B"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Tablero </w:t>
            </w:r>
            <w:proofErr w:type="spellStart"/>
            <w:r w:rsidRPr="00401D3B">
              <w:rPr>
                <w:rFonts w:ascii="Bahnschrift" w:hAnsi="Bahnschrift" w:cs="Arial"/>
                <w:szCs w:val="22"/>
              </w:rPr>
              <w:t>Streamlit</w:t>
            </w:r>
            <w:proofErr w:type="spellEnd"/>
            <w:r w:rsidRPr="00401D3B">
              <w:rPr>
                <w:rFonts w:ascii="Bahnschrift" w:hAnsi="Bahnschrift" w:cs="Arial"/>
                <w:szCs w:val="22"/>
              </w:rPr>
              <w:t xml:space="preserve"> que consume la API (puerto 8501).</w:t>
            </w:r>
          </w:p>
        </w:tc>
        <w:tc>
          <w:tcPr>
            <w:tcW w:w="3300" w:type="dxa"/>
            <w:tcMar>
              <w:top w:w="70" w:type="dxa"/>
              <w:left w:w="90" w:type="dxa"/>
              <w:bottom w:w="70" w:type="dxa"/>
              <w:right w:w="90" w:type="dxa"/>
            </w:tcMar>
            <w:vAlign w:val="center"/>
          </w:tcPr>
          <w:p w14:paraId="5068E37D"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Monta el </w:t>
            </w:r>
            <w:proofErr w:type="spellStart"/>
            <w:r w:rsidRPr="00401D3B">
              <w:rPr>
                <w:rFonts w:ascii="Bahnschrift" w:hAnsi="Bahnschrift" w:cs="Arial"/>
                <w:szCs w:val="22"/>
              </w:rPr>
              <w:t>dataset</w:t>
            </w:r>
            <w:proofErr w:type="spellEnd"/>
            <w:r w:rsidRPr="00401D3B">
              <w:rPr>
                <w:rFonts w:ascii="Bahnschrift" w:hAnsi="Bahnschrift" w:cs="Arial"/>
                <w:szCs w:val="22"/>
              </w:rPr>
              <w:t xml:space="preserve"> de solo lectura para las estadísticas poblacionales.</w:t>
            </w:r>
          </w:p>
        </w:tc>
      </w:tr>
    </w:tbl>
    <w:p w14:paraId="23B3E7B6" w14:textId="1D721F03" w:rsidR="00E675C1" w:rsidRDefault="00401D3B" w:rsidP="00401D3B">
      <w:pPr>
        <w:spacing w:after="120"/>
        <w:rPr>
          <w:rFonts w:ascii="Bahnschrift" w:hAnsi="Bahnschrift" w:cs="Arial"/>
          <w:szCs w:val="22"/>
        </w:rPr>
      </w:pPr>
      <w:r w:rsidRPr="00401D3B">
        <w:rPr>
          <w:rFonts w:ascii="Bahnschrift" w:hAnsi="Bahnschrift" w:cs="Arial"/>
          <w:szCs w:val="22"/>
        </w:rPr>
        <w:lastRenderedPageBreak/>
        <w:t xml:space="preserve">El procedimiento completo de instalación (requisitos, comandos de puesta en marcha, verificación y solución de problemas) se documenta por separado en el </w:t>
      </w:r>
      <w:r w:rsidRPr="001F4361">
        <w:rPr>
          <w:rFonts w:ascii="Bahnschrift" w:hAnsi="Bahnschrift" w:cs="Arial"/>
          <w:b/>
          <w:bCs/>
          <w:szCs w:val="22"/>
        </w:rPr>
        <w:t>Manual de instalación</w:t>
      </w:r>
      <w:r w:rsidRPr="00401D3B">
        <w:rPr>
          <w:rFonts w:ascii="Bahnschrift" w:hAnsi="Bahnschrift" w:cs="Arial"/>
          <w:szCs w:val="22"/>
        </w:rPr>
        <w:t xml:space="preserve"> entregado junto con este reporte.</w:t>
      </w:r>
    </w:p>
    <w:p w14:paraId="5D84387B" w14:textId="6A48023C" w:rsidR="00E675C1" w:rsidRPr="00786DB3" w:rsidRDefault="006B770B" w:rsidP="00786DB3">
      <w:pPr>
        <w:pStyle w:val="Ttulo1"/>
        <w:spacing w:before="320" w:after="140"/>
        <w:rPr>
          <w:rFonts w:ascii="Bahnschrift" w:hAnsi="Bahnschrift" w:cs="Arial"/>
          <w:sz w:val="31"/>
        </w:rPr>
      </w:pPr>
      <w:r>
        <w:rPr>
          <w:rFonts w:ascii="Bahnschrift" w:hAnsi="Bahnschrift" w:cs="Arial"/>
          <w:sz w:val="31"/>
        </w:rPr>
        <w:t>9</w:t>
      </w:r>
      <w:r w:rsidR="00786DB3" w:rsidRPr="00786DB3">
        <w:rPr>
          <w:rFonts w:ascii="Bahnschrift" w:hAnsi="Bahnschrift" w:cs="Arial"/>
          <w:sz w:val="31"/>
        </w:rPr>
        <w:t>.</w:t>
      </w:r>
      <w:r w:rsidR="00E675C1" w:rsidRPr="00786DB3">
        <w:rPr>
          <w:rFonts w:ascii="Bahnschrift" w:hAnsi="Bahnschrift" w:cs="Arial"/>
          <w:sz w:val="31"/>
        </w:rPr>
        <w:t xml:space="preserve"> Manual de Instalación </w:t>
      </w:r>
    </w:p>
    <w:p w14:paraId="3C743489" w14:textId="42CF136A" w:rsidR="00786DB3" w:rsidRDefault="00E675C1" w:rsidP="00401D3B">
      <w:pPr>
        <w:spacing w:after="120"/>
        <w:rPr>
          <w:rFonts w:ascii="Bahnschrift" w:hAnsi="Bahnschrift" w:cs="Arial"/>
          <w:szCs w:val="22"/>
        </w:rPr>
      </w:pPr>
      <w:r w:rsidRPr="00E675C1">
        <w:rPr>
          <w:rFonts w:ascii="Bahnschrift" w:hAnsi="Bahnschrift" w:cs="Arial"/>
          <w:szCs w:val="22"/>
        </w:rPr>
        <w:t xml:space="preserve">El manual de instalación de la solución para funcionamiento se encuentra acá: </w:t>
      </w:r>
    </w:p>
    <w:p w14:paraId="021BF25C" w14:textId="30EE58BD" w:rsidR="00E675C1" w:rsidRDefault="00050FC2" w:rsidP="00401D3B">
      <w:pPr>
        <w:spacing w:after="120"/>
        <w:rPr>
          <w:rFonts w:ascii="Bahnschrift" w:hAnsi="Bahnschrift" w:cs="Arial"/>
          <w:szCs w:val="22"/>
        </w:rPr>
      </w:pPr>
      <w:hyperlink r:id="rId23" w:history="1">
        <w:r w:rsidRPr="00050FC2">
          <w:rPr>
            <w:rStyle w:val="Hipervnculo"/>
            <w:rFonts w:ascii="Bahnschrift" w:hAnsi="Bahnschrift" w:cs="Arial"/>
            <w:szCs w:val="22"/>
          </w:rPr>
          <w:t>https://github.com/jadfost/Microproyecto_DiabetesRisk/blob/main/docs/Entrega%203/Manuales/1.%20Manual%20de%20instalacion.pdf</w:t>
        </w:r>
      </w:hyperlink>
      <w:r w:rsidR="00E675C1" w:rsidRPr="00E675C1">
        <w:rPr>
          <w:rFonts w:ascii="Bahnschrift" w:hAnsi="Bahnschrift" w:cs="Arial"/>
          <w:szCs w:val="22"/>
        </w:rPr>
        <w:t xml:space="preserve"> </w:t>
      </w:r>
    </w:p>
    <w:p w14:paraId="4562CF12" w14:textId="24BA8046" w:rsidR="006B770B" w:rsidRPr="00786DB3" w:rsidRDefault="006B770B" w:rsidP="006B770B">
      <w:pPr>
        <w:pStyle w:val="Ttulo1"/>
        <w:spacing w:before="320" w:after="140"/>
        <w:rPr>
          <w:rFonts w:ascii="Bahnschrift" w:hAnsi="Bahnschrift" w:cs="Arial"/>
          <w:sz w:val="31"/>
        </w:rPr>
      </w:pPr>
      <w:r>
        <w:rPr>
          <w:rFonts w:ascii="Bahnschrift" w:hAnsi="Bahnschrift" w:cs="Arial"/>
          <w:sz w:val="31"/>
        </w:rPr>
        <w:t>10</w:t>
      </w:r>
      <w:r w:rsidRPr="00786DB3">
        <w:rPr>
          <w:rFonts w:ascii="Bahnschrift" w:hAnsi="Bahnschrift" w:cs="Arial"/>
          <w:sz w:val="31"/>
        </w:rPr>
        <w:t xml:space="preserve">. Manual de Usuario </w:t>
      </w:r>
    </w:p>
    <w:p w14:paraId="7AAEC332" w14:textId="77777777" w:rsidR="006B770B" w:rsidRDefault="006B770B" w:rsidP="006B770B">
      <w:pPr>
        <w:spacing w:after="120"/>
        <w:rPr>
          <w:rFonts w:ascii="Bahnschrift" w:hAnsi="Bahnschrift" w:cs="Arial"/>
          <w:szCs w:val="22"/>
        </w:rPr>
      </w:pPr>
      <w:r w:rsidRPr="00E675C1">
        <w:rPr>
          <w:rFonts w:ascii="Bahnschrift" w:hAnsi="Bahnschrift" w:cs="Arial"/>
          <w:szCs w:val="22"/>
        </w:rPr>
        <w:t xml:space="preserve">El manual de usuario se encuentra en este enlace: </w:t>
      </w:r>
    </w:p>
    <w:p w14:paraId="5D0935D3" w14:textId="1CC71A40" w:rsidR="006B770B" w:rsidRDefault="00923340" w:rsidP="00401D3B">
      <w:pPr>
        <w:spacing w:after="120"/>
        <w:rPr>
          <w:rFonts w:ascii="Bahnschrift" w:hAnsi="Bahnschrift" w:cs="Arial"/>
          <w:szCs w:val="22"/>
        </w:rPr>
      </w:pPr>
      <w:hyperlink r:id="rId24" w:history="1">
        <w:r w:rsidRPr="00923340">
          <w:rPr>
            <w:rStyle w:val="Hipervnculo"/>
            <w:rFonts w:ascii="Bahnschrift" w:hAnsi="Bahnschrift" w:cs="Arial"/>
            <w:szCs w:val="22"/>
          </w:rPr>
          <w:t>https://github.com/jadfost/Microproyecto_DiabetesRisk/blob/main/docs/Entrega%203/Manuales/2.%20Manual%20de%20usuario.pdf</w:t>
        </w:r>
      </w:hyperlink>
    </w:p>
    <w:p w14:paraId="09EFA845" w14:textId="594144BB" w:rsidR="00786DB3" w:rsidRPr="00786DB3" w:rsidRDefault="00786DB3" w:rsidP="00786DB3">
      <w:pPr>
        <w:pStyle w:val="Ttulo1"/>
        <w:spacing w:before="320" w:after="140"/>
        <w:rPr>
          <w:rFonts w:ascii="Bahnschrift" w:hAnsi="Bahnschrift" w:cs="Arial"/>
          <w:sz w:val="31"/>
        </w:rPr>
      </w:pPr>
      <w:r w:rsidRPr="00786DB3">
        <w:rPr>
          <w:rFonts w:ascii="Bahnschrift" w:hAnsi="Bahnschrift" w:cs="Arial"/>
          <w:sz w:val="31"/>
        </w:rPr>
        <w:t>1</w:t>
      </w:r>
      <w:r>
        <w:rPr>
          <w:rFonts w:ascii="Bahnschrift" w:hAnsi="Bahnschrift" w:cs="Arial"/>
          <w:sz w:val="31"/>
        </w:rPr>
        <w:t>1</w:t>
      </w:r>
      <w:r w:rsidRPr="00786DB3">
        <w:rPr>
          <w:rFonts w:ascii="Bahnschrift" w:hAnsi="Bahnschrift" w:cs="Arial"/>
          <w:sz w:val="31"/>
        </w:rPr>
        <w:t>. Reporte de trabajo en equipo</w:t>
      </w:r>
    </w:p>
    <w:p w14:paraId="4A1706EE" w14:textId="07F2D8F1" w:rsidR="00786DB3" w:rsidRDefault="00786DB3" w:rsidP="00786DB3">
      <w:pPr>
        <w:spacing w:after="120"/>
        <w:rPr>
          <w:rFonts w:ascii="Bahnschrift" w:hAnsi="Bahnschrift" w:cs="Arial"/>
          <w:szCs w:val="22"/>
        </w:rPr>
      </w:pPr>
      <w:r w:rsidRPr="00E675C1">
        <w:rPr>
          <w:rFonts w:ascii="Bahnschrift" w:hAnsi="Bahnschrift" w:cs="Arial"/>
          <w:szCs w:val="22"/>
        </w:rPr>
        <w:t xml:space="preserve">El </w:t>
      </w:r>
      <w:r w:rsidRPr="00786DB3">
        <w:rPr>
          <w:rFonts w:ascii="Bahnschrift" w:hAnsi="Bahnschrift" w:cs="Arial"/>
          <w:szCs w:val="22"/>
        </w:rPr>
        <w:t>Reporte de trabajo en equipo</w:t>
      </w:r>
      <w:r>
        <w:rPr>
          <w:rFonts w:ascii="Bahnschrift" w:hAnsi="Bahnschrift" w:cs="Arial"/>
          <w:szCs w:val="22"/>
        </w:rPr>
        <w:t xml:space="preserve"> </w:t>
      </w:r>
      <w:r w:rsidRPr="00E675C1">
        <w:rPr>
          <w:rFonts w:ascii="Bahnschrift" w:hAnsi="Bahnschrift" w:cs="Arial"/>
          <w:szCs w:val="22"/>
        </w:rPr>
        <w:t xml:space="preserve">se encuentra acá: </w:t>
      </w:r>
    </w:p>
    <w:p w14:paraId="5E875C60" w14:textId="02FB456D" w:rsidR="00786DB3" w:rsidRDefault="00923340" w:rsidP="00401D3B">
      <w:pPr>
        <w:spacing w:after="120"/>
        <w:rPr>
          <w:rFonts w:ascii="Bahnschrift" w:hAnsi="Bahnschrift" w:cs="Arial"/>
          <w:szCs w:val="22"/>
        </w:rPr>
      </w:pPr>
      <w:hyperlink r:id="rId25" w:history="1">
        <w:r w:rsidRPr="00923340">
          <w:rPr>
            <w:rStyle w:val="Hipervnculo"/>
            <w:rFonts w:ascii="Bahnschrift" w:hAnsi="Bahnschrift" w:cs="Arial"/>
            <w:szCs w:val="22"/>
          </w:rPr>
          <w:t>https://github.com/jadfost/Microproyecto_DiabetesRisk/blob/main/docs/Entrega%203/Manuales/3.%20Reporte%20de%20trabajo%20en%20equipo.pdf</w:t>
        </w:r>
      </w:hyperlink>
    </w:p>
    <w:p w14:paraId="36E606EC" w14:textId="43DDD546" w:rsidR="00E675C1" w:rsidRPr="00786DB3" w:rsidRDefault="00786DB3" w:rsidP="00786DB3">
      <w:pPr>
        <w:pStyle w:val="Ttulo1"/>
        <w:spacing w:before="320" w:after="140"/>
        <w:rPr>
          <w:rFonts w:ascii="Bahnschrift" w:hAnsi="Bahnschrift" w:cs="Arial"/>
          <w:sz w:val="31"/>
        </w:rPr>
      </w:pPr>
      <w:r w:rsidRPr="00786DB3">
        <w:rPr>
          <w:rFonts w:ascii="Bahnschrift" w:hAnsi="Bahnschrift" w:cs="Arial"/>
          <w:sz w:val="31"/>
        </w:rPr>
        <w:t>1</w:t>
      </w:r>
      <w:r>
        <w:rPr>
          <w:rFonts w:ascii="Bahnschrift" w:hAnsi="Bahnschrift" w:cs="Arial"/>
          <w:sz w:val="31"/>
        </w:rPr>
        <w:t>2</w:t>
      </w:r>
      <w:r w:rsidR="00E675C1" w:rsidRPr="00786DB3">
        <w:rPr>
          <w:rFonts w:ascii="Bahnschrift" w:hAnsi="Bahnschrift" w:cs="Arial"/>
          <w:sz w:val="31"/>
        </w:rPr>
        <w:t>. Video de Presentación</w:t>
      </w:r>
    </w:p>
    <w:p w14:paraId="1FA8D07F" w14:textId="61AE65E6" w:rsidR="00E675C1" w:rsidRPr="00401D3B" w:rsidRDefault="00E675C1" w:rsidP="00401D3B">
      <w:pPr>
        <w:spacing w:after="120"/>
        <w:rPr>
          <w:rFonts w:ascii="Bahnschrift" w:hAnsi="Bahnschrift" w:cs="Arial"/>
          <w:szCs w:val="22"/>
        </w:rPr>
      </w:pPr>
      <w:r w:rsidRPr="00E675C1">
        <w:rPr>
          <w:rFonts w:ascii="Bahnschrift" w:hAnsi="Bahnschrift" w:cs="Arial"/>
          <w:szCs w:val="22"/>
        </w:rPr>
        <w:t>https://</w:t>
      </w:r>
    </w:p>
    <w:p w14:paraId="4AACB402" w14:textId="653C317A" w:rsidR="00401D3B" w:rsidRPr="00401D3B" w:rsidRDefault="00786DB3" w:rsidP="00401D3B">
      <w:pPr>
        <w:pStyle w:val="Ttulo1"/>
        <w:spacing w:before="320" w:after="140"/>
        <w:rPr>
          <w:rFonts w:ascii="Bahnschrift" w:hAnsi="Bahnschrift" w:cs="Arial"/>
          <w:sz w:val="31"/>
        </w:rPr>
      </w:pPr>
      <w:r>
        <w:rPr>
          <w:rFonts w:ascii="Bahnschrift" w:hAnsi="Bahnschrift" w:cs="Arial"/>
          <w:sz w:val="31"/>
        </w:rPr>
        <w:t>13</w:t>
      </w:r>
      <w:r w:rsidR="00401D3B" w:rsidRPr="00401D3B">
        <w:rPr>
          <w:rFonts w:ascii="Bahnschrift" w:hAnsi="Bahnschrift" w:cs="Arial"/>
          <w:sz w:val="31"/>
        </w:rPr>
        <w:t>. Principales resultados y conclusiones</w:t>
      </w:r>
    </w:p>
    <w:p w14:paraId="5E828FF5"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 xml:space="preserve">El modelo base (sin tratar el desbalance) alcanza una </w:t>
      </w:r>
      <w:proofErr w:type="spellStart"/>
      <w:r w:rsidRPr="00401D3B">
        <w:rPr>
          <w:rFonts w:ascii="Bahnschrift" w:hAnsi="Bahnschrift" w:cs="Arial"/>
          <w:szCs w:val="22"/>
        </w:rPr>
        <w:t>accuracy</w:t>
      </w:r>
      <w:proofErr w:type="spellEnd"/>
      <w:r w:rsidRPr="00401D3B">
        <w:rPr>
          <w:rFonts w:ascii="Bahnschrift" w:hAnsi="Bahnschrift" w:cs="Arial"/>
          <w:szCs w:val="22"/>
        </w:rPr>
        <w:t xml:space="preserve"> engañosamente alta (86.2%) pero un </w:t>
      </w:r>
      <w:proofErr w:type="spellStart"/>
      <w:r w:rsidRPr="00401D3B">
        <w:rPr>
          <w:rFonts w:ascii="Bahnschrift" w:hAnsi="Bahnschrift" w:cs="Arial"/>
          <w:szCs w:val="22"/>
        </w:rPr>
        <w:t>recall</w:t>
      </w:r>
      <w:proofErr w:type="spellEnd"/>
      <w:r w:rsidRPr="00401D3B">
        <w:rPr>
          <w:rFonts w:ascii="Bahnschrift" w:hAnsi="Bahnschrift" w:cs="Arial"/>
          <w:szCs w:val="22"/>
        </w:rPr>
        <w:t xml:space="preserve"> muy bajo (14.8%), confirmando la importancia de no usar </w:t>
      </w:r>
      <w:proofErr w:type="spellStart"/>
      <w:r w:rsidRPr="00401D3B">
        <w:rPr>
          <w:rFonts w:ascii="Bahnschrift" w:hAnsi="Bahnschrift" w:cs="Arial"/>
          <w:szCs w:val="22"/>
        </w:rPr>
        <w:t>accuracy</w:t>
      </w:r>
      <w:proofErr w:type="spellEnd"/>
      <w:r w:rsidRPr="00401D3B">
        <w:rPr>
          <w:rFonts w:ascii="Bahnschrift" w:hAnsi="Bahnschrift" w:cs="Arial"/>
          <w:szCs w:val="22"/>
        </w:rPr>
        <w:t xml:space="preserve"> como única métrica en problemas desbalanceados.</w:t>
      </w:r>
    </w:p>
    <w:p w14:paraId="51D9A509"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 xml:space="preserve">Tanto SMOTE como </w:t>
      </w:r>
      <w:proofErr w:type="spellStart"/>
      <w:r w:rsidRPr="00401D3B">
        <w:rPr>
          <w:rFonts w:ascii="Bahnschrift" w:hAnsi="Bahnschrift" w:cs="Arial"/>
          <w:szCs w:val="22"/>
        </w:rPr>
        <w:t>class_weight</w:t>
      </w:r>
      <w:proofErr w:type="spellEnd"/>
      <w:r w:rsidRPr="00401D3B">
        <w:rPr>
          <w:rFonts w:ascii="Bahnschrift" w:hAnsi="Bahnschrift" w:cs="Arial"/>
          <w:szCs w:val="22"/>
        </w:rPr>
        <w:t>='</w:t>
      </w:r>
      <w:proofErr w:type="spellStart"/>
      <w:r w:rsidRPr="00401D3B">
        <w:rPr>
          <w:rFonts w:ascii="Bahnschrift" w:hAnsi="Bahnschrift" w:cs="Arial"/>
          <w:szCs w:val="22"/>
        </w:rPr>
        <w:t>balanced</w:t>
      </w:r>
      <w:proofErr w:type="spellEnd"/>
      <w:r w:rsidRPr="00401D3B">
        <w:rPr>
          <w:rFonts w:ascii="Bahnschrift" w:hAnsi="Bahnschrift" w:cs="Arial"/>
          <w:szCs w:val="22"/>
        </w:rPr>
        <w:t xml:space="preserve">' mejoran sustancialmente el </w:t>
      </w:r>
      <w:proofErr w:type="spellStart"/>
      <w:r w:rsidRPr="00401D3B">
        <w:rPr>
          <w:rFonts w:ascii="Bahnschrift" w:hAnsi="Bahnschrift" w:cs="Arial"/>
          <w:szCs w:val="22"/>
        </w:rPr>
        <w:t>recall</w:t>
      </w:r>
      <w:proofErr w:type="spellEnd"/>
      <w:r w:rsidRPr="00401D3B">
        <w:rPr>
          <w:rFonts w:ascii="Bahnschrift" w:hAnsi="Bahnschrift" w:cs="Arial"/>
          <w:szCs w:val="22"/>
        </w:rPr>
        <w:t xml:space="preserve"> frente al modelo base; comparadas sobre el mismo modelo (Random Forest), </w:t>
      </w:r>
      <w:proofErr w:type="spellStart"/>
      <w:r w:rsidRPr="00401D3B">
        <w:rPr>
          <w:rFonts w:ascii="Bahnschrift" w:hAnsi="Bahnschrift" w:cs="Arial"/>
          <w:szCs w:val="22"/>
        </w:rPr>
        <w:t>class_weight</w:t>
      </w:r>
      <w:proofErr w:type="spellEnd"/>
      <w:r w:rsidRPr="00401D3B">
        <w:rPr>
          <w:rFonts w:ascii="Bahnschrift" w:hAnsi="Bahnschrift" w:cs="Arial"/>
          <w:szCs w:val="22"/>
        </w:rPr>
        <w:t xml:space="preserve"> logró un </w:t>
      </w:r>
      <w:proofErr w:type="spellStart"/>
      <w:r w:rsidRPr="00401D3B">
        <w:rPr>
          <w:rFonts w:ascii="Bahnschrift" w:hAnsi="Bahnschrift" w:cs="Arial"/>
          <w:szCs w:val="22"/>
        </w:rPr>
        <w:t>recall</w:t>
      </w:r>
      <w:proofErr w:type="spellEnd"/>
      <w:r w:rsidRPr="00401D3B">
        <w:rPr>
          <w:rFonts w:ascii="Bahnschrift" w:hAnsi="Bahnschrift" w:cs="Arial"/>
          <w:szCs w:val="22"/>
        </w:rPr>
        <w:t xml:space="preserve"> notablemente mayor que SMOTE, sugiriendo que penalizar la función de pérdida fue más efectivo que el </w:t>
      </w:r>
      <w:proofErr w:type="spellStart"/>
      <w:r w:rsidRPr="00401D3B">
        <w:rPr>
          <w:rFonts w:ascii="Bahnschrift" w:hAnsi="Bahnschrift" w:cs="Arial"/>
          <w:szCs w:val="22"/>
        </w:rPr>
        <w:t>sobremuestreo</w:t>
      </w:r>
      <w:proofErr w:type="spellEnd"/>
      <w:r w:rsidRPr="00401D3B">
        <w:rPr>
          <w:rFonts w:ascii="Bahnschrift" w:hAnsi="Bahnschrift" w:cs="Arial"/>
          <w:szCs w:val="22"/>
        </w:rPr>
        <w:t xml:space="preserve"> sintético en este caso.</w:t>
      </w:r>
    </w:p>
    <w:p w14:paraId="259D2DDA"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 xml:space="preserve">El modelo final (Random Forest, </w:t>
      </w:r>
      <w:proofErr w:type="spellStart"/>
      <w:r w:rsidRPr="00401D3B">
        <w:rPr>
          <w:rFonts w:ascii="Bahnschrift" w:hAnsi="Bahnschrift" w:cs="Arial"/>
          <w:szCs w:val="22"/>
        </w:rPr>
        <w:t>class_weight</w:t>
      </w:r>
      <w:proofErr w:type="spellEnd"/>
      <w:r w:rsidRPr="00401D3B">
        <w:rPr>
          <w:rFonts w:ascii="Bahnschrift" w:hAnsi="Bahnschrift" w:cs="Arial"/>
          <w:szCs w:val="22"/>
        </w:rPr>
        <w:t>='</w:t>
      </w:r>
      <w:proofErr w:type="spellStart"/>
      <w:r w:rsidRPr="00401D3B">
        <w:rPr>
          <w:rFonts w:ascii="Bahnschrift" w:hAnsi="Bahnschrift" w:cs="Arial"/>
          <w:szCs w:val="22"/>
        </w:rPr>
        <w:t>balanced</w:t>
      </w:r>
      <w:proofErr w:type="spellEnd"/>
      <w:r w:rsidRPr="00401D3B">
        <w:rPr>
          <w:rFonts w:ascii="Bahnschrift" w:hAnsi="Bahnschrift" w:cs="Arial"/>
          <w:szCs w:val="22"/>
        </w:rPr>
        <w:t xml:space="preserve">') se eligió priorizando </w:t>
      </w:r>
      <w:proofErr w:type="spellStart"/>
      <w:r w:rsidRPr="00401D3B">
        <w:rPr>
          <w:rFonts w:ascii="Bahnschrift" w:hAnsi="Bahnschrift" w:cs="Arial"/>
          <w:szCs w:val="22"/>
        </w:rPr>
        <w:t>recall</w:t>
      </w:r>
      <w:proofErr w:type="spellEnd"/>
      <w:r w:rsidRPr="00401D3B">
        <w:rPr>
          <w:rFonts w:ascii="Bahnschrift" w:hAnsi="Bahnschrift" w:cs="Arial"/>
          <w:szCs w:val="22"/>
        </w:rPr>
        <w:t xml:space="preserve"> sobre F1/</w:t>
      </w:r>
      <w:proofErr w:type="spellStart"/>
      <w:r w:rsidRPr="00401D3B">
        <w:rPr>
          <w:rFonts w:ascii="Bahnschrift" w:hAnsi="Bahnschrift" w:cs="Arial"/>
          <w:szCs w:val="22"/>
        </w:rPr>
        <w:t>accuracy</w:t>
      </w:r>
      <w:proofErr w:type="spellEnd"/>
      <w:r w:rsidRPr="00401D3B">
        <w:rPr>
          <w:rFonts w:ascii="Bahnschrift" w:hAnsi="Bahnschrift" w:cs="Arial"/>
          <w:szCs w:val="22"/>
        </w:rPr>
        <w:t>: consistente con el enfoque de tamizaje, donde detectar más casos reales de riesgo importa más que optimizar el balance general entre precisión y cobertura.</w:t>
      </w:r>
    </w:p>
    <w:p w14:paraId="19F4C709"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El ROC-AUC se mantiene estable (~0.81–0.82) entre los 4 modelos que tratan el desbalance, indicando que la capacidad de discriminación subyacente cambia poco; lo que cambia es el punto de operación (umbral) de cada estrategia.</w:t>
      </w:r>
    </w:p>
    <w:p w14:paraId="5E8458A5"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Salud general percibida (</w:t>
      </w:r>
      <w:proofErr w:type="spellStart"/>
      <w:r w:rsidRPr="00401D3B">
        <w:rPr>
          <w:rFonts w:ascii="Bahnschrift" w:hAnsi="Bahnschrift" w:cs="Arial"/>
          <w:szCs w:val="22"/>
        </w:rPr>
        <w:t>GenHlth</w:t>
      </w:r>
      <w:proofErr w:type="spellEnd"/>
      <w:r w:rsidRPr="00401D3B">
        <w:rPr>
          <w:rFonts w:ascii="Bahnschrift" w:hAnsi="Bahnschrift" w:cs="Arial"/>
          <w:szCs w:val="22"/>
        </w:rPr>
        <w:t>), presión arterial alta (</w:t>
      </w:r>
      <w:proofErr w:type="spellStart"/>
      <w:r w:rsidRPr="00401D3B">
        <w:rPr>
          <w:rFonts w:ascii="Bahnschrift" w:hAnsi="Bahnschrift" w:cs="Arial"/>
          <w:szCs w:val="22"/>
        </w:rPr>
        <w:t>HighBP</w:t>
      </w:r>
      <w:proofErr w:type="spellEnd"/>
      <w:r w:rsidRPr="00401D3B">
        <w:rPr>
          <w:rFonts w:ascii="Bahnschrift" w:hAnsi="Bahnschrift" w:cs="Arial"/>
          <w:szCs w:val="22"/>
        </w:rPr>
        <w:t>) e IMC (BMI) concentran la mayor parte del poder predictivo, consistente con el análisis de correlación.</w:t>
      </w:r>
    </w:p>
    <w:p w14:paraId="286A06E2" w14:textId="2616EE56"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 xml:space="preserve">El despliegue con Docker cumple el requisito de la Entrega Final: los 3 componentes (modelo empaquetado, API y tablero) están </w:t>
      </w:r>
      <w:proofErr w:type="spellStart"/>
      <w:r w:rsidRPr="00401D3B">
        <w:rPr>
          <w:rFonts w:ascii="Bahnschrift" w:hAnsi="Bahnschrift" w:cs="Arial"/>
          <w:szCs w:val="22"/>
        </w:rPr>
        <w:t>containerizados</w:t>
      </w:r>
      <w:proofErr w:type="spellEnd"/>
      <w:r w:rsidRPr="00401D3B">
        <w:rPr>
          <w:rFonts w:ascii="Bahnschrift" w:hAnsi="Bahnschrift" w:cs="Arial"/>
          <w:szCs w:val="22"/>
        </w:rPr>
        <w:t>, orquestados y verificables públicamente en la instancia EC2.</w:t>
      </w:r>
    </w:p>
    <w:sectPr w:rsidR="00401D3B" w:rsidRPr="00401D3B" w:rsidSect="00BC23A7">
      <w:headerReference w:type="default" r:id="rId26"/>
      <w:pgSz w:w="12240" w:h="15840"/>
      <w:pgMar w:top="835" w:right="1008" w:bottom="835" w:left="100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3E5E5" w14:textId="77777777" w:rsidR="006B5C6F" w:rsidRDefault="006B5C6F" w:rsidP="00BC23A7">
      <w:r>
        <w:separator/>
      </w:r>
    </w:p>
  </w:endnote>
  <w:endnote w:type="continuationSeparator" w:id="0">
    <w:p w14:paraId="252FE1A7" w14:textId="77777777" w:rsidR="006B5C6F" w:rsidRDefault="006B5C6F" w:rsidP="00BC2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F8E7D" w14:textId="77777777" w:rsidR="006B5C6F" w:rsidRDefault="006B5C6F" w:rsidP="00BC23A7">
      <w:r>
        <w:separator/>
      </w:r>
    </w:p>
  </w:footnote>
  <w:footnote w:type="continuationSeparator" w:id="0">
    <w:p w14:paraId="547570B3" w14:textId="77777777" w:rsidR="006B5C6F" w:rsidRDefault="006B5C6F" w:rsidP="00BC2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FD06" w14:textId="52CF9E66" w:rsidR="00BC23A7" w:rsidRDefault="00BC23A7">
    <w:pPr>
      <w:pStyle w:val="Encabezado"/>
    </w:pPr>
    <w:r>
      <w:rPr>
        <w:noProof/>
      </w:rPr>
      <w:drawing>
        <wp:inline distT="0" distB="0" distL="0" distR="0" wp14:anchorId="4A544853" wp14:editId="487F9E00">
          <wp:extent cx="1830740" cy="679450"/>
          <wp:effectExtent l="0" t="0" r="0" b="0"/>
          <wp:docPr id="7451014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1432" name="Imagen 745101432"/>
                  <pic:cNvPicPr/>
                </pic:nvPicPr>
                <pic:blipFill rotWithShape="1">
                  <a:blip r:embed="rId1">
                    <a:extLst>
                      <a:ext uri="{28A0092B-C50C-407E-A947-70E740481C1C}">
                        <a14:useLocalDpi xmlns:a14="http://schemas.microsoft.com/office/drawing/2010/main" val="0"/>
                      </a:ext>
                    </a:extLst>
                  </a:blip>
                  <a:srcRect t="31958" b="30928"/>
                  <a:stretch>
                    <a:fillRect/>
                  </a:stretch>
                </pic:blipFill>
                <pic:spPr bwMode="auto">
                  <a:xfrm>
                    <a:off x="0" y="0"/>
                    <a:ext cx="1835165" cy="68109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tab/>
    </w:r>
    <w:r>
      <w:tab/>
      <w:t xml:space="preserve">     </w:t>
    </w:r>
    <w:r>
      <w:rPr>
        <w:noProof/>
      </w:rPr>
      <w:drawing>
        <wp:inline distT="0" distB="0" distL="0" distR="0" wp14:anchorId="56B82D71" wp14:editId="6E88F924">
          <wp:extent cx="971550" cy="645689"/>
          <wp:effectExtent l="0" t="0" r="0" b="2540"/>
          <wp:docPr id="18683510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8913" cy="6572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51B"/>
    <w:multiLevelType w:val="multilevel"/>
    <w:tmpl w:val="B66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78A4"/>
    <w:multiLevelType w:val="hybridMultilevel"/>
    <w:tmpl w:val="049054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A7134A"/>
    <w:multiLevelType w:val="hybridMultilevel"/>
    <w:tmpl w:val="65C47F32"/>
    <w:lvl w:ilvl="0" w:tplc="0AC0EB14">
      <w:start w:val="1"/>
      <w:numFmt w:val="bullet"/>
      <w:lvlText w:val="●"/>
      <w:lvlJc w:val="left"/>
      <w:pPr>
        <w:ind w:left="720" w:hanging="360"/>
      </w:pPr>
    </w:lvl>
    <w:lvl w:ilvl="1" w:tplc="02F266C4">
      <w:start w:val="1"/>
      <w:numFmt w:val="bullet"/>
      <w:lvlText w:val="○"/>
      <w:lvlJc w:val="left"/>
      <w:pPr>
        <w:ind w:left="1440" w:hanging="360"/>
      </w:pPr>
    </w:lvl>
    <w:lvl w:ilvl="2" w:tplc="0B90FF42">
      <w:start w:val="1"/>
      <w:numFmt w:val="bullet"/>
      <w:lvlText w:val="■"/>
      <w:lvlJc w:val="left"/>
      <w:pPr>
        <w:ind w:left="2160" w:hanging="360"/>
      </w:pPr>
    </w:lvl>
    <w:lvl w:ilvl="3" w:tplc="1660C586">
      <w:start w:val="1"/>
      <w:numFmt w:val="bullet"/>
      <w:lvlText w:val="●"/>
      <w:lvlJc w:val="left"/>
      <w:pPr>
        <w:ind w:left="2880" w:hanging="360"/>
      </w:pPr>
    </w:lvl>
    <w:lvl w:ilvl="4" w:tplc="45682A1C">
      <w:start w:val="1"/>
      <w:numFmt w:val="bullet"/>
      <w:lvlText w:val="○"/>
      <w:lvlJc w:val="left"/>
      <w:pPr>
        <w:ind w:left="3600" w:hanging="360"/>
      </w:pPr>
    </w:lvl>
    <w:lvl w:ilvl="5" w:tplc="C0D09FA2">
      <w:start w:val="1"/>
      <w:numFmt w:val="bullet"/>
      <w:lvlText w:val="■"/>
      <w:lvlJc w:val="left"/>
      <w:pPr>
        <w:ind w:left="4320" w:hanging="360"/>
      </w:pPr>
    </w:lvl>
    <w:lvl w:ilvl="6" w:tplc="8594F5EC">
      <w:start w:val="1"/>
      <w:numFmt w:val="bullet"/>
      <w:lvlText w:val="●"/>
      <w:lvlJc w:val="left"/>
      <w:pPr>
        <w:ind w:left="5040" w:hanging="360"/>
      </w:pPr>
    </w:lvl>
    <w:lvl w:ilvl="7" w:tplc="0464B8DE">
      <w:start w:val="1"/>
      <w:numFmt w:val="bullet"/>
      <w:lvlText w:val="●"/>
      <w:lvlJc w:val="left"/>
      <w:pPr>
        <w:ind w:left="5760" w:hanging="360"/>
      </w:pPr>
    </w:lvl>
    <w:lvl w:ilvl="8" w:tplc="92ECDCC2">
      <w:start w:val="1"/>
      <w:numFmt w:val="bullet"/>
      <w:lvlText w:val="●"/>
      <w:lvlJc w:val="left"/>
      <w:pPr>
        <w:ind w:left="6480" w:hanging="360"/>
      </w:pPr>
    </w:lvl>
  </w:abstractNum>
  <w:abstractNum w:abstractNumId="3" w15:restartNumberingAfterBreak="0">
    <w:nsid w:val="27EE7ECE"/>
    <w:multiLevelType w:val="multilevel"/>
    <w:tmpl w:val="00F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6346"/>
    <w:multiLevelType w:val="multilevel"/>
    <w:tmpl w:val="8148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40407"/>
    <w:multiLevelType w:val="hybridMultilevel"/>
    <w:tmpl w:val="D23C06B0"/>
    <w:lvl w:ilvl="0" w:tplc="F8DA60B0">
      <w:start w:val="1"/>
      <w:numFmt w:val="bullet"/>
      <w:lvlText w:val="●"/>
      <w:lvlJc w:val="left"/>
      <w:pPr>
        <w:ind w:left="720" w:hanging="360"/>
      </w:pPr>
    </w:lvl>
    <w:lvl w:ilvl="1" w:tplc="C7406BEE">
      <w:start w:val="1"/>
      <w:numFmt w:val="bullet"/>
      <w:lvlText w:val="○"/>
      <w:lvlJc w:val="left"/>
      <w:pPr>
        <w:ind w:left="1440" w:hanging="360"/>
      </w:pPr>
    </w:lvl>
    <w:lvl w:ilvl="2" w:tplc="0D26DDDC">
      <w:start w:val="1"/>
      <w:numFmt w:val="bullet"/>
      <w:lvlText w:val="■"/>
      <w:lvlJc w:val="left"/>
      <w:pPr>
        <w:ind w:left="2160" w:hanging="360"/>
      </w:pPr>
    </w:lvl>
    <w:lvl w:ilvl="3" w:tplc="CDE07F46">
      <w:start w:val="1"/>
      <w:numFmt w:val="bullet"/>
      <w:lvlText w:val="●"/>
      <w:lvlJc w:val="left"/>
      <w:pPr>
        <w:ind w:left="2880" w:hanging="360"/>
      </w:pPr>
    </w:lvl>
    <w:lvl w:ilvl="4" w:tplc="14B6F320">
      <w:start w:val="1"/>
      <w:numFmt w:val="bullet"/>
      <w:lvlText w:val="○"/>
      <w:lvlJc w:val="left"/>
      <w:pPr>
        <w:ind w:left="3600" w:hanging="360"/>
      </w:pPr>
    </w:lvl>
    <w:lvl w:ilvl="5" w:tplc="DA2A26DE">
      <w:start w:val="1"/>
      <w:numFmt w:val="bullet"/>
      <w:lvlText w:val="■"/>
      <w:lvlJc w:val="left"/>
      <w:pPr>
        <w:ind w:left="4320" w:hanging="360"/>
      </w:pPr>
    </w:lvl>
    <w:lvl w:ilvl="6" w:tplc="5CBE5A3C">
      <w:start w:val="1"/>
      <w:numFmt w:val="bullet"/>
      <w:lvlText w:val="●"/>
      <w:lvlJc w:val="left"/>
      <w:pPr>
        <w:ind w:left="5040" w:hanging="360"/>
      </w:pPr>
    </w:lvl>
    <w:lvl w:ilvl="7" w:tplc="025E5384">
      <w:start w:val="1"/>
      <w:numFmt w:val="bullet"/>
      <w:lvlText w:val="●"/>
      <w:lvlJc w:val="left"/>
      <w:pPr>
        <w:ind w:left="5760" w:hanging="360"/>
      </w:pPr>
    </w:lvl>
    <w:lvl w:ilvl="8" w:tplc="7944A880">
      <w:start w:val="1"/>
      <w:numFmt w:val="bullet"/>
      <w:lvlText w:val="●"/>
      <w:lvlJc w:val="left"/>
      <w:pPr>
        <w:ind w:left="6480" w:hanging="360"/>
      </w:pPr>
    </w:lvl>
  </w:abstractNum>
  <w:abstractNum w:abstractNumId="6" w15:restartNumberingAfterBreak="0">
    <w:nsid w:val="4455214B"/>
    <w:multiLevelType w:val="multilevel"/>
    <w:tmpl w:val="F89CFC9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15:restartNumberingAfterBreak="0">
    <w:nsid w:val="4A207C32"/>
    <w:multiLevelType w:val="hybridMultilevel"/>
    <w:tmpl w:val="55A05592"/>
    <w:lvl w:ilvl="0" w:tplc="5144EEB8">
      <w:start w:val="1"/>
      <w:numFmt w:val="bullet"/>
      <w:lvlText w:val="●"/>
      <w:lvlJc w:val="left"/>
      <w:pPr>
        <w:ind w:left="720" w:hanging="360"/>
      </w:pPr>
    </w:lvl>
    <w:lvl w:ilvl="1" w:tplc="9D229F92">
      <w:start w:val="1"/>
      <w:numFmt w:val="bullet"/>
      <w:lvlText w:val="○"/>
      <w:lvlJc w:val="left"/>
      <w:pPr>
        <w:ind w:left="1440" w:hanging="360"/>
      </w:pPr>
    </w:lvl>
    <w:lvl w:ilvl="2" w:tplc="4E7C3AAE">
      <w:start w:val="1"/>
      <w:numFmt w:val="bullet"/>
      <w:lvlText w:val="■"/>
      <w:lvlJc w:val="left"/>
      <w:pPr>
        <w:ind w:left="2160" w:hanging="360"/>
      </w:pPr>
    </w:lvl>
    <w:lvl w:ilvl="3" w:tplc="B2DC1884">
      <w:start w:val="1"/>
      <w:numFmt w:val="bullet"/>
      <w:lvlText w:val="●"/>
      <w:lvlJc w:val="left"/>
      <w:pPr>
        <w:ind w:left="2880" w:hanging="360"/>
      </w:pPr>
    </w:lvl>
    <w:lvl w:ilvl="4" w:tplc="05584950">
      <w:start w:val="1"/>
      <w:numFmt w:val="bullet"/>
      <w:lvlText w:val="○"/>
      <w:lvlJc w:val="left"/>
      <w:pPr>
        <w:ind w:left="3600" w:hanging="360"/>
      </w:pPr>
    </w:lvl>
    <w:lvl w:ilvl="5" w:tplc="144C0B10">
      <w:start w:val="1"/>
      <w:numFmt w:val="bullet"/>
      <w:lvlText w:val="■"/>
      <w:lvlJc w:val="left"/>
      <w:pPr>
        <w:ind w:left="4320" w:hanging="360"/>
      </w:pPr>
    </w:lvl>
    <w:lvl w:ilvl="6" w:tplc="DF8C9700">
      <w:start w:val="1"/>
      <w:numFmt w:val="bullet"/>
      <w:lvlText w:val="●"/>
      <w:lvlJc w:val="left"/>
      <w:pPr>
        <w:ind w:left="5040" w:hanging="360"/>
      </w:pPr>
    </w:lvl>
    <w:lvl w:ilvl="7" w:tplc="72386CD0">
      <w:start w:val="1"/>
      <w:numFmt w:val="bullet"/>
      <w:lvlText w:val="●"/>
      <w:lvlJc w:val="left"/>
      <w:pPr>
        <w:ind w:left="5760" w:hanging="360"/>
      </w:pPr>
    </w:lvl>
    <w:lvl w:ilvl="8" w:tplc="E40669C4">
      <w:start w:val="1"/>
      <w:numFmt w:val="bullet"/>
      <w:lvlText w:val="●"/>
      <w:lvlJc w:val="left"/>
      <w:pPr>
        <w:ind w:left="6480" w:hanging="360"/>
      </w:pPr>
    </w:lvl>
  </w:abstractNum>
  <w:abstractNum w:abstractNumId="8" w15:restartNumberingAfterBreak="0">
    <w:nsid w:val="6F3C2A28"/>
    <w:multiLevelType w:val="hybridMultilevel"/>
    <w:tmpl w:val="14242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7B125E7"/>
    <w:multiLevelType w:val="hybridMultilevel"/>
    <w:tmpl w:val="9B905B7E"/>
    <w:lvl w:ilvl="0" w:tplc="240A0001">
      <w:start w:val="1"/>
      <w:numFmt w:val="bullet"/>
      <w:lvlText w:val=""/>
      <w:lvlJc w:val="left"/>
      <w:pPr>
        <w:ind w:left="880" w:hanging="360"/>
      </w:pPr>
      <w:rPr>
        <w:rFonts w:ascii="Symbol" w:hAnsi="Symbol" w:hint="default"/>
      </w:rPr>
    </w:lvl>
    <w:lvl w:ilvl="1" w:tplc="240A0003" w:tentative="1">
      <w:start w:val="1"/>
      <w:numFmt w:val="bullet"/>
      <w:lvlText w:val="o"/>
      <w:lvlJc w:val="left"/>
      <w:pPr>
        <w:ind w:left="1600" w:hanging="360"/>
      </w:pPr>
      <w:rPr>
        <w:rFonts w:ascii="Courier New" w:hAnsi="Courier New" w:cs="Courier New" w:hint="default"/>
      </w:rPr>
    </w:lvl>
    <w:lvl w:ilvl="2" w:tplc="240A0005" w:tentative="1">
      <w:start w:val="1"/>
      <w:numFmt w:val="bullet"/>
      <w:lvlText w:val=""/>
      <w:lvlJc w:val="left"/>
      <w:pPr>
        <w:ind w:left="2320" w:hanging="360"/>
      </w:pPr>
      <w:rPr>
        <w:rFonts w:ascii="Wingdings" w:hAnsi="Wingdings" w:hint="default"/>
      </w:rPr>
    </w:lvl>
    <w:lvl w:ilvl="3" w:tplc="240A0001" w:tentative="1">
      <w:start w:val="1"/>
      <w:numFmt w:val="bullet"/>
      <w:lvlText w:val=""/>
      <w:lvlJc w:val="left"/>
      <w:pPr>
        <w:ind w:left="3040" w:hanging="360"/>
      </w:pPr>
      <w:rPr>
        <w:rFonts w:ascii="Symbol" w:hAnsi="Symbol" w:hint="default"/>
      </w:rPr>
    </w:lvl>
    <w:lvl w:ilvl="4" w:tplc="240A0003" w:tentative="1">
      <w:start w:val="1"/>
      <w:numFmt w:val="bullet"/>
      <w:lvlText w:val="o"/>
      <w:lvlJc w:val="left"/>
      <w:pPr>
        <w:ind w:left="3760" w:hanging="360"/>
      </w:pPr>
      <w:rPr>
        <w:rFonts w:ascii="Courier New" w:hAnsi="Courier New" w:cs="Courier New" w:hint="default"/>
      </w:rPr>
    </w:lvl>
    <w:lvl w:ilvl="5" w:tplc="240A0005" w:tentative="1">
      <w:start w:val="1"/>
      <w:numFmt w:val="bullet"/>
      <w:lvlText w:val=""/>
      <w:lvlJc w:val="left"/>
      <w:pPr>
        <w:ind w:left="4480" w:hanging="360"/>
      </w:pPr>
      <w:rPr>
        <w:rFonts w:ascii="Wingdings" w:hAnsi="Wingdings" w:hint="default"/>
      </w:rPr>
    </w:lvl>
    <w:lvl w:ilvl="6" w:tplc="240A0001" w:tentative="1">
      <w:start w:val="1"/>
      <w:numFmt w:val="bullet"/>
      <w:lvlText w:val=""/>
      <w:lvlJc w:val="left"/>
      <w:pPr>
        <w:ind w:left="5200" w:hanging="360"/>
      </w:pPr>
      <w:rPr>
        <w:rFonts w:ascii="Symbol" w:hAnsi="Symbol" w:hint="default"/>
      </w:rPr>
    </w:lvl>
    <w:lvl w:ilvl="7" w:tplc="240A0003" w:tentative="1">
      <w:start w:val="1"/>
      <w:numFmt w:val="bullet"/>
      <w:lvlText w:val="o"/>
      <w:lvlJc w:val="left"/>
      <w:pPr>
        <w:ind w:left="5920" w:hanging="360"/>
      </w:pPr>
      <w:rPr>
        <w:rFonts w:ascii="Courier New" w:hAnsi="Courier New" w:cs="Courier New" w:hint="default"/>
      </w:rPr>
    </w:lvl>
    <w:lvl w:ilvl="8" w:tplc="240A0005" w:tentative="1">
      <w:start w:val="1"/>
      <w:numFmt w:val="bullet"/>
      <w:lvlText w:val=""/>
      <w:lvlJc w:val="left"/>
      <w:pPr>
        <w:ind w:left="6640" w:hanging="360"/>
      </w:pPr>
      <w:rPr>
        <w:rFonts w:ascii="Wingdings" w:hAnsi="Wingdings" w:hint="default"/>
      </w:rPr>
    </w:lvl>
  </w:abstractNum>
  <w:abstractNum w:abstractNumId="10" w15:restartNumberingAfterBreak="0">
    <w:nsid w:val="7F1C39E4"/>
    <w:multiLevelType w:val="hybridMultilevel"/>
    <w:tmpl w:val="51BAD8E2"/>
    <w:lvl w:ilvl="0" w:tplc="EC983C96">
      <w:start w:val="1"/>
      <w:numFmt w:val="bullet"/>
      <w:lvlText w:val="•"/>
      <w:lvlJc w:val="left"/>
      <w:pPr>
        <w:ind w:left="400" w:hanging="240"/>
      </w:pPr>
    </w:lvl>
    <w:lvl w:ilvl="1" w:tplc="CF72BDE2">
      <w:numFmt w:val="decimal"/>
      <w:lvlText w:val=""/>
      <w:lvlJc w:val="left"/>
    </w:lvl>
    <w:lvl w:ilvl="2" w:tplc="F746C57C">
      <w:numFmt w:val="decimal"/>
      <w:lvlText w:val=""/>
      <w:lvlJc w:val="left"/>
    </w:lvl>
    <w:lvl w:ilvl="3" w:tplc="9C18C562">
      <w:numFmt w:val="decimal"/>
      <w:lvlText w:val=""/>
      <w:lvlJc w:val="left"/>
    </w:lvl>
    <w:lvl w:ilvl="4" w:tplc="F656E7E8">
      <w:numFmt w:val="decimal"/>
      <w:lvlText w:val=""/>
      <w:lvlJc w:val="left"/>
    </w:lvl>
    <w:lvl w:ilvl="5" w:tplc="44E8E3F6">
      <w:numFmt w:val="decimal"/>
      <w:lvlText w:val=""/>
      <w:lvlJc w:val="left"/>
    </w:lvl>
    <w:lvl w:ilvl="6" w:tplc="E3B091BE">
      <w:numFmt w:val="decimal"/>
      <w:lvlText w:val=""/>
      <w:lvlJc w:val="left"/>
    </w:lvl>
    <w:lvl w:ilvl="7" w:tplc="C6809C88">
      <w:numFmt w:val="decimal"/>
      <w:lvlText w:val=""/>
      <w:lvlJc w:val="left"/>
    </w:lvl>
    <w:lvl w:ilvl="8" w:tplc="80B050F2">
      <w:numFmt w:val="decimal"/>
      <w:lvlText w:val=""/>
      <w:lvlJc w:val="left"/>
    </w:lvl>
  </w:abstractNum>
  <w:num w:numId="1" w16cid:durableId="478764160">
    <w:abstractNumId w:val="7"/>
    <w:lvlOverride w:ilvl="0">
      <w:startOverride w:val="1"/>
    </w:lvlOverride>
  </w:num>
  <w:num w:numId="2" w16cid:durableId="1889492085">
    <w:abstractNumId w:val="5"/>
  </w:num>
  <w:num w:numId="3" w16cid:durableId="1256013687">
    <w:abstractNumId w:val="8"/>
  </w:num>
  <w:num w:numId="4" w16cid:durableId="866068799">
    <w:abstractNumId w:val="2"/>
    <w:lvlOverride w:ilvl="0">
      <w:startOverride w:val="1"/>
    </w:lvlOverride>
  </w:num>
  <w:num w:numId="5" w16cid:durableId="1236890526">
    <w:abstractNumId w:val="0"/>
  </w:num>
  <w:num w:numId="6" w16cid:durableId="1423603606">
    <w:abstractNumId w:val="3"/>
  </w:num>
  <w:num w:numId="7" w16cid:durableId="1791706722">
    <w:abstractNumId w:val="4"/>
  </w:num>
  <w:num w:numId="8" w16cid:durableId="927274187">
    <w:abstractNumId w:val="6"/>
  </w:num>
  <w:num w:numId="9" w16cid:durableId="850295602">
    <w:abstractNumId w:val="10"/>
    <w:lvlOverride w:ilvl="0">
      <w:startOverride w:val="1"/>
    </w:lvlOverride>
  </w:num>
  <w:num w:numId="10" w16cid:durableId="346832046">
    <w:abstractNumId w:val="1"/>
  </w:num>
  <w:num w:numId="11" w16cid:durableId="14993473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A51"/>
    <w:rsid w:val="000120A5"/>
    <w:rsid w:val="000150E0"/>
    <w:rsid w:val="000317AB"/>
    <w:rsid w:val="0004386B"/>
    <w:rsid w:val="00050FC2"/>
    <w:rsid w:val="00057FE7"/>
    <w:rsid w:val="00067DD6"/>
    <w:rsid w:val="00071C6C"/>
    <w:rsid w:val="00097566"/>
    <w:rsid w:val="000A01A0"/>
    <w:rsid w:val="000B5282"/>
    <w:rsid w:val="00120B3F"/>
    <w:rsid w:val="0014049A"/>
    <w:rsid w:val="00171D3B"/>
    <w:rsid w:val="001A76E0"/>
    <w:rsid w:val="001B3081"/>
    <w:rsid w:val="001D23E8"/>
    <w:rsid w:val="001D6331"/>
    <w:rsid w:val="001F4361"/>
    <w:rsid w:val="001F4A6F"/>
    <w:rsid w:val="00224F0B"/>
    <w:rsid w:val="002528BA"/>
    <w:rsid w:val="002843B7"/>
    <w:rsid w:val="00284532"/>
    <w:rsid w:val="00296438"/>
    <w:rsid w:val="002967F9"/>
    <w:rsid w:val="002D4FEB"/>
    <w:rsid w:val="00300EB0"/>
    <w:rsid w:val="00332149"/>
    <w:rsid w:val="00343ADC"/>
    <w:rsid w:val="003649A9"/>
    <w:rsid w:val="00371960"/>
    <w:rsid w:val="003866D4"/>
    <w:rsid w:val="00391CBE"/>
    <w:rsid w:val="003E43AC"/>
    <w:rsid w:val="003E6CC6"/>
    <w:rsid w:val="003F06CB"/>
    <w:rsid w:val="00401D3B"/>
    <w:rsid w:val="00441721"/>
    <w:rsid w:val="004A5EC0"/>
    <w:rsid w:val="004F1D54"/>
    <w:rsid w:val="004F74C2"/>
    <w:rsid w:val="0059369C"/>
    <w:rsid w:val="005D2C64"/>
    <w:rsid w:val="00656D5F"/>
    <w:rsid w:val="006A5BD7"/>
    <w:rsid w:val="006A6703"/>
    <w:rsid w:val="006B5C6F"/>
    <w:rsid w:val="006B770B"/>
    <w:rsid w:val="006C2789"/>
    <w:rsid w:val="00757F03"/>
    <w:rsid w:val="007732FF"/>
    <w:rsid w:val="00786DB3"/>
    <w:rsid w:val="007A7BDA"/>
    <w:rsid w:val="007B0159"/>
    <w:rsid w:val="007C2F6D"/>
    <w:rsid w:val="007D5395"/>
    <w:rsid w:val="00832A0C"/>
    <w:rsid w:val="00834F09"/>
    <w:rsid w:val="00854B53"/>
    <w:rsid w:val="00882EE9"/>
    <w:rsid w:val="008D3557"/>
    <w:rsid w:val="008D54EC"/>
    <w:rsid w:val="0092216E"/>
    <w:rsid w:val="00923340"/>
    <w:rsid w:val="00A0030F"/>
    <w:rsid w:val="00A12BED"/>
    <w:rsid w:val="00A9500A"/>
    <w:rsid w:val="00A964CA"/>
    <w:rsid w:val="00AD461B"/>
    <w:rsid w:val="00AE06F1"/>
    <w:rsid w:val="00B447C5"/>
    <w:rsid w:val="00B46682"/>
    <w:rsid w:val="00B5783D"/>
    <w:rsid w:val="00BA4A31"/>
    <w:rsid w:val="00BA5FA2"/>
    <w:rsid w:val="00BB4B69"/>
    <w:rsid w:val="00BC23A7"/>
    <w:rsid w:val="00BD1B3E"/>
    <w:rsid w:val="00BF092F"/>
    <w:rsid w:val="00C35C2F"/>
    <w:rsid w:val="00C52084"/>
    <w:rsid w:val="00C86A51"/>
    <w:rsid w:val="00C87F5B"/>
    <w:rsid w:val="00CA3A44"/>
    <w:rsid w:val="00CD6DA0"/>
    <w:rsid w:val="00CE2888"/>
    <w:rsid w:val="00CE6D45"/>
    <w:rsid w:val="00CE75CA"/>
    <w:rsid w:val="00CF243C"/>
    <w:rsid w:val="00D21CC8"/>
    <w:rsid w:val="00D961FF"/>
    <w:rsid w:val="00DB601C"/>
    <w:rsid w:val="00E17021"/>
    <w:rsid w:val="00E33F59"/>
    <w:rsid w:val="00E41A57"/>
    <w:rsid w:val="00E675C1"/>
    <w:rsid w:val="00EA140C"/>
    <w:rsid w:val="00EA579E"/>
    <w:rsid w:val="00ED2B6C"/>
    <w:rsid w:val="00F002F8"/>
    <w:rsid w:val="00F2087E"/>
    <w:rsid w:val="00F36114"/>
    <w:rsid w:val="00F3616D"/>
    <w:rsid w:val="00F836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B47EF"/>
  <w15:docId w15:val="{901EFCD1-73C3-4C47-82F0-F593D2CB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BC23A7"/>
    <w:pPr>
      <w:outlineLvl w:val="0"/>
    </w:pPr>
    <w:rPr>
      <w:b/>
      <w:sz w:val="32"/>
      <w:szCs w:val="32"/>
    </w:rPr>
  </w:style>
  <w:style w:type="paragraph" w:styleId="Ttulo2">
    <w:name w:val="heading 2"/>
    <w:uiPriority w:val="9"/>
    <w:unhideWhenUsed/>
    <w:qFormat/>
    <w:rsid w:val="00BC23A7"/>
    <w:pPr>
      <w:outlineLvl w:val="1"/>
    </w:pPr>
    <w:rPr>
      <w:b/>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C23A7"/>
    <w:pPr>
      <w:tabs>
        <w:tab w:val="center" w:pos="4419"/>
        <w:tab w:val="right" w:pos="8838"/>
      </w:tabs>
    </w:pPr>
  </w:style>
  <w:style w:type="character" w:customStyle="1" w:styleId="EncabezadoCar">
    <w:name w:val="Encabezado Car"/>
    <w:basedOn w:val="Fuentedeprrafopredeter"/>
    <w:link w:val="Encabezado"/>
    <w:uiPriority w:val="99"/>
    <w:rsid w:val="00BC23A7"/>
  </w:style>
  <w:style w:type="paragraph" w:styleId="Piedepgina">
    <w:name w:val="footer"/>
    <w:basedOn w:val="Normal"/>
    <w:link w:val="PiedepginaCar"/>
    <w:uiPriority w:val="99"/>
    <w:unhideWhenUsed/>
    <w:rsid w:val="00BC23A7"/>
    <w:pPr>
      <w:tabs>
        <w:tab w:val="center" w:pos="4419"/>
        <w:tab w:val="right" w:pos="8838"/>
      </w:tabs>
    </w:pPr>
  </w:style>
  <w:style w:type="character" w:customStyle="1" w:styleId="PiedepginaCar">
    <w:name w:val="Pie de página Car"/>
    <w:basedOn w:val="Fuentedeprrafopredeter"/>
    <w:link w:val="Piedepgina"/>
    <w:uiPriority w:val="99"/>
    <w:rsid w:val="00BC23A7"/>
  </w:style>
  <w:style w:type="character" w:styleId="Mencinsinresolver">
    <w:name w:val="Unresolved Mention"/>
    <w:basedOn w:val="Fuentedeprrafopredeter"/>
    <w:uiPriority w:val="99"/>
    <w:semiHidden/>
    <w:unhideWhenUsed/>
    <w:rsid w:val="004F1D54"/>
    <w:rPr>
      <w:color w:val="605E5C"/>
      <w:shd w:val="clear" w:color="auto" w:fill="E1DFDD"/>
    </w:rPr>
  </w:style>
  <w:style w:type="table" w:styleId="Tablanormal3">
    <w:name w:val="Plain Table 3"/>
    <w:basedOn w:val="Tablanormal"/>
    <w:uiPriority w:val="43"/>
    <w:rsid w:val="00F361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F361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A4A31"/>
    <w:rPr>
      <w:sz w:val="24"/>
      <w:szCs w:val="24"/>
    </w:rPr>
  </w:style>
  <w:style w:type="table" w:styleId="Tablaconcuadrcula1clara">
    <w:name w:val="Grid Table 1 Light"/>
    <w:basedOn w:val="Tablanormal"/>
    <w:uiPriority w:val="46"/>
    <w:rsid w:val="00E675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E675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alexteboul/diabetes-health-indicators-dataset/data" TargetMode="External"/><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54.236.38.10:8501/" TargetMode="External"/><Relationship Id="rId17" Type="http://schemas.openxmlformats.org/officeDocument/2006/relationships/image" Target="media/image6.png"/><Relationship Id="rId25" Type="http://schemas.openxmlformats.org/officeDocument/2006/relationships/hyperlink" Target="https://github.com/jadfost/Microproyecto_DiabetesRisk/blob/main/docs/Entrega%203/Manuales/3.%20Reporte%20de%20trabajo%20en%20equipo.pdf"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54.236.38.10:8000/docs" TargetMode="External"/><Relationship Id="rId24" Type="http://schemas.openxmlformats.org/officeDocument/2006/relationships/hyperlink" Target="https://github.com/jadfost/Microproyecto_DiabetesRisk/blob/main/docs/Entrega%203/Manuales/2.%20Manual%20de%20usuario.pdf"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github.com/jadfost/Microproyecto_DiabetesRisk/blob/main/docs/Entrega%203/Manuales/1.%20Manual%20de%20instalacion.pdf%20" TargetMode="External"/><Relationship Id="rId28" Type="http://schemas.openxmlformats.org/officeDocument/2006/relationships/theme" Target="theme/theme1.xml"/><Relationship Id="rId10" Type="http://schemas.openxmlformats.org/officeDocument/2006/relationships/hyperlink" Target="http://54.236.38.10:5000/"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jadfost/Microproyecto_DiabetesRisk"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4047</TotalTime>
  <Pages>10</Pages>
  <Words>3275</Words>
  <Characters>18014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Foster Orduz</cp:lastModifiedBy>
  <cp:revision>20</cp:revision>
  <cp:lastPrinted>2026-09-17T19:30:00Z</cp:lastPrinted>
  <dcterms:created xsi:type="dcterms:W3CDTF">2026-09-06T14:56:00Z</dcterms:created>
  <dcterms:modified xsi:type="dcterms:W3CDTF">2026-09-17T19:30:00Z</dcterms:modified>
</cp:coreProperties>
</file>