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5B70" w14:textId="48DD377F" w:rsidR="002F6F25" w:rsidRDefault="002F6F25" w:rsidP="002F6F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Name: Nikhil Jadhav</w:t>
      </w:r>
    </w:p>
    <w:p w14:paraId="69A6E73D" w14:textId="0605B59A" w:rsidR="002F6F25" w:rsidRDefault="002F6F25" w:rsidP="002F6F2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Student ID: 801075504</w:t>
      </w:r>
      <w:bookmarkStart w:id="0" w:name="_GoBack"/>
      <w:bookmarkEnd w:id="0"/>
    </w:p>
    <w:p w14:paraId="309C11D1" w14:textId="6C86461B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Cloud Computing for Data Analysis </w:t>
      </w:r>
    </w:p>
    <w:p w14:paraId="6E645A90" w14:textId="77777777" w:rsidR="00671C58" w:rsidRDefault="00671C58" w:rsidP="00671C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6912">
        <w:rPr>
          <w:rFonts w:ascii="Times New Roman" w:hAnsi="Times New Roman" w:cs="Times New Roman"/>
          <w:b/>
          <w:sz w:val="32"/>
          <w:szCs w:val="32"/>
        </w:rPr>
        <w:t>VIDEO CASE</w:t>
      </w:r>
      <w:r w:rsidR="00E126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E126C9">
        <w:rPr>
          <w:rFonts w:ascii="Times New Roman" w:hAnsi="Times New Roman" w:cs="Times New Roman"/>
          <w:b/>
          <w:sz w:val="32"/>
          <w:szCs w:val="32"/>
        </w:rPr>
        <w:t>05 :</w:t>
      </w:r>
      <w:proofErr w:type="gramEnd"/>
      <w:r w:rsidR="00E126C9">
        <w:rPr>
          <w:rFonts w:ascii="Times New Roman" w:hAnsi="Times New Roman" w:cs="Times New Roman"/>
          <w:b/>
          <w:sz w:val="32"/>
          <w:szCs w:val="32"/>
        </w:rPr>
        <w:t xml:space="preserve"> Finding Similar Items</w:t>
      </w:r>
    </w:p>
    <w:p w14:paraId="1AF325C6" w14:textId="77777777" w:rsidR="00D24227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sz w:val="24"/>
          <w:szCs w:val="24"/>
        </w:rPr>
        <w:t>Watch following videos:</w:t>
      </w:r>
    </w:p>
    <w:p w14:paraId="7CFCE049" w14:textId="77777777" w:rsidR="00671C58" w:rsidRPr="00C05441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1: </w:t>
      </w:r>
      <w:hyperlink r:id="rId5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https://youtu.be/wrkVnwaKTjo</w:t>
        </w:r>
      </w:hyperlink>
    </w:p>
    <w:p w14:paraId="0C355C0A" w14:textId="77777777" w:rsidR="00671C58" w:rsidRPr="00C05441" w:rsidRDefault="00671C58" w:rsidP="00671C58">
      <w:pPr>
        <w:rPr>
          <w:rFonts w:ascii="Times New Roman" w:hAnsi="Times New Roman" w:cs="Times New Roman"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 xml:space="preserve">Video 2: </w:t>
      </w:r>
      <w:hyperlink r:id="rId6" w:tgtFrame="_blank" w:history="1">
        <w:r w:rsidR="00186913" w:rsidRPr="00186913">
          <w:rPr>
            <w:rStyle w:val="Hyperlink"/>
            <w:rFonts w:ascii="Times New Roman" w:hAnsi="Times New Roman" w:cs="Times New Roman"/>
            <w:color w:val="167AC6"/>
            <w:sz w:val="24"/>
            <w:szCs w:val="24"/>
            <w:bdr w:val="none" w:sz="0" w:space="0" w:color="auto" w:frame="1"/>
            <w:shd w:val="clear" w:color="auto" w:fill="FFFFFF"/>
          </w:rPr>
          <w:t>https://youtu.be/ubqGFxHeg7Q</w:t>
        </w:r>
      </w:hyperlink>
    </w:p>
    <w:p w14:paraId="7618A77F" w14:textId="77777777" w:rsidR="00671C58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1 gives a sample example for Jaccard coefficient and its limitations</w:t>
      </w:r>
    </w:p>
    <w:p w14:paraId="2ADEB85C" w14:textId="77777777" w:rsidR="00186913" w:rsidRDefault="00186913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2 gives a sample example for Cosine similarity</w:t>
      </w:r>
    </w:p>
    <w:p w14:paraId="3D5379C3" w14:textId="77777777" w:rsidR="00A865CE" w:rsidRPr="00C05441" w:rsidRDefault="00A865CE" w:rsidP="00671C58">
      <w:pPr>
        <w:rPr>
          <w:rFonts w:ascii="Times New Roman" w:hAnsi="Times New Roman" w:cs="Times New Roman"/>
          <w:sz w:val="24"/>
          <w:szCs w:val="24"/>
        </w:rPr>
      </w:pPr>
    </w:p>
    <w:p w14:paraId="46730D99" w14:textId="77777777" w:rsidR="00671C58" w:rsidRDefault="00671C58" w:rsidP="00671C58">
      <w:pPr>
        <w:rPr>
          <w:rFonts w:ascii="Times New Roman" w:hAnsi="Times New Roman" w:cs="Times New Roman"/>
          <w:b/>
          <w:sz w:val="24"/>
          <w:szCs w:val="24"/>
        </w:rPr>
      </w:pPr>
      <w:r w:rsidRPr="00C05441">
        <w:rPr>
          <w:rFonts w:ascii="Times New Roman" w:hAnsi="Times New Roman" w:cs="Times New Roman"/>
          <w:b/>
          <w:sz w:val="24"/>
          <w:szCs w:val="24"/>
        </w:rPr>
        <w:t>Video Case Questions:</w:t>
      </w:r>
    </w:p>
    <w:p w14:paraId="46DD85AA" w14:textId="77777777" w:rsidR="00213674" w:rsidRPr="00D25797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D1: </w:t>
      </w:r>
      <w:r>
        <w:rPr>
          <w:rFonts w:ascii="Times New Roman" w:hAnsi="Times New Roman" w:cs="Times New Roman"/>
          <w:sz w:val="24"/>
          <w:szCs w:val="24"/>
        </w:rPr>
        <w:t>The sky is blue</w:t>
      </w:r>
    </w:p>
    <w:p w14:paraId="3B5DB7DB" w14:textId="77777777" w:rsidR="00213674" w:rsidRDefault="00213674" w:rsidP="00213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D2:</w:t>
      </w:r>
      <w:r>
        <w:rPr>
          <w:rFonts w:ascii="Times New Roman" w:hAnsi="Times New Roman" w:cs="Times New Roman"/>
          <w:sz w:val="24"/>
          <w:szCs w:val="24"/>
        </w:rPr>
        <w:t xml:space="preserve"> The sun in bright</w:t>
      </w:r>
    </w:p>
    <w:p w14:paraId="15631205" w14:textId="77777777" w:rsidR="00213674" w:rsidRPr="00D25797" w:rsidRDefault="00213674" w:rsidP="0067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Query: </w:t>
      </w:r>
      <w:r>
        <w:rPr>
          <w:rFonts w:ascii="Times New Roman" w:hAnsi="Times New Roman" w:cs="Times New Roman"/>
          <w:sz w:val="24"/>
          <w:szCs w:val="24"/>
        </w:rPr>
        <w:t>The sun in the sky is bright</w:t>
      </w:r>
    </w:p>
    <w:p w14:paraId="14B70BE8" w14:textId="77777777" w:rsidR="00671C58" w:rsidRPr="00842A05" w:rsidRDefault="00D25797" w:rsidP="00842A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Jacca</w:t>
      </w:r>
      <w:r w:rsidR="00356730">
        <w:rPr>
          <w:rFonts w:ascii="Times New Roman" w:hAnsi="Times New Roman" w:cs="Times New Roman"/>
          <w:sz w:val="24"/>
          <w:szCs w:val="24"/>
        </w:rPr>
        <w:t>rd coefficient for the above</w:t>
      </w:r>
      <w:r>
        <w:rPr>
          <w:rFonts w:ascii="Times New Roman" w:hAnsi="Times New Roman" w:cs="Times New Roman"/>
          <w:sz w:val="24"/>
          <w:szCs w:val="24"/>
        </w:rPr>
        <w:t xml:space="preserve"> documents</w:t>
      </w:r>
      <w:r w:rsidR="00356730">
        <w:rPr>
          <w:rFonts w:ascii="Times New Roman" w:hAnsi="Times New Roman" w:cs="Times New Roman"/>
          <w:sz w:val="24"/>
          <w:szCs w:val="24"/>
        </w:rPr>
        <w:t xml:space="preserve"> (D1 and D2)</w:t>
      </w:r>
      <w:r w:rsidR="00213674">
        <w:rPr>
          <w:rFonts w:ascii="Times New Roman" w:hAnsi="Times New Roman" w:cs="Times New Roman"/>
          <w:sz w:val="24"/>
          <w:szCs w:val="24"/>
        </w:rPr>
        <w:t xml:space="preserve"> for the query Q</w:t>
      </w:r>
    </w:p>
    <w:p w14:paraId="4D507EB3" w14:textId="77777777" w:rsidR="00842A05" w:rsidRDefault="00AC4F94" w:rsidP="0079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advantage of using cosine similarity over Jaccard coefficient?</w:t>
      </w:r>
    </w:p>
    <w:p w14:paraId="24197471" w14:textId="371AA558" w:rsidR="00794C8D" w:rsidRDefault="00794C8D" w:rsidP="0079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do </w:t>
      </w:r>
      <w:r w:rsidR="00593770">
        <w:rPr>
          <w:rFonts w:ascii="Times New Roman" w:hAnsi="Times New Roman" w:cs="Times New Roman"/>
          <w:sz w:val="24"/>
          <w:szCs w:val="24"/>
        </w:rPr>
        <w:t xml:space="preserve">you </w:t>
      </w:r>
      <w:r w:rsidR="008217A2">
        <w:rPr>
          <w:rFonts w:ascii="Times New Roman" w:hAnsi="Times New Roman" w:cs="Times New Roman"/>
          <w:sz w:val="24"/>
          <w:szCs w:val="24"/>
        </w:rPr>
        <w:t>think,</w:t>
      </w:r>
      <w:r>
        <w:rPr>
          <w:rFonts w:ascii="Times New Roman" w:hAnsi="Times New Roman" w:cs="Times New Roman"/>
          <w:sz w:val="24"/>
          <w:szCs w:val="24"/>
        </w:rPr>
        <w:t xml:space="preserve"> these measures can be used? </w:t>
      </w:r>
    </w:p>
    <w:p w14:paraId="144603A7" w14:textId="5C191C77" w:rsidR="00BC37ED" w:rsidRDefault="00BC37ED" w:rsidP="00BC37ED">
      <w:pPr>
        <w:rPr>
          <w:rFonts w:ascii="Times New Roman" w:hAnsi="Times New Roman" w:cs="Times New Roman"/>
          <w:sz w:val="24"/>
          <w:szCs w:val="24"/>
        </w:rPr>
      </w:pPr>
    </w:p>
    <w:p w14:paraId="4A65F6CB" w14:textId="08E0845F" w:rsidR="00BC37ED" w:rsidRDefault="00BC37ED" w:rsidP="00BC3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Answers:</w:t>
      </w:r>
    </w:p>
    <w:p w14:paraId="2842DF7E" w14:textId="6761687C" w:rsidR="00BC37ED" w:rsidRDefault="00BC37ED" w:rsidP="00BC37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given document and query are as follows:</w:t>
      </w:r>
    </w:p>
    <w:p w14:paraId="518BD5A7" w14:textId="326E4DCF" w:rsidR="00BC37ED" w:rsidRDefault="00BC37ED" w:rsidP="00BC37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D1: The sky is blue</w:t>
      </w:r>
    </w:p>
    <w:p w14:paraId="4CABDEC8" w14:textId="7EF16C3F" w:rsidR="00BC37ED" w:rsidRDefault="00BC37ED" w:rsidP="00BC37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D2: The sun in bright</w:t>
      </w:r>
    </w:p>
    <w:p w14:paraId="0ED2B3FC" w14:textId="05064A37" w:rsidR="00BC37ED" w:rsidRDefault="00BC37ED" w:rsidP="00BC37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>
        <w:rPr>
          <w:rFonts w:ascii="Times New Roman" w:hAnsi="Times New Roman" w:cs="Times New Roman"/>
          <w:sz w:val="24"/>
          <w:szCs w:val="24"/>
        </w:rPr>
        <w:t>The sun in the sky is bright</w:t>
      </w:r>
    </w:p>
    <w:p w14:paraId="5D59E271" w14:textId="4D221EC8" w:rsidR="00BC37ED" w:rsidRDefault="00BC37ED" w:rsidP="00BC37E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Jaccard coefficient</w:t>
      </w:r>
      <w:r>
        <w:rPr>
          <w:rFonts w:ascii="Times New Roman" w:hAnsi="Times New Roman" w:cs="Times New Roman"/>
          <w:sz w:val="24"/>
          <w:szCs w:val="24"/>
        </w:rPr>
        <w:t xml:space="preserve"> for D1 is:</w:t>
      </w:r>
    </w:p>
    <w:p w14:paraId="3103C948" w14:textId="7B7CF2C8" w:rsidR="00BC37ED" w:rsidRDefault="00BC37ED" w:rsidP="00BC37E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(Q, D1) = 3/7 </w:t>
      </w:r>
    </w:p>
    <w:p w14:paraId="037AE290" w14:textId="48781325" w:rsidR="00BC37ED" w:rsidRDefault="00BC37ED" w:rsidP="00BC37E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(Q, D2) = 4/6 = 2/3</w:t>
      </w:r>
    </w:p>
    <w:p w14:paraId="7CAFD89B" w14:textId="560DDB52" w:rsidR="002F6F25" w:rsidRDefault="002F6F25" w:rsidP="002F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Jacard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coefficient is used to measure overlap it does not consider frequency.</w:t>
      </w:r>
    </w:p>
    <w:p w14:paraId="6CA3C967" w14:textId="62BA1259" w:rsidR="002F6F25" w:rsidRDefault="002F6F25" w:rsidP="002F6F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Jacard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coefficient requires sophisticated way of normalizing length.</w:t>
      </w:r>
    </w:p>
    <w:p w14:paraId="175EBCCC" w14:textId="1355DA4A" w:rsidR="002F6F25" w:rsidRDefault="002F6F25" w:rsidP="002F6F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In cosine similarity </w:t>
      </w:r>
      <w:r w:rsidRPr="002F6F25">
        <w:rPr>
          <w:rFonts w:ascii="Times New Roman" w:hAnsi="Times New Roman" w:cs="Times New Roman"/>
          <w:sz w:val="24"/>
          <w:szCs w:val="24"/>
        </w:rPr>
        <w:t>a document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F25">
        <w:rPr>
          <w:rFonts w:ascii="Times New Roman" w:hAnsi="Times New Roman" w:cs="Times New Roman"/>
          <w:sz w:val="24"/>
          <w:szCs w:val="24"/>
        </w:rPr>
        <w:t>represented by a bag of terms or a long vector,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F25">
        <w:rPr>
          <w:rFonts w:ascii="Times New Roman" w:hAnsi="Times New Roman" w:cs="Times New Roman"/>
          <w:sz w:val="24"/>
          <w:szCs w:val="24"/>
        </w:rPr>
        <w:t>with each attribute recording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F25">
        <w:rPr>
          <w:rFonts w:ascii="Times New Roman" w:hAnsi="Times New Roman" w:cs="Times New Roman"/>
          <w:sz w:val="24"/>
          <w:szCs w:val="24"/>
        </w:rPr>
        <w:t>frequency of a particular term.</w:t>
      </w:r>
    </w:p>
    <w:p w14:paraId="19F6C816" w14:textId="67BE9B3E" w:rsidR="002F6F25" w:rsidRDefault="002F6F25" w:rsidP="002F6F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similarity is </w:t>
      </w:r>
      <w:r w:rsidRPr="002F6F25">
        <w:rPr>
          <w:rFonts w:ascii="Times New Roman" w:hAnsi="Times New Roman" w:cs="Times New Roman"/>
          <w:sz w:val="24"/>
          <w:szCs w:val="24"/>
        </w:rPr>
        <w:t>used for applications involving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F25">
        <w:rPr>
          <w:rFonts w:ascii="Times New Roman" w:hAnsi="Times New Roman" w:cs="Times New Roman"/>
          <w:sz w:val="24"/>
          <w:szCs w:val="24"/>
        </w:rPr>
        <w:t>retrieval, biological taxonomy, gene feature mapping etc.</w:t>
      </w:r>
    </w:p>
    <w:p w14:paraId="1656759D" w14:textId="77777777" w:rsidR="002F6F25" w:rsidRDefault="002F6F25" w:rsidP="002F6F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AB3F25" w14:textId="7B00E60C" w:rsidR="002F6F25" w:rsidRPr="002F6F25" w:rsidRDefault="002F6F25" w:rsidP="002F6F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F25">
        <w:rPr>
          <w:rFonts w:ascii="Times New Roman" w:hAnsi="Times New Roman" w:cs="Times New Roman"/>
          <w:sz w:val="24"/>
          <w:szCs w:val="24"/>
        </w:rPr>
        <w:t xml:space="preserve">The Cosine index could be used to identify </w:t>
      </w:r>
      <w:r w:rsidRPr="002F6F25">
        <w:rPr>
          <w:rFonts w:ascii="Times New Roman" w:hAnsi="Times New Roman" w:cs="Times New Roman"/>
          <w:sz w:val="24"/>
          <w:szCs w:val="24"/>
        </w:rPr>
        <w:t>plagiarism but</w:t>
      </w:r>
      <w:r w:rsidRPr="002F6F25">
        <w:rPr>
          <w:rFonts w:ascii="Times New Roman" w:hAnsi="Times New Roman" w:cs="Times New Roman"/>
          <w:sz w:val="24"/>
          <w:szCs w:val="24"/>
        </w:rPr>
        <w:t xml:space="preserve"> will not be a good index to identify mirror sites on the internet. Whereas the Jaccard index, will be a good index to identify mirror sites, but not so great at catching copy pasta plagiarism (within a larger document).</w:t>
      </w:r>
    </w:p>
    <w:sectPr w:rsidR="002F6F25" w:rsidRPr="002F6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94C15"/>
    <w:multiLevelType w:val="hybridMultilevel"/>
    <w:tmpl w:val="69C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292C"/>
    <w:multiLevelType w:val="hybridMultilevel"/>
    <w:tmpl w:val="670C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C58"/>
    <w:rsid w:val="000C1A25"/>
    <w:rsid w:val="00186913"/>
    <w:rsid w:val="00213674"/>
    <w:rsid w:val="002F6F25"/>
    <w:rsid w:val="00356730"/>
    <w:rsid w:val="00514E05"/>
    <w:rsid w:val="00593770"/>
    <w:rsid w:val="005F629A"/>
    <w:rsid w:val="00671C58"/>
    <w:rsid w:val="00794C8D"/>
    <w:rsid w:val="00794EA8"/>
    <w:rsid w:val="008217A2"/>
    <w:rsid w:val="00842A05"/>
    <w:rsid w:val="00A267F1"/>
    <w:rsid w:val="00A865CE"/>
    <w:rsid w:val="00AC4F94"/>
    <w:rsid w:val="00BC37ED"/>
    <w:rsid w:val="00C03F87"/>
    <w:rsid w:val="00C05441"/>
    <w:rsid w:val="00C662E1"/>
    <w:rsid w:val="00CC2998"/>
    <w:rsid w:val="00D24227"/>
    <w:rsid w:val="00D25797"/>
    <w:rsid w:val="00E126C9"/>
    <w:rsid w:val="00ED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52E3"/>
  <w15:chartTrackingRefBased/>
  <w15:docId w15:val="{B0239971-37A4-4524-A96E-B8A8834B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bqGFxHeg7Q" TargetMode="External"/><Relationship Id="rId5" Type="http://schemas.openxmlformats.org/officeDocument/2006/relationships/hyperlink" Target="https://youtu.be/wrkVnwaKTj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Nikhil Jadhav</cp:lastModifiedBy>
  <cp:revision>5</cp:revision>
  <dcterms:created xsi:type="dcterms:W3CDTF">2017-02-08T02:20:00Z</dcterms:created>
  <dcterms:modified xsi:type="dcterms:W3CDTF">2019-02-13T03:40:00Z</dcterms:modified>
</cp:coreProperties>
</file>