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aa782nnxf78" w:id="0"/>
      <w:bookmarkEnd w:id="0"/>
      <w:r w:rsidDel="00000000" w:rsidR="00000000" w:rsidRPr="00000000">
        <w:rPr>
          <w:rtl w:val="0"/>
        </w:rPr>
        <w:t xml:space="preserve">Leetcode SQL Prep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bg01eun9p7a" w:id="1"/>
      <w:bookmarkEnd w:id="1"/>
      <w:r w:rsidDel="00000000" w:rsidR="00000000" w:rsidRPr="00000000">
        <w:rPr>
          <w:rtl w:val="0"/>
        </w:rPr>
        <w:t xml:space="preserve">Easy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wp1v1rj5vb7v" w:id="2"/>
      <w:bookmarkEnd w:id="2"/>
      <w:r w:rsidDel="00000000" w:rsidR="00000000" w:rsidRPr="00000000">
        <w:rPr>
          <w:rtl w:val="0"/>
        </w:rPr>
        <w:t xml:space="preserve">Find Customer Referee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Handling NULL Values using filters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the names of the customer that are not referred by the customer with id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Customer table: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0A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name</w:t>
      </w:r>
    </w:p>
    <w:p w:rsidR="00000000" w:rsidDel="00000000" w:rsidP="00000000" w:rsidRDefault="00000000" w:rsidRPr="00000000" w14:paraId="0000000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Customer</w:t>
      </w:r>
    </w:p>
    <w:p w:rsidR="00000000" w:rsidDel="00000000" w:rsidP="00000000" w:rsidRDefault="00000000" w:rsidRPr="00000000" w14:paraId="0000000C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referee_id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referee_id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x04r32yjca4a" w:id="3"/>
      <w:bookmarkEnd w:id="3"/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2khgif9yajvo" w:id="4"/>
      <w:bookmarkEnd w:id="4"/>
      <w:r w:rsidDel="00000000" w:rsidR="00000000" w:rsidRPr="00000000">
        <w:rPr>
          <w:rtl w:val="0"/>
        </w:rPr>
        <w:t xml:space="preserve">Confirmation Rate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Definition: number of 'confirmed' messages /  by the total number of requested confirmation messages (‘confirmed’ + ‘timeout’)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66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6666"/>
          <w:sz w:val="20"/>
          <w:szCs w:val="20"/>
          <w:rtl w:val="0"/>
        </w:rPr>
        <w:t xml:space="preserve">COALESCE, LEFT 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f the column or expression contains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values, it will substitute them with the first non-null value provided.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was used as the fallback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COALESCE</w:t>
      </w:r>
      <w:r w:rsidDel="00000000" w:rsidR="00000000" w:rsidRPr="00000000">
        <w:rPr>
          <w:rtl w:val="0"/>
        </w:rPr>
        <w:t xml:space="preserve"> function, it will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 when all other values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1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1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coalesce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confirmed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requested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confirmation_rate</w:t>
      </w:r>
    </w:p>
    <w:p w:rsidR="00000000" w:rsidDel="00000000" w:rsidP="00000000" w:rsidRDefault="00000000" w:rsidRPr="00000000" w14:paraId="0000001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Signups s</w:t>
      </w:r>
    </w:p>
    <w:p w:rsidR="00000000" w:rsidDel="00000000" w:rsidP="00000000" w:rsidRDefault="00000000" w:rsidRPr="00000000" w14:paraId="00000019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1A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B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confirmed</w:t>
      </w:r>
    </w:p>
    <w:p w:rsidR="00000000" w:rsidDel="00000000" w:rsidP="00000000" w:rsidRDefault="00000000" w:rsidRPr="00000000" w14:paraId="0000001C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Confirmations</w:t>
      </w:r>
    </w:p>
    <w:p w:rsidR="00000000" w:rsidDel="00000000" w:rsidP="00000000" w:rsidRDefault="00000000" w:rsidRPr="00000000" w14:paraId="0000001D">
      <w:pPr>
        <w:shd w:fill="282828" w:val="clear"/>
        <w:spacing w:line="360" w:lineRule="auto"/>
        <w:rPr>
          <w:rFonts w:ascii="Courier New" w:cs="Courier New" w:eastAsia="Courier New" w:hAnsi="Courier New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action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"confirmed"</w:t>
      </w:r>
    </w:p>
    <w:p w:rsidR="00000000" w:rsidDel="00000000" w:rsidP="00000000" w:rsidRDefault="00000000" w:rsidRPr="00000000" w14:paraId="0000001E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user_id</w:t>
      </w:r>
    </w:p>
    <w:p w:rsidR="00000000" w:rsidDel="00000000" w:rsidP="00000000" w:rsidRDefault="00000000" w:rsidRPr="00000000" w14:paraId="0000001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n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22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user_id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requested</w:t>
      </w:r>
    </w:p>
    <w:p w:rsidR="00000000" w:rsidDel="00000000" w:rsidP="00000000" w:rsidRDefault="00000000" w:rsidRPr="00000000" w14:paraId="0000002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Confirmations</w:t>
      </w:r>
    </w:p>
    <w:p w:rsidR="00000000" w:rsidDel="00000000" w:rsidP="00000000" w:rsidRDefault="00000000" w:rsidRPr="00000000" w14:paraId="0000002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user_id</w:t>
      </w:r>
    </w:p>
    <w:p w:rsidR="00000000" w:rsidDel="00000000" w:rsidP="00000000" w:rsidRDefault="00000000" w:rsidRPr="00000000" w14:paraId="00000026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user_id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user_id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ub595qd2fdjc" w:id="5"/>
      <w:bookmarkEnd w:id="5"/>
      <w:r w:rsidDel="00000000" w:rsidR="00000000" w:rsidRPr="00000000">
        <w:rPr>
          <w:rtl w:val="0"/>
        </w:rPr>
        <w:t xml:space="preserve">Customers who bought all products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Write a solution to report the customer ids from the Customer table that</w:t>
      </w:r>
      <w:r w:rsidDel="00000000" w:rsidR="00000000" w:rsidRPr="00000000">
        <w:rPr>
          <w:b w:val="1"/>
          <w:u w:val="single"/>
          <w:rtl w:val="0"/>
        </w:rPr>
        <w:t xml:space="preserve"> bought all the products in the Product 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Approach: Read english in the question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number of unique products in product table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grouping to get unique product count from customer table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customer has bought all products: If customers has bought all the products then then count of distinct product must match total number of unique products in product table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33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customer_id</w:t>
      </w:r>
    </w:p>
    <w:p w:rsidR="00000000" w:rsidDel="00000000" w:rsidP="00000000" w:rsidRDefault="00000000" w:rsidRPr="00000000" w14:paraId="0000003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customer</w:t>
      </w:r>
    </w:p>
    <w:p w:rsidR="00000000" w:rsidDel="00000000" w:rsidP="00000000" w:rsidRDefault="00000000" w:rsidRPr="00000000" w14:paraId="0000003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customer_id</w:t>
      </w:r>
    </w:p>
    <w:p w:rsidR="00000000" w:rsidDel="00000000" w:rsidP="00000000" w:rsidRDefault="00000000" w:rsidRPr="00000000" w14:paraId="00000036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product_key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Product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9pl4inzeglo" w:id="6"/>
      <w:bookmarkEnd w:id="6"/>
      <w:r w:rsidDel="00000000" w:rsidR="00000000" w:rsidRPr="00000000">
        <w:rPr>
          <w:rtl w:val="0"/>
        </w:rPr>
        <w:t xml:space="preserve">Hard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zdo6yxifhb09" w:id="7"/>
      <w:bookmarkEnd w:id="7"/>
      <w:r w:rsidDel="00000000" w:rsidR="00000000" w:rsidRPr="00000000">
        <w:rPr>
          <w:rtl w:val="0"/>
        </w:rPr>
        <w:t xml:space="preserve">Department Top 3 Salaries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Write a solution to find the employees who are high earners in each of the departments.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Rank v/s Dense_rank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 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Skips 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Does not skip any rank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there are ties, it assigns the same rank to tied rows, but it skips next ranks.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 If two rows tie for rank 1, the next row will get rank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there are ties, it assigns the same rank to tied rows,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but it does not skip any rank. </w:t>
            </w:r>
            <w:r w:rsidDel="00000000" w:rsidR="00000000" w:rsidRPr="00000000">
              <w:rPr>
                <w:rtl w:val="0"/>
              </w:rPr>
              <w:t xml:space="preserve">The next row will get the next consecutive rank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Approach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Rank employees by salary in each department using partition by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out employees who have salaries ranked as 1,2 and 3 in respective departments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4D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E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4F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Department</w:t>
      </w:r>
    </w:p>
    <w:p w:rsidR="00000000" w:rsidDel="00000000" w:rsidP="00000000" w:rsidRDefault="00000000" w:rsidRPr="00000000" w14:paraId="00000050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Employee</w:t>
      </w:r>
    </w:p>
    <w:p w:rsidR="00000000" w:rsidDel="00000000" w:rsidP="00000000" w:rsidRDefault="00000000" w:rsidRPr="00000000" w14:paraId="00000051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salary</w:t>
      </w:r>
    </w:p>
    <w:p w:rsidR="00000000" w:rsidDel="00000000" w:rsidP="00000000" w:rsidRDefault="00000000" w:rsidRPr="00000000" w14:paraId="00000052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DENSE_RANK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PARTITION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rnk</w:t>
      </w:r>
    </w:p>
    <w:p w:rsidR="00000000" w:rsidDel="00000000" w:rsidP="00000000" w:rsidRDefault="00000000" w:rsidRPr="00000000" w14:paraId="00000053">
      <w:pPr>
        <w:shd w:fill="282828" w:val="clear"/>
        <w:spacing w:line="360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54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Employee 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Department d</w:t>
      </w:r>
    </w:p>
    <w:p w:rsidR="00000000" w:rsidDel="00000000" w:rsidP="00000000" w:rsidRDefault="00000000" w:rsidRPr="00000000" w14:paraId="00000055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departmentId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56">
      <w:pPr>
        <w:shd w:fill="282828" w:val="clear"/>
        <w:spacing w:line="360" w:lineRule="auto"/>
        <w:rPr>
          <w:rFonts w:ascii="Courier New" w:cs="Courier New" w:eastAsia="Courier New" w:hAnsi="Courier New"/>
          <w:color w:val="dcdcd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Department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salary</w:t>
      </w:r>
    </w:p>
    <w:p w:rsidR="00000000" w:rsidDel="00000000" w:rsidP="00000000" w:rsidRDefault="00000000" w:rsidRPr="00000000" w14:paraId="00000059">
      <w:pPr>
        <w:shd w:fill="282828" w:val="clear"/>
        <w:spacing w:line="360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base</w:t>
      </w:r>
    </w:p>
    <w:p w:rsidR="00000000" w:rsidDel="00000000" w:rsidP="00000000" w:rsidRDefault="00000000" w:rsidRPr="00000000" w14:paraId="0000005A">
      <w:pPr>
        <w:shd w:fill="282828" w:val="clear"/>
        <w:spacing w:line="360" w:lineRule="auto"/>
        <w:rPr>
          <w:rFonts w:ascii="Courier New" w:cs="Courier New" w:eastAsia="Courier New" w:hAnsi="Courier New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rnk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