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AD11" w14:textId="6382BC36" w:rsidR="004C6FBA" w:rsidRDefault="004C6FBA" w:rsidP="00580F1F">
      <w:pPr>
        <w:spacing w:after="0" w:line="240" w:lineRule="auto"/>
      </w:pPr>
      <w:r>
        <w:t>Jessica Nguyen</w:t>
      </w:r>
    </w:p>
    <w:p w14:paraId="297B5D01" w14:textId="1B4F7839" w:rsidR="004C6FBA" w:rsidRDefault="004C6FBA" w:rsidP="00580F1F">
      <w:pPr>
        <w:spacing w:after="0" w:line="240" w:lineRule="auto"/>
      </w:pPr>
      <w:r>
        <w:t>CSS 436, Program 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4947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18B02" w14:textId="6336015B" w:rsidR="002618DC" w:rsidRDefault="002618DC">
          <w:pPr>
            <w:pStyle w:val="TOCHeading"/>
          </w:pPr>
          <w:r>
            <w:t>Contents</w:t>
          </w:r>
        </w:p>
        <w:p w14:paraId="37B569B0" w14:textId="118971FF" w:rsidR="005240D2" w:rsidRDefault="0026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11440" w:history="1">
            <w:r w:rsidR="005240D2" w:rsidRPr="00C6260E">
              <w:rPr>
                <w:rStyle w:val="Hyperlink"/>
                <w:noProof/>
              </w:rPr>
              <w:t>URL LOCATIONS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_Toc65011440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1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45A46466" w14:textId="24DC679C" w:rsidR="005240D2" w:rsidRDefault="00EB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011441" w:history="1">
            <w:r w:rsidR="005240D2" w:rsidRPr="00C6260E">
              <w:rPr>
                <w:rStyle w:val="Hyperlink"/>
                <w:noProof/>
              </w:rPr>
              <w:t>DESIGN IMPLEMENTATION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_Toc65011441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1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4EAC6EA7" w14:textId="6B65B8F8" w:rsidR="005240D2" w:rsidRDefault="00EB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011442" w:history="1">
            <w:r w:rsidR="005240D2" w:rsidRPr="00C6260E">
              <w:rPr>
                <w:rStyle w:val="Hyperlink"/>
                <w:noProof/>
              </w:rPr>
              <w:t>PERFORMANCE REPORT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_Toc65011442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3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481DCF17" w14:textId="4BA5A915" w:rsidR="005240D2" w:rsidRDefault="00EB5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011443" w:history="1">
            <w:r w:rsidR="005240D2" w:rsidRPr="00C6260E">
              <w:rPr>
                <w:rStyle w:val="Hyperlink"/>
                <w:noProof/>
              </w:rPr>
              <w:t>How the site will scale with load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_Toc65011443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3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3A9E77B4" w14:textId="419C6454" w:rsidR="005240D2" w:rsidRDefault="00EB5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011444" w:history="1">
            <w:r w:rsidR="005240D2" w:rsidRPr="00C6260E">
              <w:rPr>
                <w:rStyle w:val="Hyperlink"/>
                <w:noProof/>
              </w:rPr>
              <w:t>How monitoring is done on the site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_Toc65011444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4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6C62FFC4" w14:textId="6B5675D3" w:rsidR="005240D2" w:rsidRDefault="00EB5C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011445" w:history="1">
            <w:r w:rsidR="005240D2" w:rsidRPr="00C6260E">
              <w:rPr>
                <w:rStyle w:val="Hyperlink"/>
                <w:noProof/>
              </w:rPr>
              <w:t>Estimate of SLA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_Toc65011445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4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2CFAF811" w14:textId="2E9EE265" w:rsidR="005240D2" w:rsidRDefault="00EB5C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011446" w:history="1">
            <w:r w:rsidR="005240D2" w:rsidRPr="00C6260E">
              <w:rPr>
                <w:rStyle w:val="Hyperlink"/>
                <w:noProof/>
              </w:rPr>
              <w:t>SAMPLE WEBSITE OUTPUT</w:t>
            </w:r>
            <w:r w:rsidR="005240D2">
              <w:rPr>
                <w:noProof/>
                <w:webHidden/>
              </w:rPr>
              <w:tab/>
            </w:r>
            <w:r w:rsidR="005240D2">
              <w:rPr>
                <w:noProof/>
                <w:webHidden/>
              </w:rPr>
              <w:fldChar w:fldCharType="begin"/>
            </w:r>
            <w:r w:rsidR="005240D2">
              <w:rPr>
                <w:noProof/>
                <w:webHidden/>
              </w:rPr>
              <w:instrText xml:space="preserve"> PAGEREF _Toc65011446 \h </w:instrText>
            </w:r>
            <w:r w:rsidR="005240D2">
              <w:rPr>
                <w:noProof/>
                <w:webHidden/>
              </w:rPr>
            </w:r>
            <w:r w:rsidR="005240D2">
              <w:rPr>
                <w:noProof/>
                <w:webHidden/>
              </w:rPr>
              <w:fldChar w:fldCharType="separate"/>
            </w:r>
            <w:r w:rsidR="005240D2">
              <w:rPr>
                <w:noProof/>
                <w:webHidden/>
              </w:rPr>
              <w:t>5</w:t>
            </w:r>
            <w:r w:rsidR="005240D2">
              <w:rPr>
                <w:noProof/>
                <w:webHidden/>
              </w:rPr>
              <w:fldChar w:fldCharType="end"/>
            </w:r>
          </w:hyperlink>
        </w:p>
        <w:p w14:paraId="766E9DB2" w14:textId="330B7360" w:rsidR="002618DC" w:rsidRDefault="002618DC">
          <w:r>
            <w:rPr>
              <w:b/>
              <w:bCs/>
              <w:noProof/>
            </w:rPr>
            <w:fldChar w:fldCharType="end"/>
          </w:r>
        </w:p>
      </w:sdtContent>
    </w:sdt>
    <w:p w14:paraId="52C3E0AC" w14:textId="77777777" w:rsidR="004C6FBA" w:rsidRDefault="004C6FBA" w:rsidP="00580F1F">
      <w:pPr>
        <w:spacing w:after="0" w:line="240" w:lineRule="auto"/>
      </w:pPr>
    </w:p>
    <w:p w14:paraId="00A15D53" w14:textId="02C733A1" w:rsidR="004C6FBA" w:rsidRPr="00E41488" w:rsidRDefault="000F5BC0" w:rsidP="00580F1F">
      <w:pPr>
        <w:pStyle w:val="Heading2"/>
        <w:spacing w:line="240" w:lineRule="auto"/>
        <w:rPr>
          <w:rFonts w:asciiTheme="minorHAnsi" w:hAnsiTheme="minorHAnsi" w:cstheme="minorHAnsi"/>
        </w:rPr>
      </w:pPr>
      <w:bookmarkStart w:id="0" w:name="_Toc65011440"/>
      <w:r>
        <w:t>URL LOCATIONS</w:t>
      </w:r>
      <w:bookmarkEnd w:id="0"/>
    </w:p>
    <w:p w14:paraId="2F145E7D" w14:textId="17439466" w:rsidR="000F5BC0" w:rsidRPr="00E41488" w:rsidRDefault="000F5BC0" w:rsidP="00580F1F">
      <w:pPr>
        <w:spacing w:after="0" w:line="240" w:lineRule="auto"/>
        <w:rPr>
          <w:rFonts w:cstheme="minorHAnsi"/>
        </w:rPr>
      </w:pPr>
      <w:r w:rsidRPr="00E41488">
        <w:rPr>
          <w:rFonts w:cstheme="minorHAnsi"/>
        </w:rPr>
        <w:t xml:space="preserve">My website: </w:t>
      </w:r>
      <w:hyperlink r:id="rId6" w:history="1">
        <w:r w:rsidRPr="00E41488">
          <w:rPr>
            <w:rStyle w:val="Hyperlink"/>
            <w:rFonts w:cstheme="minorHAnsi"/>
          </w:rPr>
          <w:t>https://nguyen-program4.azurewebsites.net/</w:t>
        </w:r>
      </w:hyperlink>
    </w:p>
    <w:p w14:paraId="32FFCEA6" w14:textId="55E980C1" w:rsidR="00E41488" w:rsidRDefault="000F5BC0" w:rsidP="00580F1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41488">
        <w:rPr>
          <w:rFonts w:cstheme="minorHAnsi"/>
        </w:rPr>
        <w:t xml:space="preserve">My Blob object: </w:t>
      </w:r>
      <w:hyperlink r:id="rId7" w:history="1">
        <w:r w:rsidR="00E41488" w:rsidRPr="00E41488">
          <w:rPr>
            <w:rStyle w:val="Hyperlink"/>
            <w:rFonts w:cstheme="minorHAnsi"/>
            <w:shd w:val="clear" w:color="auto" w:fill="FFFFFF"/>
          </w:rPr>
          <w:t>https://proram4.blob.core.windows.net/object/input.txt</w:t>
        </w:r>
      </w:hyperlink>
    </w:p>
    <w:p w14:paraId="79FD4054" w14:textId="361A6420" w:rsidR="008C30B4" w:rsidRDefault="008C30B4" w:rsidP="00580F1F">
      <w:pPr>
        <w:spacing w:after="0" w:line="240" w:lineRule="auto"/>
      </w:pPr>
    </w:p>
    <w:p w14:paraId="30DED42D" w14:textId="376525BB" w:rsidR="004C6FBA" w:rsidRDefault="001C335F" w:rsidP="00580F1F">
      <w:pPr>
        <w:pStyle w:val="Heading2"/>
        <w:spacing w:line="240" w:lineRule="auto"/>
      </w:pPr>
      <w:bookmarkStart w:id="1" w:name="_Toc65011441"/>
      <w:r>
        <w:t>D</w:t>
      </w:r>
      <w:r w:rsidR="004C6FBA">
        <w:t>ESIGN IMPLEMENTATION</w:t>
      </w:r>
      <w:bookmarkEnd w:id="1"/>
    </w:p>
    <w:p w14:paraId="6D4B5377" w14:textId="2F5C273B" w:rsidR="004C6FBA" w:rsidRDefault="009370F3" w:rsidP="00580F1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D0F4" wp14:editId="6F049A97">
                <wp:simplePos x="0" y="0"/>
                <wp:positionH relativeFrom="column">
                  <wp:posOffset>4067250</wp:posOffset>
                </wp:positionH>
                <wp:positionV relativeFrom="paragraph">
                  <wp:posOffset>1746555</wp:posOffset>
                </wp:positionV>
                <wp:extent cx="1733703" cy="512064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03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8EE3" w14:textId="09B28742" w:rsidR="009370F3" w:rsidRPr="009370F3" w:rsidRDefault="009370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70F3">
                              <w:rPr>
                                <w:b/>
                                <w:bCs/>
                              </w:rPr>
                              <w:sym w:font="Wingdings" w:char="F0DF"/>
                            </w:r>
                            <w:r w:rsidRPr="009370F3">
                              <w:rPr>
                                <w:b/>
                                <w:bCs/>
                              </w:rPr>
                              <w:t xml:space="preserve">AZURE </w:t>
                            </w:r>
                            <w:r w:rsidR="00D76EE5">
                              <w:rPr>
                                <w:b/>
                                <w:bCs/>
                              </w:rPr>
                              <w:t>APP</w:t>
                            </w:r>
                            <w:r w:rsidRPr="009370F3">
                              <w:rPr>
                                <w:b/>
                                <w:bCs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59D0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.25pt;margin-top:137.5pt;width:136.5pt;height:4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" fillcolor="white [3201]" stroked="f" strokeweight=".5pt">
                <v:textbox>
                  <w:txbxContent>
                    <w:p w14:paraId="5F7B8EE3" w14:textId="09B28742" w:rsidR="009370F3" w:rsidRPr="009370F3" w:rsidRDefault="009370F3">
                      <w:pPr>
                        <w:rPr>
                          <w:b/>
                          <w:bCs/>
                        </w:rPr>
                      </w:pPr>
                      <w:r w:rsidRPr="009370F3">
                        <w:rPr>
                          <w:b/>
                          <w:bCs/>
                        </w:rPr>
                        <w:sym w:font="Wingdings" w:char="F0DF"/>
                      </w:r>
                      <w:r w:rsidRPr="009370F3">
                        <w:rPr>
                          <w:b/>
                          <w:bCs/>
                        </w:rPr>
                        <w:t xml:space="preserve">AZURE </w:t>
                      </w:r>
                      <w:r w:rsidR="00D76EE5">
                        <w:rPr>
                          <w:b/>
                          <w:bCs/>
                        </w:rPr>
                        <w:t>APP</w:t>
                      </w:r>
                      <w:r w:rsidRPr="009370F3">
                        <w:rPr>
                          <w:b/>
                          <w:bCs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4C6FBA">
        <w:rPr>
          <w:noProof/>
        </w:rPr>
        <w:drawing>
          <wp:inline distT="0" distB="0" distL="0" distR="0" wp14:anchorId="68C01854" wp14:editId="0E7FBFB0">
            <wp:extent cx="5684978" cy="42614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01" cy="42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E24D" w14:textId="77777777" w:rsidR="00A749B0" w:rsidRDefault="00A749B0" w:rsidP="00580F1F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Azure Cloud services used: </w:t>
      </w:r>
    </w:p>
    <w:p w14:paraId="7D0E0F14" w14:textId="77777777" w:rsidR="00A749B0" w:rsidRDefault="00A749B0" w:rsidP="00580F1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Azure Web Services to host my web app </w:t>
      </w:r>
    </w:p>
    <w:p w14:paraId="5BB0D43B" w14:textId="0104B7BD" w:rsidR="00A749B0" w:rsidRDefault="00A749B0" w:rsidP="00580F1F">
      <w:pPr>
        <w:pStyle w:val="ListParagraph"/>
        <w:numPr>
          <w:ilvl w:val="1"/>
          <w:numId w:val="2"/>
        </w:numPr>
        <w:spacing w:after="0" w:line="240" w:lineRule="auto"/>
      </w:pPr>
      <w:r>
        <w:t>Azure Blob Storage to store my text file</w:t>
      </w:r>
    </w:p>
    <w:p w14:paraId="2D098269" w14:textId="68D312E0" w:rsidR="00A749B0" w:rsidRDefault="00A749B0" w:rsidP="00580F1F">
      <w:pPr>
        <w:pStyle w:val="ListParagraph"/>
        <w:numPr>
          <w:ilvl w:val="1"/>
          <w:numId w:val="2"/>
        </w:numPr>
        <w:spacing w:after="0" w:line="480" w:lineRule="auto"/>
      </w:pPr>
      <w:r>
        <w:t>Azure Table to store Person objects as NoSQL database</w:t>
      </w:r>
    </w:p>
    <w:p w14:paraId="68B5FEEF" w14:textId="20E90606" w:rsidR="00A749B0" w:rsidRDefault="00A749B0" w:rsidP="00580F1F">
      <w:pPr>
        <w:pStyle w:val="ListParagraph"/>
        <w:numPr>
          <w:ilvl w:val="0"/>
          <w:numId w:val="2"/>
        </w:numPr>
        <w:spacing w:after="0" w:line="240" w:lineRule="auto"/>
      </w:pPr>
      <w:r>
        <w:t>Back-end technology used:</w:t>
      </w:r>
    </w:p>
    <w:p w14:paraId="2698EAF3" w14:textId="0925C482" w:rsidR="00A749B0" w:rsidRDefault="00A749B0" w:rsidP="00580F1F">
      <w:pPr>
        <w:pStyle w:val="ListParagraph"/>
        <w:numPr>
          <w:ilvl w:val="1"/>
          <w:numId w:val="2"/>
        </w:numPr>
        <w:spacing w:after="0" w:line="240" w:lineRule="auto"/>
      </w:pPr>
      <w:r>
        <w:t>Visual Studio ASP.NET MVC Web Application with .NET Framework 4.7.2</w:t>
      </w:r>
    </w:p>
    <w:p w14:paraId="08F057B1" w14:textId="69D2E3E5" w:rsidR="00A749B0" w:rsidRDefault="00A749B0" w:rsidP="00580F1F">
      <w:pPr>
        <w:pStyle w:val="ListParagraph"/>
        <w:numPr>
          <w:ilvl w:val="1"/>
          <w:numId w:val="2"/>
        </w:numPr>
        <w:spacing w:after="0" w:line="240" w:lineRule="auto"/>
      </w:pPr>
      <w:r>
        <w:t>Default.aspx.cs file to code my program behavior in C#</w:t>
      </w:r>
    </w:p>
    <w:p w14:paraId="02167325" w14:textId="4372705E" w:rsidR="00A749B0" w:rsidRDefault="00A749B0" w:rsidP="00580F1F">
      <w:pPr>
        <w:pStyle w:val="ListParagraph"/>
        <w:numPr>
          <w:ilvl w:val="1"/>
          <w:numId w:val="2"/>
        </w:numPr>
        <w:spacing w:after="0" w:line="240" w:lineRule="auto"/>
      </w:pPr>
      <w:r>
        <w:t>Default.aspx file to code my program component layout in HTML</w:t>
      </w:r>
    </w:p>
    <w:p w14:paraId="184DAA7B" w14:textId="22F6F615" w:rsidR="00A749B0" w:rsidRDefault="00A749B0" w:rsidP="00580F1F">
      <w:pPr>
        <w:pStyle w:val="ListParagraph"/>
        <w:numPr>
          <w:ilvl w:val="1"/>
          <w:numId w:val="2"/>
        </w:numPr>
        <w:spacing w:after="0" w:line="480" w:lineRule="auto"/>
      </w:pPr>
      <w:r>
        <w:t>Site.css to code my program styling in CSS</w:t>
      </w:r>
    </w:p>
    <w:p w14:paraId="774B3A19" w14:textId="46DEF28A" w:rsidR="0094771F" w:rsidRDefault="0094771F" w:rsidP="00580F1F">
      <w:pPr>
        <w:pStyle w:val="ListParagraph"/>
        <w:numPr>
          <w:ilvl w:val="0"/>
          <w:numId w:val="2"/>
        </w:numPr>
        <w:spacing w:after="0" w:line="240" w:lineRule="auto"/>
      </w:pPr>
      <w:r>
        <w:t>Program components:</w:t>
      </w:r>
    </w:p>
    <w:p w14:paraId="5705B33E" w14:textId="77777777" w:rsidR="0094771F" w:rsidRDefault="0094771F" w:rsidP="00580F1F">
      <w:pPr>
        <w:pStyle w:val="ListParagraph"/>
        <w:numPr>
          <w:ilvl w:val="1"/>
          <w:numId w:val="2"/>
        </w:numPr>
        <w:spacing w:after="0" w:line="240" w:lineRule="auto"/>
      </w:pPr>
      <w:r w:rsidRPr="0094771F">
        <w:rPr>
          <w:b/>
          <w:bCs/>
        </w:rPr>
        <w:t>class Person : TableEntity</w:t>
      </w:r>
      <w:r>
        <w:t xml:space="preserve"> -- This is a class representing a Person as an Azure TableEntity for adding into Azure Table on the cloud</w:t>
      </w:r>
    </w:p>
    <w:p w14:paraId="64A68E84" w14:textId="48DCBB2E" w:rsidR="0094771F" w:rsidRDefault="0094771F" w:rsidP="00580F1F">
      <w:pPr>
        <w:pStyle w:val="ListParagraph"/>
        <w:spacing w:after="120" w:line="240" w:lineRule="auto"/>
        <w:ind w:left="1440"/>
        <w:contextualSpacing w:val="0"/>
      </w:pPr>
      <w:r>
        <w:t>Each Person has a string fname, string lname, and string attributes parsed from text input</w:t>
      </w:r>
    </w:p>
    <w:p w14:paraId="3A9819CB" w14:textId="7AE15BE3" w:rsidR="0094771F" w:rsidRPr="0094771F" w:rsidRDefault="0094771F" w:rsidP="00580F1F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94771F">
        <w:rPr>
          <w:b/>
          <w:bCs/>
        </w:rPr>
        <w:t xml:space="preserve">public partial class _Default : Page  </w:t>
      </w:r>
      <w:r>
        <w:t>-- The main class for all functionalities</w:t>
      </w:r>
    </w:p>
    <w:p w14:paraId="174B82A0" w14:textId="026D973B" w:rsidR="0094771F" w:rsidRPr="0094771F" w:rsidRDefault="0094771F" w:rsidP="00580F1F">
      <w:pPr>
        <w:spacing w:after="0" w:line="240" w:lineRule="auto"/>
        <w:ind w:left="720"/>
      </w:pPr>
      <w:r w:rsidRPr="0094771F">
        <w:rPr>
          <w:rFonts w:ascii="Consolas" w:hAnsi="Consolas" w:cs="Consolas"/>
          <w:b/>
          <w:bCs/>
          <w:color w:val="000000"/>
          <w:sz w:val="19"/>
          <w:szCs w:val="19"/>
        </w:rPr>
        <w:t>IConfigurationRoot GetConfiguration()</w:t>
      </w:r>
      <w:r w:rsidRPr="0094771F">
        <w:rPr>
          <w:rFonts w:ascii="Consolas" w:hAnsi="Consolas" w:cs="Consolas"/>
          <w:color w:val="000000"/>
          <w:sz w:val="19"/>
          <w:szCs w:val="19"/>
        </w:rPr>
        <w:t xml:space="preserve"> -- </w:t>
      </w:r>
      <w:r w:rsidRPr="0094771F">
        <w:rPr>
          <w:rFonts w:ascii="Consolas" w:hAnsi="Consolas" w:cs="Consolas"/>
          <w:color w:val="008000"/>
          <w:sz w:val="19"/>
          <w:szCs w:val="19"/>
        </w:rPr>
        <w:t>sets up the credentials without hard-coding into the cs file</w:t>
      </w:r>
    </w:p>
    <w:p w14:paraId="70EB4B3E" w14:textId="35831FF4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Button1_Click(</w:t>
      </w:r>
      <w:r w:rsidRPr="00FE68F9">
        <w:rPr>
          <w:rFonts w:ascii="Consolas" w:hAnsi="Consolas" w:cs="Consolas"/>
          <w:b/>
          <w:bCs/>
          <w:color w:val="0000FF"/>
          <w:sz w:val="19"/>
          <w:szCs w:val="19"/>
        </w:rPr>
        <w:t>object</w:t>
      </w: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sender, EventArgs e)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LOAD BUTTON</w:t>
      </w:r>
    </w:p>
    <w:p w14:paraId="0DB26D2E" w14:textId="6B0FAB46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11347AB" w14:textId="1E1BD0D1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precondition: All credentials are properly set up</w:t>
      </w:r>
    </w:p>
    <w:p w14:paraId="2BB12950" w14:textId="03374A81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 xml:space="preserve">postcondition: program will load input Blob object into my own Blob Storage, </w:t>
      </w:r>
    </w:p>
    <w:p w14:paraId="51F8AE5E" w14:textId="6E2D368F" w:rsidR="0094771F" w:rsidRDefault="0094771F" w:rsidP="00580F1F">
      <w:pPr>
        <w:autoSpaceDE w:val="0"/>
        <w:autoSpaceDN w:val="0"/>
        <w:adjustRightInd w:val="0"/>
        <w:spacing w:after="0" w:line="240" w:lineRule="auto"/>
        <w:ind w:left="261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parse the Blob text file and add the list of people in the text as key/value attributes in my own Azure Table instance</w:t>
      </w:r>
    </w:p>
    <w:p w14:paraId="749A5E4D" w14:textId="6120A396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3D4AA955" w14:textId="2CA22D02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CopyBlob()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copies predetermined input Blob into my own Blob Storage account</w:t>
      </w:r>
    </w:p>
    <w:p w14:paraId="64A56E68" w14:textId="77777777" w:rsidR="00FE68F9" w:rsidRDefault="00FE68F9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744F0801" w14:textId="42883C3B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precondition: input Blob URL is valid and public</w:t>
      </w:r>
    </w:p>
    <w:p w14:paraId="498E8414" w14:textId="77777777" w:rsid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postcondition: Azure Blob Storage copies a separate Blob instance into my account</w:t>
      </w:r>
    </w:p>
    <w:p w14:paraId="0312DE91" w14:textId="4795669E" w:rsidR="0094771F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the original Blob text file is changed, the Blob instance will be updated accordingly</w:t>
      </w:r>
    </w:p>
    <w:p w14:paraId="29677C29" w14:textId="0213032B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76029A28" w14:textId="39896CF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ConnectToBlob()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instantiate a BlobBaseClient object to interact with Azure Blob Storage Service</w:t>
      </w:r>
    </w:p>
    <w:p w14:paraId="682609C2" w14:textId="77777777" w:rsidR="00FE68F9" w:rsidRDefault="00FE68F9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5CE0E917" w14:textId="212A8F05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precondition: credentials are set up in appsetting.json</w:t>
      </w:r>
    </w:p>
    <w:p w14:paraId="3B5AFB3C" w14:textId="698AFCBF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14:paraId="69930AE4" w14:textId="16514300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ConnectToTable()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instantiate a CloudTableClient object to interact with Azure Table Service</w:t>
      </w:r>
    </w:p>
    <w:p w14:paraId="46842394" w14:textId="77777777" w:rsidR="00FE68F9" w:rsidRPr="00FE68F9" w:rsidRDefault="00FE68F9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15AF22" w14:textId="6D598F0B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precondition: credentials are set up in appsetting.json</w:t>
      </w:r>
    </w:p>
    <w:p w14:paraId="3756B2F2" w14:textId="7777777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3E2B99C2" w14:textId="7777777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CreateTable()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create a table instance on my Azure Table account</w:t>
      </w:r>
    </w:p>
    <w:p w14:paraId="5E533647" w14:textId="7777777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5DF8FB99" w14:textId="6B79034A" w:rsidR="0094771F" w:rsidRPr="00152565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sz w:val="19"/>
          <w:szCs w:val="19"/>
        </w:rPr>
      </w:pPr>
      <w:r w:rsidRPr="00D27FD2">
        <w:rPr>
          <w:rFonts w:cstheme="minorHAnsi"/>
          <w:b/>
          <w:bCs/>
          <w:color w:val="FF0000"/>
          <w:sz w:val="19"/>
          <w:szCs w:val="19"/>
          <w:u w:val="single"/>
        </w:rPr>
        <w:t>NOTE</w:t>
      </w:r>
      <w:r w:rsidRPr="00152565">
        <w:rPr>
          <w:rFonts w:cstheme="minorHAnsi"/>
          <w:b/>
          <w:bCs/>
          <w:color w:val="FF0000"/>
          <w:sz w:val="19"/>
          <w:szCs w:val="19"/>
        </w:rPr>
        <w:t xml:space="preserve">: </w:t>
      </w:r>
      <w:r w:rsidR="00D27FD2">
        <w:rPr>
          <w:rFonts w:cstheme="minorHAnsi"/>
          <w:b/>
          <w:bCs/>
          <w:color w:val="FF0000"/>
          <w:sz w:val="19"/>
          <w:szCs w:val="19"/>
        </w:rPr>
        <w:t>A</w:t>
      </w:r>
      <w:r w:rsidR="00D27FD2" w:rsidRPr="00152565">
        <w:rPr>
          <w:rFonts w:cstheme="minorHAnsi"/>
          <w:b/>
          <w:bCs/>
          <w:color w:val="FF0000"/>
          <w:sz w:val="19"/>
          <w:szCs w:val="19"/>
        </w:rPr>
        <w:t xml:space="preserve">fter pressing </w:t>
      </w:r>
      <w:r w:rsidR="00F34FFD">
        <w:rPr>
          <w:rFonts w:cstheme="minorHAnsi"/>
          <w:b/>
          <w:bCs/>
          <w:color w:val="FF0000"/>
          <w:sz w:val="19"/>
          <w:szCs w:val="19"/>
        </w:rPr>
        <w:t>CLEAR</w:t>
      </w:r>
      <w:r w:rsidR="00D27FD2" w:rsidRPr="00152565">
        <w:rPr>
          <w:rFonts w:cstheme="minorHAnsi"/>
          <w:b/>
          <w:bCs/>
          <w:color w:val="FF0000"/>
          <w:sz w:val="19"/>
          <w:szCs w:val="19"/>
        </w:rPr>
        <w:t xml:space="preserve"> button, wait at least </w:t>
      </w:r>
      <w:r w:rsidR="00EB5C70">
        <w:rPr>
          <w:rFonts w:cstheme="minorHAnsi"/>
          <w:b/>
          <w:bCs/>
          <w:color w:val="FF0000"/>
          <w:sz w:val="19"/>
          <w:szCs w:val="19"/>
          <w:u w:val="single"/>
        </w:rPr>
        <w:t>5-10</w:t>
      </w:r>
      <w:r w:rsidR="00D27FD2" w:rsidRPr="00345274">
        <w:rPr>
          <w:rFonts w:cstheme="minorHAnsi"/>
          <w:b/>
          <w:bCs/>
          <w:color w:val="FF0000"/>
          <w:sz w:val="19"/>
          <w:szCs w:val="19"/>
          <w:u w:val="single"/>
        </w:rPr>
        <w:t xml:space="preserve"> seconds</w:t>
      </w:r>
      <w:r w:rsidR="00D27FD2" w:rsidRPr="00152565">
        <w:rPr>
          <w:rFonts w:cstheme="minorHAnsi"/>
          <w:b/>
          <w:bCs/>
          <w:color w:val="FF0000"/>
          <w:sz w:val="19"/>
          <w:szCs w:val="19"/>
        </w:rPr>
        <w:t xml:space="preserve"> before clicking on </w:t>
      </w:r>
      <w:r w:rsidR="00F34FFD">
        <w:rPr>
          <w:rFonts w:cstheme="minorHAnsi"/>
          <w:b/>
          <w:bCs/>
          <w:color w:val="FF0000"/>
          <w:sz w:val="19"/>
          <w:szCs w:val="19"/>
        </w:rPr>
        <w:t>LOAD</w:t>
      </w:r>
      <w:r w:rsidR="00D27FD2" w:rsidRPr="00152565">
        <w:rPr>
          <w:rFonts w:cstheme="minorHAnsi"/>
          <w:b/>
          <w:bCs/>
          <w:color w:val="FF0000"/>
          <w:sz w:val="19"/>
          <w:szCs w:val="19"/>
        </w:rPr>
        <w:t xml:space="preserve"> button </w:t>
      </w:r>
      <w:r w:rsidRPr="00152565">
        <w:rPr>
          <w:rFonts w:cstheme="minorHAnsi"/>
          <w:b/>
          <w:bCs/>
          <w:color w:val="FF0000"/>
          <w:sz w:val="19"/>
          <w:szCs w:val="19"/>
        </w:rPr>
        <w:t xml:space="preserve">-- </w:t>
      </w:r>
      <w:r w:rsidR="00D27FD2" w:rsidRPr="00D27FD2">
        <w:rPr>
          <w:rFonts w:cstheme="minorHAnsi"/>
          <w:b/>
          <w:bCs/>
          <w:color w:val="FF0000"/>
          <w:sz w:val="19"/>
          <w:szCs w:val="19"/>
        </w:rPr>
        <w:t xml:space="preserve">when you </w:t>
      </w:r>
      <w:r w:rsidR="00D27FD2">
        <w:rPr>
          <w:rFonts w:cstheme="minorHAnsi"/>
          <w:b/>
          <w:bCs/>
          <w:color w:val="FF0000"/>
          <w:sz w:val="19"/>
          <w:szCs w:val="19"/>
        </w:rPr>
        <w:t>CLEAR</w:t>
      </w:r>
      <w:r w:rsidR="00D27FD2" w:rsidRPr="00D27FD2">
        <w:rPr>
          <w:rFonts w:cstheme="minorHAnsi"/>
          <w:b/>
          <w:bCs/>
          <w:color w:val="FF0000"/>
          <w:sz w:val="19"/>
          <w:szCs w:val="19"/>
        </w:rPr>
        <w:t xml:space="preserve"> the </w:t>
      </w:r>
      <w:r w:rsidR="00EB5C70">
        <w:rPr>
          <w:rFonts w:cstheme="minorHAnsi"/>
          <w:b/>
          <w:bCs/>
          <w:color w:val="FF0000"/>
          <w:sz w:val="19"/>
          <w:szCs w:val="19"/>
        </w:rPr>
        <w:t>entities</w:t>
      </w:r>
      <w:r w:rsidR="00D27FD2" w:rsidRPr="00D27FD2">
        <w:rPr>
          <w:rFonts w:cstheme="minorHAnsi"/>
          <w:b/>
          <w:bCs/>
          <w:color w:val="FF0000"/>
          <w:sz w:val="19"/>
          <w:szCs w:val="19"/>
        </w:rPr>
        <w:t xml:space="preserve">, </w:t>
      </w:r>
      <w:r w:rsidR="00EB5C70">
        <w:rPr>
          <w:rFonts w:cstheme="minorHAnsi"/>
          <w:b/>
          <w:bCs/>
          <w:color w:val="FF0000"/>
          <w:sz w:val="19"/>
          <w:szCs w:val="19"/>
        </w:rPr>
        <w:t>it takes a while to parse through the entire table depending on the size</w:t>
      </w:r>
      <w:r w:rsidR="00D27FD2" w:rsidRPr="00D27FD2">
        <w:rPr>
          <w:rFonts w:cstheme="minorHAnsi"/>
          <w:b/>
          <w:bCs/>
          <w:color w:val="FF0000"/>
          <w:sz w:val="19"/>
          <w:szCs w:val="19"/>
        </w:rPr>
        <w:t xml:space="preserve">. If you try to </w:t>
      </w:r>
      <w:r w:rsidR="00D27FD2">
        <w:rPr>
          <w:rFonts w:cstheme="minorHAnsi"/>
          <w:b/>
          <w:bCs/>
          <w:color w:val="FF0000"/>
          <w:sz w:val="19"/>
          <w:szCs w:val="19"/>
        </w:rPr>
        <w:t>LOAD again too fast,</w:t>
      </w:r>
      <w:r w:rsidR="00D27FD2" w:rsidRPr="00D27FD2">
        <w:rPr>
          <w:rFonts w:cstheme="minorHAnsi"/>
          <w:b/>
          <w:bCs/>
          <w:color w:val="FF0000"/>
          <w:sz w:val="19"/>
          <w:szCs w:val="19"/>
        </w:rPr>
        <w:t xml:space="preserve"> </w:t>
      </w:r>
      <w:r w:rsidR="00D27FD2">
        <w:rPr>
          <w:rFonts w:cstheme="minorHAnsi"/>
          <w:b/>
          <w:bCs/>
          <w:color w:val="FF0000"/>
          <w:sz w:val="19"/>
          <w:szCs w:val="19"/>
        </w:rPr>
        <w:t>y</w:t>
      </w:r>
      <w:r w:rsidR="00D27FD2" w:rsidRPr="00D27FD2">
        <w:rPr>
          <w:rFonts w:cstheme="minorHAnsi"/>
          <w:b/>
          <w:bCs/>
          <w:color w:val="FF0000"/>
          <w:sz w:val="19"/>
          <w:szCs w:val="19"/>
        </w:rPr>
        <w:t>ou will</w:t>
      </w:r>
      <w:r w:rsidR="00D27FD2">
        <w:rPr>
          <w:rFonts w:cstheme="minorHAnsi"/>
          <w:b/>
          <w:bCs/>
          <w:color w:val="FF0000"/>
          <w:sz w:val="19"/>
          <w:szCs w:val="19"/>
        </w:rPr>
        <w:t xml:space="preserve"> have to wait until my backoff logic has successfully reloaded the command.</w:t>
      </w:r>
    </w:p>
    <w:p w14:paraId="2F718975" w14:textId="0F08A94A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</w:p>
    <w:p w14:paraId="66545CB2" w14:textId="5713D1D0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Button2_Click1(</w:t>
      </w:r>
      <w:r w:rsidRPr="00FE68F9">
        <w:rPr>
          <w:rFonts w:ascii="Consolas" w:hAnsi="Consolas" w:cs="Consolas"/>
          <w:b/>
          <w:bCs/>
          <w:color w:val="0000FF"/>
          <w:sz w:val="19"/>
          <w:szCs w:val="19"/>
        </w:rPr>
        <w:t>object</w:t>
      </w: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sender, EventArgs e)</w:t>
      </w:r>
      <w:r>
        <w:rPr>
          <w:rFonts w:ascii="Consolas" w:hAnsi="Consolas" w:cs="Consolas"/>
          <w:color w:val="008000"/>
          <w:sz w:val="19"/>
          <w:szCs w:val="19"/>
        </w:rPr>
        <w:t xml:space="preserve"> -- CLEAR BUTTON </w:t>
      </w:r>
    </w:p>
    <w:p w14:paraId="2E64F267" w14:textId="77777777" w:rsidR="00FE68F9" w:rsidRDefault="00FE68F9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437AD789" w14:textId="7408CD9B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postcondition: deletes my Blob file on Blob Storage;</w:t>
      </w:r>
    </w:p>
    <w:p w14:paraId="5AAB7617" w14:textId="3CE6D20B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deletes my whole Table with all key/value pairs on Azure Table;</w:t>
      </w:r>
    </w:p>
    <w:p w14:paraId="7EDE2997" w14:textId="60BA05A8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lastRenderedPageBreak/>
        <w:t>clears out the text input boxes in the html file</w:t>
      </w:r>
    </w:p>
    <w:p w14:paraId="2D7280EC" w14:textId="2BEE92DF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AEF20A" w14:textId="73222C3F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Deserialize()</w:t>
      </w:r>
      <w:r>
        <w:rPr>
          <w:rFonts w:ascii="Consolas" w:hAnsi="Consolas" w:cs="Consolas"/>
          <w:color w:val="008000"/>
          <w:sz w:val="19"/>
          <w:szCs w:val="19"/>
        </w:rPr>
        <w:t xml:space="preserve"> -- parses the input text file and separate out first name, last name, and attributes and add them to Azure Table</w:t>
      </w:r>
    </w:p>
    <w:p w14:paraId="3A6B6FB0" w14:textId="77777777" w:rsidR="00FE68F9" w:rsidRDefault="00FE68F9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708841E5" w14:textId="3F71B482" w:rsidR="0094771F" w:rsidRPr="00FE68F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color w:val="008000"/>
          <w:sz w:val="19"/>
          <w:szCs w:val="19"/>
        </w:rPr>
        <w:t>precondition: credentials are set up in appsetting.json</w:t>
      </w:r>
    </w:p>
    <w:p w14:paraId="02396089" w14:textId="3654ED58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14:paraId="5255A824" w14:textId="526F183C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14:paraId="7B6A9F00" w14:textId="7777777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AddToTable(Person p)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helper method to add Person object to Azure Table</w:t>
      </w:r>
    </w:p>
    <w:p w14:paraId="46EFCA5F" w14:textId="77777777" w:rsidR="007F65A1" w:rsidRDefault="007F65A1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4462AF1F" w14:textId="2DD63C8F" w:rsidR="0094771F" w:rsidRPr="007F65A1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F65A1">
        <w:rPr>
          <w:rFonts w:ascii="Consolas" w:hAnsi="Consolas" w:cs="Consolas"/>
          <w:color w:val="008000"/>
          <w:sz w:val="19"/>
          <w:szCs w:val="19"/>
        </w:rPr>
        <w:t>precondition: Person input is not null object</w:t>
      </w:r>
    </w:p>
    <w:p w14:paraId="18E5164D" w14:textId="281E1DDD" w:rsidR="0094771F" w:rsidRPr="00DF75E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F75E9">
        <w:rPr>
          <w:rFonts w:ascii="Consolas" w:hAnsi="Consolas" w:cs="Consolas"/>
          <w:color w:val="008000"/>
          <w:sz w:val="19"/>
          <w:szCs w:val="19"/>
        </w:rPr>
        <w:t>postcondition:  if the fname and lname are same, table will override the old value and update with the one thats added the latest;</w:t>
      </w:r>
    </w:p>
    <w:p w14:paraId="279539E0" w14:textId="7090D037" w:rsidR="0094771F" w:rsidRPr="00DF75E9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F75E9">
        <w:rPr>
          <w:rFonts w:ascii="Consolas" w:hAnsi="Consolas" w:cs="Consolas"/>
          <w:color w:val="008000"/>
          <w:sz w:val="19"/>
          <w:szCs w:val="19"/>
        </w:rPr>
        <w:t>return false if Person object passed in is null</w:t>
      </w:r>
    </w:p>
    <w:p w14:paraId="47BE0EA7" w14:textId="44F2F56F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440858" w14:textId="28A29A61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Button3_Click1(</w:t>
      </w:r>
      <w:r w:rsidRPr="00FE68F9">
        <w:rPr>
          <w:rFonts w:ascii="Consolas" w:hAnsi="Consolas" w:cs="Consolas"/>
          <w:b/>
          <w:bCs/>
          <w:color w:val="0000FF"/>
          <w:sz w:val="19"/>
          <w:szCs w:val="19"/>
        </w:rPr>
        <w:t>object</w:t>
      </w: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sender, EventArgs e) </w:t>
      </w: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QUERY BUTTON</w:t>
      </w:r>
    </w:p>
    <w:p w14:paraId="5200F94D" w14:textId="037F7F4D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68D6F1" w14:textId="55367F93" w:rsidR="0094771F" w:rsidRPr="00700681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00681">
        <w:rPr>
          <w:rFonts w:ascii="Consolas" w:hAnsi="Consolas" w:cs="Consolas"/>
          <w:color w:val="008000"/>
          <w:sz w:val="19"/>
          <w:szCs w:val="19"/>
        </w:rPr>
        <w:t>precondition: returns on the output with matches of the user input in the Table database</w:t>
      </w:r>
    </w:p>
    <w:p w14:paraId="730A9877" w14:textId="1DDA024E" w:rsidR="0094771F" w:rsidRPr="00700681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00681">
        <w:rPr>
          <w:rFonts w:ascii="Consolas" w:hAnsi="Consolas" w:cs="Consolas"/>
          <w:color w:val="008000"/>
          <w:sz w:val="19"/>
          <w:szCs w:val="19"/>
        </w:rPr>
        <w:t>postcondition: if user enters in only first name, all objects with matching first name keys will be displayed;</w:t>
      </w:r>
    </w:p>
    <w:p w14:paraId="788800EB" w14:textId="46B06643" w:rsidR="0094771F" w:rsidRPr="00B821E2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821E2">
        <w:rPr>
          <w:rFonts w:ascii="Consolas" w:hAnsi="Consolas" w:cs="Consolas"/>
          <w:color w:val="008000"/>
          <w:sz w:val="19"/>
          <w:szCs w:val="19"/>
        </w:rPr>
        <w:t>if user enters in only last name, all objects matching last name keys will be displayed;</w:t>
      </w:r>
    </w:p>
    <w:p w14:paraId="37BE833C" w14:textId="71C0665C" w:rsidR="0094771F" w:rsidRPr="00F14E5F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14E5F">
        <w:rPr>
          <w:rFonts w:ascii="Consolas" w:hAnsi="Consolas" w:cs="Consolas"/>
          <w:color w:val="008000"/>
          <w:sz w:val="19"/>
          <w:szCs w:val="19"/>
        </w:rPr>
        <w:t>if user enters in both first and last name, one key/value object matching both will be displayed</w:t>
      </w:r>
    </w:p>
    <w:p w14:paraId="57168244" w14:textId="15905960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1996CC98" w14:textId="7777777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>Format(</w:t>
      </w:r>
      <w:r w:rsidRPr="00FE68F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FE68F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s)</w:t>
      </w: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 xml:space="preserve">formats all input text to capitalize only the first letter of input string </w:t>
      </w:r>
    </w:p>
    <w:p w14:paraId="4933B1F8" w14:textId="77777777" w:rsidR="0094771F" w:rsidRDefault="0094771F" w:rsidP="00580F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14:paraId="5F3F4D42" w14:textId="507B3DCD" w:rsidR="0094771F" w:rsidRPr="000511F3" w:rsidRDefault="0094771F" w:rsidP="00580F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511F3">
        <w:rPr>
          <w:rFonts w:ascii="Consolas" w:hAnsi="Consolas" w:cs="Consolas"/>
          <w:color w:val="008000"/>
          <w:sz w:val="19"/>
          <w:szCs w:val="19"/>
        </w:rPr>
        <w:t>postcondition: returns empty string if input is null or only whitespace</w:t>
      </w:r>
    </w:p>
    <w:p w14:paraId="5DC17637" w14:textId="1A83D8D6" w:rsidR="0094771F" w:rsidRDefault="0094771F" w:rsidP="005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4B45C" w14:textId="77777777" w:rsidR="0094771F" w:rsidRPr="0094771F" w:rsidRDefault="0094771F" w:rsidP="005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54A1B" w14:textId="33889A8B" w:rsidR="004C6FBA" w:rsidRDefault="004C6FBA" w:rsidP="00580F1F">
      <w:pPr>
        <w:pStyle w:val="Heading2"/>
        <w:spacing w:line="240" w:lineRule="auto"/>
      </w:pPr>
      <w:bookmarkStart w:id="2" w:name="_Toc65011442"/>
      <w:r>
        <w:t>PERFORMANCE REPORT</w:t>
      </w:r>
      <w:bookmarkEnd w:id="2"/>
    </w:p>
    <w:p w14:paraId="137EC4EE" w14:textId="53AD254D" w:rsidR="004C6FBA" w:rsidRDefault="004C6FBA" w:rsidP="00D35B36">
      <w:pPr>
        <w:pStyle w:val="Heading3"/>
        <w:spacing w:after="120" w:line="240" w:lineRule="auto"/>
      </w:pPr>
      <w:bookmarkStart w:id="3" w:name="_Toc65011443"/>
      <w:r>
        <w:t>How the site will scale with load</w:t>
      </w:r>
      <w:bookmarkEnd w:id="3"/>
      <w:r>
        <w:t xml:space="preserve"> </w:t>
      </w:r>
    </w:p>
    <w:p w14:paraId="53F81756" w14:textId="04821823" w:rsidR="00580F1F" w:rsidRDefault="00580F1F" w:rsidP="00EE4A78">
      <w:pPr>
        <w:pStyle w:val="ListParagraph"/>
        <w:numPr>
          <w:ilvl w:val="0"/>
          <w:numId w:val="4"/>
        </w:numPr>
        <w:spacing w:after="120" w:line="240" w:lineRule="auto"/>
        <w:ind w:left="360"/>
        <w:contextualSpacing w:val="0"/>
      </w:pPr>
      <w:r>
        <w:t xml:space="preserve">Since the website is hosted on </w:t>
      </w:r>
      <w:r w:rsidR="00D35B36">
        <w:t xml:space="preserve">Azure Web </w:t>
      </w:r>
      <w:r w:rsidR="008655DA">
        <w:t>Service</w:t>
      </w:r>
      <w:r>
        <w:t xml:space="preserve">, the hosting (availability) will be done by </w:t>
      </w:r>
      <w:r w:rsidR="00BD0670">
        <w:t>Microsoft</w:t>
      </w:r>
      <w:r>
        <w:t>, which will</w:t>
      </w:r>
      <w:r w:rsidR="00BD0670">
        <w:t xml:space="preserve"> </w:t>
      </w:r>
      <w:r>
        <w:t>automatically scale for the request. The web server or OS can easily cache pages in memory</w:t>
      </w:r>
    </w:p>
    <w:p w14:paraId="581B46A4" w14:textId="5D5D733C" w:rsidR="00DF7FE2" w:rsidRDefault="008655DA" w:rsidP="00EE4A78">
      <w:pPr>
        <w:pStyle w:val="ListParagraph"/>
        <w:numPr>
          <w:ilvl w:val="0"/>
          <w:numId w:val="4"/>
        </w:numPr>
        <w:spacing w:after="120" w:line="240" w:lineRule="auto"/>
        <w:ind w:left="360"/>
        <w:contextualSpacing w:val="0"/>
      </w:pPr>
      <w:r>
        <w:t xml:space="preserve">My website is hosted on the </w:t>
      </w:r>
      <w:hyperlink r:id="rId9" w:anchor="howtoviewusage" w:history="1">
        <w:r w:rsidRPr="00DF7FE2">
          <w:rPr>
            <w:rStyle w:val="Hyperlink"/>
          </w:rPr>
          <w:t>Free Plan</w:t>
        </w:r>
      </w:hyperlink>
      <w:r>
        <w:t>, so it has a quota on 60</w:t>
      </w:r>
      <w:r w:rsidR="00154284">
        <w:t xml:space="preserve"> </w:t>
      </w:r>
      <w:r w:rsidR="00C1000F">
        <w:t>m</w:t>
      </w:r>
      <w:r>
        <w:t xml:space="preserve">inutes CPU time a day. After using for an hour, </w:t>
      </w:r>
      <w:r w:rsidR="00580F1F">
        <w:t>it will return an error to the client</w:t>
      </w:r>
      <w:r w:rsidR="00EE4A78">
        <w:t>. Unfortunately, if the quota is used up, please try again the next day</w:t>
      </w:r>
    </w:p>
    <w:p w14:paraId="115656EA" w14:textId="57B1B577" w:rsidR="00F60FC8" w:rsidRDefault="00EB5C70" w:rsidP="00EE4A78">
      <w:pPr>
        <w:pStyle w:val="ListParagraph"/>
        <w:numPr>
          <w:ilvl w:val="0"/>
          <w:numId w:val="4"/>
        </w:numPr>
        <w:spacing w:after="120" w:line="240" w:lineRule="auto"/>
        <w:ind w:left="360"/>
        <w:contextualSpacing w:val="0"/>
      </w:pPr>
      <w:hyperlink r:id="rId10" w:history="1">
        <w:r w:rsidR="00F60FC8" w:rsidRPr="00F60FC8">
          <w:rPr>
            <w:rStyle w:val="Hyperlink"/>
          </w:rPr>
          <w:t>Azure Blob Storage</w:t>
        </w:r>
      </w:hyperlink>
      <w:r w:rsidR="00F60FC8">
        <w:t xml:space="preserve"> can handle up to </w:t>
      </w:r>
      <w:r w:rsidR="00F60FC8" w:rsidRPr="00F60FC8">
        <w:t xml:space="preserve">100 MiB </w:t>
      </w:r>
      <w:r w:rsidR="00F60FC8">
        <w:t>a block, and if the size exceeds that, the data will be split into multiple blocks</w:t>
      </w:r>
      <w:r w:rsidR="00F60FC8" w:rsidRPr="00F60FC8">
        <w:t xml:space="preserve"> </w:t>
      </w:r>
      <w:r w:rsidR="00F60FC8">
        <w:t>that can handle up to</w:t>
      </w:r>
      <w:r w:rsidR="00F60FC8" w:rsidRPr="00F60FC8">
        <w:t xml:space="preserve"> 4.75 TiB</w:t>
      </w:r>
      <w:r w:rsidR="00F60FC8">
        <w:t>, with u</w:t>
      </w:r>
      <w:r w:rsidR="00F60FC8" w:rsidRPr="00F60FC8">
        <w:t>p to 500 requests per secon</w:t>
      </w:r>
      <w:r w:rsidR="00F60FC8">
        <w:t xml:space="preserve">d. If the </w:t>
      </w:r>
      <w:r w:rsidR="00F60FC8" w:rsidRPr="00F60FC8">
        <w:t xml:space="preserve">application reaches the </w:t>
      </w:r>
      <w:r w:rsidR="00F60FC8">
        <w:t>limit</w:t>
      </w:r>
      <w:r w:rsidR="00F60FC8" w:rsidRPr="00F60FC8">
        <w:t xml:space="preserve"> workload, Azure Storage return</w:t>
      </w:r>
      <w:r w:rsidR="00F60FC8">
        <w:t>s</w:t>
      </w:r>
      <w:r w:rsidR="00F60FC8" w:rsidRPr="00F60FC8">
        <w:t xml:space="preserve"> error code 503 (Server Busy)</w:t>
      </w:r>
      <w:r w:rsidR="00F60FC8">
        <w:t xml:space="preserve">, my </w:t>
      </w:r>
      <w:r w:rsidR="00F60FC8" w:rsidRPr="00F60FC8">
        <w:t>application use</w:t>
      </w:r>
      <w:r w:rsidR="00F60FC8">
        <w:t>s</w:t>
      </w:r>
      <w:r w:rsidR="00F60FC8" w:rsidRPr="00F60FC8">
        <w:t xml:space="preserve"> an exponential backoff policy for retries</w:t>
      </w:r>
    </w:p>
    <w:p w14:paraId="7864E9D8" w14:textId="2978A6BF" w:rsidR="00EE4A78" w:rsidRDefault="00EB5C70" w:rsidP="00BD067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hyperlink r:id="rId11" w:anchor="aserrd" w:history="1">
        <w:r w:rsidR="00F60FC8" w:rsidRPr="002B23C7">
          <w:rPr>
            <w:rStyle w:val="Hyperlink"/>
          </w:rPr>
          <w:t>Azure Table</w:t>
        </w:r>
      </w:hyperlink>
      <w:r w:rsidR="00F60FC8" w:rsidRPr="00F60FC8">
        <w:t xml:space="preserve"> has a scalability target of 500 entities per second. Load balancing occurs at the Distributed File System (DFS) layer.</w:t>
      </w:r>
      <w:r w:rsidR="00F60FC8">
        <w:t xml:space="preserve"> </w:t>
      </w:r>
      <w:r w:rsidR="00F60FC8" w:rsidRPr="00F60FC8">
        <w:t>When load balancing occurs, the partition becomes offline for a few seconds</w:t>
      </w:r>
      <w:r w:rsidR="00EE4A78">
        <w:t>,</w:t>
      </w:r>
      <w:r w:rsidR="00AD311B">
        <w:t xml:space="preserve"> and Azure </w:t>
      </w:r>
      <w:r w:rsidR="00AD311B" w:rsidRPr="00AD311B">
        <w:t>automatically create</w:t>
      </w:r>
      <w:r w:rsidR="00AD311B">
        <w:t>s</w:t>
      </w:r>
      <w:r w:rsidR="00AD311B" w:rsidRPr="00AD311B">
        <w:t xml:space="preserve"> more instances</w:t>
      </w:r>
      <w:r w:rsidR="00AD311B">
        <w:t xml:space="preserve"> behind the scenes</w:t>
      </w:r>
      <w:r w:rsidR="00AD311B" w:rsidRPr="00AD311B">
        <w:t xml:space="preserve"> to run the request</w:t>
      </w:r>
      <w:r w:rsidR="00AD311B">
        <w:t>. M</w:t>
      </w:r>
      <w:r w:rsidR="00EE4A78">
        <w:t xml:space="preserve">y </w:t>
      </w:r>
      <w:r w:rsidR="00EE4A78" w:rsidRPr="00F60FC8">
        <w:t>application use</w:t>
      </w:r>
      <w:r w:rsidR="00EE4A78">
        <w:t>s</w:t>
      </w:r>
      <w:r w:rsidR="00EE4A78" w:rsidRPr="00F60FC8">
        <w:t xml:space="preserve"> an exponential backoff policy for retries</w:t>
      </w:r>
    </w:p>
    <w:p w14:paraId="35C43732" w14:textId="77777777" w:rsidR="002B23C7" w:rsidRDefault="002B23C7" w:rsidP="002B23C7">
      <w:pPr>
        <w:pStyle w:val="ListParagraph"/>
        <w:spacing w:after="0" w:line="240" w:lineRule="auto"/>
        <w:ind w:left="360"/>
        <w:contextualSpacing w:val="0"/>
      </w:pPr>
    </w:p>
    <w:p w14:paraId="16A23BC3" w14:textId="14A1C787" w:rsidR="004C6FBA" w:rsidRDefault="004C6FBA" w:rsidP="00580F1F">
      <w:pPr>
        <w:pStyle w:val="Heading3"/>
        <w:spacing w:line="240" w:lineRule="auto"/>
      </w:pPr>
      <w:bookmarkStart w:id="4" w:name="_Toc65011444"/>
      <w:r>
        <w:lastRenderedPageBreak/>
        <w:t>How monitoring is done on the site</w:t>
      </w:r>
      <w:bookmarkEnd w:id="4"/>
      <w:r>
        <w:t xml:space="preserve"> </w:t>
      </w:r>
    </w:p>
    <w:p w14:paraId="1D704D3A" w14:textId="66B64649" w:rsidR="002B23C7" w:rsidRDefault="002B23C7" w:rsidP="002B23C7">
      <w:r>
        <w:t xml:space="preserve">For all Cloud Services, I set the budget to be $1 a month and will get notified if the usage exceeds 80% of the budget. </w:t>
      </w:r>
    </w:p>
    <w:p w14:paraId="79B35427" w14:textId="1799EA74" w:rsidR="003A464D" w:rsidRDefault="003A464D" w:rsidP="002B23C7">
      <w:r>
        <w:t>The Activity Log section shows all past actions on cloud services such as OperationName, Status, Time and who made the commands. This way, I can monitor or track what I did that didn’t work or worked when I am testing and deploying my web app.</w:t>
      </w:r>
    </w:p>
    <w:p w14:paraId="06C41D9D" w14:textId="6B1F601B" w:rsidR="00797A3F" w:rsidRDefault="00797A3F" w:rsidP="002B23C7">
      <w:r>
        <w:t>A sample log image:</w:t>
      </w:r>
    </w:p>
    <w:p w14:paraId="55E98708" w14:textId="2E0D894B" w:rsidR="003A464D" w:rsidRDefault="003A464D" w:rsidP="002B23C7">
      <w:r>
        <w:rPr>
          <w:noProof/>
        </w:rPr>
        <w:drawing>
          <wp:inline distT="0" distB="0" distL="0" distR="0" wp14:anchorId="0832B265" wp14:editId="6098F32F">
            <wp:extent cx="5943600" cy="252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078" w14:textId="5EA09D5C" w:rsidR="00EB7161" w:rsidRDefault="00EB7161" w:rsidP="002B23C7">
      <w:r>
        <w:t>Cost management metrics screen:</w:t>
      </w:r>
    </w:p>
    <w:p w14:paraId="52C1B04E" w14:textId="29911781" w:rsidR="00EB7161" w:rsidRPr="002B23C7" w:rsidRDefault="00EB7161" w:rsidP="002B23C7">
      <w:r>
        <w:rPr>
          <w:noProof/>
        </w:rPr>
        <w:drawing>
          <wp:inline distT="0" distB="0" distL="0" distR="0" wp14:anchorId="3E3F891A" wp14:editId="3E146BB3">
            <wp:extent cx="5943600" cy="2493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8AD5" w14:textId="3607C836" w:rsidR="004C6FBA" w:rsidRDefault="004C6FBA" w:rsidP="00580F1F">
      <w:pPr>
        <w:pStyle w:val="Heading3"/>
        <w:spacing w:line="240" w:lineRule="auto"/>
      </w:pPr>
      <w:bookmarkStart w:id="5" w:name="_Toc65011445"/>
      <w:r>
        <w:t>Estimate of SLA</w:t>
      </w:r>
      <w:bookmarkEnd w:id="5"/>
    </w:p>
    <w:p w14:paraId="6398A285" w14:textId="39E858DD" w:rsidR="00FA581A" w:rsidRDefault="00FA581A" w:rsidP="00FA581A">
      <w:r>
        <w:t xml:space="preserve">Link: </w:t>
      </w:r>
      <w:hyperlink r:id="rId14" w:history="1">
        <w:r w:rsidRPr="00B73E90">
          <w:rPr>
            <w:rStyle w:val="Hyperlink"/>
          </w:rPr>
          <w:t>https://azure.microsoft.com/en-us/support/legal/sla/</w:t>
        </w:r>
      </w:hyperlink>
      <w:r>
        <w:t xml:space="preserve"> </w:t>
      </w:r>
    </w:p>
    <w:p w14:paraId="21A5F55F" w14:textId="2E260706" w:rsidR="003D5F99" w:rsidRPr="00FA581A" w:rsidRDefault="003D5F99" w:rsidP="00FA581A">
      <w:r>
        <w:t xml:space="preserve">For Azure Web Services and Storage, they promise a 10% </w:t>
      </w:r>
      <w:r w:rsidR="00005E05">
        <w:t>service credit</w:t>
      </w:r>
      <w:r w:rsidR="0096605E">
        <w:t xml:space="preserve"> back</w:t>
      </w:r>
      <w:r>
        <w:t xml:space="preserve"> on the bill if the </w:t>
      </w:r>
      <w:r w:rsidRPr="003D5F99">
        <w:t>Monthly Uptime Percentage</w:t>
      </w:r>
      <w:r>
        <w:t xml:space="preserve"> is less than the guaranteed SLA, and 25% </w:t>
      </w:r>
      <w:r w:rsidR="00005E05">
        <w:t>credit</w:t>
      </w:r>
      <w:r>
        <w:t xml:space="preserve"> if less than 99% availability overall.</w:t>
      </w:r>
    </w:p>
    <w:p w14:paraId="275574B1" w14:textId="4EACC09C" w:rsidR="00D10386" w:rsidRDefault="00D10386" w:rsidP="00D10386">
      <w:pPr>
        <w:pStyle w:val="ListParagraph"/>
        <w:numPr>
          <w:ilvl w:val="0"/>
          <w:numId w:val="4"/>
        </w:numPr>
      </w:pPr>
      <w:r>
        <w:lastRenderedPageBreak/>
        <w:t xml:space="preserve">Azure Web Services: </w:t>
      </w:r>
      <w:r w:rsidRPr="00D10386">
        <w:t>99.95%</w:t>
      </w:r>
    </w:p>
    <w:p w14:paraId="2C9D8760" w14:textId="23F0CAED" w:rsidR="00D10386" w:rsidRDefault="00D10386" w:rsidP="00D10386">
      <w:pPr>
        <w:pStyle w:val="ListParagraph"/>
        <w:numPr>
          <w:ilvl w:val="0"/>
          <w:numId w:val="4"/>
        </w:numPr>
      </w:pPr>
      <w:r>
        <w:t xml:space="preserve">Azure Storage Accounts - Blob Storage: </w:t>
      </w:r>
      <w:r w:rsidRPr="00D10386">
        <w:t>99.99%</w:t>
      </w:r>
    </w:p>
    <w:p w14:paraId="546602FA" w14:textId="595EC678" w:rsidR="00D10386" w:rsidRDefault="00D10386" w:rsidP="00D10386">
      <w:pPr>
        <w:pStyle w:val="ListParagraph"/>
        <w:numPr>
          <w:ilvl w:val="0"/>
          <w:numId w:val="4"/>
        </w:numPr>
      </w:pPr>
      <w:r>
        <w:t xml:space="preserve">Azure Storage Accounts - Table: </w:t>
      </w:r>
      <w:r w:rsidRPr="00D10386">
        <w:t>99.99%</w:t>
      </w:r>
    </w:p>
    <w:p w14:paraId="69370088" w14:textId="68E84FE9" w:rsidR="00D10386" w:rsidRPr="00D10386" w:rsidRDefault="00D10386" w:rsidP="00D10386">
      <w:pPr>
        <w:pStyle w:val="ListParagraph"/>
        <w:numPr>
          <w:ilvl w:val="0"/>
          <w:numId w:val="4"/>
        </w:numPr>
      </w:pPr>
      <w:r>
        <w:t xml:space="preserve">Total SLA: 0.995 * 0.9999*0.9999 = 0.9993 </w:t>
      </w:r>
      <w:r w:rsidRPr="003B5348">
        <w:rPr>
          <w:b/>
          <w:bCs/>
        </w:rPr>
        <w:t>= 99.93%</w:t>
      </w:r>
    </w:p>
    <w:p w14:paraId="09E330DA" w14:textId="4127A80A" w:rsidR="004C6FBA" w:rsidRDefault="004C6FBA" w:rsidP="00580F1F">
      <w:pPr>
        <w:pStyle w:val="Heading2"/>
        <w:spacing w:line="240" w:lineRule="auto"/>
      </w:pPr>
      <w:bookmarkStart w:id="6" w:name="_Toc65011446"/>
      <w:r>
        <w:t xml:space="preserve">SAMPLE </w:t>
      </w:r>
      <w:r w:rsidR="00786CBC">
        <w:t xml:space="preserve">WEBSITE </w:t>
      </w:r>
      <w:r>
        <w:t>OUTPUT</w:t>
      </w:r>
      <w:bookmarkEnd w:id="6"/>
    </w:p>
    <w:p w14:paraId="2A8585E1" w14:textId="32C91126" w:rsidR="00950F07" w:rsidRDefault="00950F07" w:rsidP="00950F07">
      <w:pPr>
        <w:rPr>
          <w:noProof/>
        </w:rPr>
      </w:pPr>
      <w:r>
        <w:t>Finish loading screen:</w:t>
      </w:r>
    </w:p>
    <w:p w14:paraId="36B236AF" w14:textId="5B17B156" w:rsidR="00950F07" w:rsidRDefault="00950F07" w:rsidP="00950F07">
      <w:r>
        <w:rPr>
          <w:noProof/>
        </w:rPr>
        <w:drawing>
          <wp:inline distT="0" distB="0" distL="0" distR="0" wp14:anchorId="45D18338" wp14:editId="51482E66">
            <wp:extent cx="4513478" cy="31878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703" cy="32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A0C" w14:textId="641EBFEF" w:rsidR="00950F07" w:rsidRDefault="00950F07" w:rsidP="00950F07">
      <w:r>
        <w:t>Query screen:</w:t>
      </w:r>
    </w:p>
    <w:p w14:paraId="0AB60F51" w14:textId="087DD250" w:rsidR="00950F07" w:rsidRPr="00950F07" w:rsidRDefault="00950F07" w:rsidP="00950F07">
      <w:r>
        <w:rPr>
          <w:noProof/>
        </w:rPr>
        <w:drawing>
          <wp:inline distT="0" distB="0" distL="0" distR="0" wp14:anchorId="5DFA07B9" wp14:editId="55E1BE1B">
            <wp:extent cx="4493459" cy="3138221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216" cy="31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07" w:rsidRPr="009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16B04"/>
    <w:multiLevelType w:val="hybridMultilevel"/>
    <w:tmpl w:val="C8F2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BC82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8B1"/>
    <w:multiLevelType w:val="hybridMultilevel"/>
    <w:tmpl w:val="E2325484"/>
    <w:lvl w:ilvl="0" w:tplc="95B49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1F5"/>
    <w:multiLevelType w:val="hybridMultilevel"/>
    <w:tmpl w:val="C23CED9E"/>
    <w:lvl w:ilvl="0" w:tplc="FCB66CF0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E873F1"/>
    <w:multiLevelType w:val="hybridMultilevel"/>
    <w:tmpl w:val="46EC199A"/>
    <w:lvl w:ilvl="0" w:tplc="29BC82F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D5F3F"/>
    <w:multiLevelType w:val="hybridMultilevel"/>
    <w:tmpl w:val="E0F6C3D2"/>
    <w:lvl w:ilvl="0" w:tplc="A7E463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BA"/>
    <w:rsid w:val="00005E05"/>
    <w:rsid w:val="000511F3"/>
    <w:rsid w:val="000F5BC0"/>
    <w:rsid w:val="00152565"/>
    <w:rsid w:val="00154284"/>
    <w:rsid w:val="001C335F"/>
    <w:rsid w:val="002618DC"/>
    <w:rsid w:val="002B23C7"/>
    <w:rsid w:val="00345274"/>
    <w:rsid w:val="00385E1D"/>
    <w:rsid w:val="00391E6D"/>
    <w:rsid w:val="003A464D"/>
    <w:rsid w:val="003B5348"/>
    <w:rsid w:val="003D5F99"/>
    <w:rsid w:val="004C6FBA"/>
    <w:rsid w:val="005240D2"/>
    <w:rsid w:val="00580F1F"/>
    <w:rsid w:val="00592E7D"/>
    <w:rsid w:val="00631DB5"/>
    <w:rsid w:val="00700681"/>
    <w:rsid w:val="00786CBC"/>
    <w:rsid w:val="00797A3F"/>
    <w:rsid w:val="007D66BB"/>
    <w:rsid w:val="007F65A1"/>
    <w:rsid w:val="008655DA"/>
    <w:rsid w:val="008C30B4"/>
    <w:rsid w:val="009370F3"/>
    <w:rsid w:val="0094771F"/>
    <w:rsid w:val="00950F07"/>
    <w:rsid w:val="0096605E"/>
    <w:rsid w:val="00A749B0"/>
    <w:rsid w:val="00AD311B"/>
    <w:rsid w:val="00B821E2"/>
    <w:rsid w:val="00B9076C"/>
    <w:rsid w:val="00BC2740"/>
    <w:rsid w:val="00BD0670"/>
    <w:rsid w:val="00C1000F"/>
    <w:rsid w:val="00C57ECE"/>
    <w:rsid w:val="00C66429"/>
    <w:rsid w:val="00D10386"/>
    <w:rsid w:val="00D27FD2"/>
    <w:rsid w:val="00D35B36"/>
    <w:rsid w:val="00D76EE5"/>
    <w:rsid w:val="00DF75E9"/>
    <w:rsid w:val="00DF7FE2"/>
    <w:rsid w:val="00E14ECF"/>
    <w:rsid w:val="00E41488"/>
    <w:rsid w:val="00EB5C70"/>
    <w:rsid w:val="00EB7161"/>
    <w:rsid w:val="00EE4A78"/>
    <w:rsid w:val="00F14E5F"/>
    <w:rsid w:val="00F34FFD"/>
    <w:rsid w:val="00F60FC8"/>
    <w:rsid w:val="00FA581A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14B2"/>
  <w15:chartTrackingRefBased/>
  <w15:docId w15:val="{0D0761CD-34B1-438F-835F-47D62FB5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B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1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8D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18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8D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618DC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ram4.blob.core.windows.net/object/input.tx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nguyen-program4.azurewebsites.net/" TargetMode="External"/><Relationship Id="rId11" Type="http://schemas.openxmlformats.org/officeDocument/2006/relationships/hyperlink" Target="https://docs.microsoft.com/en-us/rest/api/storageservices/designing-a-scalable-partitioning-strategy-for-azure-table-stor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microsoft.com/en-us/azure/storage/blobs/scalability-targ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pp-service/web-sites-monitor" TargetMode="External"/><Relationship Id="rId14" Type="http://schemas.openxmlformats.org/officeDocument/2006/relationships/hyperlink" Target="https://azure.microsoft.com/en-us/support/legal/s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F5AE-8159-4B73-877F-CE9A19E7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53</cp:revision>
  <dcterms:created xsi:type="dcterms:W3CDTF">2021-02-23T06:26:00Z</dcterms:created>
  <dcterms:modified xsi:type="dcterms:W3CDTF">2021-02-27T21:49:00Z</dcterms:modified>
</cp:coreProperties>
</file>