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31" w:rsidRDefault="0078099E" w:rsidP="0096004E">
      <w:pPr>
        <w:bidi/>
        <w:ind w:firstLine="360"/>
        <w:rPr>
          <w:rFonts w:ascii="Parastoo Print" w:hAnsi="Parastoo Print" w:cs="Parastoo Print" w:hint="cs"/>
          <w:sz w:val="72"/>
          <w:szCs w:val="72"/>
          <w:rtl/>
          <w:lang w:bidi="fa-IR"/>
        </w:rPr>
      </w:pPr>
      <w:r>
        <w:rPr>
          <w:rFonts w:ascii="Parastoo Print" w:hAnsi="Parastoo Print" w:cs="Parastoo Print" w:hint="cs"/>
          <w:sz w:val="72"/>
          <w:szCs w:val="72"/>
          <w:rtl/>
          <w:lang w:bidi="fa-IR"/>
        </w:rPr>
        <w:t>فناوری های در حال توسعه برای دست‌یابی به برتری پردازشی</w:t>
      </w:r>
    </w:p>
    <w:p w:rsidR="0078099E" w:rsidRDefault="0078099E" w:rsidP="0078099E">
      <w:pPr>
        <w:bidi/>
        <w:ind w:firstLine="360"/>
        <w:rPr>
          <w:rFonts w:ascii="Parastoo Print" w:hAnsi="Parastoo Print" w:cs="Parastoo Print"/>
          <w:sz w:val="72"/>
          <w:szCs w:val="72"/>
          <w:rtl/>
          <w:lang w:bidi="fa-IR"/>
        </w:rPr>
      </w:pPr>
      <w:r>
        <w:rPr>
          <w:rFonts w:ascii="Parastoo Print" w:hAnsi="Parastoo Print" w:cs="Parastoo Print" w:hint="cs"/>
          <w:sz w:val="72"/>
          <w:szCs w:val="72"/>
          <w:rtl/>
          <w:lang w:bidi="fa-IR"/>
        </w:rPr>
        <w:t>بوسیله پردازنده‌های کوانتومی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78099E" w:rsidRPr="0078099E" w:rsidTr="0078099E"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فناوری‌های پردازش کوانتومی</w:t>
            </w:r>
          </w:p>
        </w:tc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 xml:space="preserve">سطح </w:t>
            </w:r>
            <w:bookmarkStart w:id="0" w:name="_GoBack"/>
            <w:bookmarkEnd w:id="0"/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</w:tr>
      <w:tr w:rsidR="0078099E" w:rsidRPr="0078099E" w:rsidTr="0078099E"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78099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پردازنده حلقه ابررسانا</w:t>
            </w:r>
          </w:p>
        </w:tc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</w:tr>
      <w:tr w:rsidR="0078099E" w:rsidRPr="0078099E" w:rsidTr="0078099E"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پردازنده فوتونی</w:t>
            </w:r>
          </w:p>
        </w:tc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</w:tr>
      <w:tr w:rsidR="0078099E" w:rsidRPr="0078099E" w:rsidTr="0078099E"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پردازنده تله اتمی</w:t>
            </w:r>
          </w:p>
        </w:tc>
        <w:tc>
          <w:tcPr>
            <w:tcW w:w="2324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325" w:type="dxa"/>
          </w:tcPr>
          <w:p w:rsidR="0078099E" w:rsidRPr="0078099E" w:rsidRDefault="0078099E" w:rsidP="0078099E">
            <w:pPr>
              <w:bidi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</w:tr>
    </w:tbl>
    <w:p w:rsidR="0078099E" w:rsidRPr="0096004E" w:rsidRDefault="0078099E" w:rsidP="0078099E">
      <w:pPr>
        <w:bidi/>
        <w:ind w:firstLine="360"/>
        <w:rPr>
          <w:rFonts w:ascii="Parastoo Print" w:hAnsi="Parastoo Print" w:cs="Parastoo Print" w:hint="cs"/>
          <w:sz w:val="72"/>
          <w:szCs w:val="72"/>
          <w:rtl/>
          <w:lang w:bidi="fa-IR"/>
        </w:rPr>
      </w:pPr>
    </w:p>
    <w:p w:rsidR="0078099E" w:rsidRDefault="0078099E" w:rsidP="0078099E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 w:hint="cs"/>
          <w:sz w:val="48"/>
          <w:szCs w:val="48"/>
          <w:lang w:bidi="fa-IR"/>
        </w:rPr>
      </w:pPr>
      <w:r>
        <w:rPr>
          <w:rFonts w:ascii="Parastoo Print" w:hAnsi="Parastoo Print" w:cs="Parastoo Print" w:hint="cs"/>
          <w:sz w:val="48"/>
          <w:szCs w:val="48"/>
          <w:rtl/>
          <w:lang w:bidi="fa-IR"/>
        </w:rPr>
        <w:t>پردازنده فوتونی</w:t>
      </w:r>
    </w:p>
    <w:p w:rsidR="0078099E" w:rsidRPr="0096004E" w:rsidRDefault="0078099E" w:rsidP="0078099E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sz w:val="48"/>
          <w:szCs w:val="48"/>
          <w:lang w:bidi="fa-IR"/>
        </w:rPr>
      </w:pPr>
      <w:r>
        <w:rPr>
          <w:rFonts w:ascii="Parastoo Print" w:hAnsi="Parastoo Print" w:cs="Parastoo Print" w:hint="cs"/>
          <w:sz w:val="48"/>
          <w:szCs w:val="48"/>
          <w:rtl/>
          <w:lang w:bidi="fa-IR"/>
        </w:rPr>
        <w:t xml:space="preserve">پردازنده تله اتمی </w:t>
      </w:r>
    </w:p>
    <w:sectPr w:rsidR="0078099E" w:rsidRPr="0096004E" w:rsidSect="0096004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F20E9"/>
    <w:multiLevelType w:val="hybridMultilevel"/>
    <w:tmpl w:val="A668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1E"/>
    <w:rsid w:val="005E191E"/>
    <w:rsid w:val="0078099E"/>
    <w:rsid w:val="0096004E"/>
    <w:rsid w:val="00D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6365"/>
  <w15:chartTrackingRefBased/>
  <w15:docId w15:val="{71861651-15F2-409D-8753-EDEC201F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ndom" w:eastAsiaTheme="minorHAnsi" w:hAnsi="Gandom" w:cs="Gandom"/>
        <w:color w:val="262626" w:themeColor="text1" w:themeTint="D9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4E"/>
    <w:pPr>
      <w:ind w:left="720"/>
      <w:contextualSpacing/>
    </w:pPr>
  </w:style>
  <w:style w:type="table" w:styleId="TableGrid">
    <w:name w:val="Table Grid"/>
    <w:basedOn w:val="TableNormal"/>
    <w:uiPriority w:val="39"/>
    <w:rsid w:val="0078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4</cp:revision>
  <dcterms:created xsi:type="dcterms:W3CDTF">2019-10-20T12:27:00Z</dcterms:created>
  <dcterms:modified xsi:type="dcterms:W3CDTF">2019-10-21T10:04:00Z</dcterms:modified>
</cp:coreProperties>
</file>