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5D2F4" w14:textId="129E0B0D" w:rsidR="000967A0" w:rsidRDefault="006F2853" w:rsidP="006F2853">
      <w:pPr>
        <w:jc w:val="center"/>
        <w:rPr>
          <w:b/>
          <w:bCs/>
        </w:rPr>
      </w:pPr>
      <w:r w:rsidRPr="006F2853">
        <w:rPr>
          <w:b/>
          <w:bCs/>
        </w:rPr>
        <w:t>Artefact Take Home Assignment</w:t>
      </w:r>
    </w:p>
    <w:p w14:paraId="7248A7C0" w14:textId="18FEE1E2" w:rsidR="006F2853" w:rsidRDefault="006F2853" w:rsidP="006F2853">
      <w:pPr>
        <w:jc w:val="center"/>
        <w:rPr>
          <w:b/>
          <w:bCs/>
        </w:rPr>
      </w:pPr>
      <w:r>
        <w:rPr>
          <w:b/>
          <w:bCs/>
        </w:rPr>
        <w:t>JAD KRISHT</w:t>
      </w:r>
    </w:p>
    <w:p w14:paraId="6CF3FA06" w14:textId="3F5E5F7C" w:rsidR="006F2853" w:rsidRDefault="008F56D6" w:rsidP="008F56D6">
      <w:r w:rsidRPr="008F56D6">
        <w:t>This report summarizes the steps taken to clean and transform the "Customer Reviews" data set, extract sentiment and themes from each review, build EDA charts, and provide recommendations for the top 20 businesses by review count.</w:t>
      </w:r>
    </w:p>
    <w:p w14:paraId="7D68046B" w14:textId="652757C3" w:rsidR="00F56C9D" w:rsidRDefault="0069707E" w:rsidP="008F56D6">
      <w:r w:rsidRPr="0069707E">
        <w:t>The complete analysis, including code, visualizations, and intermediate outputs, is documented in a Jupyter Notebook available on GitHub:</w:t>
      </w:r>
      <w:r w:rsidRPr="0069707E">
        <w:br/>
      </w:r>
      <w:r w:rsidRPr="0069707E">
        <w:rPr>
          <w:b/>
          <w:bCs/>
        </w:rPr>
        <w:t>GitHub Repository:</w:t>
      </w:r>
      <w:r w:rsidRPr="0069707E">
        <w:t xml:space="preserve"> </w:t>
      </w:r>
      <w:hyperlink r:id="rId7" w:history="1">
        <w:r w:rsidR="00A83CF8" w:rsidRPr="00007013">
          <w:rPr>
            <w:rStyle w:val="Hyperlink"/>
          </w:rPr>
          <w:t>https://github.com/jadkrisht98/Artefac</w:t>
        </w:r>
        <w:r w:rsidR="00A83CF8" w:rsidRPr="00007013">
          <w:rPr>
            <w:rStyle w:val="Hyperlink"/>
          </w:rPr>
          <w:t>t</w:t>
        </w:r>
        <w:r w:rsidR="00A83CF8" w:rsidRPr="00007013">
          <w:rPr>
            <w:rStyle w:val="Hyperlink"/>
          </w:rPr>
          <w:t>_Project/blob/main/Final_Notebook.ipy</w:t>
        </w:r>
        <w:r w:rsidR="00A83CF8" w:rsidRPr="00007013">
          <w:rPr>
            <w:rStyle w:val="Hyperlink"/>
          </w:rPr>
          <w:t>n</w:t>
        </w:r>
        <w:r w:rsidR="00A83CF8" w:rsidRPr="00007013">
          <w:rPr>
            <w:rStyle w:val="Hyperlink"/>
          </w:rPr>
          <w:t>b</w:t>
        </w:r>
      </w:hyperlink>
    </w:p>
    <w:p w14:paraId="6E61EC90" w14:textId="77777777" w:rsidR="00A83CF8" w:rsidRPr="008F56D6" w:rsidRDefault="00A83CF8" w:rsidP="008F56D6"/>
    <w:p w14:paraId="2C809F09" w14:textId="385D7DCE" w:rsidR="006F2853" w:rsidRDefault="006F2853" w:rsidP="006F2853">
      <w:pPr>
        <w:pStyle w:val="ListParagraph"/>
        <w:numPr>
          <w:ilvl w:val="0"/>
          <w:numId w:val="1"/>
        </w:numPr>
        <w:rPr>
          <w:b/>
          <w:bCs/>
        </w:rPr>
      </w:pPr>
      <w:r w:rsidRPr="006F2853">
        <w:rPr>
          <w:b/>
          <w:bCs/>
        </w:rPr>
        <w:t>Methodology</w:t>
      </w:r>
      <w:r>
        <w:rPr>
          <w:b/>
          <w:bCs/>
        </w:rPr>
        <w:t>:</w:t>
      </w:r>
    </w:p>
    <w:p w14:paraId="038CA208" w14:textId="3118E720" w:rsidR="006F2853" w:rsidRDefault="006F2853" w:rsidP="006F2853">
      <w:pPr>
        <w:pStyle w:val="ListParagraph"/>
        <w:numPr>
          <w:ilvl w:val="1"/>
          <w:numId w:val="1"/>
        </w:numPr>
      </w:pPr>
      <w:r>
        <w:t>Data Transformation &amp; Preprocessing:</w:t>
      </w:r>
    </w:p>
    <w:p w14:paraId="223876B2" w14:textId="77777777" w:rsidR="009F6A2B" w:rsidRPr="008439D6" w:rsidRDefault="009F6A2B" w:rsidP="009F6A2B">
      <w:pPr>
        <w:spacing w:after="0" w:line="300" w:lineRule="atLeast"/>
        <w:rPr>
          <w:sz w:val="22"/>
          <w:szCs w:val="22"/>
        </w:rPr>
      </w:pPr>
      <w:r w:rsidRPr="008439D6">
        <w:rPr>
          <w:sz w:val="22"/>
          <w:szCs w:val="22"/>
        </w:rPr>
        <w:t>The dataset underwent several preprocessing steps to ensure data quality and analytical reliability. These steps included:</w:t>
      </w:r>
    </w:p>
    <w:p w14:paraId="17C58244" w14:textId="77777777" w:rsidR="00F20F6C" w:rsidRPr="00F20F6C" w:rsidRDefault="00F20F6C" w:rsidP="00F20F6C">
      <w:pPr>
        <w:pStyle w:val="ListParagraph"/>
        <w:numPr>
          <w:ilvl w:val="0"/>
          <w:numId w:val="6"/>
        </w:numPr>
        <w:rPr>
          <w:sz w:val="22"/>
          <w:szCs w:val="22"/>
        </w:rPr>
      </w:pPr>
      <w:r w:rsidRPr="00F20F6C">
        <w:rPr>
          <w:b/>
          <w:bCs/>
          <w:sz w:val="22"/>
          <w:szCs w:val="22"/>
        </w:rPr>
        <w:t>Handled missing values</w:t>
      </w:r>
      <w:r w:rsidRPr="00F20F6C">
        <w:rPr>
          <w:sz w:val="22"/>
          <w:szCs w:val="22"/>
        </w:rPr>
        <w:t xml:space="preserve"> — identified rows with null ratings (whose content was also unclear) and dropped them.</w:t>
      </w:r>
    </w:p>
    <w:p w14:paraId="0F233928" w14:textId="77777777" w:rsidR="00F20F6C" w:rsidRPr="00F20F6C" w:rsidRDefault="00F20F6C" w:rsidP="00F20F6C">
      <w:pPr>
        <w:pStyle w:val="ListParagraph"/>
        <w:numPr>
          <w:ilvl w:val="0"/>
          <w:numId w:val="6"/>
        </w:numPr>
        <w:rPr>
          <w:sz w:val="22"/>
          <w:szCs w:val="22"/>
        </w:rPr>
      </w:pPr>
      <w:r w:rsidRPr="00F20F6C">
        <w:rPr>
          <w:b/>
          <w:bCs/>
          <w:sz w:val="22"/>
          <w:szCs w:val="22"/>
        </w:rPr>
        <w:t>Removed duplicates</w:t>
      </w:r>
      <w:r w:rsidRPr="00F20F6C">
        <w:rPr>
          <w:sz w:val="22"/>
          <w:szCs w:val="22"/>
        </w:rPr>
        <w:t xml:space="preserve"> — checked for and dropped duplicate rows (ignoring the tags column, since the same review can have different tags).</w:t>
      </w:r>
    </w:p>
    <w:p w14:paraId="55546DD3" w14:textId="77777777" w:rsidR="00F20F6C" w:rsidRPr="00F20F6C" w:rsidRDefault="00F20F6C" w:rsidP="00F20F6C">
      <w:pPr>
        <w:pStyle w:val="ListParagraph"/>
        <w:numPr>
          <w:ilvl w:val="0"/>
          <w:numId w:val="6"/>
        </w:numPr>
        <w:rPr>
          <w:sz w:val="22"/>
          <w:szCs w:val="22"/>
        </w:rPr>
      </w:pPr>
      <w:r w:rsidRPr="00F20F6C">
        <w:rPr>
          <w:b/>
          <w:bCs/>
          <w:sz w:val="22"/>
          <w:szCs w:val="22"/>
        </w:rPr>
        <w:t>Removed emoji-only reviews</w:t>
      </w:r>
      <w:r w:rsidRPr="00F20F6C">
        <w:rPr>
          <w:sz w:val="22"/>
          <w:szCs w:val="22"/>
        </w:rPr>
        <w:t xml:space="preserve"> — found rows where the review content was nothing but emojis (no actual text) and dropped them, since they carry no analyzable information.</w:t>
      </w:r>
    </w:p>
    <w:p w14:paraId="1C135118" w14:textId="77777777" w:rsidR="00F20F6C" w:rsidRPr="00F20F6C" w:rsidRDefault="00F20F6C" w:rsidP="00F20F6C">
      <w:pPr>
        <w:pStyle w:val="ListParagraph"/>
        <w:numPr>
          <w:ilvl w:val="0"/>
          <w:numId w:val="6"/>
        </w:numPr>
        <w:rPr>
          <w:sz w:val="22"/>
          <w:szCs w:val="22"/>
        </w:rPr>
      </w:pPr>
      <w:r w:rsidRPr="00F20F6C">
        <w:rPr>
          <w:b/>
          <w:bCs/>
          <w:sz w:val="22"/>
          <w:szCs w:val="22"/>
        </w:rPr>
        <w:t>Extracted tag details</w:t>
      </w:r>
      <w:r w:rsidRPr="00F20F6C">
        <w:rPr>
          <w:sz w:val="22"/>
          <w:szCs w:val="22"/>
        </w:rPr>
        <w:t xml:space="preserve"> — split each tag dictionary into separate columns (tag, sentiment) and merged with the JSON lookup table to add offering and destination columns.</w:t>
      </w:r>
    </w:p>
    <w:p w14:paraId="2C1AC3E9" w14:textId="77777777" w:rsidR="00F20F6C" w:rsidRPr="00F20F6C" w:rsidRDefault="00F20F6C" w:rsidP="00F20F6C">
      <w:pPr>
        <w:pStyle w:val="ListParagraph"/>
        <w:numPr>
          <w:ilvl w:val="0"/>
          <w:numId w:val="6"/>
        </w:numPr>
        <w:rPr>
          <w:sz w:val="22"/>
          <w:szCs w:val="22"/>
        </w:rPr>
      </w:pPr>
      <w:r w:rsidRPr="00F20F6C">
        <w:rPr>
          <w:b/>
          <w:bCs/>
          <w:sz w:val="22"/>
          <w:szCs w:val="22"/>
        </w:rPr>
        <w:t>Extracted rating details</w:t>
      </w:r>
      <w:r w:rsidRPr="00F20F6C">
        <w:rPr>
          <w:sz w:val="22"/>
          <w:szCs w:val="22"/>
        </w:rPr>
        <w:t xml:space="preserve"> — split each rating dictionary into </w:t>
      </w:r>
      <w:proofErr w:type="spellStart"/>
      <w:r w:rsidRPr="00F20F6C">
        <w:rPr>
          <w:sz w:val="22"/>
          <w:szCs w:val="22"/>
        </w:rPr>
        <w:t>normalized_rating</w:t>
      </w:r>
      <w:proofErr w:type="spellEnd"/>
      <w:r w:rsidRPr="00F20F6C">
        <w:rPr>
          <w:sz w:val="22"/>
          <w:szCs w:val="22"/>
        </w:rPr>
        <w:t xml:space="preserve"> and </w:t>
      </w:r>
      <w:proofErr w:type="spellStart"/>
      <w:r w:rsidRPr="00F20F6C">
        <w:rPr>
          <w:sz w:val="22"/>
          <w:szCs w:val="22"/>
        </w:rPr>
        <w:t>actual_rating</w:t>
      </w:r>
      <w:proofErr w:type="spellEnd"/>
      <w:r w:rsidRPr="00F20F6C">
        <w:rPr>
          <w:sz w:val="22"/>
          <w:szCs w:val="22"/>
        </w:rPr>
        <w:t xml:space="preserve"> columns.</w:t>
      </w:r>
    </w:p>
    <w:p w14:paraId="19DA9258" w14:textId="77777777" w:rsidR="00F20F6C" w:rsidRPr="00F20F6C" w:rsidRDefault="00F20F6C" w:rsidP="00F20F6C">
      <w:pPr>
        <w:pStyle w:val="ListParagraph"/>
        <w:numPr>
          <w:ilvl w:val="0"/>
          <w:numId w:val="6"/>
        </w:numPr>
        <w:rPr>
          <w:sz w:val="22"/>
          <w:szCs w:val="22"/>
        </w:rPr>
      </w:pPr>
      <w:r w:rsidRPr="00F20F6C">
        <w:rPr>
          <w:b/>
          <w:bCs/>
          <w:sz w:val="22"/>
          <w:szCs w:val="22"/>
        </w:rPr>
        <w:t>One-hot encoded offerings</w:t>
      </w:r>
      <w:r w:rsidRPr="00F20F6C">
        <w:rPr>
          <w:sz w:val="22"/>
          <w:szCs w:val="22"/>
        </w:rPr>
        <w:t xml:space="preserve"> — converted the offering column into four binary (0/1) flag columns, one per offering category. Then grouped back to one row per review, so each review shows which offerings it relates to.</w:t>
      </w:r>
    </w:p>
    <w:p w14:paraId="1193D489" w14:textId="0C2073ED" w:rsidR="00FD12A3" w:rsidRDefault="00F20F6C" w:rsidP="00FD12A3">
      <w:pPr>
        <w:pStyle w:val="ListParagraph"/>
        <w:numPr>
          <w:ilvl w:val="0"/>
          <w:numId w:val="6"/>
        </w:numPr>
        <w:rPr>
          <w:sz w:val="22"/>
          <w:szCs w:val="22"/>
        </w:rPr>
      </w:pPr>
      <w:r w:rsidRPr="00F20F6C">
        <w:rPr>
          <w:b/>
          <w:bCs/>
          <w:sz w:val="22"/>
          <w:szCs w:val="22"/>
        </w:rPr>
        <w:t>Resolved multiple destinations</w:t>
      </w:r>
      <w:r w:rsidRPr="00F20F6C">
        <w:rPr>
          <w:sz w:val="22"/>
          <w:szCs w:val="22"/>
        </w:rPr>
        <w:t xml:space="preserve"> — when a review was linked to multiple destinations (from multiple tags), kept only the most frequently occurring destination for that review.</w:t>
      </w:r>
    </w:p>
    <w:p w14:paraId="11E70845" w14:textId="6FA6840D" w:rsidR="005F5923" w:rsidRDefault="00892AC0" w:rsidP="00FD12A3">
      <w:pPr>
        <w:pStyle w:val="ListParagraph"/>
        <w:numPr>
          <w:ilvl w:val="0"/>
          <w:numId w:val="6"/>
        </w:numPr>
        <w:rPr>
          <w:sz w:val="22"/>
          <w:szCs w:val="22"/>
        </w:rPr>
      </w:pPr>
      <w:r w:rsidRPr="00892AC0">
        <w:rPr>
          <w:b/>
          <w:bCs/>
          <w:sz w:val="22"/>
          <w:szCs w:val="22"/>
        </w:rPr>
        <w:t>Re-normalized all ratings to a 0–100 scale</w:t>
      </w:r>
      <w:r w:rsidRPr="00892AC0">
        <w:rPr>
          <w:sz w:val="22"/>
          <w:szCs w:val="22"/>
        </w:rPr>
        <w:t xml:space="preserve"> — applied a simple rule: multiply the actual rating by 20 (so 1→20, 2→40, …, 5→100), and cap anything above 5 at 100. This ensures a consistent 0–100 normalized scale regardless of the original rating system.</w:t>
      </w:r>
    </w:p>
    <w:p w14:paraId="6EAA571C" w14:textId="4C0AB322" w:rsidR="00921BC1" w:rsidRDefault="00921BC1" w:rsidP="00921BC1">
      <w:pPr>
        <w:pStyle w:val="ListParagraph"/>
        <w:rPr>
          <w:sz w:val="22"/>
          <w:szCs w:val="22"/>
        </w:rPr>
      </w:pPr>
    </w:p>
    <w:p w14:paraId="40F32B68" w14:textId="6997E9E0" w:rsidR="00F76261" w:rsidRDefault="00F76261" w:rsidP="00921BC1">
      <w:pPr>
        <w:pStyle w:val="ListParagraph"/>
        <w:rPr>
          <w:sz w:val="22"/>
          <w:szCs w:val="22"/>
        </w:rPr>
      </w:pPr>
      <w:r>
        <w:rPr>
          <w:sz w:val="22"/>
          <w:szCs w:val="22"/>
        </w:rPr>
        <w:t>Sample data frame is snap below:</w:t>
      </w:r>
    </w:p>
    <w:p w14:paraId="72821DAE" w14:textId="0C716C3D" w:rsidR="00F20F6C" w:rsidRPr="00F76261" w:rsidRDefault="00E73D98" w:rsidP="00F76261">
      <w:pPr>
        <w:rPr>
          <w:sz w:val="22"/>
          <w:szCs w:val="22"/>
        </w:rPr>
      </w:pPr>
      <w:r w:rsidRPr="00E73D98">
        <w:lastRenderedPageBreak/>
        <w:drawing>
          <wp:anchor distT="0" distB="0" distL="114300" distR="114300" simplePos="0" relativeHeight="251658240" behindDoc="0" locked="0" layoutInCell="1" allowOverlap="1" wp14:anchorId="0D102A3C" wp14:editId="67BFEE2D">
            <wp:simplePos x="0" y="0"/>
            <wp:positionH relativeFrom="page">
              <wp:align>right</wp:align>
            </wp:positionH>
            <wp:positionV relativeFrom="paragraph">
              <wp:posOffset>142</wp:posOffset>
            </wp:positionV>
            <wp:extent cx="7740222" cy="1508078"/>
            <wp:effectExtent l="0" t="0" r="0" b="0"/>
            <wp:wrapTopAndBottom/>
            <wp:docPr id="2107011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01102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40222" cy="1508078"/>
                    </a:xfrm>
                    <a:prstGeom prst="rect">
                      <a:avLst/>
                    </a:prstGeom>
                  </pic:spPr>
                </pic:pic>
              </a:graphicData>
            </a:graphic>
            <wp14:sizeRelH relativeFrom="margin">
              <wp14:pctWidth>0</wp14:pctWidth>
            </wp14:sizeRelH>
            <wp14:sizeRelV relativeFrom="margin">
              <wp14:pctHeight>0</wp14:pctHeight>
            </wp14:sizeRelV>
          </wp:anchor>
        </w:drawing>
      </w:r>
    </w:p>
    <w:p w14:paraId="1B10F386" w14:textId="1607611B" w:rsidR="006F2853" w:rsidRDefault="006F2853" w:rsidP="006F2853">
      <w:pPr>
        <w:pStyle w:val="ListParagraph"/>
        <w:numPr>
          <w:ilvl w:val="1"/>
          <w:numId w:val="1"/>
        </w:numPr>
      </w:pPr>
      <w:r>
        <w:t>Sentiment Analysis:</w:t>
      </w:r>
    </w:p>
    <w:p w14:paraId="6E3D1934" w14:textId="77777777" w:rsidR="00FD12A3" w:rsidRDefault="00FD12A3" w:rsidP="00FD12A3"/>
    <w:p w14:paraId="47BDBF1F" w14:textId="0909588B" w:rsidR="006F2853" w:rsidRDefault="006F2853" w:rsidP="006F2853">
      <w:pPr>
        <w:pStyle w:val="ListParagraph"/>
        <w:numPr>
          <w:ilvl w:val="1"/>
          <w:numId w:val="1"/>
        </w:numPr>
      </w:pPr>
      <w:r>
        <w:t>Text Cleaning:</w:t>
      </w:r>
    </w:p>
    <w:p w14:paraId="6488AD0E" w14:textId="66E1418C" w:rsidR="006F2853" w:rsidRPr="006F2853" w:rsidRDefault="006F2853" w:rsidP="006F2853">
      <w:pPr>
        <w:ind w:left="360"/>
      </w:pPr>
    </w:p>
    <w:p w14:paraId="24B51018" w14:textId="77777777" w:rsidR="006F2853" w:rsidRDefault="006F2853" w:rsidP="006F2853">
      <w:pPr>
        <w:pStyle w:val="ListParagraph"/>
        <w:rPr>
          <w:b/>
          <w:bCs/>
        </w:rPr>
      </w:pPr>
    </w:p>
    <w:p w14:paraId="4BA02C0F" w14:textId="77777777" w:rsidR="006F2853" w:rsidRDefault="006F2853" w:rsidP="006F2853">
      <w:pPr>
        <w:pStyle w:val="ListParagraph"/>
        <w:rPr>
          <w:b/>
          <w:bCs/>
        </w:rPr>
      </w:pPr>
    </w:p>
    <w:p w14:paraId="21DC1151" w14:textId="77777777" w:rsidR="006F2853" w:rsidRDefault="006F2853" w:rsidP="006F2853">
      <w:pPr>
        <w:pStyle w:val="ListParagraph"/>
        <w:rPr>
          <w:b/>
          <w:bCs/>
        </w:rPr>
      </w:pPr>
    </w:p>
    <w:p w14:paraId="62CDA9E1" w14:textId="77777777" w:rsidR="006F2853" w:rsidRDefault="006F2853" w:rsidP="006F2853">
      <w:pPr>
        <w:pStyle w:val="ListParagraph"/>
        <w:rPr>
          <w:b/>
          <w:bCs/>
        </w:rPr>
      </w:pPr>
    </w:p>
    <w:p w14:paraId="65A15420" w14:textId="77777777" w:rsidR="006F2853" w:rsidRDefault="006F2853" w:rsidP="006F2853">
      <w:pPr>
        <w:pStyle w:val="ListParagraph"/>
        <w:rPr>
          <w:b/>
          <w:bCs/>
        </w:rPr>
      </w:pPr>
    </w:p>
    <w:p w14:paraId="232A3B18" w14:textId="77777777" w:rsidR="006F2853" w:rsidRDefault="006F2853" w:rsidP="006F2853">
      <w:pPr>
        <w:pStyle w:val="ListParagraph"/>
        <w:rPr>
          <w:b/>
          <w:bCs/>
        </w:rPr>
      </w:pPr>
    </w:p>
    <w:p w14:paraId="2A21BD49" w14:textId="77777777" w:rsidR="006F2853" w:rsidRDefault="006F2853" w:rsidP="006F2853">
      <w:pPr>
        <w:pStyle w:val="ListParagraph"/>
        <w:rPr>
          <w:b/>
          <w:bCs/>
        </w:rPr>
      </w:pPr>
    </w:p>
    <w:p w14:paraId="7906B602" w14:textId="77777777" w:rsidR="006F2853" w:rsidRDefault="006F2853" w:rsidP="006F2853">
      <w:pPr>
        <w:pStyle w:val="ListParagraph"/>
        <w:rPr>
          <w:b/>
          <w:bCs/>
        </w:rPr>
      </w:pPr>
    </w:p>
    <w:p w14:paraId="2A3E1D3F" w14:textId="77777777" w:rsidR="006F2853" w:rsidRDefault="006F2853" w:rsidP="006F2853">
      <w:pPr>
        <w:pStyle w:val="ListParagraph"/>
        <w:rPr>
          <w:b/>
          <w:bCs/>
        </w:rPr>
      </w:pPr>
    </w:p>
    <w:p w14:paraId="6A237B79" w14:textId="77777777" w:rsidR="006F2853" w:rsidRDefault="006F2853" w:rsidP="006F2853">
      <w:pPr>
        <w:pStyle w:val="ListParagraph"/>
        <w:rPr>
          <w:b/>
          <w:bCs/>
        </w:rPr>
      </w:pPr>
    </w:p>
    <w:p w14:paraId="5F38D92A" w14:textId="77777777" w:rsidR="006F2853" w:rsidRDefault="006F2853" w:rsidP="006F2853">
      <w:pPr>
        <w:pStyle w:val="ListParagraph"/>
        <w:rPr>
          <w:b/>
          <w:bCs/>
        </w:rPr>
      </w:pPr>
    </w:p>
    <w:p w14:paraId="6AF2E768" w14:textId="77777777" w:rsidR="006F2853" w:rsidRDefault="006F2853" w:rsidP="006F2853">
      <w:pPr>
        <w:pStyle w:val="ListParagraph"/>
        <w:rPr>
          <w:b/>
          <w:bCs/>
        </w:rPr>
      </w:pPr>
    </w:p>
    <w:p w14:paraId="58205EDD" w14:textId="77777777" w:rsidR="006F2853" w:rsidRDefault="006F2853" w:rsidP="006F2853">
      <w:pPr>
        <w:pStyle w:val="ListParagraph"/>
        <w:rPr>
          <w:b/>
          <w:bCs/>
        </w:rPr>
      </w:pPr>
    </w:p>
    <w:p w14:paraId="0713DB69" w14:textId="77777777" w:rsidR="006F2853" w:rsidRDefault="006F2853" w:rsidP="006F2853">
      <w:pPr>
        <w:pStyle w:val="ListParagraph"/>
        <w:rPr>
          <w:b/>
          <w:bCs/>
        </w:rPr>
      </w:pPr>
    </w:p>
    <w:p w14:paraId="4BBCCE77" w14:textId="77777777" w:rsidR="006F2853" w:rsidRDefault="006F2853" w:rsidP="006F2853">
      <w:pPr>
        <w:pStyle w:val="ListParagraph"/>
        <w:rPr>
          <w:b/>
          <w:bCs/>
        </w:rPr>
      </w:pPr>
    </w:p>
    <w:p w14:paraId="10159A21" w14:textId="77777777" w:rsidR="006F2853" w:rsidRDefault="006F2853" w:rsidP="006F2853">
      <w:pPr>
        <w:pStyle w:val="ListParagraph"/>
        <w:rPr>
          <w:b/>
          <w:bCs/>
        </w:rPr>
      </w:pPr>
    </w:p>
    <w:p w14:paraId="0914FD40" w14:textId="77777777" w:rsidR="006F2853" w:rsidRDefault="006F2853" w:rsidP="006F2853">
      <w:pPr>
        <w:pStyle w:val="ListParagraph"/>
        <w:rPr>
          <w:b/>
          <w:bCs/>
        </w:rPr>
      </w:pPr>
    </w:p>
    <w:p w14:paraId="2533703A" w14:textId="77777777" w:rsidR="006F2853" w:rsidRDefault="006F2853" w:rsidP="006F2853">
      <w:pPr>
        <w:pStyle w:val="ListParagraph"/>
        <w:rPr>
          <w:b/>
          <w:bCs/>
        </w:rPr>
      </w:pPr>
    </w:p>
    <w:p w14:paraId="5FB4FACE" w14:textId="77777777" w:rsidR="006F2853" w:rsidRDefault="006F2853" w:rsidP="006F2853">
      <w:pPr>
        <w:pStyle w:val="ListParagraph"/>
        <w:rPr>
          <w:b/>
          <w:bCs/>
        </w:rPr>
      </w:pPr>
    </w:p>
    <w:p w14:paraId="3EACA466" w14:textId="77777777" w:rsidR="006F2853" w:rsidRDefault="006F2853" w:rsidP="006F2853">
      <w:pPr>
        <w:pStyle w:val="ListParagraph"/>
        <w:rPr>
          <w:b/>
          <w:bCs/>
        </w:rPr>
      </w:pPr>
    </w:p>
    <w:p w14:paraId="294AB2E6" w14:textId="77777777" w:rsidR="006F2853" w:rsidRDefault="006F2853" w:rsidP="006F2853">
      <w:pPr>
        <w:pStyle w:val="ListParagraph"/>
        <w:rPr>
          <w:b/>
          <w:bCs/>
        </w:rPr>
      </w:pPr>
    </w:p>
    <w:p w14:paraId="5CDB9A5B" w14:textId="77777777" w:rsidR="006F2853" w:rsidRDefault="006F2853" w:rsidP="006F2853">
      <w:pPr>
        <w:pStyle w:val="ListParagraph"/>
        <w:rPr>
          <w:b/>
          <w:bCs/>
        </w:rPr>
      </w:pPr>
    </w:p>
    <w:p w14:paraId="54BE17E9" w14:textId="77777777" w:rsidR="006F2853" w:rsidRDefault="006F2853" w:rsidP="006F2853">
      <w:pPr>
        <w:pStyle w:val="ListParagraph"/>
        <w:rPr>
          <w:b/>
          <w:bCs/>
        </w:rPr>
      </w:pPr>
    </w:p>
    <w:p w14:paraId="397DD547" w14:textId="77777777" w:rsidR="002B408B" w:rsidRDefault="002B408B" w:rsidP="002B408B">
      <w:pPr>
        <w:rPr>
          <w:b/>
          <w:bCs/>
        </w:rPr>
      </w:pPr>
    </w:p>
    <w:p w14:paraId="61ADDC86" w14:textId="77777777" w:rsidR="002B408B" w:rsidRPr="002B408B" w:rsidRDefault="002B408B" w:rsidP="002B408B">
      <w:pPr>
        <w:rPr>
          <w:b/>
          <w:bCs/>
        </w:rPr>
      </w:pPr>
    </w:p>
    <w:p w14:paraId="620CF732" w14:textId="44615485" w:rsidR="006F2853" w:rsidRDefault="006F2853" w:rsidP="006F2853">
      <w:pPr>
        <w:pStyle w:val="ListParagraph"/>
        <w:numPr>
          <w:ilvl w:val="0"/>
          <w:numId w:val="1"/>
        </w:numPr>
        <w:rPr>
          <w:b/>
          <w:bCs/>
        </w:rPr>
      </w:pPr>
      <w:r>
        <w:rPr>
          <w:b/>
          <w:bCs/>
        </w:rPr>
        <w:t>Findings:</w:t>
      </w:r>
    </w:p>
    <w:p w14:paraId="0F9475BA" w14:textId="403DC2F9" w:rsidR="002B408B" w:rsidRPr="002B408B" w:rsidRDefault="002B408B" w:rsidP="002B408B">
      <w:pPr>
        <w:pStyle w:val="ListParagraph"/>
        <w:numPr>
          <w:ilvl w:val="1"/>
          <w:numId w:val="1"/>
        </w:numPr>
      </w:pPr>
      <w:r w:rsidRPr="002B408B">
        <w:t>Insights from Sentiment Analysis</w:t>
      </w:r>
      <w:r>
        <w:t>:</w:t>
      </w:r>
    </w:p>
    <w:p w14:paraId="004BE351" w14:textId="1C6D8F8B" w:rsidR="002B408B" w:rsidRPr="002B408B" w:rsidRDefault="002B408B" w:rsidP="002B408B">
      <w:pPr>
        <w:pStyle w:val="ListParagraph"/>
        <w:numPr>
          <w:ilvl w:val="1"/>
          <w:numId w:val="1"/>
        </w:numPr>
      </w:pPr>
      <w:r w:rsidRPr="002B408B">
        <w:t>Insights from Common Keywords and Themes</w:t>
      </w:r>
      <w:r>
        <w:t>:</w:t>
      </w:r>
    </w:p>
    <w:p w14:paraId="35DF421E" w14:textId="32288D1B" w:rsidR="002B408B" w:rsidRPr="002B408B" w:rsidRDefault="002B408B" w:rsidP="002B408B">
      <w:pPr>
        <w:pStyle w:val="ListParagraph"/>
        <w:numPr>
          <w:ilvl w:val="1"/>
          <w:numId w:val="1"/>
        </w:numPr>
      </w:pPr>
      <w:r w:rsidRPr="002B408B">
        <w:t>Insights from EDA</w:t>
      </w:r>
      <w:r>
        <w:t>:</w:t>
      </w:r>
    </w:p>
    <w:p w14:paraId="6F93C178" w14:textId="77777777" w:rsidR="002B408B" w:rsidRPr="002B408B" w:rsidRDefault="002B408B" w:rsidP="002B408B">
      <w:pPr>
        <w:pStyle w:val="ListParagraph"/>
        <w:ind w:left="732"/>
        <w:rPr>
          <w:b/>
          <w:bCs/>
        </w:rPr>
      </w:pPr>
    </w:p>
    <w:p w14:paraId="505F2B5B" w14:textId="77777777" w:rsidR="006F2853" w:rsidRDefault="006F2853" w:rsidP="006F2853">
      <w:pPr>
        <w:rPr>
          <w:b/>
          <w:bCs/>
        </w:rPr>
      </w:pPr>
    </w:p>
    <w:p w14:paraId="2F1E669B" w14:textId="77777777" w:rsidR="006F2853" w:rsidRDefault="006F2853" w:rsidP="006F2853">
      <w:pPr>
        <w:rPr>
          <w:b/>
          <w:bCs/>
        </w:rPr>
      </w:pPr>
    </w:p>
    <w:p w14:paraId="5B71A790" w14:textId="77777777" w:rsidR="006F2853" w:rsidRDefault="006F2853" w:rsidP="006F2853">
      <w:pPr>
        <w:rPr>
          <w:b/>
          <w:bCs/>
        </w:rPr>
      </w:pPr>
    </w:p>
    <w:p w14:paraId="628C2686" w14:textId="77777777" w:rsidR="006F2853" w:rsidRDefault="006F2853" w:rsidP="006F2853">
      <w:pPr>
        <w:rPr>
          <w:b/>
          <w:bCs/>
        </w:rPr>
      </w:pPr>
    </w:p>
    <w:p w14:paraId="1012177C" w14:textId="77777777" w:rsidR="006F2853" w:rsidRDefault="006F2853" w:rsidP="006F2853">
      <w:pPr>
        <w:rPr>
          <w:b/>
          <w:bCs/>
        </w:rPr>
      </w:pPr>
    </w:p>
    <w:p w14:paraId="3E850485" w14:textId="77777777" w:rsidR="006F2853" w:rsidRDefault="006F2853" w:rsidP="006F2853">
      <w:pPr>
        <w:rPr>
          <w:b/>
          <w:bCs/>
        </w:rPr>
      </w:pPr>
    </w:p>
    <w:p w14:paraId="1C264427" w14:textId="77777777" w:rsidR="006F2853" w:rsidRDefault="006F2853" w:rsidP="006F2853">
      <w:pPr>
        <w:rPr>
          <w:b/>
          <w:bCs/>
        </w:rPr>
      </w:pPr>
    </w:p>
    <w:p w14:paraId="47CEEE19" w14:textId="77777777" w:rsidR="006F2853" w:rsidRDefault="006F2853" w:rsidP="006F2853">
      <w:pPr>
        <w:rPr>
          <w:b/>
          <w:bCs/>
        </w:rPr>
      </w:pPr>
    </w:p>
    <w:p w14:paraId="1D6CB9A4" w14:textId="77777777" w:rsidR="006F2853" w:rsidRDefault="006F2853" w:rsidP="006F2853">
      <w:pPr>
        <w:rPr>
          <w:b/>
          <w:bCs/>
        </w:rPr>
      </w:pPr>
    </w:p>
    <w:p w14:paraId="664114D1" w14:textId="77777777" w:rsidR="006F2853" w:rsidRDefault="006F2853" w:rsidP="006F2853">
      <w:pPr>
        <w:rPr>
          <w:b/>
          <w:bCs/>
        </w:rPr>
      </w:pPr>
    </w:p>
    <w:p w14:paraId="4BA22AC9" w14:textId="77777777" w:rsidR="006F2853" w:rsidRDefault="006F2853" w:rsidP="006F2853">
      <w:pPr>
        <w:rPr>
          <w:b/>
          <w:bCs/>
        </w:rPr>
      </w:pPr>
    </w:p>
    <w:p w14:paraId="4CC951C4" w14:textId="77777777" w:rsidR="006F2853" w:rsidRDefault="006F2853" w:rsidP="006F2853">
      <w:pPr>
        <w:rPr>
          <w:b/>
          <w:bCs/>
        </w:rPr>
      </w:pPr>
    </w:p>
    <w:p w14:paraId="16B6114F" w14:textId="77777777" w:rsidR="006F2853" w:rsidRDefault="006F2853" w:rsidP="006F2853">
      <w:pPr>
        <w:rPr>
          <w:b/>
          <w:bCs/>
        </w:rPr>
      </w:pPr>
    </w:p>
    <w:p w14:paraId="09BFDF92" w14:textId="77777777" w:rsidR="006F2853" w:rsidRDefault="006F2853" w:rsidP="006F2853">
      <w:pPr>
        <w:rPr>
          <w:b/>
          <w:bCs/>
        </w:rPr>
      </w:pPr>
    </w:p>
    <w:p w14:paraId="48563B9C" w14:textId="77777777" w:rsidR="006F2853" w:rsidRDefault="006F2853" w:rsidP="006F2853">
      <w:pPr>
        <w:rPr>
          <w:b/>
          <w:bCs/>
        </w:rPr>
      </w:pPr>
    </w:p>
    <w:p w14:paraId="50F2663A" w14:textId="77777777" w:rsidR="006F2853" w:rsidRDefault="006F2853" w:rsidP="006F2853">
      <w:pPr>
        <w:rPr>
          <w:b/>
          <w:bCs/>
        </w:rPr>
      </w:pPr>
    </w:p>
    <w:p w14:paraId="45830D43" w14:textId="77777777" w:rsidR="006F2853" w:rsidRDefault="006F2853" w:rsidP="006F2853">
      <w:pPr>
        <w:rPr>
          <w:b/>
          <w:bCs/>
        </w:rPr>
      </w:pPr>
    </w:p>
    <w:p w14:paraId="3D6D7FBC" w14:textId="75BE08EA" w:rsidR="006F2853" w:rsidRDefault="006F2853" w:rsidP="006F2853">
      <w:pPr>
        <w:rPr>
          <w:b/>
          <w:bCs/>
        </w:rPr>
      </w:pPr>
    </w:p>
    <w:p w14:paraId="54867A6E" w14:textId="77777777" w:rsidR="002B408B" w:rsidRDefault="002B408B" w:rsidP="006F2853">
      <w:pPr>
        <w:rPr>
          <w:b/>
          <w:bCs/>
        </w:rPr>
      </w:pPr>
    </w:p>
    <w:p w14:paraId="5F5A3AC3" w14:textId="77777777" w:rsidR="006F2853" w:rsidRDefault="006F2853" w:rsidP="006F2853">
      <w:pPr>
        <w:rPr>
          <w:b/>
          <w:bCs/>
        </w:rPr>
      </w:pPr>
    </w:p>
    <w:p w14:paraId="3591F748" w14:textId="77777777" w:rsidR="006F2853" w:rsidRDefault="006F2853" w:rsidP="006F2853">
      <w:pPr>
        <w:rPr>
          <w:b/>
          <w:bCs/>
        </w:rPr>
      </w:pPr>
    </w:p>
    <w:p w14:paraId="11220C1D" w14:textId="77777777" w:rsidR="006F2853" w:rsidRPr="006F2853" w:rsidRDefault="006F2853" w:rsidP="006F2853">
      <w:pPr>
        <w:rPr>
          <w:b/>
          <w:bCs/>
        </w:rPr>
      </w:pPr>
    </w:p>
    <w:p w14:paraId="0CCF588D" w14:textId="3962C9EE" w:rsidR="006F2853" w:rsidRPr="006F2853" w:rsidRDefault="006F2853" w:rsidP="006F2853">
      <w:pPr>
        <w:pStyle w:val="ListParagraph"/>
        <w:numPr>
          <w:ilvl w:val="0"/>
          <w:numId w:val="1"/>
        </w:numPr>
        <w:rPr>
          <w:b/>
          <w:bCs/>
        </w:rPr>
      </w:pPr>
      <w:r>
        <w:rPr>
          <w:b/>
          <w:bCs/>
        </w:rPr>
        <w:t>Recommendation:</w:t>
      </w:r>
    </w:p>
    <w:p w14:paraId="4D12DB2E" w14:textId="77777777" w:rsidR="006F2853" w:rsidRDefault="006F2853" w:rsidP="006F2853"/>
    <w:p w14:paraId="33891133" w14:textId="77777777" w:rsidR="006F2853" w:rsidRDefault="006F2853" w:rsidP="006F2853"/>
    <w:p w14:paraId="01461A8E" w14:textId="77777777" w:rsidR="006F2853" w:rsidRDefault="006F2853"/>
    <w:p w14:paraId="26B549B5" w14:textId="77777777" w:rsidR="006F2853" w:rsidRDefault="006F2853"/>
    <w:sectPr w:rsidR="006F2853">
      <w:footerReference w:type="even" r:id="rId9"/>
      <w:footerReference w:type="default" r:id="rId10"/>
      <w:footerReference w:type="firs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53D922" w14:textId="77777777" w:rsidR="00461871" w:rsidRDefault="00461871" w:rsidP="002B408B">
      <w:pPr>
        <w:spacing w:after="0" w:line="240" w:lineRule="auto"/>
      </w:pPr>
      <w:r>
        <w:separator/>
      </w:r>
    </w:p>
  </w:endnote>
  <w:endnote w:type="continuationSeparator" w:id="0">
    <w:p w14:paraId="2F47C338" w14:textId="77777777" w:rsidR="00461871" w:rsidRDefault="00461871" w:rsidP="002B40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E3681" w14:textId="718566D5" w:rsidR="002B408B" w:rsidRDefault="002B408B">
    <w:pPr>
      <w:pStyle w:val="Footer"/>
    </w:pPr>
    <w:r>
      <w:rPr>
        <w:noProof/>
      </w:rPr>
      <mc:AlternateContent>
        <mc:Choice Requires="wps">
          <w:drawing>
            <wp:anchor distT="0" distB="0" distL="0" distR="0" simplePos="0" relativeHeight="251659264" behindDoc="0" locked="0" layoutInCell="1" allowOverlap="1" wp14:anchorId="25C6F5B0" wp14:editId="1B0DD01C">
              <wp:simplePos x="635" y="635"/>
              <wp:positionH relativeFrom="page">
                <wp:align>left</wp:align>
              </wp:positionH>
              <wp:positionV relativeFrom="page">
                <wp:align>bottom</wp:align>
              </wp:positionV>
              <wp:extent cx="677545" cy="370205"/>
              <wp:effectExtent l="0" t="0" r="8255" b="0"/>
              <wp:wrapNone/>
              <wp:docPr id="2025999654" name="Text Box 4"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7545" cy="370205"/>
                      </a:xfrm>
                      <a:prstGeom prst="rect">
                        <a:avLst/>
                      </a:prstGeom>
                      <a:noFill/>
                      <a:ln>
                        <a:noFill/>
                      </a:ln>
                    </wps:spPr>
                    <wps:txbx>
                      <w:txbxContent>
                        <w:p w14:paraId="7AA1A2DB" w14:textId="25F1955C"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5C6F5B0" id="_x0000_t202" coordsize="21600,21600" o:spt="202" path="m,l,21600r21600,l21600,xe">
              <v:stroke joinstyle="miter"/>
              <v:path gradientshapeok="t" o:connecttype="rect"/>
            </v:shapetype>
            <v:shape id="Text Box 4" o:spid="_x0000_s1026" type="#_x0000_t202" alt="Internal" style="position:absolute;margin-left:0;margin-top:0;width:53.35pt;height:29.1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8vIDwIAABoEAAAOAAAAZHJzL2Uyb0RvYy54bWysU8Fu2zAMvQ/YPwi6L3ayptmMOEXWIsOA&#10;oC2QDj3LshQbkERBUmJnXz9KdpKt22nYRaZI+pF8fFre9VqRo3C+BVPS6SSnRBgOdWv2Jf3+svnw&#10;iRIfmKmZAiNKehKe3q3ev1t2thAzaEDVwhEEMb7obEmbEGyRZZ43QjM/ASsMBiU4zQJe3T6rHesQ&#10;Xatslue3WQeutg648B69D0OQrhK+lIKHJym9CESVFHsL6XTprOKZrZas2Dtmm5aPbbB/6EKz1mDR&#10;C9QDC4wcXPsHlG65Aw8yTDjoDKRsuUgz4DTT/M00u4ZZkWZBcry90OT/Hyx/PO7ssyOh/wI9LjAS&#10;0llfeHTGeXrpdPxipwTjSOHpQpvoA+HovF0s5jdzSjiGPi7yWT6PKNn1Z+t8+CpAk2iU1OFWElns&#10;uPVhSD2nxFoGNq1SaTPK/OZAzOjJrh1GK/RVP7ZdQX3CaRwMi/aWb1qsuWU+PDOHm8UBUK3hCQ+p&#10;oCspjBYlDbgff/PHfCQco5R0qJSSGpQyJeqbwUXM5jd5HpWVbmi4s1ElY/o5n8e4Oeh7QBFO8T1Y&#10;nsyYHNTZlA70K4p5HathiBmONUtanc37MOgWHwMX63VKQhFZFrZmZ3mEjmRFJl/6V+bsSHfAPT3C&#10;WUuseMP6kBv/9HZ9CMh9WkkkdmBz5BsFmJY6Ppao8F/vKev6pFc/AQAA//8DAFBLAwQUAAYACAAA&#10;ACEAcK3yR9oAAAAEAQAADwAAAGRycy9kb3ducmV2LnhtbEyPzW7CMBCE75V4B2sr9VacUjWgEAch&#10;+qNeGyqVoxMvcUS8TuMF0rev6YVeVhrNaObbfDW6TpxwCK0nBQ/TBARS7U1LjYLP7ev9AkRgTUZ3&#10;nlDBDwZYFZObXGfGn+kDTyU3IpZQyLQCy9xnUobaotNh6nuk6O394DRHOTTSDPocy10nZ0mSSqdb&#10;igtW97ixWB/Ko1OQPr+tbf+V7r73s/AeKn/g0r8odXc7rpcgGEe+huGCH9GhiEyVP5IJolMQH+G/&#10;e/GSdA6iUvC0eARZ5PI/fPELAAD//wMAUEsBAi0AFAAGAAgAAAAhALaDOJL+AAAA4QEAABMAAAAA&#10;AAAAAAAAAAAAAAAAAFtDb250ZW50X1R5cGVzXS54bWxQSwECLQAUAAYACAAAACEAOP0h/9YAAACU&#10;AQAACwAAAAAAAAAAAAAAAAAvAQAAX3JlbHMvLnJlbHNQSwECLQAUAAYACAAAACEA7nvLyA8CAAAa&#10;BAAADgAAAAAAAAAAAAAAAAAuAgAAZHJzL2Uyb0RvYy54bWxQSwECLQAUAAYACAAAACEAcK3yR9oA&#10;AAAEAQAADwAAAAAAAAAAAAAAAABpBAAAZHJzL2Rvd25yZXYueG1sUEsFBgAAAAAEAAQA8wAAAHAF&#10;AAAAAA==&#10;" filled="f" stroked="f">
              <v:textbox style="mso-fit-shape-to-text:t" inset="20pt,0,0,15pt">
                <w:txbxContent>
                  <w:p w14:paraId="7AA1A2DB" w14:textId="25F1955C"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A4333" w14:textId="133EEC83" w:rsidR="002B408B" w:rsidRDefault="002B408B">
    <w:pPr>
      <w:pStyle w:val="Footer"/>
    </w:pPr>
    <w:r>
      <w:rPr>
        <w:noProof/>
      </w:rPr>
      <mc:AlternateContent>
        <mc:Choice Requires="wps">
          <w:drawing>
            <wp:anchor distT="0" distB="0" distL="0" distR="0" simplePos="0" relativeHeight="251660288" behindDoc="0" locked="0" layoutInCell="1" allowOverlap="1" wp14:anchorId="700428BE" wp14:editId="7DDE97A7">
              <wp:simplePos x="914400" y="9414510"/>
              <wp:positionH relativeFrom="page">
                <wp:align>left</wp:align>
              </wp:positionH>
              <wp:positionV relativeFrom="page">
                <wp:align>bottom</wp:align>
              </wp:positionV>
              <wp:extent cx="677545" cy="370205"/>
              <wp:effectExtent l="0" t="0" r="8255" b="0"/>
              <wp:wrapNone/>
              <wp:docPr id="1611553633" name="Text Box 5"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7545" cy="370205"/>
                      </a:xfrm>
                      <a:prstGeom prst="rect">
                        <a:avLst/>
                      </a:prstGeom>
                      <a:noFill/>
                      <a:ln>
                        <a:noFill/>
                      </a:ln>
                    </wps:spPr>
                    <wps:txbx>
                      <w:txbxContent>
                        <w:p w14:paraId="22D298C0" w14:textId="043AC11D"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00428BE" id="_x0000_t202" coordsize="21600,21600" o:spt="202" path="m,l,21600r21600,l21600,xe">
              <v:stroke joinstyle="miter"/>
              <v:path gradientshapeok="t" o:connecttype="rect"/>
            </v:shapetype>
            <v:shape id="Text Box 5" o:spid="_x0000_s1027" type="#_x0000_t202" alt="Internal" style="position:absolute;margin-left:0;margin-top:0;width:53.35pt;height:29.1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qwCEgIAACEEAAAOAAAAZHJzL2Uyb0RvYy54bWysU8tu2zAQvBfoPxC815LdOE4Fy4GbwEUB&#10;IwngFDlTFGkJILkESVtyv75Lyo807SnIhVrurvYxM5zf9lqRvXC+BVPS8SinRBgOdWu2Jf31vPpy&#10;Q4kPzNRMgRElPQhPbxefP807W4gJNKBq4QgWMb7obEmbEGyRZZ43QjM/AisMBiU4zQJe3TarHeuw&#10;ulbZJM+vsw5cbR1w4T1674cgXaT6UgoeHqX0IhBVUpwtpNOls4pntpizYuuYbVp+HIO9YwrNWoNN&#10;z6XuWWBk59p/SumWO/Agw4iDzkDKlou0A24zzt9ss2mYFWkXBMfbM0z+48ryh/3GPjkS+u/QI4ER&#10;kM76wqMz7tNLp+MXJyUYRwgPZ9hEHwhH5/VsNr2aUsIx9HWWT/JprJJdfrbOhx8CNIlGSR2yksBi&#10;+7UPQ+opJfYysGqVSswo85cDa0ZPdpkwWqGvetLWr6avoD7gUg4Gvr3lqxZbr5kPT8whwbgHijY8&#10;4iEVdCWFo0VJA+73//wxH3HHKCUdCqakBhVNifppkI/J9CrPo8DSDQ13MqpkjL/l0xg3O30HqMUx&#10;PgvLkxmTgzqZ0oF+QU0vYzcMMcOxZ0mrk3kXBvnim+BiuUxJqCXLwtpsLI+lI2YR0Of+hTl7RD0g&#10;XQ9wkhQr3oA/5MY/vV3uAlKQmIn4DmgeYUcdJm6PbyYK/fU9ZV1e9uIPAAAA//8DAFBLAwQUAAYA&#10;CAAAACEAcK3yR9oAAAAEAQAADwAAAGRycy9kb3ducmV2LnhtbEyPzW7CMBCE75V4B2sr9VacUjWg&#10;EAch+qNeGyqVoxMvcUS8TuMF0rev6YVeVhrNaObbfDW6TpxwCK0nBQ/TBARS7U1LjYLP7ev9AkRg&#10;TUZ3nlDBDwZYFZObXGfGn+kDTyU3IpZQyLQCy9xnUobaotNh6nuk6O394DRHOTTSDPocy10nZ0mS&#10;SqdbigtW97ixWB/Ko1OQPr+tbf+V7r73s/AeKn/g0r8odXc7rpcgGEe+huGCH9GhiEyVP5IJolMQ&#10;H+G/e/GSdA6iUvC0eARZ5PI/fPELAAD//wMAUEsBAi0AFAAGAAgAAAAhALaDOJL+AAAA4QEAABMA&#10;AAAAAAAAAAAAAAAAAAAAAFtDb250ZW50X1R5cGVzXS54bWxQSwECLQAUAAYACAAAACEAOP0h/9YA&#10;AACUAQAACwAAAAAAAAAAAAAAAAAvAQAAX3JlbHMvLnJlbHNQSwECLQAUAAYACAAAACEA3d6sAhIC&#10;AAAhBAAADgAAAAAAAAAAAAAAAAAuAgAAZHJzL2Uyb0RvYy54bWxQSwECLQAUAAYACAAAACEAcK3y&#10;R9oAAAAEAQAADwAAAAAAAAAAAAAAAABsBAAAZHJzL2Rvd25yZXYueG1sUEsFBgAAAAAEAAQA8wAA&#10;AHMFAAAAAA==&#10;" filled="f" stroked="f">
              <v:textbox style="mso-fit-shape-to-text:t" inset="20pt,0,0,15pt">
                <w:txbxContent>
                  <w:p w14:paraId="22D298C0" w14:textId="043AC11D"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25D55" w14:textId="1D6DA712" w:rsidR="002B408B" w:rsidRDefault="002B408B">
    <w:pPr>
      <w:pStyle w:val="Footer"/>
    </w:pPr>
    <w:r>
      <w:rPr>
        <w:noProof/>
      </w:rPr>
      <mc:AlternateContent>
        <mc:Choice Requires="wps">
          <w:drawing>
            <wp:anchor distT="0" distB="0" distL="0" distR="0" simplePos="0" relativeHeight="251658240" behindDoc="0" locked="0" layoutInCell="1" allowOverlap="1" wp14:anchorId="12AF2027" wp14:editId="1BC89CEC">
              <wp:simplePos x="635" y="635"/>
              <wp:positionH relativeFrom="page">
                <wp:align>left</wp:align>
              </wp:positionH>
              <wp:positionV relativeFrom="page">
                <wp:align>bottom</wp:align>
              </wp:positionV>
              <wp:extent cx="677545" cy="370205"/>
              <wp:effectExtent l="0" t="0" r="8255" b="0"/>
              <wp:wrapNone/>
              <wp:docPr id="1897765735"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7545" cy="370205"/>
                      </a:xfrm>
                      <a:prstGeom prst="rect">
                        <a:avLst/>
                      </a:prstGeom>
                      <a:noFill/>
                      <a:ln>
                        <a:noFill/>
                      </a:ln>
                    </wps:spPr>
                    <wps:txbx>
                      <w:txbxContent>
                        <w:p w14:paraId="4966F9A3" w14:textId="0E83BF81"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2AF2027" id="_x0000_t202" coordsize="21600,21600" o:spt="202" path="m,l,21600r21600,l21600,xe">
              <v:stroke joinstyle="miter"/>
              <v:path gradientshapeok="t" o:connecttype="rect"/>
            </v:shapetype>
            <v:shape id="Text Box 3" o:spid="_x0000_s1028" type="#_x0000_t202" alt="Internal" style="position:absolute;margin-left:0;margin-top:0;width:53.35pt;height:29.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SF9AEwIAACEEAAAOAAAAZHJzL2Uyb0RvYy54bWysU01v2zAMvQ/YfxB0X+xkTbMZcYqsRYYB&#10;QVsgHXqWZSk2IImCpMTOfv0oOU62bqdhF5kiaX6897S867UiR+F8C6ak00lOiTAc6tbsS/r9ZfPh&#10;EyU+MFMzBUaU9CQ8vVu9f7fsbCFm0ICqhSNYxPiisyVtQrBFlnneCM38BKwwGJTgNAt4dfusdqzD&#10;6lplszy/zTpwtXXAhffofRiCdJXqSyl4eJLSi0BUSXG2kE6Xziqe2WrJir1jtmn5eQz2D1No1hps&#10;ein1wAIjB9f+UUq33IEHGSYcdAZStlykHXCbaf5mm13DrEi7IDjeXmDy/68sfzzu7LMjof8CPRIY&#10;AemsLzw64z69dDp+cVKCcYTwdIFN9IFwdN4uFvObOSUcQx8X+SyfxyrZ9WfrfPgqQJNolNQhKwks&#10;dtz6MKSOKbGXgU2rVGJGmd8cWDN6suuE0Qp91ZO2LulsnL6C+oRLORj49pZvWmy9ZT48M4cE4x4o&#10;2vCEh1TQlRTOFiUNuB9/88d8xB2jlHQomJIaVDQl6ptBPmbzmzyPAks3NNxoVMmYfs7nMW4O+h5Q&#10;i1N8FpYnMyYHNZrSgX5FTa9jNwwxw7FnSavRvA+DfPFNcLFepyTUkmVha3aWx9IRswjoS//KnD2j&#10;HpCuRxglxYo34A+58U9v14eAFCRmIr4DmmfYUYeJ2/ObiUL/9Z6yri979RMAAP//AwBQSwMEFAAG&#10;AAgAAAAhAHCt8kfaAAAABAEAAA8AAABkcnMvZG93bnJldi54bWxMj81uwjAQhO+VeAdrK/VWnFI1&#10;oBAHIfqjXhsqlaMTL3FEvE7jBdK3r+mFXlYazWjm23w1uk6ccAitJwUP0wQEUu1NS42Cz+3r/QJE&#10;YE1Gd55QwQ8GWBWTm1xnxp/pA08lNyKWUMi0AsvcZ1KG2qLTYep7pOjt/eA0Rzk00gz6HMtdJ2dJ&#10;kkqnW4oLVve4sVgfyqNTkD6/rW3/le6+97PwHip/4NK/KHV3O66XIBhHvobhgh/RoYhMlT+SCaJT&#10;EB/hv3vxknQOolLwtHgEWeTyP3zxCwAA//8DAFBLAQItABQABgAIAAAAIQC2gziS/gAAAOEBAAAT&#10;AAAAAAAAAAAAAAAAAAAAAABbQ29udGVudF9UeXBlc10ueG1sUEsBAi0AFAAGAAgAAAAhADj9If/W&#10;AAAAlAEAAAsAAAAAAAAAAAAAAAAALwEAAF9yZWxzLy5yZWxzUEsBAi0AFAAGAAgAAAAhAIxIX0AT&#10;AgAAIQQAAA4AAAAAAAAAAAAAAAAALgIAAGRycy9lMm9Eb2MueG1sUEsBAi0AFAAGAAgAAAAhAHCt&#10;8kfaAAAABAEAAA8AAAAAAAAAAAAAAAAAbQQAAGRycy9kb3ducmV2LnhtbFBLBQYAAAAABAAEAPMA&#10;AAB0BQAAAAA=&#10;" filled="f" stroked="f">
              <v:textbox style="mso-fit-shape-to-text:t" inset="20pt,0,0,15pt">
                <w:txbxContent>
                  <w:p w14:paraId="4966F9A3" w14:textId="0E83BF81"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A79401" w14:textId="77777777" w:rsidR="00461871" w:rsidRDefault="00461871" w:rsidP="002B408B">
      <w:pPr>
        <w:spacing w:after="0" w:line="240" w:lineRule="auto"/>
      </w:pPr>
      <w:r>
        <w:separator/>
      </w:r>
    </w:p>
  </w:footnote>
  <w:footnote w:type="continuationSeparator" w:id="0">
    <w:p w14:paraId="0B1D8B22" w14:textId="77777777" w:rsidR="00461871" w:rsidRDefault="00461871" w:rsidP="002B40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4C1E05"/>
    <w:multiLevelType w:val="hybridMultilevel"/>
    <w:tmpl w:val="F4D085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AB80787"/>
    <w:multiLevelType w:val="multilevel"/>
    <w:tmpl w:val="0FBCE68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E031B72"/>
    <w:multiLevelType w:val="multilevel"/>
    <w:tmpl w:val="0FBCE68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7DE7099"/>
    <w:multiLevelType w:val="multilevel"/>
    <w:tmpl w:val="C2327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5CB434C"/>
    <w:multiLevelType w:val="multilevel"/>
    <w:tmpl w:val="0FBCE68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9A4613D"/>
    <w:multiLevelType w:val="multilevel"/>
    <w:tmpl w:val="4596D6AE"/>
    <w:lvl w:ilvl="0">
      <w:start w:val="1"/>
      <w:numFmt w:val="decimal"/>
      <w:lvlText w:val="%1."/>
      <w:lvlJc w:val="left"/>
      <w:pPr>
        <w:ind w:left="720" w:hanging="360"/>
      </w:pPr>
      <w:rPr>
        <w:rFonts w:hint="default"/>
      </w:rPr>
    </w:lvl>
    <w:lvl w:ilvl="1">
      <w:start w:val="1"/>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353216528">
    <w:abstractNumId w:val="5"/>
  </w:num>
  <w:num w:numId="2" w16cid:durableId="1097872314">
    <w:abstractNumId w:val="0"/>
  </w:num>
  <w:num w:numId="3" w16cid:durableId="62804562">
    <w:abstractNumId w:val="1"/>
  </w:num>
  <w:num w:numId="4" w16cid:durableId="242297841">
    <w:abstractNumId w:val="3"/>
  </w:num>
  <w:num w:numId="5" w16cid:durableId="277762158">
    <w:abstractNumId w:val="2"/>
  </w:num>
  <w:num w:numId="6" w16cid:durableId="201198124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2853"/>
    <w:rsid w:val="0002741A"/>
    <w:rsid w:val="0006520B"/>
    <w:rsid w:val="000967A0"/>
    <w:rsid w:val="001162A9"/>
    <w:rsid w:val="00123FA2"/>
    <w:rsid w:val="001C1281"/>
    <w:rsid w:val="00206B00"/>
    <w:rsid w:val="00261103"/>
    <w:rsid w:val="002B408B"/>
    <w:rsid w:val="00350B3F"/>
    <w:rsid w:val="003F0256"/>
    <w:rsid w:val="00414316"/>
    <w:rsid w:val="004214BD"/>
    <w:rsid w:val="00461871"/>
    <w:rsid w:val="0046602A"/>
    <w:rsid w:val="004C4E87"/>
    <w:rsid w:val="0052231D"/>
    <w:rsid w:val="005B1D05"/>
    <w:rsid w:val="005E60A4"/>
    <w:rsid w:val="005F0DBE"/>
    <w:rsid w:val="005F5923"/>
    <w:rsid w:val="00670E7E"/>
    <w:rsid w:val="00694593"/>
    <w:rsid w:val="0069707E"/>
    <w:rsid w:val="006D27BF"/>
    <w:rsid w:val="006F2853"/>
    <w:rsid w:val="007F59BB"/>
    <w:rsid w:val="008439D6"/>
    <w:rsid w:val="00845DFD"/>
    <w:rsid w:val="00871A05"/>
    <w:rsid w:val="00892AC0"/>
    <w:rsid w:val="008F56D6"/>
    <w:rsid w:val="00921BC1"/>
    <w:rsid w:val="009E2A02"/>
    <w:rsid w:val="009F6A2B"/>
    <w:rsid w:val="00A243F1"/>
    <w:rsid w:val="00A83CF8"/>
    <w:rsid w:val="00B10D70"/>
    <w:rsid w:val="00B168E0"/>
    <w:rsid w:val="00B37457"/>
    <w:rsid w:val="00B900D2"/>
    <w:rsid w:val="00BD4451"/>
    <w:rsid w:val="00BE3A62"/>
    <w:rsid w:val="00C208AD"/>
    <w:rsid w:val="00CE4042"/>
    <w:rsid w:val="00D5044C"/>
    <w:rsid w:val="00D546A5"/>
    <w:rsid w:val="00E06EF6"/>
    <w:rsid w:val="00E66FB1"/>
    <w:rsid w:val="00E73D98"/>
    <w:rsid w:val="00F20F6C"/>
    <w:rsid w:val="00F56C9D"/>
    <w:rsid w:val="00F679BC"/>
    <w:rsid w:val="00F76261"/>
    <w:rsid w:val="00F8386E"/>
    <w:rsid w:val="00FD12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3F4A4"/>
  <w15:chartTrackingRefBased/>
  <w15:docId w15:val="{1229490D-1C5B-410D-9BA8-6009D852C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28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28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28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28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28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28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28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28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28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28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28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28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28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28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28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28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28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2853"/>
    <w:rPr>
      <w:rFonts w:eastAsiaTheme="majorEastAsia" w:cstheme="majorBidi"/>
      <w:color w:val="272727" w:themeColor="text1" w:themeTint="D8"/>
    </w:rPr>
  </w:style>
  <w:style w:type="paragraph" w:styleId="Title">
    <w:name w:val="Title"/>
    <w:basedOn w:val="Normal"/>
    <w:next w:val="Normal"/>
    <w:link w:val="TitleChar"/>
    <w:uiPriority w:val="10"/>
    <w:qFormat/>
    <w:rsid w:val="006F28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28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28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28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2853"/>
    <w:pPr>
      <w:spacing w:before="160"/>
      <w:jc w:val="center"/>
    </w:pPr>
    <w:rPr>
      <w:i/>
      <w:iCs/>
      <w:color w:val="404040" w:themeColor="text1" w:themeTint="BF"/>
    </w:rPr>
  </w:style>
  <w:style w:type="character" w:customStyle="1" w:styleId="QuoteChar">
    <w:name w:val="Quote Char"/>
    <w:basedOn w:val="DefaultParagraphFont"/>
    <w:link w:val="Quote"/>
    <w:uiPriority w:val="29"/>
    <w:rsid w:val="006F2853"/>
    <w:rPr>
      <w:i/>
      <w:iCs/>
      <w:color w:val="404040" w:themeColor="text1" w:themeTint="BF"/>
    </w:rPr>
  </w:style>
  <w:style w:type="paragraph" w:styleId="ListParagraph">
    <w:name w:val="List Paragraph"/>
    <w:basedOn w:val="Normal"/>
    <w:uiPriority w:val="34"/>
    <w:qFormat/>
    <w:rsid w:val="006F2853"/>
    <w:pPr>
      <w:ind w:left="720"/>
      <w:contextualSpacing/>
    </w:pPr>
  </w:style>
  <w:style w:type="character" w:styleId="IntenseEmphasis">
    <w:name w:val="Intense Emphasis"/>
    <w:basedOn w:val="DefaultParagraphFont"/>
    <w:uiPriority w:val="21"/>
    <w:qFormat/>
    <w:rsid w:val="006F2853"/>
    <w:rPr>
      <w:i/>
      <w:iCs/>
      <w:color w:val="0F4761" w:themeColor="accent1" w:themeShade="BF"/>
    </w:rPr>
  </w:style>
  <w:style w:type="paragraph" w:styleId="IntenseQuote">
    <w:name w:val="Intense Quote"/>
    <w:basedOn w:val="Normal"/>
    <w:next w:val="Normal"/>
    <w:link w:val="IntenseQuoteChar"/>
    <w:uiPriority w:val="30"/>
    <w:qFormat/>
    <w:rsid w:val="006F28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2853"/>
    <w:rPr>
      <w:i/>
      <w:iCs/>
      <w:color w:val="0F4761" w:themeColor="accent1" w:themeShade="BF"/>
    </w:rPr>
  </w:style>
  <w:style w:type="character" w:styleId="IntenseReference">
    <w:name w:val="Intense Reference"/>
    <w:basedOn w:val="DefaultParagraphFont"/>
    <w:uiPriority w:val="32"/>
    <w:qFormat/>
    <w:rsid w:val="006F2853"/>
    <w:rPr>
      <w:b/>
      <w:bCs/>
      <w:smallCaps/>
      <w:color w:val="0F4761" w:themeColor="accent1" w:themeShade="BF"/>
      <w:spacing w:val="5"/>
    </w:rPr>
  </w:style>
  <w:style w:type="character" w:styleId="Hyperlink">
    <w:name w:val="Hyperlink"/>
    <w:basedOn w:val="DefaultParagraphFont"/>
    <w:uiPriority w:val="99"/>
    <w:unhideWhenUsed/>
    <w:rsid w:val="008F56D6"/>
    <w:rPr>
      <w:color w:val="467886" w:themeColor="hyperlink"/>
      <w:u w:val="single"/>
    </w:rPr>
  </w:style>
  <w:style w:type="character" w:styleId="UnresolvedMention">
    <w:name w:val="Unresolved Mention"/>
    <w:basedOn w:val="DefaultParagraphFont"/>
    <w:uiPriority w:val="99"/>
    <w:semiHidden/>
    <w:unhideWhenUsed/>
    <w:rsid w:val="008F56D6"/>
    <w:rPr>
      <w:color w:val="605E5C"/>
      <w:shd w:val="clear" w:color="auto" w:fill="E1DFDD"/>
    </w:rPr>
  </w:style>
  <w:style w:type="paragraph" w:styleId="Footer">
    <w:name w:val="footer"/>
    <w:basedOn w:val="Normal"/>
    <w:link w:val="FooterChar"/>
    <w:uiPriority w:val="99"/>
    <w:unhideWhenUsed/>
    <w:rsid w:val="002B408B"/>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408B"/>
  </w:style>
  <w:style w:type="character" w:styleId="FollowedHyperlink">
    <w:name w:val="FollowedHyperlink"/>
    <w:basedOn w:val="DefaultParagraphFont"/>
    <w:uiPriority w:val="99"/>
    <w:semiHidden/>
    <w:unhideWhenUsed/>
    <w:rsid w:val="00F56C9D"/>
    <w:rPr>
      <w:color w:val="96607D" w:themeColor="followedHyperlink"/>
      <w:u w:val="single"/>
    </w:rPr>
  </w:style>
  <w:style w:type="paragraph" w:styleId="NormalWeb">
    <w:name w:val="Normal (Web)"/>
    <w:basedOn w:val="Normal"/>
    <w:uiPriority w:val="99"/>
    <w:semiHidden/>
    <w:unhideWhenUsed/>
    <w:rsid w:val="008439D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8439D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jadkrisht98/Artefact_Project/blob/main/Final_Notebook.ipynb"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98</TotalTime>
  <Pages>4</Pages>
  <Words>344</Words>
  <Characters>2004</Characters>
  <Application>Microsoft Office Word</Application>
  <DocSecurity>0</DocSecurity>
  <Lines>334</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Krisht, Jad</dc:creator>
  <cp:keywords/>
  <dc:description/>
  <cp:lastModifiedBy>ali krisht</cp:lastModifiedBy>
  <cp:revision>41</cp:revision>
  <dcterms:created xsi:type="dcterms:W3CDTF">2026-02-13T16:13:00Z</dcterms:created>
  <dcterms:modified xsi:type="dcterms:W3CDTF">2026-02-15T23:01:00Z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711d9b67,78c24d26,600e5b61</vt:lpwstr>
  </property>
  <property fmtid="{D5CDD505-2E9C-101B-9397-08002B2CF9AE}" pid="3" name="ClassificationContentMarkingFooterFontProps">
    <vt:lpwstr>#000000,10,Aptos</vt:lpwstr>
  </property>
  <property fmtid="{D5CDD505-2E9C-101B-9397-08002B2CF9AE}" pid="4" name="ClassificationContentMarkingFooterText">
    <vt:lpwstr>Internal</vt:lpwstr>
  </property>
  <property fmtid="{D5CDD505-2E9C-101B-9397-08002B2CF9AE}" pid="5" name="MSIP_Label_88c63503-0fb3-4712-a32e-7ecb4b7d79e8_Enabled">
    <vt:lpwstr>true</vt:lpwstr>
  </property>
  <property fmtid="{D5CDD505-2E9C-101B-9397-08002B2CF9AE}" pid="6" name="MSIP_Label_88c63503-0fb3-4712-a32e-7ecb4b7d79e8_SetDate">
    <vt:lpwstr>2026-02-13T16:52:51Z</vt:lpwstr>
  </property>
  <property fmtid="{D5CDD505-2E9C-101B-9397-08002B2CF9AE}" pid="7" name="MSIP_Label_88c63503-0fb3-4712-a32e-7ecb4b7d79e8_Method">
    <vt:lpwstr>Standard</vt:lpwstr>
  </property>
  <property fmtid="{D5CDD505-2E9C-101B-9397-08002B2CF9AE}" pid="8" name="MSIP_Label_88c63503-0fb3-4712-a32e-7ecb4b7d79e8_Name">
    <vt:lpwstr>88c63503-0fb3-4712-a32e-7ecb4b7d79e8</vt:lpwstr>
  </property>
  <property fmtid="{D5CDD505-2E9C-101B-9397-08002B2CF9AE}" pid="9" name="MSIP_Label_88c63503-0fb3-4712-a32e-7ecb4b7d79e8_SiteId">
    <vt:lpwstr>d9da684f-2c03-432a-a7b6-ed714ffc7683</vt:lpwstr>
  </property>
  <property fmtid="{D5CDD505-2E9C-101B-9397-08002B2CF9AE}" pid="10" name="MSIP_Label_88c63503-0fb3-4712-a32e-7ecb4b7d79e8_ActionId">
    <vt:lpwstr>6f1bc06e-c471-4963-b05f-6cc66c427494</vt:lpwstr>
  </property>
  <property fmtid="{D5CDD505-2E9C-101B-9397-08002B2CF9AE}" pid="11" name="MSIP_Label_88c63503-0fb3-4712-a32e-7ecb4b7d79e8_ContentBits">
    <vt:lpwstr>2</vt:lpwstr>
  </property>
  <property fmtid="{D5CDD505-2E9C-101B-9397-08002B2CF9AE}" pid="12" name="MSIP_Label_88c63503-0fb3-4712-a32e-7ecb4b7d79e8_Tag">
    <vt:lpwstr>10, 3, 0, 1</vt:lpwstr>
  </property>
</Properties>
</file>