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1"/>
        <w:rPr>
          <w:rFonts w:hint="eastAsia" w:ascii="微软雅黑" w:hAnsi="Times New Roman" w:eastAsia="微软雅黑" w:cs="微软雅黑"/>
          <w:b/>
          <w:bCs/>
          <w:color w:val="FFFFFF"/>
          <w:kern w:val="2"/>
          <w:sz w:val="32"/>
          <w:szCs w:val="32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32"/>
          <w:szCs w:val="32"/>
          <w:highlight w:val="darkCyan"/>
          <w:lang w:val="en-US" w:eastAsia="zh-CN" w:bidi="ar"/>
        </w:rPr>
        <w:t xml:space="preserve">Project 12 Ultrasonic Following Smart Car                   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2305050" cy="1428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bookmarkStart w:id="0" w:name="_Toc803"/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>1.Description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     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In this project, we will look to detect the distance between the 4WD smart car and the obstacles ahead through an ultrasonic sensor to drive two motors in a way that make the car move and make the 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8*8 LED board show a smile facial pattern.</w:t>
      </w:r>
    </w:p>
    <w:p>
      <w:pPr>
        <w:pStyle w:val="2"/>
        <w:rPr>
          <w:rFonts w:hint="eastAsia"/>
          <w:lang w:val="en-US" w:eastAsia="zh-CN"/>
        </w:rPr>
      </w:pPr>
    </w:p>
    <w:bookmarkEnd w:id="0"/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bookmarkStart w:id="1" w:name="_Toc5339"/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 xml:space="preserve">2.Flow Chart 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     </w:t>
      </w:r>
    </w:p>
    <w:tbl>
      <w:tblPr>
        <w:tblStyle w:val="7"/>
        <w:tblW w:w="0" w:type="auto"/>
        <w:tblInd w:w="3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4057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 xml:space="preserve">Detection </w:t>
            </w:r>
          </w:p>
        </w:tc>
        <w:tc>
          <w:tcPr>
            <w:tcW w:w="4057" w:type="dxa"/>
            <w:tcBorders>
              <w:top w:val="single" w:color="auto" w:sz="18" w:space="0"/>
              <w:bottom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Measured distance of front obstacles</w:t>
            </w:r>
          </w:p>
        </w:tc>
        <w:tc>
          <w:tcPr>
            <w:tcW w:w="2834" w:type="dxa"/>
            <w:tcBorders>
              <w:top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</w:rPr>
              <w:t>distance（unit：cm）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483" w:type="dxa"/>
            <w:vMerge w:val="restart"/>
            <w:tcBorders>
              <w:top w:val="single" w:color="auto" w:sz="18" w:space="0"/>
              <w:left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Setting</w:t>
            </w:r>
          </w:p>
        </w:tc>
        <w:tc>
          <w:tcPr>
            <w:tcW w:w="6891" w:type="dxa"/>
            <w:gridSpan w:val="2"/>
            <w:tcBorders>
              <w:top w:val="single" w:color="auto" w:sz="18" w:space="0"/>
              <w:bottom w:val="single" w:color="auto" w:sz="4" w:space="0"/>
              <w:right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8*16 LED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lang w:val="en-US" w:eastAsia="zh-CN"/>
              </w:rPr>
              <w:t xml:space="preserve"> board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shows a smile pattern.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483" w:type="dxa"/>
            <w:vMerge w:val="continue"/>
            <w:tcBorders>
              <w:left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6891" w:type="dxa"/>
            <w:gridSpan w:val="2"/>
            <w:tcBorders>
              <w:top w:val="single" w:color="auto" w:sz="4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Set servo to 90°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auto" w:sz="18" w:space="0"/>
              <w:left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Condition</w:t>
            </w:r>
          </w:p>
        </w:tc>
        <w:tc>
          <w:tcPr>
            <w:tcW w:w="6891" w:type="dxa"/>
            <w:gridSpan w:val="2"/>
            <w:tcBorders>
              <w:top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distance≥20 and distance≤50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left w:val="single" w:color="auto" w:sz="18" w:space="0"/>
              <w:bottom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Status</w:t>
            </w:r>
          </w:p>
        </w:tc>
        <w:tc>
          <w:tcPr>
            <w:tcW w:w="6891" w:type="dxa"/>
            <w:gridSpan w:val="2"/>
            <w:tcBorders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Go forward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Condition</w:t>
            </w:r>
          </w:p>
        </w:tc>
        <w:tc>
          <w:tcPr>
            <w:tcW w:w="6891" w:type="dxa"/>
            <w:gridSpan w:val="2"/>
            <w:tcBorders>
              <w:top w:val="single" w:color="auto" w:sz="18" w:space="0"/>
              <w:bottom w:val="single" w:color="auto" w:sz="4" w:space="0"/>
              <w:right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distance＞10 and distance＜20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689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distance＞50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auto" w:sz="4" w:space="0"/>
              <w:left w:val="single" w:color="auto" w:sz="18" w:space="0"/>
              <w:bottom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Condition</w:t>
            </w:r>
          </w:p>
        </w:tc>
        <w:tc>
          <w:tcPr>
            <w:tcW w:w="6891" w:type="dxa"/>
            <w:gridSpan w:val="2"/>
            <w:tcBorders>
              <w:top w:val="single" w:color="auto" w:sz="4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auto" w:sz="18" w:space="0"/>
              <w:left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Condition</w:t>
            </w:r>
          </w:p>
        </w:tc>
        <w:tc>
          <w:tcPr>
            <w:tcW w:w="6891" w:type="dxa"/>
            <w:gridSpan w:val="2"/>
            <w:tcBorders>
              <w:top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distance≤10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left w:val="single" w:color="auto" w:sz="18" w:space="0"/>
              <w:bottom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Condition</w:t>
            </w:r>
          </w:p>
        </w:tc>
        <w:tc>
          <w:tcPr>
            <w:tcW w:w="6891" w:type="dxa"/>
            <w:gridSpan w:val="2"/>
            <w:tcBorders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Go back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shd w:val="clear" w:color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  <w:object>
          <v:shape id="_x0000_i1025" o:spt="75" type="#_x0000_t75" style="height:439.7pt;width:442.1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bookmarkEnd w:id="1"/>
    <w:p>
      <w:pPr>
        <w:numPr>
          <w:ilvl w:val="0"/>
          <w:numId w:val="0"/>
        </w:numPr>
        <w:ind w:leftChars="0"/>
        <w:outlineLvl w:val="1"/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 xml:space="preserve">3.Wiring Diagram 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</w:t>
      </w:r>
    </w:p>
    <w:p>
      <w:pPr>
        <w:pStyle w:val="2"/>
        <w:rPr>
          <w:rFonts w:hint="eastAsia" w:cs="Times New Roman"/>
          <w:lang w:val="en-US" w:eastAsia="zh-CN"/>
        </w:rPr>
      </w:pPr>
      <w:r>
        <w:drawing>
          <wp:inline distT="0" distB="0" distL="114300" distR="114300">
            <wp:extent cx="6184265" cy="4479290"/>
            <wp:effectExtent l="0" t="0" r="6985" b="165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lang w:val="en-US" w:eastAsia="zh-CN"/>
        </w:rPr>
        <w:t>Wiring up：</w:t>
      </w:r>
    </w:p>
    <w:p>
      <w:pPr>
        <w:pStyle w:val="2"/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28"/>
          <w:szCs w:val="28"/>
          <w:lang w:val="en-US" w:eastAsia="zh-CN"/>
        </w:rPr>
        <w:t>1. GND, VCC, SDA and SCL of the 8*8 LED board are connected to G（GND), V（VCC), A4 and A5 of the expansion board.</w:t>
      </w:r>
    </w:p>
    <w:p>
      <w:pPr>
        <w:pStyle w:val="2"/>
        <w:rPr>
          <w:rFonts w:hint="default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2. VCC, Trig, Echo and Gnd of the ultrasonic sensor are connected to 5V(V), D12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</w:rPr>
        <w:t>(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</w:rPr>
        <w:t>)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, D13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</w:rPr>
        <w:t>(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</w:rPr>
        <w:t>)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and G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</w:rPr>
        <w:t>nd(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</w:rPr>
        <w:t>)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3. The servo is connected to G, V and A3. The brown wire is interfaced with G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</w:rPr>
        <w:t>nd(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</w:rPr>
        <w:t>)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, the red wire is interfaced with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</w:rPr>
        <w:t>5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</w:rPr>
        <w:t>(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</w:rPr>
        <w:t>)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 xml:space="preserve"> and the orange wire is interfaced with A3.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28"/>
          <w:lang w:val="en-US" w:eastAsia="zh-CN"/>
        </w:rPr>
        <w:t>4. The power is connected to the BAT port</w:t>
      </w:r>
    </w:p>
    <w:p>
      <w:pPr>
        <w:numPr>
          <w:ilvl w:val="0"/>
          <w:numId w:val="0"/>
        </w:numPr>
        <w:ind w:leftChars="0"/>
        <w:outlineLvl w:val="1"/>
        <w:rPr>
          <w:rFonts w:hint="eastAsia" w:cs="Times New Roman"/>
          <w:lang w:val="en-US" w:eastAsia="zh-CN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>4.Test Code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         </w:t>
      </w:r>
    </w:p>
    <w:p>
      <w:pPr>
        <w:bidi w:val="0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bookmarkStart w:id="2" w:name="_Toc15549"/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You can drag blocks to edit. Blocks listed below are for your reference</w:t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2162175" cy="109537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2209800" cy="2409825"/>
            <wp:effectExtent l="0" t="0" r="0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2705100" cy="809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3048000" cy="1590675"/>
            <wp:effectExtent l="0" t="0" r="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5191125" cy="1685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4038600" cy="80010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2162175" cy="3076575"/>
            <wp:effectExtent l="0" t="0" r="9525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3476625" cy="1800225"/>
            <wp:effectExtent l="0" t="0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4638675" cy="733425"/>
            <wp:effectExtent l="0" t="0" r="9525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5305425" cy="1314450"/>
            <wp:effectExtent l="0" t="0" r="952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green"/>
          <w:lang w:val="en-US" w:eastAsia="zh-CN"/>
        </w:rPr>
        <w:t>Complete Test Code</w:t>
      </w:r>
    </w:p>
    <w:p>
      <w:pPr>
        <w:pStyle w:val="2"/>
      </w:pPr>
      <w:r>
        <w:drawing>
          <wp:inline distT="0" distB="0" distL="114300" distR="114300">
            <wp:extent cx="6112510" cy="6148705"/>
            <wp:effectExtent l="0" t="0" r="2540" b="444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rcRect r="30261" b="-338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614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</w:pPr>
      <w:r>
        <w:drawing>
          <wp:inline distT="0" distB="0" distL="114300" distR="114300">
            <wp:extent cx="6185535" cy="6251575"/>
            <wp:effectExtent l="0" t="0" r="5715" b="1587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625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bookmarkEnd w:id="2"/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>5.Test Result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After successfully uploading the code to the V4.0 board, connect the wirings according to the wiring diagram, power on the external power then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 xml:space="preserve"> turn the DIP switch to ON.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  <w:t xml:space="preserve">Set the servo to 90°，the smart car will move with the obstacles and the 8X16 LED 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board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  <w:t xml:space="preserve"> will show</w:t>
      </w:r>
      <w:r>
        <w:rPr>
          <w:rFonts w:hint="default" w:ascii="微软雅黑" w:hAnsi="微软雅黑" w:eastAsia="微软雅黑" w:cs="微软雅黑"/>
          <w:sz w:val="28"/>
          <w:szCs w:val="28"/>
          <w:highlight w:val="none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  <w:t>smile</w:t>
      </w:r>
      <w:r>
        <w:rPr>
          <w:rFonts w:hint="default" w:ascii="微软雅黑" w:hAnsi="微软雅黑" w:eastAsia="微软雅黑" w:cs="微软雅黑"/>
          <w:sz w:val="28"/>
          <w:szCs w:val="28"/>
          <w:highlight w:val="no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  <w:t>.</w:t>
      </w:r>
      <w:bookmarkStart w:id="3" w:name="_GoBack"/>
      <w:bookmarkEnd w:id="3"/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ill Sans MT">
    <w:panose1 w:val="020B0502020104020203"/>
    <w:charset w:val="00"/>
    <w:family w:val="decorative"/>
    <w:pitch w:val="default"/>
    <w:sig w:usb0="00000003" w:usb1="00000000" w:usb2="00000000" w:usb3="00000000" w:csb0="2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Style w:val="9"/>
        <w:rFonts w:hint="eastAsia" w:ascii="Gill Sans MT" w:hAnsi="Gill Sans MT"/>
        <w:sz w:val="28"/>
        <w:szCs w:val="28"/>
      </w:rPr>
      <w:fldChar w:fldCharType="begin"/>
    </w:r>
    <w:r>
      <w:rPr>
        <w:rStyle w:val="9"/>
        <w:rFonts w:hint="eastAsia" w:ascii="Gill Sans MT" w:hAnsi="Gill Sans MT"/>
        <w:sz w:val="28"/>
        <w:szCs w:val="28"/>
      </w:rPr>
      <w:instrText xml:space="preserve">HYPERLINK "http://www.keyestudio.com"</w:instrText>
    </w:r>
    <w:r>
      <w:rPr>
        <w:rStyle w:val="9"/>
        <w:rFonts w:hint="eastAsia" w:ascii="Gill Sans MT" w:hAnsi="Gill Sans MT"/>
        <w:sz w:val="28"/>
        <w:szCs w:val="28"/>
      </w:rPr>
      <w:fldChar w:fldCharType="separate"/>
    </w:r>
    <w:r>
      <w:rPr>
        <w:rStyle w:val="9"/>
        <w:rFonts w:hint="eastAsia" w:ascii="Gill Sans MT" w:hAnsi="Gill Sans MT"/>
        <w:sz w:val="28"/>
        <w:szCs w:val="28"/>
      </w:rPr>
      <w:t>www.keyestudio.c</w:t>
    </w:r>
    <w:r>
      <w:rPr>
        <w:rStyle w:val="9"/>
        <w:rFonts w:hint="eastAsia" w:ascii="Gill Sans MT" w:hAnsi="Gill Sans MT"/>
        <w:sz w:val="28"/>
        <w:szCs w:val="28"/>
        <w:lang w:val="en-US" w:eastAsia="zh-CN"/>
      </w:rPr>
      <w:t>om</w:t>
    </w:r>
    <w:r>
      <w:rPr>
        <w:rFonts w:hint="default"/>
        <w:lang w:val="en-US" w:eastAsia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623"/>
        <w:tab w:val="clear" w:pos="4153"/>
      </w:tabs>
      <w:jc w:val="center"/>
    </w:pPr>
    <w:r>
      <w:rPr>
        <w:rFonts w:ascii="Arial" w:hAnsi="Arial" w:eastAsia="Arial"/>
        <w:sz w:val="48"/>
        <w:szCs w:val="48"/>
      </w:rPr>
      <w:t>key</w:t>
    </w:r>
    <w:r>
      <w:rPr>
        <w:rFonts w:hint="eastAsia" w:ascii="Arial" w:hAnsi="Arial" w:eastAsia="宋体"/>
        <w:sz w:val="48"/>
        <w:szCs w:val="48"/>
        <w:lang w:val="en-US" w:eastAsia="zh-CN"/>
      </w:rPr>
      <w:t>e</w:t>
    </w:r>
    <w:r>
      <w:rPr>
        <w:rFonts w:ascii="Arial" w:hAnsi="Arial" w:eastAsia="Arial"/>
        <w:sz w:val="48"/>
        <w:szCs w:val="48"/>
      </w:rPr>
      <w:t>studio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27802"/>
    <w:multiLevelType w:val="singleLevel"/>
    <w:tmpl w:val="FDF2780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MmVkYzc3YjA0NzFiNThiYjZjZTU5N2ExMzdmYTcifQ=="/>
  </w:docVars>
  <w:rsids>
    <w:rsidRoot w:val="00000000"/>
    <w:rsid w:val="06AC7DC6"/>
    <w:rsid w:val="0D857D5E"/>
    <w:rsid w:val="11CC44FE"/>
    <w:rsid w:val="1287066D"/>
    <w:rsid w:val="1BD84D40"/>
    <w:rsid w:val="311F01D2"/>
    <w:rsid w:val="3377452C"/>
    <w:rsid w:val="33F0048F"/>
    <w:rsid w:val="36BE7EC9"/>
    <w:rsid w:val="40963D48"/>
    <w:rsid w:val="4224119B"/>
    <w:rsid w:val="4871646A"/>
    <w:rsid w:val="48F71C25"/>
    <w:rsid w:val="492C1121"/>
    <w:rsid w:val="4D261CAF"/>
    <w:rsid w:val="525975D9"/>
    <w:rsid w:val="52AA6B47"/>
    <w:rsid w:val="540D1B87"/>
    <w:rsid w:val="54D51C19"/>
    <w:rsid w:val="57250B4B"/>
    <w:rsid w:val="57745881"/>
    <w:rsid w:val="5A1232F8"/>
    <w:rsid w:val="5A41082A"/>
    <w:rsid w:val="611B436B"/>
    <w:rsid w:val="623558FB"/>
    <w:rsid w:val="637D7D12"/>
    <w:rsid w:val="641117FD"/>
    <w:rsid w:val="6A9C3299"/>
    <w:rsid w:val="6E6D566D"/>
    <w:rsid w:val="6EA21C40"/>
    <w:rsid w:val="71304C9C"/>
    <w:rsid w:val="71800CBE"/>
    <w:rsid w:val="74954B1F"/>
    <w:rsid w:val="74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qFormat/>
    <w:uiPriority w:val="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eastAsia="MinionPro-Regular" w:cs="Times New Roman"/>
      <w:color w:val="000000"/>
      <w:sz w:val="24"/>
      <w:szCs w:val="20"/>
      <w:lang w:val="en-GB" w:eastAsia="en-GB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395</Words>
  <Characters>1756</Characters>
  <Lines>0</Lines>
  <Paragraphs>0</Paragraphs>
  <TotalTime>1</TotalTime>
  <ScaleCrop>false</ScaleCrop>
  <LinksUpToDate>false</LinksUpToDate>
  <CharactersWithSpaces>2426</CharactersWithSpaces>
  <Application>WPS Office_11.1.0.13020_F1E327BC-269C-435d-A152-05C5408002CA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2022-07-19T09:03:00Z</dcterms:created>
  <dc:creator>Administrator</dc:creator>
  <cp:lastModifiedBy>Administrator</cp:lastModifiedBy>
  <dcterms:modified xsi:type="dcterms:W3CDTF">2023-02-28T09:14:06Z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0FE8A390580843AE9D61BA4FCA5F0780</vt:lpwstr>
  </property>
</Properties>
</file>