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B55" w:rsidRPr="00F638EC" w:rsidRDefault="009B3B55" w:rsidP="009B3B55">
      <w:pPr>
        <w:jc w:val="center"/>
        <w:rPr>
          <w:b/>
          <w:sz w:val="32"/>
        </w:rPr>
      </w:pPr>
      <w:r w:rsidRPr="00F638EC">
        <w:rPr>
          <w:b/>
          <w:sz w:val="32"/>
        </w:rPr>
        <w:t>AE 4</w:t>
      </w:r>
      <w:r w:rsidR="001A4B8E">
        <w:rPr>
          <w:b/>
          <w:sz w:val="32"/>
        </w:rPr>
        <w:t>342</w:t>
      </w:r>
      <w:r w:rsidRPr="00F638EC">
        <w:rPr>
          <w:b/>
          <w:sz w:val="32"/>
        </w:rPr>
        <w:t xml:space="preserve"> – Space System Design</w:t>
      </w:r>
    </w:p>
    <w:p w:rsidR="009B3B55" w:rsidRPr="00F638EC" w:rsidRDefault="009B3B55" w:rsidP="009B3B55">
      <w:pPr>
        <w:rPr>
          <w:b/>
          <w:sz w:val="32"/>
        </w:rPr>
      </w:pPr>
    </w:p>
    <w:p w:rsidR="009B3B55" w:rsidRPr="00DE792E" w:rsidRDefault="009B3B55" w:rsidP="009B3B55">
      <w:pPr>
        <w:tabs>
          <w:tab w:val="left" w:pos="360"/>
        </w:tabs>
        <w:rPr>
          <w:b/>
          <w:i/>
          <w:sz w:val="24"/>
          <w:szCs w:val="24"/>
        </w:rPr>
      </w:pPr>
      <w:r w:rsidRPr="00DE792E">
        <w:rPr>
          <w:b/>
          <w:smallCaps/>
          <w:sz w:val="24"/>
          <w:szCs w:val="24"/>
        </w:rPr>
        <w:t xml:space="preserve">Hours: </w:t>
      </w:r>
      <w:r w:rsidRPr="00DE792E">
        <w:rPr>
          <w:smallCaps/>
          <w:sz w:val="24"/>
          <w:szCs w:val="24"/>
        </w:rPr>
        <w:t>2-3-3</w:t>
      </w:r>
    </w:p>
    <w:p w:rsidR="009B3B55" w:rsidRPr="00DE792E" w:rsidRDefault="009B3B55" w:rsidP="009B3B55">
      <w:pPr>
        <w:tabs>
          <w:tab w:val="left" w:pos="360"/>
        </w:tabs>
        <w:rPr>
          <w:b/>
          <w:smallCaps/>
          <w:sz w:val="24"/>
          <w:szCs w:val="24"/>
        </w:rPr>
      </w:pPr>
    </w:p>
    <w:p w:rsidR="009B3B55" w:rsidRPr="00DE792E" w:rsidRDefault="009B3B55" w:rsidP="009B3B55">
      <w:pPr>
        <w:tabs>
          <w:tab w:val="left" w:pos="360"/>
        </w:tabs>
        <w:rPr>
          <w:sz w:val="24"/>
          <w:szCs w:val="24"/>
        </w:rPr>
      </w:pPr>
      <w:proofErr w:type="gramStart"/>
      <w:r w:rsidRPr="00DE792E">
        <w:rPr>
          <w:b/>
          <w:smallCaps/>
          <w:sz w:val="24"/>
          <w:szCs w:val="24"/>
        </w:rPr>
        <w:t>Catalog Description</w:t>
      </w:r>
      <w:r w:rsidRPr="00DE792E">
        <w:rPr>
          <w:b/>
          <w:sz w:val="24"/>
          <w:szCs w:val="24"/>
        </w:rPr>
        <w:t xml:space="preserve"> (25 words or fewer): </w:t>
      </w:r>
      <w:r w:rsidRPr="00DE792E">
        <w:rPr>
          <w:sz w:val="24"/>
          <w:szCs w:val="24"/>
        </w:rPr>
        <w:t>Spacecraft subsystems and synthesis.</w:t>
      </w:r>
      <w:proofErr w:type="gramEnd"/>
      <w:r w:rsidRPr="00DE792E">
        <w:rPr>
          <w:sz w:val="24"/>
          <w:szCs w:val="24"/>
        </w:rPr>
        <w:t xml:space="preserve"> Students apply mission and spacecraft design principles in developing a space flight mission concept.  Topics may vary.</w:t>
      </w:r>
    </w:p>
    <w:p w:rsidR="009B3B55" w:rsidRPr="00DE792E" w:rsidRDefault="009B3B55" w:rsidP="009B3B55">
      <w:pPr>
        <w:tabs>
          <w:tab w:val="left" w:pos="360"/>
        </w:tabs>
        <w:ind w:left="360"/>
        <w:rPr>
          <w:sz w:val="24"/>
          <w:szCs w:val="24"/>
        </w:rPr>
      </w:pPr>
    </w:p>
    <w:p w:rsidR="009B3B55" w:rsidRPr="00DE792E" w:rsidRDefault="009B3B55" w:rsidP="009B3B55">
      <w:pPr>
        <w:tabs>
          <w:tab w:val="left" w:pos="360"/>
        </w:tabs>
        <w:rPr>
          <w:sz w:val="24"/>
          <w:szCs w:val="24"/>
        </w:rPr>
      </w:pPr>
      <w:r w:rsidRPr="00DE792E">
        <w:rPr>
          <w:b/>
          <w:smallCaps/>
          <w:sz w:val="24"/>
          <w:szCs w:val="24"/>
        </w:rPr>
        <w:t>Prerequisites</w:t>
      </w:r>
      <w:r w:rsidRPr="00DE792E">
        <w:rPr>
          <w:b/>
          <w:sz w:val="24"/>
          <w:szCs w:val="24"/>
        </w:rPr>
        <w:t xml:space="preserve">:  </w:t>
      </w:r>
      <w:r w:rsidRPr="00DE792E">
        <w:rPr>
          <w:sz w:val="24"/>
          <w:szCs w:val="24"/>
        </w:rPr>
        <w:t xml:space="preserve">  </w:t>
      </w:r>
    </w:p>
    <w:p w:rsidR="009B3B55" w:rsidRPr="00DE792E" w:rsidRDefault="009B3B55" w:rsidP="009B3B55">
      <w:pPr>
        <w:tabs>
          <w:tab w:val="left" w:pos="360"/>
        </w:tabs>
        <w:ind w:left="360"/>
        <w:rPr>
          <w:sz w:val="24"/>
          <w:szCs w:val="24"/>
        </w:rPr>
      </w:pPr>
      <w:r w:rsidRPr="00DE792E">
        <w:rPr>
          <w:sz w:val="24"/>
          <w:szCs w:val="24"/>
        </w:rPr>
        <w:t>AE 3</w:t>
      </w:r>
      <w:r w:rsidR="00DE792E">
        <w:rPr>
          <w:sz w:val="24"/>
          <w:szCs w:val="24"/>
        </w:rPr>
        <w:t>330</w:t>
      </w:r>
    </w:p>
    <w:p w:rsidR="009B3B55" w:rsidRPr="00DE792E" w:rsidRDefault="009B3B55" w:rsidP="009B3B55">
      <w:pPr>
        <w:tabs>
          <w:tab w:val="left" w:pos="360"/>
        </w:tabs>
        <w:ind w:left="360"/>
        <w:rPr>
          <w:sz w:val="24"/>
          <w:szCs w:val="24"/>
        </w:rPr>
      </w:pPr>
      <w:r w:rsidRPr="00DE792E">
        <w:rPr>
          <w:sz w:val="24"/>
          <w:szCs w:val="24"/>
        </w:rPr>
        <w:t>AE 3</w:t>
      </w:r>
      <w:r w:rsidR="00DE792E">
        <w:rPr>
          <w:sz w:val="24"/>
          <w:szCs w:val="24"/>
        </w:rPr>
        <w:t>340</w:t>
      </w:r>
    </w:p>
    <w:p w:rsidR="009B3B55" w:rsidRPr="00DE792E" w:rsidRDefault="009B3B55" w:rsidP="009B3B55">
      <w:pPr>
        <w:tabs>
          <w:tab w:val="left" w:pos="360"/>
        </w:tabs>
        <w:ind w:left="360"/>
        <w:rPr>
          <w:sz w:val="24"/>
          <w:szCs w:val="24"/>
        </w:rPr>
      </w:pPr>
    </w:p>
    <w:p w:rsidR="009B3B55" w:rsidRPr="00DE792E" w:rsidRDefault="009B3B55" w:rsidP="009B3B55">
      <w:pPr>
        <w:tabs>
          <w:tab w:val="left" w:pos="360"/>
        </w:tabs>
        <w:rPr>
          <w:b/>
          <w:sz w:val="24"/>
          <w:szCs w:val="24"/>
        </w:rPr>
      </w:pPr>
      <w:r w:rsidRPr="00DE792E">
        <w:rPr>
          <w:b/>
          <w:sz w:val="24"/>
          <w:szCs w:val="24"/>
        </w:rPr>
        <w:t>TEXTBOOKS:</w:t>
      </w:r>
    </w:p>
    <w:p w:rsidR="009B3B55" w:rsidRDefault="00DE792E" w:rsidP="009B3B55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DE792E" w:rsidRPr="00DE792E" w:rsidRDefault="00DE792E" w:rsidP="009B3B55">
      <w:pPr>
        <w:tabs>
          <w:tab w:val="left" w:pos="360"/>
        </w:tabs>
        <w:ind w:left="360"/>
        <w:rPr>
          <w:sz w:val="24"/>
          <w:szCs w:val="24"/>
        </w:rPr>
      </w:pPr>
    </w:p>
    <w:p w:rsidR="009B3B55" w:rsidRPr="00DE792E" w:rsidRDefault="009B3B55" w:rsidP="009B3B55">
      <w:pPr>
        <w:jc w:val="both"/>
        <w:rPr>
          <w:b/>
          <w:smallCaps/>
          <w:sz w:val="24"/>
          <w:szCs w:val="24"/>
        </w:rPr>
      </w:pPr>
      <w:r w:rsidRPr="00DE792E">
        <w:rPr>
          <w:b/>
          <w:smallCaps/>
          <w:sz w:val="24"/>
          <w:szCs w:val="24"/>
        </w:rPr>
        <w:t xml:space="preserve">Course Objectives:  </w:t>
      </w:r>
    </w:p>
    <w:p w:rsidR="00DE792E" w:rsidRDefault="00DE792E" w:rsidP="009B3B55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9B3B55" w:rsidRPr="00DE792E">
        <w:rPr>
          <w:sz w:val="24"/>
          <w:szCs w:val="24"/>
        </w:rPr>
        <w:t xml:space="preserve">Students will develop a proposal for a space flight mission concept within the guidelines provided.  </w:t>
      </w:r>
    </w:p>
    <w:p w:rsidR="00DE792E" w:rsidRDefault="00DE792E" w:rsidP="009B3B55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9B3B55" w:rsidRPr="00DE792E">
        <w:rPr>
          <w:sz w:val="24"/>
          <w:szCs w:val="24"/>
        </w:rPr>
        <w:t xml:space="preserve">Students will work in teams to develop mission architecture, including science instrument selection, spacecraft design, and concept of operations, cost and schedule.  </w:t>
      </w:r>
    </w:p>
    <w:p w:rsidR="009B3B55" w:rsidRPr="00DE792E" w:rsidRDefault="00DE792E" w:rsidP="009B3B55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3) </w:t>
      </w:r>
      <w:r w:rsidR="009B3B55" w:rsidRPr="00DE792E">
        <w:rPr>
          <w:sz w:val="24"/>
          <w:szCs w:val="24"/>
        </w:rPr>
        <w:t xml:space="preserve">Mission concepts will be presented to faculty and external reviewers from the aerospace industry. </w:t>
      </w:r>
    </w:p>
    <w:p w:rsidR="009B3B55" w:rsidRPr="00DE792E" w:rsidRDefault="009B3B55" w:rsidP="009B3B55">
      <w:pPr>
        <w:tabs>
          <w:tab w:val="left" w:pos="360"/>
        </w:tabs>
        <w:ind w:left="360"/>
        <w:rPr>
          <w:sz w:val="24"/>
          <w:szCs w:val="24"/>
        </w:rPr>
      </w:pPr>
    </w:p>
    <w:p w:rsidR="009B3B55" w:rsidRPr="00DE792E" w:rsidRDefault="009B3B55" w:rsidP="009B3B55">
      <w:pPr>
        <w:jc w:val="both"/>
        <w:rPr>
          <w:sz w:val="24"/>
          <w:szCs w:val="24"/>
        </w:rPr>
      </w:pPr>
      <w:r w:rsidRPr="00DE792E">
        <w:rPr>
          <w:b/>
          <w:smallCaps/>
          <w:sz w:val="24"/>
          <w:szCs w:val="24"/>
        </w:rPr>
        <w:t>Learning Outcomes</w:t>
      </w:r>
      <w:r w:rsidRPr="00DE792E">
        <w:rPr>
          <w:b/>
          <w:sz w:val="24"/>
          <w:szCs w:val="24"/>
        </w:rPr>
        <w:t xml:space="preserve">:  </w:t>
      </w:r>
    </w:p>
    <w:p w:rsidR="009B3B55" w:rsidRPr="00DE792E" w:rsidRDefault="009B3B55" w:rsidP="009B3B55">
      <w:pPr>
        <w:pStyle w:val="ListParagraph"/>
        <w:numPr>
          <w:ilvl w:val="0"/>
          <w:numId w:val="15"/>
        </w:numPr>
        <w:rPr>
          <w:color w:val="000000"/>
          <w:sz w:val="24"/>
          <w:szCs w:val="24"/>
        </w:rPr>
      </w:pPr>
      <w:r w:rsidRPr="00DE792E">
        <w:rPr>
          <w:color w:val="000000"/>
          <w:sz w:val="24"/>
          <w:szCs w:val="24"/>
        </w:rPr>
        <w:t>Design principles (requirements, design methods, trade studies, and project lifecycle)</w:t>
      </w:r>
    </w:p>
    <w:p w:rsidR="009B3B55" w:rsidRPr="00DE792E" w:rsidRDefault="009B3B55" w:rsidP="009B3B55">
      <w:pPr>
        <w:pStyle w:val="ListParagraph"/>
        <w:numPr>
          <w:ilvl w:val="0"/>
          <w:numId w:val="15"/>
        </w:numPr>
        <w:tabs>
          <w:tab w:val="left" w:pos="360"/>
        </w:tabs>
        <w:rPr>
          <w:sz w:val="24"/>
          <w:szCs w:val="24"/>
        </w:rPr>
      </w:pPr>
      <w:r w:rsidRPr="00DE792E">
        <w:rPr>
          <w:sz w:val="24"/>
          <w:szCs w:val="24"/>
        </w:rPr>
        <w:t>Subsystem sizing, Computational design, performance evaluation</w:t>
      </w:r>
    </w:p>
    <w:p w:rsidR="009B3B55" w:rsidRPr="00DE792E" w:rsidRDefault="009B3B55" w:rsidP="009B3B55">
      <w:pPr>
        <w:pStyle w:val="ListParagraph"/>
        <w:numPr>
          <w:ilvl w:val="0"/>
          <w:numId w:val="15"/>
        </w:numPr>
        <w:tabs>
          <w:tab w:val="left" w:pos="360"/>
        </w:tabs>
        <w:rPr>
          <w:sz w:val="24"/>
          <w:szCs w:val="24"/>
        </w:rPr>
      </w:pPr>
      <w:r w:rsidRPr="00DE792E">
        <w:rPr>
          <w:sz w:val="24"/>
          <w:szCs w:val="24"/>
        </w:rPr>
        <w:t>Application specific environment</w:t>
      </w:r>
    </w:p>
    <w:p w:rsidR="009B3B55" w:rsidRPr="00DE792E" w:rsidRDefault="009B3B55" w:rsidP="009B3B55">
      <w:pPr>
        <w:pStyle w:val="ListParagraph"/>
        <w:numPr>
          <w:ilvl w:val="0"/>
          <w:numId w:val="15"/>
        </w:numPr>
        <w:tabs>
          <w:tab w:val="left" w:pos="360"/>
        </w:tabs>
        <w:ind w:right="-630"/>
        <w:rPr>
          <w:sz w:val="24"/>
          <w:szCs w:val="24"/>
        </w:rPr>
      </w:pPr>
      <w:r w:rsidRPr="00DE792E">
        <w:rPr>
          <w:sz w:val="24"/>
          <w:szCs w:val="24"/>
        </w:rPr>
        <w:t>Technical communications</w:t>
      </w:r>
    </w:p>
    <w:p w:rsidR="009B3B55" w:rsidRPr="00DE792E" w:rsidRDefault="009B3B55" w:rsidP="009B3B55">
      <w:pPr>
        <w:pStyle w:val="ListParagraph"/>
        <w:numPr>
          <w:ilvl w:val="0"/>
          <w:numId w:val="15"/>
        </w:numPr>
        <w:tabs>
          <w:tab w:val="left" w:pos="360"/>
        </w:tabs>
        <w:rPr>
          <w:sz w:val="24"/>
          <w:szCs w:val="24"/>
        </w:rPr>
      </w:pPr>
      <w:r w:rsidRPr="00DE792E">
        <w:rPr>
          <w:sz w:val="24"/>
          <w:szCs w:val="24"/>
        </w:rPr>
        <w:t>Project management, time management</w:t>
      </w:r>
    </w:p>
    <w:p w:rsidR="009B3B55" w:rsidRPr="00DE792E" w:rsidRDefault="009B3B55" w:rsidP="009B3B55">
      <w:pPr>
        <w:pStyle w:val="ListParagraph"/>
        <w:numPr>
          <w:ilvl w:val="0"/>
          <w:numId w:val="15"/>
        </w:numPr>
        <w:tabs>
          <w:tab w:val="left" w:pos="360"/>
        </w:tabs>
        <w:rPr>
          <w:sz w:val="24"/>
          <w:szCs w:val="24"/>
        </w:rPr>
      </w:pPr>
      <w:r w:rsidRPr="00DE792E">
        <w:rPr>
          <w:sz w:val="24"/>
          <w:szCs w:val="24"/>
        </w:rPr>
        <w:t>Team skills, leadership</w:t>
      </w:r>
    </w:p>
    <w:p w:rsidR="009B3B55" w:rsidRPr="00DE792E" w:rsidRDefault="009B3B55" w:rsidP="009B3B55">
      <w:pPr>
        <w:jc w:val="both"/>
        <w:rPr>
          <w:b/>
          <w:smallCaps/>
          <w:sz w:val="24"/>
          <w:szCs w:val="24"/>
        </w:rPr>
      </w:pPr>
    </w:p>
    <w:p w:rsidR="009B3B55" w:rsidRPr="00DE792E" w:rsidRDefault="009B3B55" w:rsidP="009B3B55">
      <w:pPr>
        <w:jc w:val="both"/>
        <w:rPr>
          <w:b/>
          <w:sz w:val="24"/>
          <w:szCs w:val="24"/>
        </w:rPr>
      </w:pPr>
      <w:r w:rsidRPr="00DE792E">
        <w:rPr>
          <w:b/>
          <w:smallCaps/>
          <w:sz w:val="24"/>
          <w:szCs w:val="24"/>
        </w:rPr>
        <w:t>TOPICAL OUTLINE</w:t>
      </w:r>
      <w:r w:rsidRPr="00DE792E">
        <w:rPr>
          <w:b/>
          <w:sz w:val="24"/>
          <w:szCs w:val="24"/>
        </w:rPr>
        <w:t xml:space="preserve">:  </w:t>
      </w:r>
    </w:p>
    <w:p w:rsidR="009B3B55" w:rsidRPr="00DE792E" w:rsidRDefault="009B3B55" w:rsidP="009B3B55">
      <w:pPr>
        <w:jc w:val="both"/>
        <w:rPr>
          <w:sz w:val="24"/>
          <w:szCs w:val="24"/>
        </w:rPr>
      </w:pPr>
    </w:p>
    <w:p w:rsidR="009B3B55" w:rsidRPr="00DE792E" w:rsidRDefault="009B3B55" w:rsidP="00AF1F67">
      <w:pPr>
        <w:pStyle w:val="Course"/>
        <w:numPr>
          <w:ilvl w:val="0"/>
          <w:numId w:val="10"/>
        </w:numPr>
        <w:tabs>
          <w:tab w:val="clear" w:pos="5069"/>
          <w:tab w:val="left" w:pos="8280"/>
          <w:tab w:val="right" w:pos="9360"/>
        </w:tabs>
        <w:rPr>
          <w:szCs w:val="24"/>
        </w:rPr>
      </w:pPr>
      <w:r w:rsidRPr="00DE792E">
        <w:rPr>
          <w:szCs w:val="24"/>
        </w:rPr>
        <w:t>Course overview and schedule</w:t>
      </w:r>
      <w:r w:rsidRPr="00DE792E">
        <w:rPr>
          <w:szCs w:val="24"/>
        </w:rPr>
        <w:tab/>
        <w:t>(1 hour)</w:t>
      </w:r>
    </w:p>
    <w:p w:rsidR="009B3B55" w:rsidRPr="00DE792E" w:rsidRDefault="009B3B55" w:rsidP="00AF1F67">
      <w:pPr>
        <w:pStyle w:val="Course"/>
        <w:numPr>
          <w:ilvl w:val="0"/>
          <w:numId w:val="10"/>
        </w:numPr>
        <w:tabs>
          <w:tab w:val="clear" w:pos="5069"/>
          <w:tab w:val="left" w:pos="8280"/>
          <w:tab w:val="right" w:pos="9360"/>
        </w:tabs>
        <w:rPr>
          <w:szCs w:val="24"/>
        </w:rPr>
      </w:pPr>
      <w:r w:rsidRPr="00DE792E">
        <w:rPr>
          <w:szCs w:val="24"/>
        </w:rPr>
        <w:t>Trends in space flight</w:t>
      </w:r>
      <w:r w:rsidRPr="00DE792E">
        <w:rPr>
          <w:szCs w:val="24"/>
        </w:rPr>
        <w:tab/>
        <w:t>(1 hour)</w:t>
      </w:r>
    </w:p>
    <w:p w:rsidR="009B3B55" w:rsidRPr="00DE792E" w:rsidRDefault="009B3B55" w:rsidP="00AF1F67">
      <w:pPr>
        <w:pStyle w:val="Course"/>
        <w:numPr>
          <w:ilvl w:val="0"/>
          <w:numId w:val="10"/>
        </w:numPr>
        <w:tabs>
          <w:tab w:val="clear" w:pos="5069"/>
          <w:tab w:val="left" w:pos="8280"/>
          <w:tab w:val="right" w:pos="9360"/>
        </w:tabs>
        <w:rPr>
          <w:szCs w:val="24"/>
        </w:rPr>
      </w:pPr>
      <w:r w:rsidRPr="00DE792E">
        <w:rPr>
          <w:szCs w:val="24"/>
        </w:rPr>
        <w:t>Space system engineering</w:t>
      </w:r>
      <w:r w:rsidRPr="00DE792E">
        <w:rPr>
          <w:szCs w:val="24"/>
        </w:rPr>
        <w:tab/>
        <w:t>(1 hour)</w:t>
      </w:r>
    </w:p>
    <w:p w:rsidR="009B3B55" w:rsidRPr="00DE792E" w:rsidRDefault="009B3B55" w:rsidP="00AF1F67">
      <w:pPr>
        <w:pStyle w:val="Course"/>
        <w:numPr>
          <w:ilvl w:val="0"/>
          <w:numId w:val="10"/>
        </w:numPr>
        <w:tabs>
          <w:tab w:val="clear" w:pos="5069"/>
          <w:tab w:val="left" w:pos="8280"/>
          <w:tab w:val="right" w:pos="9360"/>
        </w:tabs>
        <w:rPr>
          <w:szCs w:val="24"/>
        </w:rPr>
      </w:pPr>
      <w:r w:rsidRPr="00DE792E">
        <w:rPr>
          <w:szCs w:val="24"/>
        </w:rPr>
        <w:t>The space environment</w:t>
      </w:r>
      <w:r w:rsidRPr="00DE792E">
        <w:rPr>
          <w:szCs w:val="24"/>
        </w:rPr>
        <w:tab/>
        <w:t>(1 hour)</w:t>
      </w:r>
    </w:p>
    <w:p w:rsidR="009B3B55" w:rsidRPr="00DE792E" w:rsidRDefault="009B3B55" w:rsidP="00AF1F67">
      <w:pPr>
        <w:pStyle w:val="Course"/>
        <w:numPr>
          <w:ilvl w:val="0"/>
          <w:numId w:val="10"/>
        </w:numPr>
        <w:tabs>
          <w:tab w:val="clear" w:pos="5069"/>
          <w:tab w:val="left" w:pos="8280"/>
          <w:tab w:val="right" w:pos="9360"/>
        </w:tabs>
        <w:rPr>
          <w:szCs w:val="24"/>
        </w:rPr>
      </w:pPr>
      <w:r w:rsidRPr="00DE792E">
        <w:rPr>
          <w:szCs w:val="24"/>
        </w:rPr>
        <w:t>Spacecraft design drivers, spacecraft configurations</w:t>
      </w:r>
      <w:r w:rsidRPr="00DE792E">
        <w:rPr>
          <w:szCs w:val="24"/>
        </w:rPr>
        <w:tab/>
        <w:t>(1 hour)</w:t>
      </w:r>
    </w:p>
    <w:p w:rsidR="009B3B55" w:rsidRPr="00DE792E" w:rsidRDefault="009B3B55" w:rsidP="00AF1F67">
      <w:pPr>
        <w:pStyle w:val="Course"/>
        <w:numPr>
          <w:ilvl w:val="0"/>
          <w:numId w:val="10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rPr>
          <w:szCs w:val="24"/>
        </w:rPr>
      </w:pPr>
      <w:r w:rsidRPr="00DE792E">
        <w:rPr>
          <w:szCs w:val="24"/>
        </w:rPr>
        <w:t>Space mission architecture</w:t>
      </w:r>
      <w:r w:rsidRPr="00DE792E">
        <w:rPr>
          <w:szCs w:val="24"/>
        </w:rPr>
        <w:tab/>
        <w:t>(3 hours)</w:t>
      </w:r>
    </w:p>
    <w:p w:rsidR="009B3B55" w:rsidRPr="00F638EC" w:rsidRDefault="009B3B55" w:rsidP="009B3B55">
      <w:pPr>
        <w:pStyle w:val="Course"/>
        <w:numPr>
          <w:ilvl w:val="1"/>
          <w:numId w:val="11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ind w:left="810" w:hanging="270"/>
      </w:pPr>
      <w:r w:rsidRPr="00F638EC">
        <w:t>System-level trade studies</w:t>
      </w:r>
    </w:p>
    <w:p w:rsidR="009B3B55" w:rsidRPr="00F638EC" w:rsidRDefault="009B3B55" w:rsidP="009B3B55">
      <w:pPr>
        <w:pStyle w:val="Course"/>
        <w:numPr>
          <w:ilvl w:val="1"/>
          <w:numId w:val="11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ind w:left="810" w:hanging="270"/>
      </w:pPr>
      <w:r w:rsidRPr="00F638EC">
        <w:t>Multi-attribute decision-making</w:t>
      </w:r>
    </w:p>
    <w:p w:rsidR="009B3B55" w:rsidRPr="00F638EC" w:rsidRDefault="009B3B55" w:rsidP="009B3B55">
      <w:pPr>
        <w:pStyle w:val="Course"/>
        <w:numPr>
          <w:ilvl w:val="1"/>
          <w:numId w:val="11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ind w:left="810" w:hanging="270"/>
      </w:pPr>
      <w:r w:rsidRPr="00F638EC">
        <w:t>Mission architecture operational views</w:t>
      </w:r>
    </w:p>
    <w:p w:rsidR="009B3B55" w:rsidRPr="00F638EC" w:rsidRDefault="009B3B55" w:rsidP="00AF1F67">
      <w:pPr>
        <w:pStyle w:val="Course"/>
        <w:numPr>
          <w:ilvl w:val="0"/>
          <w:numId w:val="10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</w:pPr>
      <w:r w:rsidRPr="00F638EC">
        <w:t>Spacecraft sizing (mass, power, propellant)</w:t>
      </w:r>
      <w:r w:rsidRPr="00F638EC">
        <w:tab/>
        <w:t>(1 hour)</w:t>
      </w:r>
    </w:p>
    <w:p w:rsidR="009B3B55" w:rsidRPr="00F638EC" w:rsidRDefault="009B3B55" w:rsidP="00AF1F67">
      <w:pPr>
        <w:pStyle w:val="Course"/>
        <w:numPr>
          <w:ilvl w:val="0"/>
          <w:numId w:val="10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</w:pPr>
      <w:r w:rsidRPr="00F638EC">
        <w:t>Launch vehicle selection, launch performance</w:t>
      </w:r>
      <w:r w:rsidRPr="00F638EC">
        <w:tab/>
        <w:t>(1 hour)</w:t>
      </w:r>
    </w:p>
    <w:p w:rsidR="009B3B55" w:rsidRPr="0090580D" w:rsidRDefault="009B3B55" w:rsidP="00AF1F67">
      <w:pPr>
        <w:pStyle w:val="Course"/>
        <w:numPr>
          <w:ilvl w:val="0"/>
          <w:numId w:val="10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rPr>
          <w:smallCaps/>
        </w:rPr>
      </w:pPr>
      <w:r w:rsidRPr="0090580D">
        <w:lastRenderedPageBreak/>
        <w:t>Payload selection and accommodation</w:t>
      </w:r>
      <w:r w:rsidRPr="0090580D">
        <w:tab/>
        <w:t>(1 hour)</w:t>
      </w:r>
    </w:p>
    <w:p w:rsidR="009B3B55" w:rsidRPr="0090580D" w:rsidRDefault="009B3B55" w:rsidP="00AF1F67">
      <w:pPr>
        <w:pStyle w:val="Course"/>
        <w:numPr>
          <w:ilvl w:val="0"/>
          <w:numId w:val="10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rPr>
          <w:smallCaps/>
        </w:rPr>
      </w:pPr>
      <w:r w:rsidRPr="0090580D">
        <w:t>Orbit design to meet mission objectives</w:t>
      </w:r>
      <w:r w:rsidRPr="0090580D">
        <w:tab/>
        <w:t>(1 hour)</w:t>
      </w:r>
    </w:p>
    <w:p w:rsidR="009B3B55" w:rsidRPr="0090580D" w:rsidRDefault="009B3B55" w:rsidP="00AF1F67">
      <w:pPr>
        <w:pStyle w:val="Course"/>
        <w:numPr>
          <w:ilvl w:val="0"/>
          <w:numId w:val="10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rPr>
          <w:smallCaps/>
        </w:rPr>
      </w:pPr>
      <w:r w:rsidRPr="0090580D">
        <w:t>Spacecraft subsystems</w:t>
      </w:r>
      <w:r w:rsidRPr="0090580D">
        <w:tab/>
        <w:t>(8 hours)</w:t>
      </w:r>
    </w:p>
    <w:p w:rsidR="009B3B55" w:rsidRPr="0090580D" w:rsidRDefault="009B3B55" w:rsidP="009B3B55">
      <w:pPr>
        <w:pStyle w:val="Course"/>
        <w:numPr>
          <w:ilvl w:val="1"/>
          <w:numId w:val="13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ind w:left="810" w:hanging="270"/>
        <w:rPr>
          <w:smallCaps/>
        </w:rPr>
      </w:pPr>
      <w:r w:rsidRPr="0090580D">
        <w:t>Electrical power subsystem</w:t>
      </w:r>
    </w:p>
    <w:p w:rsidR="009B3B55" w:rsidRPr="0090580D" w:rsidRDefault="009B3B55" w:rsidP="009B3B55">
      <w:pPr>
        <w:pStyle w:val="Course"/>
        <w:numPr>
          <w:ilvl w:val="1"/>
          <w:numId w:val="13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ind w:left="810" w:hanging="270"/>
        <w:rPr>
          <w:smallCaps/>
        </w:rPr>
      </w:pPr>
      <w:r w:rsidRPr="0090580D">
        <w:t>Command &amp; data handling</w:t>
      </w:r>
    </w:p>
    <w:p w:rsidR="009B3B55" w:rsidRPr="0090580D" w:rsidRDefault="009B3B55" w:rsidP="009B3B55">
      <w:pPr>
        <w:pStyle w:val="Course"/>
        <w:numPr>
          <w:ilvl w:val="1"/>
          <w:numId w:val="13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ind w:left="810" w:hanging="270"/>
        <w:rPr>
          <w:smallCaps/>
        </w:rPr>
      </w:pPr>
      <w:r w:rsidRPr="0090580D">
        <w:t>Telecommunications</w:t>
      </w:r>
    </w:p>
    <w:p w:rsidR="009B3B55" w:rsidRPr="0090580D" w:rsidRDefault="009B3B55" w:rsidP="009B3B55">
      <w:pPr>
        <w:pStyle w:val="Course"/>
        <w:numPr>
          <w:ilvl w:val="1"/>
          <w:numId w:val="13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ind w:left="810" w:hanging="270"/>
        <w:rPr>
          <w:smallCaps/>
        </w:rPr>
      </w:pPr>
      <w:r w:rsidRPr="0090580D">
        <w:t>Thermal control</w:t>
      </w:r>
    </w:p>
    <w:p w:rsidR="009B3B55" w:rsidRPr="0090580D" w:rsidRDefault="009B3B55" w:rsidP="009B3B55">
      <w:pPr>
        <w:pStyle w:val="Course"/>
        <w:numPr>
          <w:ilvl w:val="1"/>
          <w:numId w:val="13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ind w:left="810" w:hanging="270"/>
        <w:rPr>
          <w:smallCaps/>
        </w:rPr>
      </w:pPr>
      <w:r w:rsidRPr="0090580D">
        <w:t>Attitude determination &amp; control</w:t>
      </w:r>
    </w:p>
    <w:p w:rsidR="009B3B55" w:rsidRPr="0090580D" w:rsidRDefault="009B3B55" w:rsidP="009B3B55">
      <w:pPr>
        <w:pStyle w:val="Course"/>
        <w:numPr>
          <w:ilvl w:val="1"/>
          <w:numId w:val="13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ind w:left="810" w:hanging="270"/>
        <w:rPr>
          <w:smallCaps/>
        </w:rPr>
      </w:pPr>
      <w:r w:rsidRPr="0090580D">
        <w:t>Propulsion</w:t>
      </w:r>
    </w:p>
    <w:p w:rsidR="009B3B55" w:rsidRPr="0090580D" w:rsidRDefault="009B3B55" w:rsidP="009B3B55">
      <w:pPr>
        <w:pStyle w:val="Course"/>
        <w:numPr>
          <w:ilvl w:val="1"/>
          <w:numId w:val="13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ind w:left="810" w:hanging="270"/>
        <w:rPr>
          <w:smallCaps/>
        </w:rPr>
      </w:pPr>
      <w:bookmarkStart w:id="0" w:name="_GoBack"/>
      <w:bookmarkEnd w:id="0"/>
      <w:r w:rsidRPr="0090580D">
        <w:t>Structures &amp; mechanisms</w:t>
      </w:r>
    </w:p>
    <w:p w:rsidR="009B3B55" w:rsidRPr="0090580D" w:rsidRDefault="009B3B55" w:rsidP="0090580D">
      <w:pPr>
        <w:pStyle w:val="Course"/>
        <w:numPr>
          <w:ilvl w:val="0"/>
          <w:numId w:val="10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rPr>
          <w:smallCaps/>
        </w:rPr>
      </w:pPr>
      <w:r w:rsidRPr="0090580D">
        <w:t>System integration &amp; testing</w:t>
      </w:r>
      <w:r w:rsidRPr="0090580D">
        <w:tab/>
        <w:t>(1 hour)</w:t>
      </w:r>
    </w:p>
    <w:p w:rsidR="009B3B55" w:rsidRPr="0090580D" w:rsidRDefault="009B3B55" w:rsidP="0090580D">
      <w:pPr>
        <w:pStyle w:val="Course"/>
        <w:numPr>
          <w:ilvl w:val="0"/>
          <w:numId w:val="10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rPr>
          <w:smallCaps/>
        </w:rPr>
      </w:pPr>
      <w:r w:rsidRPr="0090580D">
        <w:t>Mission operations</w:t>
      </w:r>
      <w:r w:rsidRPr="0090580D">
        <w:tab/>
        <w:t>(1 hour)</w:t>
      </w:r>
    </w:p>
    <w:p w:rsidR="009B3B55" w:rsidRPr="0090580D" w:rsidRDefault="009B3B55" w:rsidP="0090580D">
      <w:pPr>
        <w:pStyle w:val="Course"/>
        <w:numPr>
          <w:ilvl w:val="0"/>
          <w:numId w:val="10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rPr>
          <w:smallCaps/>
        </w:rPr>
      </w:pPr>
      <w:r w:rsidRPr="0090580D">
        <w:t>Project lifecycle cost estimation</w:t>
      </w:r>
      <w:r w:rsidRPr="0090580D">
        <w:tab/>
        <w:t>(1 hour)</w:t>
      </w:r>
    </w:p>
    <w:p w:rsidR="009B3B55" w:rsidRPr="0090580D" w:rsidRDefault="009B3B55" w:rsidP="0090580D">
      <w:pPr>
        <w:pStyle w:val="Course"/>
        <w:numPr>
          <w:ilvl w:val="0"/>
          <w:numId w:val="10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rPr>
          <w:smallCaps/>
        </w:rPr>
      </w:pPr>
      <w:r w:rsidRPr="0090580D">
        <w:t>Risk identification &amp; risk management</w:t>
      </w:r>
      <w:r w:rsidRPr="0090580D">
        <w:tab/>
        <w:t>(1 hour)</w:t>
      </w:r>
    </w:p>
    <w:p w:rsidR="009B3B55" w:rsidRPr="0090580D" w:rsidRDefault="009B3B55" w:rsidP="0090580D">
      <w:pPr>
        <w:pStyle w:val="Course"/>
        <w:numPr>
          <w:ilvl w:val="0"/>
          <w:numId w:val="10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rPr>
          <w:smallCaps/>
        </w:rPr>
      </w:pPr>
      <w:r w:rsidRPr="0090580D">
        <w:t>Industry lectures, special topics</w:t>
      </w:r>
      <w:r w:rsidRPr="0090580D">
        <w:tab/>
        <w:t>(3 hours)</w:t>
      </w:r>
    </w:p>
    <w:p w:rsidR="009B3B55" w:rsidRPr="0090580D" w:rsidRDefault="009B3B55" w:rsidP="0090580D">
      <w:pPr>
        <w:pStyle w:val="Course"/>
        <w:numPr>
          <w:ilvl w:val="0"/>
          <w:numId w:val="10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rPr>
          <w:smallCaps/>
        </w:rPr>
      </w:pPr>
      <w:r w:rsidRPr="0090580D">
        <w:t>Project overview</w:t>
      </w:r>
      <w:r w:rsidRPr="0090580D">
        <w:tab/>
        <w:t>(1 hour)</w:t>
      </w:r>
    </w:p>
    <w:p w:rsidR="009B3B55" w:rsidRPr="0090580D" w:rsidRDefault="009B3B55" w:rsidP="0090580D">
      <w:pPr>
        <w:pStyle w:val="Course"/>
        <w:numPr>
          <w:ilvl w:val="0"/>
          <w:numId w:val="10"/>
        </w:numPr>
        <w:tabs>
          <w:tab w:val="clear" w:pos="360"/>
          <w:tab w:val="clear" w:pos="5069"/>
          <w:tab w:val="left" w:pos="1350"/>
          <w:tab w:val="left" w:pos="8280"/>
          <w:tab w:val="right" w:pos="9360"/>
        </w:tabs>
        <w:rPr>
          <w:smallCaps/>
        </w:rPr>
      </w:pPr>
      <w:r w:rsidRPr="0090580D">
        <w:t>Project design reviews</w:t>
      </w:r>
      <w:r w:rsidRPr="0090580D">
        <w:tab/>
        <w:t>(2 hours)</w:t>
      </w:r>
    </w:p>
    <w:p w:rsidR="009B3B55" w:rsidRPr="00F638EC" w:rsidRDefault="009B3B55" w:rsidP="009B3B55">
      <w:pPr>
        <w:jc w:val="center"/>
      </w:pPr>
    </w:p>
    <w:p w:rsidR="00D85D1C" w:rsidRPr="009B3B55" w:rsidRDefault="00D85D1C" w:rsidP="009B3B55"/>
    <w:sectPr w:rsidR="00D85D1C" w:rsidRPr="009B3B55" w:rsidSect="00F638EC">
      <w:pgSz w:w="12240" w:h="15840"/>
      <w:pgMar w:top="1440" w:right="13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2">
    <w:nsid w:val="2B70207A"/>
    <w:multiLevelType w:val="hybridMultilevel"/>
    <w:tmpl w:val="696A9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64468"/>
    <w:multiLevelType w:val="hybridMultilevel"/>
    <w:tmpl w:val="0324E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9">
    <w:nsid w:val="5D780B3B"/>
    <w:multiLevelType w:val="hybridMultilevel"/>
    <w:tmpl w:val="8D7C5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18B5A01"/>
    <w:multiLevelType w:val="hybridMultilevel"/>
    <w:tmpl w:val="62F48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02BBB"/>
    <w:multiLevelType w:val="hybridMultilevel"/>
    <w:tmpl w:val="C820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7661415E"/>
    <w:multiLevelType w:val="hybridMultilevel"/>
    <w:tmpl w:val="0F28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14"/>
  </w:num>
  <w:num w:numId="11">
    <w:abstractNumId w:val="11"/>
  </w:num>
  <w:num w:numId="12">
    <w:abstractNumId w:val="2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F1E70"/>
    <w:rsid w:val="0015002E"/>
    <w:rsid w:val="00163978"/>
    <w:rsid w:val="00175B57"/>
    <w:rsid w:val="001865CE"/>
    <w:rsid w:val="001A4B8E"/>
    <w:rsid w:val="001C49E8"/>
    <w:rsid w:val="003B0A82"/>
    <w:rsid w:val="003D5DE1"/>
    <w:rsid w:val="005A23C8"/>
    <w:rsid w:val="006308CE"/>
    <w:rsid w:val="00696FFF"/>
    <w:rsid w:val="006A0164"/>
    <w:rsid w:val="007852C5"/>
    <w:rsid w:val="00804311"/>
    <w:rsid w:val="00850BD1"/>
    <w:rsid w:val="008D536F"/>
    <w:rsid w:val="0090580D"/>
    <w:rsid w:val="009365BD"/>
    <w:rsid w:val="009A12AF"/>
    <w:rsid w:val="009B3B55"/>
    <w:rsid w:val="009E2EC1"/>
    <w:rsid w:val="009F0781"/>
    <w:rsid w:val="00A071AE"/>
    <w:rsid w:val="00A31907"/>
    <w:rsid w:val="00A6205E"/>
    <w:rsid w:val="00AF1F67"/>
    <w:rsid w:val="00B47AFE"/>
    <w:rsid w:val="00BA037B"/>
    <w:rsid w:val="00D168B2"/>
    <w:rsid w:val="00D367F8"/>
    <w:rsid w:val="00D85D1C"/>
    <w:rsid w:val="00DE792E"/>
    <w:rsid w:val="00E2759C"/>
    <w:rsid w:val="00F5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9B3B55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  <w:style w:type="paragraph" w:styleId="ListParagraph">
    <w:name w:val="List Paragraph"/>
    <w:basedOn w:val="Normal"/>
    <w:uiPriority w:val="34"/>
    <w:qFormat/>
    <w:rsid w:val="009B3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9B3B55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  <w:style w:type="paragraph" w:styleId="ListParagraph">
    <w:name w:val="List Paragraph"/>
    <w:basedOn w:val="Normal"/>
    <w:uiPriority w:val="34"/>
    <w:qFormat/>
    <w:rsid w:val="009B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Jerry</cp:lastModifiedBy>
  <cp:revision>6</cp:revision>
  <cp:lastPrinted>2009-12-18T16:13:00Z</cp:lastPrinted>
  <dcterms:created xsi:type="dcterms:W3CDTF">2014-01-21T14:37:00Z</dcterms:created>
  <dcterms:modified xsi:type="dcterms:W3CDTF">2014-01-29T15:19:00Z</dcterms:modified>
</cp:coreProperties>
</file>