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CF" w:rsidRPr="00EB7C78" w:rsidRDefault="00065A0A" w:rsidP="00B806CF">
      <w:pPr>
        <w:jc w:val="center"/>
        <w:rPr>
          <w:b/>
          <w:sz w:val="32"/>
        </w:rPr>
      </w:pPr>
      <w:r w:rsidRPr="00065A0A">
        <w:rPr>
          <w:b/>
          <w:sz w:val="32"/>
        </w:rPr>
        <w:t>AE</w:t>
      </w:r>
      <w:r>
        <w:rPr>
          <w:b/>
          <w:sz w:val="32"/>
        </w:rPr>
        <w:t xml:space="preserve"> </w:t>
      </w:r>
      <w:r w:rsidRPr="00065A0A">
        <w:rPr>
          <w:b/>
          <w:sz w:val="32"/>
        </w:rPr>
        <w:t xml:space="preserve">6015 </w:t>
      </w:r>
      <w:r>
        <w:rPr>
          <w:b/>
          <w:sz w:val="32"/>
        </w:rPr>
        <w:t xml:space="preserve">- </w:t>
      </w:r>
      <w:r w:rsidRPr="00065A0A">
        <w:rPr>
          <w:b/>
          <w:sz w:val="32"/>
        </w:rPr>
        <w:t>ADVANCED AERODYNAMICS</w:t>
      </w:r>
    </w:p>
    <w:p w:rsidR="00B806CF" w:rsidRPr="00101943" w:rsidRDefault="00B806CF" w:rsidP="00B806CF">
      <w:pPr>
        <w:rPr>
          <w:b/>
          <w:sz w:val="24"/>
          <w:szCs w:val="24"/>
        </w:rPr>
      </w:pPr>
    </w:p>
    <w:p w:rsidR="00B806CF" w:rsidRPr="00101943" w:rsidRDefault="00B806CF" w:rsidP="00B806CF">
      <w:pPr>
        <w:tabs>
          <w:tab w:val="left" w:pos="360"/>
        </w:tabs>
        <w:rPr>
          <w:b/>
          <w:i/>
          <w:sz w:val="24"/>
          <w:szCs w:val="24"/>
        </w:rPr>
      </w:pPr>
      <w:r w:rsidRPr="00101943">
        <w:rPr>
          <w:b/>
          <w:smallCaps/>
          <w:sz w:val="24"/>
          <w:szCs w:val="24"/>
        </w:rPr>
        <w:t xml:space="preserve">Hours: </w:t>
      </w:r>
      <w:r w:rsidR="00E2739D">
        <w:rPr>
          <w:smallCaps/>
          <w:sz w:val="24"/>
          <w:szCs w:val="24"/>
        </w:rPr>
        <w:t>3</w:t>
      </w:r>
      <w:r w:rsidRPr="00101943">
        <w:rPr>
          <w:smallCaps/>
          <w:sz w:val="24"/>
          <w:szCs w:val="24"/>
        </w:rPr>
        <w:t>-0-</w:t>
      </w:r>
      <w:r w:rsidR="00E2739D">
        <w:rPr>
          <w:smallCaps/>
          <w:sz w:val="24"/>
          <w:szCs w:val="24"/>
        </w:rPr>
        <w:t>3</w:t>
      </w:r>
    </w:p>
    <w:p w:rsidR="00B806CF" w:rsidRPr="00101943" w:rsidRDefault="00B806CF" w:rsidP="00B806CF">
      <w:pPr>
        <w:tabs>
          <w:tab w:val="left" w:pos="360"/>
        </w:tabs>
        <w:rPr>
          <w:b/>
          <w:smallCaps/>
          <w:sz w:val="24"/>
          <w:szCs w:val="24"/>
        </w:rPr>
      </w:pPr>
    </w:p>
    <w:p w:rsidR="00B806CF" w:rsidRPr="00101943" w:rsidRDefault="00B806CF" w:rsidP="00B806CF">
      <w:pPr>
        <w:tabs>
          <w:tab w:val="left" w:pos="360"/>
        </w:tabs>
        <w:rPr>
          <w:b/>
          <w:sz w:val="24"/>
          <w:szCs w:val="24"/>
        </w:rPr>
      </w:pPr>
      <w:r w:rsidRPr="00101943">
        <w:rPr>
          <w:b/>
          <w:smallCaps/>
          <w:sz w:val="24"/>
          <w:szCs w:val="24"/>
        </w:rPr>
        <w:t>Catalog Description</w:t>
      </w:r>
      <w:r w:rsidRPr="00101943">
        <w:rPr>
          <w:b/>
          <w:sz w:val="24"/>
          <w:szCs w:val="24"/>
        </w:rPr>
        <w:t xml:space="preserve"> (25 words or fewer): </w:t>
      </w:r>
    </w:p>
    <w:p w:rsidR="00B806CF" w:rsidRDefault="00350B28" w:rsidP="00B806CF">
      <w:pPr>
        <w:tabs>
          <w:tab w:val="left" w:pos="360"/>
        </w:tabs>
        <w:ind w:left="360"/>
        <w:rPr>
          <w:sz w:val="24"/>
          <w:szCs w:val="24"/>
        </w:rPr>
      </w:pPr>
      <w:r w:rsidRPr="00350B28">
        <w:rPr>
          <w:sz w:val="24"/>
          <w:szCs w:val="24"/>
        </w:rPr>
        <w:t>Introduce concepts, derivation and application of aerodynamic fundamentals. Emphasis on advanced knowledge in analysis and design of fixed-wing, launch/atmospheric return vehicles, and rotating systems.</w:t>
      </w:r>
    </w:p>
    <w:p w:rsidR="00350B28" w:rsidRPr="00101943" w:rsidRDefault="00350B28" w:rsidP="00B806CF">
      <w:pPr>
        <w:tabs>
          <w:tab w:val="left" w:pos="360"/>
        </w:tabs>
        <w:ind w:left="360"/>
        <w:rPr>
          <w:sz w:val="24"/>
          <w:szCs w:val="24"/>
        </w:rPr>
      </w:pPr>
    </w:p>
    <w:p w:rsidR="00B806CF" w:rsidRPr="00101943" w:rsidRDefault="00B806CF" w:rsidP="00B806CF">
      <w:pPr>
        <w:tabs>
          <w:tab w:val="left" w:pos="360"/>
        </w:tabs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Prerequisites</w:t>
      </w:r>
      <w:r w:rsidRPr="00101943">
        <w:rPr>
          <w:b/>
          <w:sz w:val="24"/>
          <w:szCs w:val="24"/>
        </w:rPr>
        <w:t xml:space="preserve">:  </w:t>
      </w:r>
      <w:r w:rsidRPr="00101943">
        <w:rPr>
          <w:sz w:val="24"/>
          <w:szCs w:val="24"/>
        </w:rPr>
        <w:t xml:space="preserve">  </w:t>
      </w:r>
    </w:p>
    <w:p w:rsidR="00B806CF" w:rsidRPr="00101943" w:rsidRDefault="003421A0" w:rsidP="00B806CF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AE 3030</w:t>
      </w:r>
    </w:p>
    <w:p w:rsidR="008D4C28" w:rsidRPr="00101943" w:rsidRDefault="008D4C28" w:rsidP="00B806CF">
      <w:pPr>
        <w:tabs>
          <w:tab w:val="left" w:pos="360"/>
        </w:tabs>
        <w:ind w:left="360"/>
        <w:rPr>
          <w:sz w:val="24"/>
          <w:szCs w:val="24"/>
        </w:rPr>
      </w:pPr>
    </w:p>
    <w:p w:rsidR="008D4C28" w:rsidRPr="00101943" w:rsidRDefault="008D4C28" w:rsidP="008D4C28">
      <w:pPr>
        <w:tabs>
          <w:tab w:val="left" w:pos="360"/>
        </w:tabs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textbooks</w:t>
      </w:r>
      <w:r w:rsidRPr="00101943">
        <w:rPr>
          <w:b/>
          <w:sz w:val="24"/>
          <w:szCs w:val="24"/>
        </w:rPr>
        <w:t>:</w:t>
      </w:r>
    </w:p>
    <w:p w:rsidR="00457808" w:rsidRDefault="00466F4C" w:rsidP="00457808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Course notes</w:t>
      </w:r>
    </w:p>
    <w:p w:rsidR="00101943" w:rsidRPr="00101943" w:rsidRDefault="00101943" w:rsidP="00B806CF">
      <w:pPr>
        <w:tabs>
          <w:tab w:val="left" w:pos="360"/>
        </w:tabs>
        <w:ind w:left="360"/>
        <w:rPr>
          <w:sz w:val="24"/>
          <w:szCs w:val="24"/>
        </w:rPr>
      </w:pPr>
    </w:p>
    <w:p w:rsidR="00B806CF" w:rsidRPr="00101943" w:rsidRDefault="00B806CF" w:rsidP="00B806CF">
      <w:pPr>
        <w:jc w:val="both"/>
        <w:rPr>
          <w:b/>
          <w:smallCaps/>
          <w:sz w:val="24"/>
          <w:szCs w:val="24"/>
        </w:rPr>
      </w:pPr>
      <w:r w:rsidRPr="00101943">
        <w:rPr>
          <w:b/>
          <w:smallCaps/>
          <w:sz w:val="24"/>
          <w:szCs w:val="24"/>
        </w:rPr>
        <w:t xml:space="preserve">Course Objectives:  </w:t>
      </w:r>
    </w:p>
    <w:p w:rsidR="00937DA9" w:rsidRPr="00101943" w:rsidRDefault="00455443" w:rsidP="00937DA9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Develop advanced </w:t>
      </w:r>
      <w:r w:rsidR="00664B82">
        <w:rPr>
          <w:sz w:val="24"/>
          <w:szCs w:val="24"/>
        </w:rPr>
        <w:t>understand</w:t>
      </w:r>
      <w:r w:rsidR="00F86988">
        <w:rPr>
          <w:sz w:val="24"/>
          <w:szCs w:val="24"/>
        </w:rPr>
        <w:t>ing of aerodynamic fundamentals for analysis and design of</w:t>
      </w:r>
      <w:r w:rsidR="00664B82">
        <w:rPr>
          <w:sz w:val="24"/>
          <w:szCs w:val="24"/>
        </w:rPr>
        <w:t xml:space="preserve"> </w:t>
      </w:r>
      <w:r w:rsidR="00F86988">
        <w:rPr>
          <w:sz w:val="24"/>
          <w:szCs w:val="24"/>
        </w:rPr>
        <w:t xml:space="preserve">aerospace vehicles, with an emphasis on </w:t>
      </w:r>
      <w:r w:rsidR="00F86988" w:rsidRPr="00350B28">
        <w:rPr>
          <w:sz w:val="24"/>
          <w:szCs w:val="24"/>
        </w:rPr>
        <w:t xml:space="preserve">fixed-wing, </w:t>
      </w:r>
      <w:r w:rsidR="00CD1159" w:rsidRPr="00350B28">
        <w:rPr>
          <w:sz w:val="24"/>
          <w:szCs w:val="24"/>
        </w:rPr>
        <w:t>launch/atmospheric return vehicles</w:t>
      </w:r>
      <w:r w:rsidR="00221C15">
        <w:rPr>
          <w:sz w:val="24"/>
          <w:szCs w:val="24"/>
        </w:rPr>
        <w:t>, and rotating systems</w:t>
      </w:r>
      <w:r w:rsidR="00CD1159">
        <w:rPr>
          <w:sz w:val="24"/>
          <w:szCs w:val="24"/>
        </w:rPr>
        <w:t>.</w:t>
      </w:r>
      <w:r w:rsidR="00CD1159" w:rsidRPr="00AC058F">
        <w:rPr>
          <w:sz w:val="24"/>
          <w:szCs w:val="24"/>
        </w:rPr>
        <w:t xml:space="preserve"> </w:t>
      </w:r>
      <w:r w:rsidR="00AC058F" w:rsidRPr="00AC058F">
        <w:rPr>
          <w:sz w:val="24"/>
          <w:szCs w:val="24"/>
        </w:rPr>
        <w:t>This course is the second course for the PhD qualifying exam in Aerodynamics/</w:t>
      </w:r>
      <w:r w:rsidR="008B5486">
        <w:rPr>
          <w:sz w:val="24"/>
          <w:szCs w:val="24"/>
        </w:rPr>
        <w:t>Fluid Dynamics</w:t>
      </w:r>
      <w:r w:rsidR="00AC058F" w:rsidRPr="00AC058F">
        <w:rPr>
          <w:sz w:val="24"/>
          <w:szCs w:val="24"/>
        </w:rPr>
        <w:t>. Lecture and assignment focus in the course will include introduction and practice for the qualifying examinations.</w:t>
      </w:r>
    </w:p>
    <w:p w:rsidR="00B806CF" w:rsidRPr="00101943" w:rsidRDefault="00B806CF" w:rsidP="00B806CF">
      <w:pPr>
        <w:tabs>
          <w:tab w:val="left" w:pos="360"/>
        </w:tabs>
        <w:ind w:left="360"/>
        <w:rPr>
          <w:sz w:val="24"/>
          <w:szCs w:val="24"/>
        </w:rPr>
      </w:pPr>
    </w:p>
    <w:p w:rsidR="00B806CF" w:rsidRPr="00101943" w:rsidRDefault="00B806CF" w:rsidP="00B806CF">
      <w:pPr>
        <w:jc w:val="both"/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Learning Outcomes</w:t>
      </w:r>
      <w:r w:rsidRPr="00101943">
        <w:rPr>
          <w:b/>
          <w:sz w:val="24"/>
          <w:szCs w:val="24"/>
        </w:rPr>
        <w:t xml:space="preserve">:  </w:t>
      </w:r>
    </w:p>
    <w:p w:rsidR="00B806CF" w:rsidRPr="00101943" w:rsidRDefault="00101943" w:rsidP="00D7247B">
      <w:pPr>
        <w:ind w:left="360"/>
        <w:rPr>
          <w:sz w:val="24"/>
          <w:szCs w:val="24"/>
        </w:rPr>
      </w:pPr>
      <w:r w:rsidRPr="00101943">
        <w:rPr>
          <w:sz w:val="24"/>
          <w:szCs w:val="24"/>
        </w:rPr>
        <w:t>Students</w:t>
      </w:r>
      <w:r>
        <w:rPr>
          <w:sz w:val="24"/>
          <w:szCs w:val="24"/>
        </w:rPr>
        <w:t xml:space="preserve"> will</w:t>
      </w:r>
      <w:r w:rsidR="00937DA9">
        <w:rPr>
          <w:sz w:val="24"/>
          <w:szCs w:val="24"/>
        </w:rPr>
        <w:t xml:space="preserve"> </w:t>
      </w:r>
    </w:p>
    <w:p w:rsidR="00B806CF" w:rsidRPr="00101943" w:rsidRDefault="00FC7A01" w:rsidP="00FC7A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FC7A01">
        <w:rPr>
          <w:rFonts w:ascii="Times New Roman" w:hAnsi="Times New Roman" w:cs="Times New Roman"/>
        </w:rPr>
        <w:t>learn the theory, physics, and basic methods of solving aerodynamic problems</w:t>
      </w:r>
      <w:r w:rsidR="006062C3">
        <w:rPr>
          <w:rFonts w:ascii="Times New Roman" w:hAnsi="Times New Roman" w:cs="Times New Roman"/>
        </w:rPr>
        <w:t>;</w:t>
      </w:r>
    </w:p>
    <w:p w:rsidR="00B806CF" w:rsidRDefault="006062C3" w:rsidP="00155C1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</w:t>
      </w:r>
      <w:r w:rsidRPr="006062C3">
        <w:rPr>
          <w:rFonts w:ascii="Times New Roman" w:hAnsi="Times New Roman" w:cs="Times New Roman"/>
        </w:rPr>
        <w:t>aerodynamics from a graduate level perspective, including single-solution and open-solution problems to provide far-field transfer of knowledge to new configurations and p</w:t>
      </w:r>
      <w:r>
        <w:rPr>
          <w:rFonts w:ascii="Times New Roman" w:hAnsi="Times New Roman" w:cs="Times New Roman"/>
        </w:rPr>
        <w:t>roblems of aerodynamic interest</w:t>
      </w:r>
      <w:r w:rsidR="00155C11">
        <w:rPr>
          <w:rFonts w:ascii="Times New Roman" w:hAnsi="Times New Roman" w:cs="Times New Roman"/>
        </w:rPr>
        <w:t xml:space="preserve">, including use of </w:t>
      </w:r>
      <w:r w:rsidR="00155C11" w:rsidRPr="00155C11">
        <w:rPr>
          <w:rFonts w:ascii="Times New Roman" w:hAnsi="Times New Roman" w:cs="Times New Roman"/>
        </w:rPr>
        <w:t>MATLAB, MAPLE, or MATHEMATICA programming</w:t>
      </w:r>
      <w:r>
        <w:rPr>
          <w:rFonts w:ascii="Times New Roman" w:hAnsi="Times New Roman" w:cs="Times New Roman"/>
        </w:rPr>
        <w:t>;</w:t>
      </w:r>
    </w:p>
    <w:p w:rsidR="006062C3" w:rsidRPr="009D25F4" w:rsidRDefault="000476CC" w:rsidP="000476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develop</w:t>
      </w:r>
      <w:proofErr w:type="gramEnd"/>
      <w:r>
        <w:rPr>
          <w:rFonts w:ascii="Times New Roman" w:hAnsi="Times New Roman" w:cs="Times New Roman"/>
        </w:rPr>
        <w:t xml:space="preserve"> </w:t>
      </w:r>
      <w:r w:rsidRPr="000476CC">
        <w:rPr>
          <w:rFonts w:ascii="Times New Roman" w:hAnsi="Times New Roman" w:cs="Times New Roman"/>
        </w:rPr>
        <w:t>improve engineering perspective of aerodynamics</w:t>
      </w:r>
      <w:r>
        <w:rPr>
          <w:rFonts w:ascii="Times New Roman" w:hAnsi="Times New Roman" w:cs="Times New Roman"/>
        </w:rPr>
        <w:t xml:space="preserve"> through interactive activities</w:t>
      </w:r>
      <w:r w:rsidR="00155C11">
        <w:rPr>
          <w:rFonts w:ascii="Times New Roman" w:hAnsi="Times New Roman" w:cs="Times New Roman"/>
        </w:rPr>
        <w:t>.</w:t>
      </w:r>
    </w:p>
    <w:p w:rsidR="00B806CF" w:rsidRDefault="00B806CF" w:rsidP="00B806CF">
      <w:pPr>
        <w:jc w:val="both"/>
        <w:rPr>
          <w:b/>
          <w:smallCaps/>
          <w:sz w:val="24"/>
          <w:szCs w:val="24"/>
        </w:rPr>
      </w:pPr>
    </w:p>
    <w:p w:rsidR="00B47252" w:rsidRPr="00101943" w:rsidRDefault="00B47252" w:rsidP="00B47252">
      <w:pPr>
        <w:jc w:val="both"/>
        <w:rPr>
          <w:sz w:val="24"/>
          <w:szCs w:val="24"/>
        </w:rPr>
      </w:pPr>
      <w:r>
        <w:rPr>
          <w:b/>
          <w:smallCaps/>
          <w:sz w:val="24"/>
          <w:szCs w:val="24"/>
        </w:rPr>
        <w:t>Grading</w:t>
      </w:r>
      <w:r w:rsidRPr="00101943">
        <w:rPr>
          <w:b/>
          <w:sz w:val="24"/>
          <w:szCs w:val="24"/>
        </w:rPr>
        <w:t xml:space="preserve">:  </w:t>
      </w:r>
    </w:p>
    <w:p w:rsidR="00545440" w:rsidRDefault="00545440" w:rsidP="00545440">
      <w:pPr>
        <w:tabs>
          <w:tab w:val="left" w:pos="23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Assignments:</w:t>
      </w:r>
      <w:r>
        <w:rPr>
          <w:sz w:val="24"/>
          <w:szCs w:val="24"/>
        </w:rPr>
        <w:tab/>
      </w:r>
      <w:r w:rsidR="00835740">
        <w:rPr>
          <w:sz w:val="24"/>
          <w:szCs w:val="24"/>
        </w:rPr>
        <w:t>25</w:t>
      </w:r>
      <w:r w:rsidR="00A85E1C">
        <w:rPr>
          <w:sz w:val="24"/>
          <w:szCs w:val="24"/>
        </w:rPr>
        <w:t>%</w:t>
      </w:r>
    </w:p>
    <w:p w:rsidR="00835740" w:rsidRDefault="00835740" w:rsidP="00545440">
      <w:pPr>
        <w:tabs>
          <w:tab w:val="left" w:pos="23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Project(s):</w:t>
      </w:r>
      <w:r>
        <w:rPr>
          <w:sz w:val="24"/>
          <w:szCs w:val="24"/>
        </w:rPr>
        <w:tab/>
        <w:t>25%</w:t>
      </w:r>
    </w:p>
    <w:p w:rsidR="00B47252" w:rsidRDefault="00B47252" w:rsidP="00545440">
      <w:pPr>
        <w:tabs>
          <w:tab w:val="left" w:pos="23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Midterm Exam:</w:t>
      </w:r>
      <w:r w:rsidR="00545440">
        <w:rPr>
          <w:sz w:val="24"/>
          <w:szCs w:val="24"/>
        </w:rPr>
        <w:tab/>
      </w:r>
      <w:r w:rsidR="00835740">
        <w:rPr>
          <w:sz w:val="24"/>
          <w:szCs w:val="24"/>
        </w:rPr>
        <w:t>2</w:t>
      </w:r>
      <w:r w:rsidR="00AD19AF">
        <w:rPr>
          <w:sz w:val="24"/>
          <w:szCs w:val="24"/>
        </w:rPr>
        <w:t>5</w:t>
      </w:r>
      <w:r w:rsidR="00545440">
        <w:rPr>
          <w:sz w:val="24"/>
          <w:szCs w:val="24"/>
        </w:rPr>
        <w:t>%</w:t>
      </w:r>
    </w:p>
    <w:p w:rsidR="00B47252" w:rsidRPr="00101943" w:rsidRDefault="00B47252" w:rsidP="00545440">
      <w:pPr>
        <w:tabs>
          <w:tab w:val="left" w:pos="23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Final Exam:</w:t>
      </w:r>
      <w:r w:rsidR="00545440">
        <w:rPr>
          <w:sz w:val="24"/>
          <w:szCs w:val="24"/>
        </w:rPr>
        <w:tab/>
      </w:r>
      <w:r w:rsidR="00835740">
        <w:rPr>
          <w:sz w:val="24"/>
          <w:szCs w:val="24"/>
        </w:rPr>
        <w:t>2</w:t>
      </w:r>
      <w:r w:rsidR="00AD19AF">
        <w:rPr>
          <w:sz w:val="24"/>
          <w:szCs w:val="24"/>
        </w:rPr>
        <w:t>5</w:t>
      </w:r>
      <w:r w:rsidR="00545440">
        <w:rPr>
          <w:sz w:val="24"/>
          <w:szCs w:val="24"/>
        </w:rPr>
        <w:t>%</w:t>
      </w:r>
    </w:p>
    <w:p w:rsidR="00F90C21" w:rsidRPr="00FE1BEB" w:rsidRDefault="00F90C21" w:rsidP="00F90C21">
      <w:pPr>
        <w:rPr>
          <w:rFonts w:ascii="Arial" w:hAnsi="Arial" w:cs="Arial"/>
          <w:sz w:val="22"/>
          <w:szCs w:val="22"/>
        </w:rPr>
      </w:pPr>
    </w:p>
    <w:p w:rsidR="00F90C21" w:rsidRPr="00101943" w:rsidRDefault="00F90C21" w:rsidP="00F90C21">
      <w:pPr>
        <w:jc w:val="both"/>
        <w:rPr>
          <w:sz w:val="24"/>
          <w:szCs w:val="24"/>
        </w:rPr>
      </w:pPr>
      <w:r w:rsidRPr="00F90C21">
        <w:rPr>
          <w:b/>
          <w:smallCaps/>
          <w:sz w:val="24"/>
          <w:szCs w:val="24"/>
        </w:rPr>
        <w:t>Lea</w:t>
      </w:r>
      <w:bookmarkStart w:id="0" w:name="_GoBack"/>
      <w:bookmarkEnd w:id="0"/>
      <w:r w:rsidRPr="00F90C21">
        <w:rPr>
          <w:b/>
          <w:smallCaps/>
          <w:sz w:val="24"/>
          <w:szCs w:val="24"/>
        </w:rPr>
        <w:t>rning Accommodations</w:t>
      </w:r>
      <w:r w:rsidRPr="00101943">
        <w:rPr>
          <w:b/>
          <w:sz w:val="24"/>
          <w:szCs w:val="24"/>
        </w:rPr>
        <w:t xml:space="preserve">:  </w:t>
      </w:r>
    </w:p>
    <w:p w:rsidR="00F90C21" w:rsidRPr="00101943" w:rsidRDefault="00F90C21" w:rsidP="00F90C21">
      <w:pPr>
        <w:ind w:left="360"/>
        <w:rPr>
          <w:sz w:val="24"/>
          <w:szCs w:val="24"/>
        </w:rPr>
      </w:pPr>
      <w:r>
        <w:rPr>
          <w:sz w:val="24"/>
          <w:szCs w:val="24"/>
        </w:rPr>
        <w:t>I</w:t>
      </w:r>
      <w:r w:rsidRPr="00F90C21">
        <w:rPr>
          <w:sz w:val="24"/>
          <w:szCs w:val="24"/>
        </w:rPr>
        <w:t xml:space="preserve">f needed, we will make classroom accommodations for students with documented disabilities. </w:t>
      </w:r>
      <w:r>
        <w:rPr>
          <w:sz w:val="24"/>
          <w:szCs w:val="24"/>
        </w:rPr>
        <w:t>T</w:t>
      </w:r>
      <w:r w:rsidRPr="00F90C21">
        <w:rPr>
          <w:sz w:val="24"/>
          <w:szCs w:val="24"/>
        </w:rPr>
        <w:t xml:space="preserve">hese accommodations must be arranged in advance and in accordance with the </w:t>
      </w:r>
      <w:r>
        <w:rPr>
          <w:sz w:val="24"/>
          <w:szCs w:val="24"/>
        </w:rPr>
        <w:t>ADAPTS</w:t>
      </w:r>
      <w:r w:rsidRPr="00F90C21">
        <w:rPr>
          <w:sz w:val="24"/>
          <w:szCs w:val="24"/>
        </w:rPr>
        <w:t xml:space="preserve"> office (http://www.adapts.gatech.edu).</w:t>
      </w:r>
    </w:p>
    <w:p w:rsidR="00F90C21" w:rsidRPr="00F90C21" w:rsidRDefault="00F90C21" w:rsidP="00F90C21">
      <w:pPr>
        <w:jc w:val="both"/>
        <w:rPr>
          <w:b/>
          <w:smallCaps/>
          <w:sz w:val="24"/>
          <w:szCs w:val="24"/>
        </w:rPr>
      </w:pPr>
    </w:p>
    <w:p w:rsidR="00B806CF" w:rsidRPr="00B806CF" w:rsidRDefault="00B806CF" w:rsidP="00B806CF">
      <w:pPr>
        <w:rPr>
          <w:b/>
          <w:smallCaps/>
          <w:sz w:val="24"/>
          <w:szCs w:val="24"/>
        </w:rPr>
      </w:pPr>
      <w:r w:rsidRPr="00B806CF">
        <w:rPr>
          <w:b/>
          <w:smallCaps/>
          <w:sz w:val="24"/>
          <w:szCs w:val="24"/>
        </w:rPr>
        <w:br w:type="page"/>
      </w:r>
    </w:p>
    <w:p w:rsidR="00B806CF" w:rsidRPr="00B806CF" w:rsidRDefault="00B806CF" w:rsidP="00B806CF">
      <w:pPr>
        <w:jc w:val="both"/>
        <w:rPr>
          <w:sz w:val="24"/>
          <w:szCs w:val="24"/>
        </w:rPr>
      </w:pPr>
      <w:r w:rsidRPr="00B806CF">
        <w:rPr>
          <w:b/>
          <w:smallCaps/>
          <w:sz w:val="24"/>
          <w:szCs w:val="24"/>
        </w:rPr>
        <w:lastRenderedPageBreak/>
        <w:t>Topical Outline: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20" w:firstRow="1" w:lastRow="0" w:firstColumn="0" w:lastColumn="0" w:noHBand="0" w:noVBand="0"/>
      </w:tblPr>
      <w:tblGrid>
        <w:gridCol w:w="7695"/>
        <w:gridCol w:w="1187"/>
      </w:tblGrid>
      <w:tr w:rsidR="00B806CF" w:rsidRPr="00EB7C78" w:rsidTr="00F95331">
        <w:trPr>
          <w:tblHeader/>
          <w:tblCellSpacing w:w="15" w:type="dxa"/>
        </w:trPr>
        <w:tc>
          <w:tcPr>
            <w:tcW w:w="7650" w:type="dxa"/>
            <w:vAlign w:val="center"/>
          </w:tcPr>
          <w:p w:rsidR="00B806CF" w:rsidRPr="00EB7C78" w:rsidRDefault="00B806CF" w:rsidP="00F95331">
            <w:pPr>
              <w:ind w:right="1230"/>
              <w:jc w:val="center"/>
              <w:rPr>
                <w:b/>
                <w:sz w:val="26"/>
                <w:szCs w:val="26"/>
              </w:rPr>
            </w:pPr>
            <w:r w:rsidRPr="00EB7C78">
              <w:rPr>
                <w:b/>
              </w:rPr>
              <w:t xml:space="preserve">                                </w:t>
            </w:r>
            <w:r w:rsidRPr="00EB7C78">
              <w:rPr>
                <w:b/>
                <w:sz w:val="26"/>
                <w:szCs w:val="26"/>
              </w:rPr>
              <w:t>Topic</w:t>
            </w:r>
          </w:p>
        </w:tc>
        <w:tc>
          <w:tcPr>
            <w:tcW w:w="1142" w:type="dxa"/>
            <w:vAlign w:val="center"/>
          </w:tcPr>
          <w:p w:rsidR="00B806CF" w:rsidRPr="00EB7C78" w:rsidRDefault="00B806CF" w:rsidP="00B47D97">
            <w:pPr>
              <w:jc w:val="center"/>
              <w:rPr>
                <w:b/>
                <w:sz w:val="26"/>
                <w:szCs w:val="26"/>
              </w:rPr>
            </w:pPr>
            <w:r w:rsidRPr="00EB7C78">
              <w:rPr>
                <w:b/>
                <w:bCs/>
                <w:sz w:val="26"/>
                <w:szCs w:val="26"/>
              </w:rPr>
              <w:t>Lecture Hours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575FFB" w:rsidRDefault="00B806CF" w:rsidP="00F95331">
            <w:pPr>
              <w:rPr>
                <w:b/>
                <w:sz w:val="24"/>
                <w:szCs w:val="24"/>
              </w:rPr>
            </w:pPr>
            <w:r w:rsidRPr="00575FFB">
              <w:rPr>
                <w:b/>
                <w:bCs/>
                <w:sz w:val="24"/>
                <w:szCs w:val="24"/>
              </w:rPr>
              <w:t xml:space="preserve">I. </w:t>
            </w:r>
            <w:r w:rsidR="00F32157" w:rsidRPr="00575FFB">
              <w:rPr>
                <w:b/>
                <w:sz w:val="24"/>
                <w:szCs w:val="24"/>
              </w:rPr>
              <w:t>Introduction and Review of Basic Aerodynamic Topics (equations, physics, tools)</w:t>
            </w:r>
          </w:p>
        </w:tc>
        <w:tc>
          <w:tcPr>
            <w:tcW w:w="1142" w:type="dxa"/>
          </w:tcPr>
          <w:p w:rsidR="00B806CF" w:rsidRPr="007269F2" w:rsidRDefault="00F32157" w:rsidP="007269F2">
            <w:pPr>
              <w:ind w:left="-30"/>
              <w:jc w:val="center"/>
              <w:rPr>
                <w:b/>
                <w:bCs/>
                <w:sz w:val="24"/>
                <w:szCs w:val="24"/>
              </w:rPr>
            </w:pPr>
            <w:r w:rsidRPr="007269F2">
              <w:rPr>
                <w:b/>
                <w:bCs/>
                <w:sz w:val="24"/>
                <w:szCs w:val="24"/>
              </w:rPr>
              <w:t>1</w:t>
            </w:r>
            <w:r w:rsidR="00A64601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F32157" w:rsidRPr="00EB7C78" w:rsidTr="00F95331">
        <w:trPr>
          <w:tblCellSpacing w:w="15" w:type="dxa"/>
        </w:trPr>
        <w:tc>
          <w:tcPr>
            <w:tcW w:w="7650" w:type="dxa"/>
          </w:tcPr>
          <w:p w:rsidR="00F32157" w:rsidRPr="00575FFB" w:rsidRDefault="00F32157" w:rsidP="00A64601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72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 w:hanging="520"/>
              <w:rPr>
                <w:rFonts w:ascii="Times New Roman" w:hAnsi="Times New Roman" w:cs="Helvetica"/>
                <w:color w:val="000000"/>
              </w:rPr>
            </w:pPr>
            <w:r w:rsidRPr="00575FFB">
              <w:rPr>
                <w:rFonts w:ascii="Times New Roman" w:hAnsi="Times New Roman" w:cs="Helvetica"/>
                <w:color w:val="000000"/>
              </w:rPr>
              <w:t xml:space="preserve">Incompressible Aerodynamics </w:t>
            </w:r>
          </w:p>
        </w:tc>
        <w:tc>
          <w:tcPr>
            <w:tcW w:w="1142" w:type="dxa"/>
          </w:tcPr>
          <w:p w:rsidR="00F32157" w:rsidRPr="00EB7C78" w:rsidRDefault="00F32157" w:rsidP="00F95331">
            <w:pPr>
              <w:jc w:val="right"/>
            </w:pPr>
          </w:p>
        </w:tc>
      </w:tr>
      <w:tr w:rsidR="00F32157" w:rsidRPr="00EB7C78" w:rsidTr="00F95331">
        <w:trPr>
          <w:tblCellSpacing w:w="15" w:type="dxa"/>
        </w:trPr>
        <w:tc>
          <w:tcPr>
            <w:tcW w:w="7650" w:type="dxa"/>
          </w:tcPr>
          <w:p w:rsidR="00F32157" w:rsidRPr="00575FFB" w:rsidRDefault="00F32157" w:rsidP="00A64601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72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 w:hanging="520"/>
              <w:rPr>
                <w:rFonts w:ascii="Times New Roman" w:hAnsi="Times New Roman" w:cs="Helvetica"/>
                <w:color w:val="000000"/>
              </w:rPr>
            </w:pPr>
            <w:r w:rsidRPr="00575FFB">
              <w:rPr>
                <w:rFonts w:ascii="Times New Roman" w:hAnsi="Times New Roman" w:cs="Helvetica"/>
                <w:color w:val="000000"/>
              </w:rPr>
              <w:t>Slender Wing/Body</w:t>
            </w:r>
          </w:p>
        </w:tc>
        <w:tc>
          <w:tcPr>
            <w:tcW w:w="1142" w:type="dxa"/>
          </w:tcPr>
          <w:p w:rsidR="00F32157" w:rsidRPr="00EB7C78" w:rsidRDefault="00F32157" w:rsidP="00F95331">
            <w:pPr>
              <w:jc w:val="right"/>
            </w:pPr>
          </w:p>
        </w:tc>
      </w:tr>
      <w:tr w:rsidR="00F32157" w:rsidRPr="00EB7C78" w:rsidTr="00F95331">
        <w:trPr>
          <w:tblCellSpacing w:w="15" w:type="dxa"/>
        </w:trPr>
        <w:tc>
          <w:tcPr>
            <w:tcW w:w="7650" w:type="dxa"/>
          </w:tcPr>
          <w:p w:rsidR="00F32157" w:rsidRPr="00575FFB" w:rsidRDefault="00F32157" w:rsidP="00A64601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72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 w:hanging="520"/>
              <w:rPr>
                <w:rFonts w:ascii="Times New Roman" w:hAnsi="Times New Roman" w:cs="Helvetica"/>
                <w:color w:val="000000"/>
              </w:rPr>
            </w:pPr>
            <w:r w:rsidRPr="00575FFB">
              <w:rPr>
                <w:rFonts w:ascii="Times New Roman" w:hAnsi="Times New Roman" w:cs="Helvetica"/>
                <w:color w:val="000000"/>
              </w:rPr>
              <w:t xml:space="preserve">Subsonic Transformations </w:t>
            </w:r>
          </w:p>
        </w:tc>
        <w:tc>
          <w:tcPr>
            <w:tcW w:w="1142" w:type="dxa"/>
          </w:tcPr>
          <w:p w:rsidR="00F32157" w:rsidRPr="00EB7C78" w:rsidRDefault="00F32157" w:rsidP="00F95331">
            <w:pPr>
              <w:jc w:val="right"/>
            </w:pPr>
          </w:p>
        </w:tc>
      </w:tr>
      <w:tr w:rsidR="00F32157" w:rsidRPr="00EB7C78" w:rsidTr="00F95331">
        <w:trPr>
          <w:tblCellSpacing w:w="15" w:type="dxa"/>
        </w:trPr>
        <w:tc>
          <w:tcPr>
            <w:tcW w:w="7650" w:type="dxa"/>
          </w:tcPr>
          <w:p w:rsidR="00F32157" w:rsidRPr="00575FFB" w:rsidRDefault="00F32157" w:rsidP="00A64601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72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 w:hanging="520"/>
              <w:rPr>
                <w:rFonts w:ascii="Times New Roman" w:hAnsi="Times New Roman" w:cs="Helvetica"/>
                <w:color w:val="000000"/>
              </w:rPr>
            </w:pPr>
            <w:r w:rsidRPr="00575FFB">
              <w:rPr>
                <w:rFonts w:ascii="Times New Roman" w:hAnsi="Times New Roman" w:cs="Helvetica"/>
                <w:color w:val="000000"/>
              </w:rPr>
              <w:t>Transonic Flow (Features And Approaches)</w:t>
            </w:r>
          </w:p>
        </w:tc>
        <w:tc>
          <w:tcPr>
            <w:tcW w:w="1142" w:type="dxa"/>
          </w:tcPr>
          <w:p w:rsidR="00F32157" w:rsidRPr="00EB7C78" w:rsidRDefault="00F32157" w:rsidP="00F95331">
            <w:pPr>
              <w:jc w:val="right"/>
            </w:pPr>
          </w:p>
        </w:tc>
      </w:tr>
      <w:tr w:rsidR="00F32157" w:rsidRPr="00EB7C78" w:rsidTr="00F95331">
        <w:trPr>
          <w:tblCellSpacing w:w="15" w:type="dxa"/>
        </w:trPr>
        <w:tc>
          <w:tcPr>
            <w:tcW w:w="7650" w:type="dxa"/>
          </w:tcPr>
          <w:p w:rsidR="00F32157" w:rsidRPr="00575FFB" w:rsidRDefault="00F32157" w:rsidP="00A64601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72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 w:hanging="520"/>
              <w:rPr>
                <w:rFonts w:ascii="Times New Roman" w:hAnsi="Times New Roman" w:cs="Helvetica"/>
                <w:color w:val="000000"/>
              </w:rPr>
            </w:pPr>
            <w:r w:rsidRPr="00575FFB">
              <w:rPr>
                <w:rFonts w:ascii="Times New Roman" w:hAnsi="Times New Roman" w:cs="Helvetica"/>
                <w:color w:val="000000"/>
              </w:rPr>
              <w:t xml:space="preserve">Supersonic Airfoils </w:t>
            </w:r>
          </w:p>
        </w:tc>
        <w:tc>
          <w:tcPr>
            <w:tcW w:w="1142" w:type="dxa"/>
          </w:tcPr>
          <w:p w:rsidR="00F32157" w:rsidRPr="00EB7C78" w:rsidRDefault="00F32157" w:rsidP="00F95331">
            <w:pPr>
              <w:jc w:val="right"/>
            </w:pPr>
          </w:p>
        </w:tc>
      </w:tr>
      <w:tr w:rsidR="00F32157" w:rsidRPr="00EB7C78" w:rsidTr="00F95331">
        <w:trPr>
          <w:tblCellSpacing w:w="15" w:type="dxa"/>
        </w:trPr>
        <w:tc>
          <w:tcPr>
            <w:tcW w:w="7650" w:type="dxa"/>
          </w:tcPr>
          <w:p w:rsidR="00F32157" w:rsidRPr="00575FFB" w:rsidRDefault="00F32157" w:rsidP="00A64601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72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 w:hanging="520"/>
              <w:rPr>
                <w:rFonts w:ascii="Times New Roman" w:hAnsi="Times New Roman" w:cs="Helvetica"/>
                <w:color w:val="000000"/>
              </w:rPr>
            </w:pPr>
            <w:r w:rsidRPr="00575FFB">
              <w:rPr>
                <w:rFonts w:ascii="Times New Roman" w:hAnsi="Times New Roman" w:cs="Helvetica"/>
                <w:color w:val="000000"/>
              </w:rPr>
              <w:t>Boundary Layers: Laminar, Turbulent And Transition</w:t>
            </w:r>
          </w:p>
        </w:tc>
        <w:tc>
          <w:tcPr>
            <w:tcW w:w="1142" w:type="dxa"/>
          </w:tcPr>
          <w:p w:rsidR="00F32157" w:rsidRPr="00EB7C78" w:rsidRDefault="00F32157" w:rsidP="00F95331">
            <w:pPr>
              <w:jc w:val="right"/>
            </w:pPr>
          </w:p>
        </w:tc>
      </w:tr>
      <w:tr w:rsidR="00B806CF" w:rsidRPr="007269F2" w:rsidTr="00F95331">
        <w:trPr>
          <w:tblCellSpacing w:w="15" w:type="dxa"/>
        </w:trPr>
        <w:tc>
          <w:tcPr>
            <w:tcW w:w="7650" w:type="dxa"/>
          </w:tcPr>
          <w:p w:rsidR="00B806CF" w:rsidRPr="00575FFB" w:rsidRDefault="00575FFB" w:rsidP="00F95331">
            <w:pPr>
              <w:rPr>
                <w:b/>
                <w:sz w:val="24"/>
                <w:szCs w:val="24"/>
              </w:rPr>
            </w:pPr>
            <w:r w:rsidRPr="00575FFB">
              <w:rPr>
                <w:b/>
                <w:bCs/>
                <w:sz w:val="24"/>
                <w:szCs w:val="24"/>
              </w:rPr>
              <w:t>I</w:t>
            </w:r>
            <w:r w:rsidR="00B806CF" w:rsidRPr="00575FFB">
              <w:rPr>
                <w:b/>
                <w:bCs/>
                <w:sz w:val="24"/>
                <w:szCs w:val="24"/>
              </w:rPr>
              <w:t xml:space="preserve">I. </w:t>
            </w:r>
            <w:r w:rsidRPr="00575FFB">
              <w:rPr>
                <w:b/>
                <w:bCs/>
                <w:sz w:val="24"/>
                <w:szCs w:val="24"/>
              </w:rPr>
              <w:t>Integrated Aerodynamics</w:t>
            </w:r>
          </w:p>
        </w:tc>
        <w:tc>
          <w:tcPr>
            <w:tcW w:w="1142" w:type="dxa"/>
          </w:tcPr>
          <w:p w:rsidR="00B806CF" w:rsidRPr="007269F2" w:rsidRDefault="00A64601" w:rsidP="007269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4.5</w:t>
            </w:r>
          </w:p>
        </w:tc>
      </w:tr>
      <w:tr w:rsidR="00575FFB" w:rsidRPr="00EB7C78" w:rsidTr="00F95331">
        <w:trPr>
          <w:tblCellSpacing w:w="15" w:type="dxa"/>
        </w:trPr>
        <w:tc>
          <w:tcPr>
            <w:tcW w:w="7650" w:type="dxa"/>
          </w:tcPr>
          <w:p w:rsidR="00575FFB" w:rsidRPr="007269F2" w:rsidRDefault="00575FFB" w:rsidP="00EA3C61">
            <w:pPr>
              <w:pStyle w:val="Course"/>
              <w:numPr>
                <w:ilvl w:val="0"/>
                <w:numId w:val="12"/>
              </w:numPr>
              <w:tabs>
                <w:tab w:val="clear" w:pos="360"/>
                <w:tab w:val="left" w:pos="540"/>
              </w:tabs>
              <w:ind w:left="540"/>
              <w:rPr>
                <w:szCs w:val="24"/>
              </w:rPr>
            </w:pPr>
            <w:r w:rsidRPr="007269F2">
              <w:rPr>
                <w:szCs w:val="24"/>
              </w:rPr>
              <w:t xml:space="preserve">Wing/Body/Fuselage Interactions </w:t>
            </w:r>
          </w:p>
        </w:tc>
        <w:tc>
          <w:tcPr>
            <w:tcW w:w="1142" w:type="dxa"/>
          </w:tcPr>
          <w:p w:rsidR="00575FFB" w:rsidRPr="00EB7C78" w:rsidRDefault="00575FFB" w:rsidP="00F95331">
            <w:pPr>
              <w:jc w:val="right"/>
            </w:pPr>
          </w:p>
        </w:tc>
      </w:tr>
      <w:tr w:rsidR="00EA3C61" w:rsidRPr="00EB7C78" w:rsidTr="00F95331">
        <w:trPr>
          <w:tblCellSpacing w:w="15" w:type="dxa"/>
        </w:trPr>
        <w:tc>
          <w:tcPr>
            <w:tcW w:w="7650" w:type="dxa"/>
          </w:tcPr>
          <w:p w:rsidR="00EA3C61" w:rsidRPr="007269F2" w:rsidRDefault="00EA3C61" w:rsidP="007C7323">
            <w:pPr>
              <w:pStyle w:val="Course"/>
              <w:numPr>
                <w:ilvl w:val="0"/>
                <w:numId w:val="12"/>
              </w:numPr>
              <w:tabs>
                <w:tab w:val="clear" w:pos="360"/>
                <w:tab w:val="left" w:pos="540"/>
              </w:tabs>
              <w:ind w:left="540"/>
              <w:rPr>
                <w:szCs w:val="24"/>
              </w:rPr>
            </w:pPr>
            <w:r>
              <w:t>Interference Drag</w:t>
            </w:r>
          </w:p>
        </w:tc>
        <w:tc>
          <w:tcPr>
            <w:tcW w:w="1142" w:type="dxa"/>
          </w:tcPr>
          <w:p w:rsidR="00EA3C61" w:rsidRPr="00EB7C78" w:rsidRDefault="00EA3C61" w:rsidP="00F95331">
            <w:pPr>
              <w:jc w:val="right"/>
            </w:pPr>
          </w:p>
        </w:tc>
      </w:tr>
      <w:tr w:rsidR="00EA3C61" w:rsidRPr="00EB7C78" w:rsidTr="00F95331">
        <w:trPr>
          <w:tblCellSpacing w:w="15" w:type="dxa"/>
        </w:trPr>
        <w:tc>
          <w:tcPr>
            <w:tcW w:w="7650" w:type="dxa"/>
          </w:tcPr>
          <w:p w:rsidR="00EA3C61" w:rsidRPr="007269F2" w:rsidRDefault="00EA3C61" w:rsidP="007C7323">
            <w:pPr>
              <w:pStyle w:val="Course"/>
              <w:numPr>
                <w:ilvl w:val="0"/>
                <w:numId w:val="12"/>
              </w:numPr>
              <w:tabs>
                <w:tab w:val="clear" w:pos="360"/>
                <w:tab w:val="left" w:pos="540"/>
              </w:tabs>
              <w:ind w:left="540"/>
              <w:rPr>
                <w:szCs w:val="24"/>
              </w:rPr>
            </w:pPr>
            <w:r>
              <w:t>Missile/Fin and Slender Body Aerodynamics</w:t>
            </w:r>
          </w:p>
        </w:tc>
        <w:tc>
          <w:tcPr>
            <w:tcW w:w="1142" w:type="dxa"/>
          </w:tcPr>
          <w:p w:rsidR="00EA3C61" w:rsidRPr="00EB7C78" w:rsidRDefault="00EA3C61" w:rsidP="00F95331">
            <w:pPr>
              <w:jc w:val="right"/>
            </w:pPr>
          </w:p>
        </w:tc>
      </w:tr>
      <w:tr w:rsidR="00EA3C61" w:rsidRPr="00EB7C78" w:rsidTr="00F95331">
        <w:trPr>
          <w:tblCellSpacing w:w="15" w:type="dxa"/>
        </w:trPr>
        <w:tc>
          <w:tcPr>
            <w:tcW w:w="7650" w:type="dxa"/>
          </w:tcPr>
          <w:p w:rsidR="00EA3C61" w:rsidRPr="007269F2" w:rsidRDefault="00EA3C61" w:rsidP="007C7323">
            <w:pPr>
              <w:pStyle w:val="Course"/>
              <w:numPr>
                <w:ilvl w:val="0"/>
                <w:numId w:val="12"/>
              </w:numPr>
              <w:tabs>
                <w:tab w:val="clear" w:pos="360"/>
                <w:tab w:val="left" w:pos="540"/>
              </w:tabs>
              <w:ind w:left="540"/>
              <w:rPr>
                <w:szCs w:val="24"/>
              </w:rPr>
            </w:pPr>
            <w:r>
              <w:rPr>
                <w:szCs w:val="24"/>
              </w:rPr>
              <w:t>Design Approaches</w:t>
            </w:r>
            <w:r w:rsidRPr="007269F2">
              <w:rPr>
                <w:szCs w:val="24"/>
              </w:rPr>
              <w:t xml:space="preserve"> </w:t>
            </w:r>
          </w:p>
        </w:tc>
        <w:tc>
          <w:tcPr>
            <w:tcW w:w="1142" w:type="dxa"/>
          </w:tcPr>
          <w:p w:rsidR="00EA3C61" w:rsidRPr="00EB7C78" w:rsidRDefault="00EA3C61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575FFB" w:rsidRDefault="007269F2" w:rsidP="00F95331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III</w:t>
            </w:r>
            <w:r w:rsidR="00B806CF" w:rsidRPr="00575FFB">
              <w:rPr>
                <w:b/>
                <w:bCs/>
                <w:sz w:val="24"/>
                <w:szCs w:val="24"/>
              </w:rPr>
              <w:t xml:space="preserve">. </w:t>
            </w:r>
            <w:r w:rsidRPr="007269F2">
              <w:rPr>
                <w:b/>
                <w:bCs/>
                <w:sz w:val="24"/>
                <w:szCs w:val="24"/>
              </w:rPr>
              <w:t>Introduction to Unsteady Aerodynamics</w:t>
            </w:r>
          </w:p>
        </w:tc>
        <w:tc>
          <w:tcPr>
            <w:tcW w:w="1142" w:type="dxa"/>
          </w:tcPr>
          <w:p w:rsidR="00B806CF" w:rsidRPr="007269F2" w:rsidRDefault="00F25F9C" w:rsidP="007269F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6.5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EA3C61" w:rsidRPr="00EB7C78" w:rsidRDefault="00D966AB" w:rsidP="00957FAD">
            <w:pPr>
              <w:pStyle w:val="Course"/>
              <w:numPr>
                <w:ilvl w:val="0"/>
                <w:numId w:val="25"/>
              </w:numPr>
              <w:tabs>
                <w:tab w:val="clear" w:pos="360"/>
                <w:tab w:val="left" w:pos="540"/>
              </w:tabs>
              <w:ind w:left="540"/>
            </w:pPr>
            <w:r>
              <w:t>Piston Theory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957FAD" w:rsidP="00957FAD">
            <w:pPr>
              <w:pStyle w:val="Course"/>
              <w:numPr>
                <w:ilvl w:val="0"/>
                <w:numId w:val="25"/>
              </w:numPr>
              <w:tabs>
                <w:tab w:val="clear" w:pos="360"/>
                <w:tab w:val="left" w:pos="540"/>
              </w:tabs>
              <w:ind w:left="540"/>
            </w:pPr>
            <w:r>
              <w:t>Vortex Flows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957FAD" w:rsidP="00957FAD">
            <w:pPr>
              <w:pStyle w:val="Course"/>
              <w:numPr>
                <w:ilvl w:val="0"/>
                <w:numId w:val="25"/>
              </w:numPr>
              <w:tabs>
                <w:tab w:val="clear" w:pos="360"/>
                <w:tab w:val="left" w:pos="540"/>
              </w:tabs>
              <w:ind w:left="540"/>
            </w:pPr>
            <w:r>
              <w:t>Separated Flows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957FAD" w:rsidP="00957FAD">
            <w:pPr>
              <w:pStyle w:val="Course"/>
              <w:numPr>
                <w:ilvl w:val="0"/>
                <w:numId w:val="25"/>
              </w:numPr>
              <w:tabs>
                <w:tab w:val="left" w:pos="540"/>
              </w:tabs>
              <w:ind w:left="540"/>
            </w:pPr>
            <w:r>
              <w:t>Bluff Bodies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957FAD" w:rsidP="00957FAD">
            <w:pPr>
              <w:pStyle w:val="Course"/>
              <w:numPr>
                <w:ilvl w:val="0"/>
                <w:numId w:val="25"/>
              </w:numPr>
              <w:tabs>
                <w:tab w:val="left" w:pos="540"/>
              </w:tabs>
              <w:ind w:left="540"/>
            </w:pPr>
            <w:r>
              <w:t>Rotating Configurations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221C15" w:rsidRDefault="00221C15" w:rsidP="00221C15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="00B806CF" w:rsidRPr="00221C15">
              <w:rPr>
                <w:b/>
                <w:bCs/>
                <w:sz w:val="24"/>
                <w:szCs w:val="24"/>
              </w:rPr>
              <w:t xml:space="preserve">V. </w:t>
            </w:r>
            <w:r>
              <w:rPr>
                <w:b/>
                <w:bCs/>
                <w:sz w:val="24"/>
                <w:szCs w:val="24"/>
              </w:rPr>
              <w:t>High Angle of Attack Aerodynamics</w:t>
            </w:r>
          </w:p>
        </w:tc>
        <w:tc>
          <w:tcPr>
            <w:tcW w:w="1142" w:type="dxa"/>
          </w:tcPr>
          <w:p w:rsidR="00B806CF" w:rsidRPr="00221C15" w:rsidRDefault="00F25F9C" w:rsidP="00221C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4.5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0C2CC8" w:rsidP="00B806CF">
            <w:pPr>
              <w:pStyle w:val="Course"/>
              <w:numPr>
                <w:ilvl w:val="0"/>
                <w:numId w:val="16"/>
              </w:numPr>
              <w:tabs>
                <w:tab w:val="left" w:pos="540"/>
              </w:tabs>
              <w:ind w:left="540"/>
            </w:pPr>
            <w:r>
              <w:t>Lift and Drag Prediction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0C2CC8" w:rsidP="00B806CF">
            <w:pPr>
              <w:pStyle w:val="Course"/>
              <w:numPr>
                <w:ilvl w:val="0"/>
                <w:numId w:val="16"/>
              </w:numPr>
              <w:tabs>
                <w:tab w:val="left" w:pos="540"/>
              </w:tabs>
              <w:ind w:left="540"/>
            </w:pPr>
            <w:r>
              <w:t>High Lift Devices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C529FA" w:rsidP="00C529FA">
            <w:pPr>
              <w:pStyle w:val="Course"/>
              <w:tabs>
                <w:tab w:val="left" w:pos="540"/>
              </w:tabs>
              <w:ind w:left="0" w:firstLine="0"/>
            </w:pPr>
            <w:r>
              <w:rPr>
                <w:b/>
                <w:bCs/>
                <w:szCs w:val="24"/>
              </w:rPr>
              <w:t xml:space="preserve"> </w:t>
            </w:r>
            <w:r w:rsidR="000C2CC8" w:rsidRPr="00221C15">
              <w:rPr>
                <w:b/>
                <w:bCs/>
                <w:szCs w:val="24"/>
              </w:rPr>
              <w:t xml:space="preserve">V. </w:t>
            </w:r>
            <w:r>
              <w:rPr>
                <w:b/>
                <w:bCs/>
                <w:szCs w:val="24"/>
              </w:rPr>
              <w:t>Hypersonic Flows</w:t>
            </w:r>
          </w:p>
        </w:tc>
        <w:tc>
          <w:tcPr>
            <w:tcW w:w="1142" w:type="dxa"/>
          </w:tcPr>
          <w:p w:rsidR="00B806CF" w:rsidRPr="00C529FA" w:rsidRDefault="00C529FA" w:rsidP="00C529FA">
            <w:pPr>
              <w:jc w:val="center"/>
              <w:rPr>
                <w:b/>
                <w:sz w:val="24"/>
                <w:szCs w:val="24"/>
              </w:rPr>
            </w:pPr>
            <w:r w:rsidRPr="00C529FA">
              <w:rPr>
                <w:b/>
                <w:sz w:val="24"/>
                <w:szCs w:val="24"/>
              </w:rPr>
              <w:t>1</w:t>
            </w:r>
            <w:r w:rsidR="00F25F9C">
              <w:rPr>
                <w:b/>
                <w:sz w:val="24"/>
                <w:szCs w:val="24"/>
              </w:rPr>
              <w:t>3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C529FA" w:rsidP="006000DC">
            <w:pPr>
              <w:pStyle w:val="Course"/>
              <w:numPr>
                <w:ilvl w:val="0"/>
                <w:numId w:val="26"/>
              </w:numPr>
              <w:tabs>
                <w:tab w:val="clear" w:pos="360"/>
              </w:tabs>
              <w:ind w:left="540"/>
            </w:pPr>
            <w:r>
              <w:t>Hypersonic Aerodynamic Prediction for Blunt and Sharp LE bodies: Hypersonic Shock and Expansion Relations, Local Surface Inclination Methods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6000DC" w:rsidRDefault="006000DC" w:rsidP="00C529FA">
            <w:pPr>
              <w:pStyle w:val="Course"/>
              <w:numPr>
                <w:ilvl w:val="0"/>
                <w:numId w:val="26"/>
              </w:numPr>
              <w:tabs>
                <w:tab w:val="left" w:pos="540"/>
              </w:tabs>
              <w:ind w:left="540"/>
              <w:rPr>
                <w:szCs w:val="24"/>
              </w:rPr>
            </w:pPr>
            <w:r w:rsidRPr="006000DC">
              <w:rPr>
                <w:color w:val="000000"/>
                <w:szCs w:val="24"/>
              </w:rPr>
              <w:t>Viscous Hypersonic Flow and Heat Transfer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6000DC" w:rsidP="00C529FA">
            <w:pPr>
              <w:pStyle w:val="Course"/>
              <w:numPr>
                <w:ilvl w:val="0"/>
                <w:numId w:val="26"/>
              </w:numPr>
              <w:tabs>
                <w:tab w:val="left" w:pos="540"/>
              </w:tabs>
              <w:ind w:left="540"/>
            </w:pPr>
            <w:r>
              <w:t>High Temperature Effects</w:t>
            </w:r>
            <w:r w:rsidR="00B806CF" w:rsidRPr="00EB7C78">
              <w:t xml:space="preserve"> 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6000DC" w:rsidP="00C529FA">
            <w:pPr>
              <w:pStyle w:val="Course"/>
              <w:numPr>
                <w:ilvl w:val="0"/>
                <w:numId w:val="26"/>
              </w:numPr>
              <w:tabs>
                <w:tab w:val="left" w:pos="540"/>
              </w:tabs>
              <w:ind w:left="540"/>
            </w:pPr>
            <w:r>
              <w:t>CFD Methods for Hypersonic Flows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F95331">
            <w:pPr>
              <w:rPr>
                <w:b/>
              </w:rPr>
            </w:pP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  <w:rPr>
                <w:b/>
              </w:rPr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6000DC" w:rsidRDefault="00B806CF" w:rsidP="00F95331">
            <w:pPr>
              <w:rPr>
                <w:b/>
                <w:sz w:val="24"/>
                <w:szCs w:val="24"/>
              </w:rPr>
            </w:pPr>
            <w:r w:rsidRPr="006000DC">
              <w:rPr>
                <w:b/>
                <w:sz w:val="24"/>
                <w:szCs w:val="24"/>
              </w:rPr>
              <w:t>Tests/Exams/Reviews</w:t>
            </w:r>
          </w:p>
        </w:tc>
        <w:tc>
          <w:tcPr>
            <w:tcW w:w="1142" w:type="dxa"/>
          </w:tcPr>
          <w:p w:rsidR="00B806CF" w:rsidRPr="006000DC" w:rsidRDefault="00F25F9C" w:rsidP="006000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6000DC" w:rsidRDefault="00B806CF" w:rsidP="006000DC">
            <w:pPr>
              <w:jc w:val="center"/>
              <w:rPr>
                <w:b/>
                <w:sz w:val="24"/>
                <w:szCs w:val="24"/>
              </w:rPr>
            </w:pPr>
            <w:r w:rsidRPr="006000DC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142" w:type="dxa"/>
          </w:tcPr>
          <w:p w:rsidR="00B806CF" w:rsidRPr="006000DC" w:rsidRDefault="00BE41AF" w:rsidP="006000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</w:p>
        </w:tc>
      </w:tr>
    </w:tbl>
    <w:p w:rsidR="00B806CF" w:rsidRDefault="00B806CF" w:rsidP="00B806CF">
      <w:pPr>
        <w:jc w:val="center"/>
        <w:rPr>
          <w:b/>
          <w:sz w:val="32"/>
        </w:rPr>
      </w:pPr>
    </w:p>
    <w:p w:rsidR="00B806CF" w:rsidRPr="00B806CF" w:rsidRDefault="00B806CF">
      <w:pPr>
        <w:rPr>
          <w:sz w:val="24"/>
          <w:szCs w:val="24"/>
        </w:rPr>
      </w:pPr>
    </w:p>
    <w:p w:rsidR="001807C1" w:rsidRDefault="001807C1" w:rsidP="001807C1">
      <w:pPr>
        <w:ind w:left="720" w:firstLine="720"/>
        <w:jc w:val="both"/>
        <w:rPr>
          <w:b/>
          <w:smallCaps/>
        </w:rPr>
      </w:pPr>
    </w:p>
    <w:sectPr w:rsidR="001807C1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66FB"/>
    <w:multiLevelType w:val="hybridMultilevel"/>
    <w:tmpl w:val="0C62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03815"/>
    <w:multiLevelType w:val="hybridMultilevel"/>
    <w:tmpl w:val="90D26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46700B"/>
    <w:multiLevelType w:val="hybridMultilevel"/>
    <w:tmpl w:val="6A5A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C21E1"/>
    <w:multiLevelType w:val="hybridMultilevel"/>
    <w:tmpl w:val="D12C18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636A8"/>
    <w:multiLevelType w:val="hybridMultilevel"/>
    <w:tmpl w:val="39420278"/>
    <w:lvl w:ilvl="0" w:tplc="7C9CEB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7">
    <w:nsid w:val="2C446408"/>
    <w:multiLevelType w:val="hybridMultilevel"/>
    <w:tmpl w:val="9B30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657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9455844"/>
    <w:multiLevelType w:val="hybridMultilevel"/>
    <w:tmpl w:val="D06A2E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4CB5451"/>
    <w:multiLevelType w:val="hybridMultilevel"/>
    <w:tmpl w:val="B620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88966EA"/>
    <w:multiLevelType w:val="hybridMultilevel"/>
    <w:tmpl w:val="D4BCF2DC"/>
    <w:lvl w:ilvl="0" w:tplc="F8D0DF6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6">
    <w:nsid w:val="50576E33"/>
    <w:multiLevelType w:val="hybridMultilevel"/>
    <w:tmpl w:val="47C0F24E"/>
    <w:lvl w:ilvl="0" w:tplc="920C84E2">
      <w:start w:val="1"/>
      <w:numFmt w:val="lowerLetter"/>
      <w:lvlText w:val="%1."/>
      <w:lvlJc w:val="left"/>
      <w:pPr>
        <w:ind w:left="1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7">
    <w:nsid w:val="551B351D"/>
    <w:multiLevelType w:val="hybridMultilevel"/>
    <w:tmpl w:val="98F8D2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DF657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F266FF7"/>
    <w:multiLevelType w:val="hybridMultilevel"/>
    <w:tmpl w:val="6A8AB47A"/>
    <w:lvl w:ilvl="0" w:tplc="C374E078">
      <w:start w:val="1"/>
      <w:numFmt w:val="upperLetter"/>
      <w:lvlText w:val="%1."/>
      <w:lvlJc w:val="left"/>
      <w:pPr>
        <w:ind w:left="1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0">
    <w:nsid w:val="61E965EB"/>
    <w:multiLevelType w:val="hybridMultilevel"/>
    <w:tmpl w:val="FDE03CCC"/>
    <w:lvl w:ilvl="0" w:tplc="C374E07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0E2FA7"/>
    <w:multiLevelType w:val="hybridMultilevel"/>
    <w:tmpl w:val="C3A659F2"/>
    <w:lvl w:ilvl="0" w:tplc="3BF697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DA595A"/>
    <w:multiLevelType w:val="hybridMultilevel"/>
    <w:tmpl w:val="DB6EC9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5233E10"/>
    <w:multiLevelType w:val="hybridMultilevel"/>
    <w:tmpl w:val="597C810C"/>
    <w:lvl w:ilvl="0" w:tplc="DF44D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9862CD"/>
    <w:multiLevelType w:val="hybridMultilevel"/>
    <w:tmpl w:val="871A7660"/>
    <w:lvl w:ilvl="0" w:tplc="3FBC8FC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73571B47"/>
    <w:multiLevelType w:val="hybridMultilevel"/>
    <w:tmpl w:val="500C51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25"/>
  </w:num>
  <w:num w:numId="5">
    <w:abstractNumId w:val="5"/>
  </w:num>
  <w:num w:numId="6">
    <w:abstractNumId w:val="10"/>
  </w:num>
  <w:num w:numId="7">
    <w:abstractNumId w:val="8"/>
  </w:num>
  <w:num w:numId="8">
    <w:abstractNumId w:val="6"/>
  </w:num>
  <w:num w:numId="9">
    <w:abstractNumId w:val="15"/>
  </w:num>
  <w:num w:numId="10">
    <w:abstractNumId w:val="12"/>
  </w:num>
  <w:num w:numId="11">
    <w:abstractNumId w:val="4"/>
  </w:num>
  <w:num w:numId="12">
    <w:abstractNumId w:val="20"/>
  </w:num>
  <w:num w:numId="13">
    <w:abstractNumId w:val="7"/>
  </w:num>
  <w:num w:numId="14">
    <w:abstractNumId w:val="2"/>
  </w:num>
  <w:num w:numId="15">
    <w:abstractNumId w:val="0"/>
  </w:num>
  <w:num w:numId="16">
    <w:abstractNumId w:val="24"/>
  </w:num>
  <w:num w:numId="17">
    <w:abstractNumId w:val="9"/>
  </w:num>
  <w:num w:numId="18">
    <w:abstractNumId w:val="17"/>
  </w:num>
  <w:num w:numId="19">
    <w:abstractNumId w:val="3"/>
  </w:num>
  <w:num w:numId="20">
    <w:abstractNumId w:val="22"/>
  </w:num>
  <w:num w:numId="21">
    <w:abstractNumId w:val="1"/>
  </w:num>
  <w:num w:numId="22">
    <w:abstractNumId w:val="23"/>
  </w:num>
  <w:num w:numId="23">
    <w:abstractNumId w:val="16"/>
  </w:num>
  <w:num w:numId="24">
    <w:abstractNumId w:val="26"/>
  </w:num>
  <w:num w:numId="25">
    <w:abstractNumId w:val="21"/>
  </w:num>
  <w:num w:numId="26">
    <w:abstractNumId w:val="1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446A5"/>
    <w:rsid w:val="000476CC"/>
    <w:rsid w:val="00065A0A"/>
    <w:rsid w:val="000C2CC8"/>
    <w:rsid w:val="000F1E70"/>
    <w:rsid w:val="00101943"/>
    <w:rsid w:val="00141DBB"/>
    <w:rsid w:val="0015002E"/>
    <w:rsid w:val="00155C11"/>
    <w:rsid w:val="00163978"/>
    <w:rsid w:val="00175B57"/>
    <w:rsid w:val="001807C1"/>
    <w:rsid w:val="001865CE"/>
    <w:rsid w:val="00192E9C"/>
    <w:rsid w:val="001C49E8"/>
    <w:rsid w:val="00221C15"/>
    <w:rsid w:val="002A7DEE"/>
    <w:rsid w:val="003421A0"/>
    <w:rsid w:val="00350B28"/>
    <w:rsid w:val="003A43AE"/>
    <w:rsid w:val="003B0A82"/>
    <w:rsid w:val="003D5DE1"/>
    <w:rsid w:val="003E746D"/>
    <w:rsid w:val="00406198"/>
    <w:rsid w:val="00455443"/>
    <w:rsid w:val="00457808"/>
    <w:rsid w:val="00466F4C"/>
    <w:rsid w:val="004F09E9"/>
    <w:rsid w:val="00515AA9"/>
    <w:rsid w:val="00545440"/>
    <w:rsid w:val="00556A95"/>
    <w:rsid w:val="00575FFB"/>
    <w:rsid w:val="0058302C"/>
    <w:rsid w:val="005A23C8"/>
    <w:rsid w:val="006000DC"/>
    <w:rsid w:val="006062C3"/>
    <w:rsid w:val="006308CE"/>
    <w:rsid w:val="00664B82"/>
    <w:rsid w:val="00696FFF"/>
    <w:rsid w:val="006A0164"/>
    <w:rsid w:val="006A7D16"/>
    <w:rsid w:val="007269F2"/>
    <w:rsid w:val="00733DBA"/>
    <w:rsid w:val="0073756F"/>
    <w:rsid w:val="00752E19"/>
    <w:rsid w:val="007852C5"/>
    <w:rsid w:val="00804311"/>
    <w:rsid w:val="00817549"/>
    <w:rsid w:val="00823215"/>
    <w:rsid w:val="00835740"/>
    <w:rsid w:val="00850BD1"/>
    <w:rsid w:val="00863BB8"/>
    <w:rsid w:val="008B5486"/>
    <w:rsid w:val="008D4C28"/>
    <w:rsid w:val="008F23FB"/>
    <w:rsid w:val="009365BD"/>
    <w:rsid w:val="00937DA9"/>
    <w:rsid w:val="00957FAD"/>
    <w:rsid w:val="009A12AF"/>
    <w:rsid w:val="009D25F4"/>
    <w:rsid w:val="009E2EC1"/>
    <w:rsid w:val="009F0781"/>
    <w:rsid w:val="00A071AE"/>
    <w:rsid w:val="00A31907"/>
    <w:rsid w:val="00A6205E"/>
    <w:rsid w:val="00A64601"/>
    <w:rsid w:val="00A85E1C"/>
    <w:rsid w:val="00AC058F"/>
    <w:rsid w:val="00AD19AF"/>
    <w:rsid w:val="00B47252"/>
    <w:rsid w:val="00B47D97"/>
    <w:rsid w:val="00B806CF"/>
    <w:rsid w:val="00BA037B"/>
    <w:rsid w:val="00BE41AF"/>
    <w:rsid w:val="00C24F96"/>
    <w:rsid w:val="00C529FA"/>
    <w:rsid w:val="00CD1159"/>
    <w:rsid w:val="00D168B2"/>
    <w:rsid w:val="00D367F8"/>
    <w:rsid w:val="00D7247B"/>
    <w:rsid w:val="00D85D1C"/>
    <w:rsid w:val="00D87765"/>
    <w:rsid w:val="00D966AB"/>
    <w:rsid w:val="00E2739D"/>
    <w:rsid w:val="00E2759C"/>
    <w:rsid w:val="00E54348"/>
    <w:rsid w:val="00EA3C61"/>
    <w:rsid w:val="00F22D57"/>
    <w:rsid w:val="00F25F9C"/>
    <w:rsid w:val="00F27CD2"/>
    <w:rsid w:val="00F32157"/>
    <w:rsid w:val="00F538F0"/>
    <w:rsid w:val="00F86988"/>
    <w:rsid w:val="00F90C21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customStyle="1" w:styleId="Course">
    <w:name w:val="Course #"/>
    <w:basedOn w:val="Normal"/>
    <w:rsid w:val="001807C1"/>
    <w:pPr>
      <w:tabs>
        <w:tab w:val="left" w:pos="360"/>
        <w:tab w:val="left" w:pos="5069"/>
      </w:tabs>
      <w:overflowPunct w:val="0"/>
      <w:autoSpaceDE w:val="0"/>
      <w:autoSpaceDN w:val="0"/>
      <w:adjustRightInd w:val="0"/>
      <w:spacing w:before="40" w:line="284" w:lineRule="exact"/>
      <w:ind w:left="360" w:hanging="360"/>
      <w:jc w:val="both"/>
    </w:pPr>
    <w:rPr>
      <w:spacing w:val="-2"/>
      <w:sz w:val="24"/>
    </w:rPr>
  </w:style>
  <w:style w:type="paragraph" w:styleId="ListParagraph">
    <w:name w:val="List Paragraph"/>
    <w:basedOn w:val="Normal"/>
    <w:uiPriority w:val="34"/>
    <w:qFormat/>
    <w:rsid w:val="00B806CF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customStyle="1" w:styleId="Course">
    <w:name w:val="Course #"/>
    <w:basedOn w:val="Normal"/>
    <w:rsid w:val="001807C1"/>
    <w:pPr>
      <w:tabs>
        <w:tab w:val="left" w:pos="360"/>
        <w:tab w:val="left" w:pos="5069"/>
      </w:tabs>
      <w:overflowPunct w:val="0"/>
      <w:autoSpaceDE w:val="0"/>
      <w:autoSpaceDN w:val="0"/>
      <w:adjustRightInd w:val="0"/>
      <w:spacing w:before="40" w:line="284" w:lineRule="exact"/>
      <w:ind w:left="360" w:hanging="360"/>
      <w:jc w:val="both"/>
    </w:pPr>
    <w:rPr>
      <w:spacing w:val="-2"/>
      <w:sz w:val="24"/>
    </w:rPr>
  </w:style>
  <w:style w:type="paragraph" w:styleId="ListParagraph">
    <w:name w:val="List Paragraph"/>
    <w:basedOn w:val="Normal"/>
    <w:uiPriority w:val="34"/>
    <w:qFormat/>
    <w:rsid w:val="00B806CF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Jerry</cp:lastModifiedBy>
  <cp:revision>2</cp:revision>
  <cp:lastPrinted>2009-12-18T16:13:00Z</cp:lastPrinted>
  <dcterms:created xsi:type="dcterms:W3CDTF">2015-03-20T17:30:00Z</dcterms:created>
  <dcterms:modified xsi:type="dcterms:W3CDTF">2015-03-20T17:30:00Z</dcterms:modified>
</cp:coreProperties>
</file>