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B53" w:rsidRPr="007E2B2A" w:rsidRDefault="005F4F62" w:rsidP="00992B53">
      <w:pPr>
        <w:ind w:left="1800" w:right="-36"/>
        <w:jc w:val="center"/>
        <w:rPr>
          <w:rFonts w:ascii="Arial" w:hAnsi="Arial" w:cs="Arial"/>
          <w:b/>
          <w:sz w:val="24"/>
        </w:rPr>
      </w:pPr>
      <w:r>
        <w:rPr>
          <w:rFonts w:ascii="Arial" w:hAnsi="Arial" w:cs="Arial"/>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414.4pt;margin-top:-8pt;width:81pt;height:89pt;z-index:2">
            <v:imagedata r:id="rId7" o:title="georgia_tech"/>
            <w10:wrap type="square"/>
          </v:shape>
        </w:pict>
      </w:r>
      <w:r>
        <w:rPr>
          <w:rFonts w:ascii="Arial" w:hAnsi="Arial" w:cs="Arial"/>
          <w:b/>
          <w:noProof/>
          <w:sz w:val="24"/>
        </w:rPr>
        <w:pict>
          <v:shape id="_x0000_s1029" type="#_x0000_t75" style="position:absolute;left:0;text-align:left;margin-left:0;margin-top:0;width:75.65pt;height:77.3pt;z-index:1">
            <v:imagedata r:id="rId8" o:title="MSPO+leg_small"/>
            <w10:wrap type="square"/>
          </v:shape>
        </w:pict>
      </w:r>
      <w:r w:rsidR="00992B53" w:rsidRPr="007E2B2A">
        <w:rPr>
          <w:rFonts w:ascii="Arial" w:hAnsi="Arial" w:cs="Arial"/>
          <w:b/>
          <w:sz w:val="24"/>
        </w:rPr>
        <w:t>Master of Science in Prosthetics and Orthotics Program</w:t>
      </w:r>
    </w:p>
    <w:p w:rsidR="00992B53" w:rsidRPr="007E2B2A" w:rsidRDefault="00992B53" w:rsidP="00992B53">
      <w:pPr>
        <w:jc w:val="center"/>
        <w:rPr>
          <w:rFonts w:ascii="Arial" w:hAnsi="Arial" w:cs="Arial"/>
          <w:b/>
          <w:sz w:val="24"/>
        </w:rPr>
      </w:pPr>
      <w:r w:rsidRPr="007E2B2A">
        <w:rPr>
          <w:rFonts w:ascii="Arial" w:hAnsi="Arial" w:cs="Arial"/>
          <w:b/>
          <w:sz w:val="24"/>
        </w:rPr>
        <w:t>School of Applied Physiology</w:t>
      </w:r>
    </w:p>
    <w:p w:rsidR="00992B53" w:rsidRPr="007E2B2A" w:rsidRDefault="00992B53" w:rsidP="00992B53">
      <w:pPr>
        <w:jc w:val="center"/>
        <w:rPr>
          <w:rFonts w:ascii="Arial" w:hAnsi="Arial" w:cs="Arial"/>
          <w:b/>
          <w:sz w:val="24"/>
        </w:rPr>
      </w:pPr>
      <w:r w:rsidRPr="007E2B2A">
        <w:rPr>
          <w:rFonts w:ascii="Arial" w:hAnsi="Arial" w:cs="Arial"/>
          <w:b/>
          <w:sz w:val="24"/>
        </w:rPr>
        <w:t xml:space="preserve">Georgia Institute of Technology </w:t>
      </w:r>
    </w:p>
    <w:p w:rsidR="00176D59" w:rsidRPr="007E2B2A" w:rsidRDefault="00176D59" w:rsidP="002374AD">
      <w:pPr>
        <w:jc w:val="center"/>
        <w:rPr>
          <w:rFonts w:ascii="Arial" w:hAnsi="Arial" w:cs="Arial"/>
          <w:b/>
          <w:sz w:val="24"/>
        </w:rPr>
      </w:pPr>
    </w:p>
    <w:p w:rsidR="00176D59" w:rsidRDefault="00176D59" w:rsidP="002374AD">
      <w:pPr>
        <w:jc w:val="center"/>
        <w:rPr>
          <w:rFonts w:ascii="Arial" w:hAnsi="Arial" w:cs="Arial"/>
          <w:b/>
          <w:sz w:val="24"/>
        </w:rPr>
      </w:pPr>
    </w:p>
    <w:p w:rsidR="00992B53" w:rsidRDefault="00992B53" w:rsidP="00992B53">
      <w:pPr>
        <w:ind w:right="-36"/>
        <w:jc w:val="center"/>
        <w:rPr>
          <w:rFonts w:ascii="Arial" w:hAnsi="Arial" w:cs="Arial"/>
          <w:b/>
          <w:sz w:val="24"/>
        </w:rPr>
      </w:pPr>
    </w:p>
    <w:p w:rsidR="00992B53" w:rsidRDefault="00992B53" w:rsidP="00992B53">
      <w:pPr>
        <w:ind w:right="-36"/>
        <w:jc w:val="center"/>
        <w:rPr>
          <w:rFonts w:ascii="Arial" w:hAnsi="Arial" w:cs="Arial"/>
          <w:b/>
          <w:sz w:val="24"/>
        </w:rPr>
      </w:pPr>
    </w:p>
    <w:p w:rsidR="00992B53" w:rsidRPr="00E2224F" w:rsidRDefault="00992B53" w:rsidP="002374AD">
      <w:pPr>
        <w:jc w:val="center"/>
        <w:rPr>
          <w:rFonts w:ascii="Arial" w:hAnsi="Arial" w:cs="Arial"/>
          <w:b/>
          <w:sz w:val="28"/>
          <w:szCs w:val="28"/>
        </w:rPr>
      </w:pPr>
    </w:p>
    <w:p w:rsidR="00176D59" w:rsidRPr="00E2224F" w:rsidRDefault="00CB1FFF" w:rsidP="002374AD">
      <w:pPr>
        <w:jc w:val="center"/>
        <w:rPr>
          <w:rFonts w:ascii="Arial" w:hAnsi="Arial" w:cs="Arial"/>
          <w:b/>
          <w:sz w:val="28"/>
          <w:szCs w:val="28"/>
        </w:rPr>
      </w:pPr>
      <w:r w:rsidRPr="00E2224F">
        <w:rPr>
          <w:rFonts w:ascii="Arial" w:hAnsi="Arial" w:cs="Arial"/>
          <w:b/>
          <w:sz w:val="28"/>
          <w:szCs w:val="28"/>
        </w:rPr>
        <w:t>TRANSTIBIAL</w:t>
      </w:r>
      <w:r w:rsidR="00176D59" w:rsidRPr="00E2224F">
        <w:rPr>
          <w:rFonts w:ascii="Arial" w:hAnsi="Arial" w:cs="Arial"/>
          <w:b/>
          <w:sz w:val="28"/>
          <w:szCs w:val="28"/>
        </w:rPr>
        <w:t xml:space="preserve"> PROSTHETICS</w:t>
      </w:r>
      <w:r w:rsidR="009E1CDA" w:rsidRPr="00E2224F">
        <w:rPr>
          <w:rFonts w:ascii="Arial" w:hAnsi="Arial" w:cs="Arial"/>
          <w:b/>
          <w:sz w:val="28"/>
          <w:szCs w:val="28"/>
        </w:rPr>
        <w:t xml:space="preserve"> Syllabus</w:t>
      </w:r>
    </w:p>
    <w:p w:rsidR="00176D59" w:rsidRPr="00E2224F" w:rsidRDefault="00CB1FFF" w:rsidP="002374AD">
      <w:pPr>
        <w:jc w:val="center"/>
        <w:rPr>
          <w:rFonts w:ascii="Arial" w:hAnsi="Arial" w:cs="Arial"/>
          <w:b/>
          <w:sz w:val="28"/>
          <w:szCs w:val="28"/>
        </w:rPr>
      </w:pPr>
      <w:r w:rsidRPr="00E2224F">
        <w:rPr>
          <w:rFonts w:ascii="Arial" w:hAnsi="Arial" w:cs="Arial"/>
          <w:b/>
          <w:sz w:val="28"/>
          <w:szCs w:val="28"/>
        </w:rPr>
        <w:t xml:space="preserve">APPH </w:t>
      </w:r>
      <w:r w:rsidR="00992B53" w:rsidRPr="00E2224F">
        <w:rPr>
          <w:rFonts w:ascii="Arial" w:hAnsi="Arial" w:cs="Arial"/>
          <w:b/>
          <w:sz w:val="28"/>
          <w:szCs w:val="28"/>
        </w:rPr>
        <w:t>6984</w:t>
      </w:r>
    </w:p>
    <w:p w:rsidR="00176D59" w:rsidRPr="00E2224F" w:rsidRDefault="00DD5EAC" w:rsidP="002374AD">
      <w:pPr>
        <w:jc w:val="center"/>
        <w:rPr>
          <w:rFonts w:ascii="Arial" w:hAnsi="Arial" w:cs="Arial"/>
          <w:b/>
          <w:sz w:val="28"/>
          <w:szCs w:val="28"/>
        </w:rPr>
      </w:pPr>
      <w:r>
        <w:rPr>
          <w:rFonts w:ascii="Arial" w:hAnsi="Arial" w:cs="Arial"/>
          <w:b/>
          <w:sz w:val="28"/>
          <w:szCs w:val="28"/>
        </w:rPr>
        <w:t>SPRING 2013</w:t>
      </w:r>
    </w:p>
    <w:p w:rsidR="00176D59" w:rsidRDefault="00176D59" w:rsidP="002374AD">
      <w:pPr>
        <w:jc w:val="center"/>
        <w:rPr>
          <w:rFonts w:ascii="Arial" w:hAnsi="Arial" w:cs="Arial"/>
          <w:b/>
          <w:sz w:val="24"/>
        </w:rPr>
      </w:pPr>
    </w:p>
    <w:p w:rsidR="006E0492" w:rsidRDefault="006E0492" w:rsidP="002374AD">
      <w:pPr>
        <w:jc w:val="center"/>
        <w:rPr>
          <w:rFonts w:ascii="Arial" w:hAnsi="Arial" w:cs="Arial"/>
          <w:b/>
          <w:sz w:val="24"/>
        </w:rPr>
      </w:pPr>
    </w:p>
    <w:p w:rsidR="006E0492" w:rsidRDefault="006E0492" w:rsidP="002374AD">
      <w:pPr>
        <w:jc w:val="center"/>
        <w:rPr>
          <w:rFonts w:ascii="Arial" w:hAnsi="Arial" w:cs="Arial"/>
          <w:b/>
          <w:sz w:val="24"/>
        </w:rPr>
      </w:pPr>
    </w:p>
    <w:p w:rsidR="006E0492" w:rsidRDefault="006E0492" w:rsidP="002374AD">
      <w:pPr>
        <w:jc w:val="center"/>
        <w:rPr>
          <w:rFonts w:ascii="Arial" w:hAnsi="Arial" w:cs="Arial"/>
          <w:b/>
          <w:sz w:val="24"/>
        </w:rPr>
      </w:pPr>
    </w:p>
    <w:p w:rsidR="006E0492" w:rsidRDefault="006E0492" w:rsidP="002374AD">
      <w:pPr>
        <w:jc w:val="center"/>
        <w:rPr>
          <w:rFonts w:ascii="Arial" w:hAnsi="Arial" w:cs="Arial"/>
          <w:b/>
          <w:sz w:val="24"/>
        </w:rPr>
      </w:pPr>
    </w:p>
    <w:p w:rsidR="006E0492" w:rsidRPr="007E2B2A" w:rsidRDefault="005F4F62" w:rsidP="002374AD">
      <w:pPr>
        <w:jc w:val="center"/>
        <w:rPr>
          <w:rFonts w:ascii="Arial" w:hAnsi="Arial" w:cs="Arial"/>
          <w:b/>
          <w:sz w:val="24"/>
        </w:rPr>
      </w:pPr>
      <w:r>
        <w:rPr>
          <w:rFonts w:ascii="Arial" w:hAnsi="Arial" w:cs="Arial"/>
          <w:b/>
          <w:noProof/>
          <w:sz w:val="24"/>
        </w:rPr>
        <w:pict>
          <v:shape id="_x0000_s1031" type="#_x0000_t75" style="position:absolute;left:0;text-align:left;margin-left:299.5pt;margin-top:10.65pt;width:203.4pt;height:271.2pt;z-index:3">
            <v:imagedata r:id="rId9" o:title="IMG_0907"/>
            <w10:wrap type="square"/>
          </v:shape>
        </w:pict>
      </w:r>
    </w:p>
    <w:tbl>
      <w:tblPr>
        <w:tblpPr w:leftFromText="180" w:rightFromText="180" w:vertAnchor="text" w:horzAnchor="margin" w:tblpY="72"/>
        <w:tblW w:w="5757" w:type="dxa"/>
        <w:tblLook w:val="01E0"/>
      </w:tblPr>
      <w:tblGrid>
        <w:gridCol w:w="5757"/>
      </w:tblGrid>
      <w:tr w:rsidR="00E2224F" w:rsidRPr="00625792" w:rsidTr="00031820">
        <w:trPr>
          <w:trHeight w:val="581"/>
        </w:trPr>
        <w:tc>
          <w:tcPr>
            <w:tcW w:w="5757" w:type="dxa"/>
          </w:tcPr>
          <w:p w:rsidR="00E2224F" w:rsidRPr="00625792" w:rsidRDefault="00E2224F" w:rsidP="00625792">
            <w:pPr>
              <w:jc w:val="center"/>
              <w:rPr>
                <w:rFonts w:ascii="Arial" w:hAnsi="Arial" w:cs="Arial"/>
                <w:b/>
                <w:sz w:val="24"/>
                <w:szCs w:val="24"/>
                <w:u w:val="single"/>
              </w:rPr>
            </w:pPr>
            <w:r w:rsidRPr="00625792">
              <w:rPr>
                <w:rFonts w:ascii="Arial" w:hAnsi="Arial" w:cs="Arial"/>
                <w:b/>
                <w:sz w:val="24"/>
                <w:szCs w:val="24"/>
                <w:u w:val="single"/>
              </w:rPr>
              <w:t>Course Instructor</w:t>
            </w:r>
          </w:p>
          <w:p w:rsidR="00E2224F" w:rsidRPr="00625792" w:rsidRDefault="00E2224F" w:rsidP="00625792">
            <w:pPr>
              <w:rPr>
                <w:rFonts w:ascii="Arial" w:hAnsi="Arial" w:cs="Arial"/>
                <w:b/>
                <w:sz w:val="24"/>
                <w:szCs w:val="24"/>
              </w:rPr>
            </w:pPr>
          </w:p>
        </w:tc>
      </w:tr>
      <w:tr w:rsidR="00E2224F" w:rsidRPr="00625792" w:rsidTr="00031820">
        <w:trPr>
          <w:trHeight w:val="2305"/>
        </w:trPr>
        <w:tc>
          <w:tcPr>
            <w:tcW w:w="5757" w:type="dxa"/>
          </w:tcPr>
          <w:p w:rsidR="00031820" w:rsidRDefault="00031820" w:rsidP="00625792">
            <w:pPr>
              <w:rPr>
                <w:rFonts w:ascii="Arial" w:hAnsi="Arial" w:cs="Arial"/>
                <w:sz w:val="24"/>
                <w:szCs w:val="24"/>
              </w:rPr>
            </w:pPr>
            <w:r>
              <w:rPr>
                <w:rFonts w:ascii="Arial" w:hAnsi="Arial" w:cs="Arial"/>
                <w:sz w:val="24"/>
                <w:szCs w:val="24"/>
              </w:rPr>
              <w:t>Ben Lucas, MS, L/CPO</w:t>
            </w:r>
          </w:p>
          <w:p w:rsidR="00031820" w:rsidRDefault="00031820" w:rsidP="00625792">
            <w:pPr>
              <w:rPr>
                <w:rFonts w:ascii="Arial" w:hAnsi="Arial" w:cs="Arial"/>
                <w:sz w:val="24"/>
                <w:szCs w:val="24"/>
              </w:rPr>
            </w:pPr>
            <w:r>
              <w:rPr>
                <w:rFonts w:ascii="Arial" w:hAnsi="Arial" w:cs="Arial"/>
                <w:sz w:val="24"/>
                <w:szCs w:val="24"/>
              </w:rPr>
              <w:t>Instructor</w:t>
            </w:r>
          </w:p>
          <w:p w:rsidR="00031820" w:rsidRPr="00625792" w:rsidRDefault="00031820" w:rsidP="00031820">
            <w:pPr>
              <w:rPr>
                <w:rFonts w:ascii="Arial" w:hAnsi="Arial" w:cs="Arial"/>
                <w:sz w:val="24"/>
                <w:szCs w:val="24"/>
              </w:rPr>
            </w:pPr>
            <w:r w:rsidRPr="00625792">
              <w:rPr>
                <w:rFonts w:ascii="Arial" w:hAnsi="Arial" w:cs="Arial"/>
                <w:sz w:val="24"/>
                <w:szCs w:val="24"/>
              </w:rPr>
              <w:t>MSPO Program</w:t>
            </w:r>
          </w:p>
          <w:p w:rsidR="00031820" w:rsidRPr="00625792" w:rsidRDefault="00031820" w:rsidP="00031820">
            <w:pPr>
              <w:rPr>
                <w:rFonts w:ascii="Arial" w:hAnsi="Arial" w:cs="Arial"/>
                <w:sz w:val="24"/>
                <w:szCs w:val="24"/>
              </w:rPr>
            </w:pPr>
            <w:r w:rsidRPr="00625792">
              <w:rPr>
                <w:rFonts w:ascii="Arial" w:hAnsi="Arial" w:cs="Arial"/>
                <w:sz w:val="24"/>
                <w:szCs w:val="24"/>
              </w:rPr>
              <w:t>School of Applied Physiology</w:t>
            </w:r>
          </w:p>
          <w:p w:rsidR="00031820" w:rsidRPr="00625792" w:rsidRDefault="00031820" w:rsidP="00031820">
            <w:pPr>
              <w:rPr>
                <w:rFonts w:ascii="Arial" w:hAnsi="Arial" w:cs="Arial"/>
                <w:sz w:val="24"/>
                <w:szCs w:val="24"/>
              </w:rPr>
            </w:pPr>
            <w:r w:rsidRPr="00625792">
              <w:rPr>
                <w:rFonts w:ascii="Arial" w:hAnsi="Arial" w:cs="Arial"/>
                <w:sz w:val="24"/>
                <w:szCs w:val="24"/>
              </w:rPr>
              <w:t>Georgia Institute of Technology</w:t>
            </w:r>
          </w:p>
          <w:p w:rsidR="00031820" w:rsidRPr="00625792" w:rsidRDefault="005F4F62" w:rsidP="00031820">
            <w:pPr>
              <w:rPr>
                <w:rFonts w:ascii="Arial" w:hAnsi="Arial" w:cs="Arial"/>
                <w:sz w:val="24"/>
                <w:szCs w:val="24"/>
              </w:rPr>
            </w:pPr>
            <w:hyperlink r:id="rId10" w:history="1">
              <w:r w:rsidR="00031820">
                <w:rPr>
                  <w:rStyle w:val="Hyperlink"/>
                  <w:rFonts w:ascii="Arial" w:hAnsi="Arial" w:cs="Arial"/>
                  <w:sz w:val="24"/>
                  <w:szCs w:val="24"/>
                </w:rPr>
                <w:t>ben.lucas@ap.gatech.edu</w:t>
              </w:r>
            </w:hyperlink>
          </w:p>
          <w:p w:rsidR="00031820" w:rsidRDefault="00031820" w:rsidP="00031820">
            <w:pPr>
              <w:rPr>
                <w:rFonts w:ascii="Arial" w:hAnsi="Arial" w:cs="Arial"/>
                <w:sz w:val="24"/>
                <w:szCs w:val="24"/>
              </w:rPr>
            </w:pPr>
            <w:r w:rsidRPr="00625792">
              <w:rPr>
                <w:rFonts w:ascii="Arial" w:hAnsi="Arial" w:cs="Arial"/>
                <w:sz w:val="24"/>
                <w:szCs w:val="24"/>
              </w:rPr>
              <w:t xml:space="preserve">office: 404 </w:t>
            </w:r>
            <w:r>
              <w:rPr>
                <w:rFonts w:ascii="Arial" w:hAnsi="Arial" w:cs="Arial"/>
                <w:sz w:val="24"/>
                <w:szCs w:val="24"/>
              </w:rPr>
              <w:t>385-1559</w:t>
            </w:r>
          </w:p>
          <w:p w:rsidR="00031820" w:rsidRDefault="00031820" w:rsidP="00031820">
            <w:pPr>
              <w:rPr>
                <w:rFonts w:ascii="Arial" w:hAnsi="Arial" w:cs="Arial"/>
                <w:sz w:val="24"/>
                <w:szCs w:val="24"/>
              </w:rPr>
            </w:pPr>
          </w:p>
          <w:p w:rsidR="00E2224F" w:rsidRPr="00625792" w:rsidRDefault="00E2224F" w:rsidP="00625792">
            <w:pPr>
              <w:rPr>
                <w:rFonts w:ascii="Arial" w:hAnsi="Arial" w:cs="Arial"/>
                <w:sz w:val="24"/>
                <w:szCs w:val="24"/>
              </w:rPr>
            </w:pPr>
            <w:r w:rsidRPr="00625792">
              <w:rPr>
                <w:rFonts w:ascii="Arial" w:hAnsi="Arial" w:cs="Arial"/>
                <w:sz w:val="24"/>
                <w:szCs w:val="24"/>
              </w:rPr>
              <w:t xml:space="preserve">Robert Kistenberg, MPH, </w:t>
            </w:r>
            <w:r w:rsidR="00364326" w:rsidRPr="00625792">
              <w:rPr>
                <w:rFonts w:ascii="Arial" w:hAnsi="Arial" w:cs="Arial"/>
                <w:sz w:val="24"/>
                <w:szCs w:val="24"/>
              </w:rPr>
              <w:t>L/</w:t>
            </w:r>
            <w:r w:rsidRPr="00625792">
              <w:rPr>
                <w:rFonts w:ascii="Arial" w:hAnsi="Arial" w:cs="Arial"/>
                <w:sz w:val="24"/>
                <w:szCs w:val="24"/>
              </w:rPr>
              <w:t>CP, FAAOP</w:t>
            </w:r>
          </w:p>
          <w:p w:rsidR="00E2224F" w:rsidRPr="00625792" w:rsidRDefault="00E2224F" w:rsidP="00625792">
            <w:pPr>
              <w:rPr>
                <w:rFonts w:ascii="Arial" w:hAnsi="Arial" w:cs="Arial"/>
                <w:sz w:val="24"/>
                <w:szCs w:val="24"/>
              </w:rPr>
            </w:pPr>
            <w:r w:rsidRPr="00625792">
              <w:rPr>
                <w:rFonts w:ascii="Arial" w:hAnsi="Arial" w:cs="Arial"/>
                <w:sz w:val="24"/>
                <w:szCs w:val="24"/>
              </w:rPr>
              <w:t>Prosthetics Clinical Coordinator</w:t>
            </w:r>
          </w:p>
          <w:p w:rsidR="00E2224F" w:rsidRPr="00625792" w:rsidRDefault="00E2224F" w:rsidP="00625792">
            <w:pPr>
              <w:rPr>
                <w:rFonts w:ascii="Arial" w:hAnsi="Arial" w:cs="Arial"/>
                <w:sz w:val="24"/>
                <w:szCs w:val="24"/>
              </w:rPr>
            </w:pPr>
            <w:r w:rsidRPr="00625792">
              <w:rPr>
                <w:rFonts w:ascii="Arial" w:hAnsi="Arial" w:cs="Arial"/>
                <w:sz w:val="24"/>
                <w:szCs w:val="24"/>
              </w:rPr>
              <w:t>MSPO Program</w:t>
            </w:r>
          </w:p>
          <w:p w:rsidR="00E2224F" w:rsidRPr="00625792" w:rsidRDefault="00E2224F" w:rsidP="00625792">
            <w:pPr>
              <w:rPr>
                <w:rFonts w:ascii="Arial" w:hAnsi="Arial" w:cs="Arial"/>
                <w:sz w:val="24"/>
                <w:szCs w:val="24"/>
              </w:rPr>
            </w:pPr>
            <w:r w:rsidRPr="00625792">
              <w:rPr>
                <w:rFonts w:ascii="Arial" w:hAnsi="Arial" w:cs="Arial"/>
                <w:sz w:val="24"/>
                <w:szCs w:val="24"/>
              </w:rPr>
              <w:t>School of Applied Physiology</w:t>
            </w:r>
          </w:p>
          <w:p w:rsidR="00E2224F" w:rsidRPr="00625792" w:rsidRDefault="00E2224F" w:rsidP="00625792">
            <w:pPr>
              <w:rPr>
                <w:rFonts w:ascii="Arial" w:hAnsi="Arial" w:cs="Arial"/>
                <w:sz w:val="24"/>
                <w:szCs w:val="24"/>
              </w:rPr>
            </w:pPr>
            <w:r w:rsidRPr="00625792">
              <w:rPr>
                <w:rFonts w:ascii="Arial" w:hAnsi="Arial" w:cs="Arial"/>
                <w:sz w:val="24"/>
                <w:szCs w:val="24"/>
              </w:rPr>
              <w:t>Georgia Institute of Technology</w:t>
            </w:r>
          </w:p>
          <w:p w:rsidR="00E2224F" w:rsidRPr="00625792" w:rsidRDefault="005F4F62" w:rsidP="00625792">
            <w:pPr>
              <w:rPr>
                <w:rFonts w:ascii="Arial" w:hAnsi="Arial" w:cs="Arial"/>
                <w:sz w:val="24"/>
                <w:szCs w:val="24"/>
              </w:rPr>
            </w:pPr>
            <w:hyperlink r:id="rId11" w:history="1">
              <w:r w:rsidR="00E2224F" w:rsidRPr="00625792">
                <w:rPr>
                  <w:rStyle w:val="Hyperlink"/>
                  <w:rFonts w:ascii="Arial" w:hAnsi="Arial" w:cs="Arial"/>
                  <w:sz w:val="24"/>
                  <w:szCs w:val="24"/>
                </w:rPr>
                <w:t>robcp@gatech.edu</w:t>
              </w:r>
            </w:hyperlink>
          </w:p>
          <w:p w:rsidR="00E2224F" w:rsidRPr="00625792" w:rsidRDefault="00E2224F" w:rsidP="00625792">
            <w:pPr>
              <w:rPr>
                <w:rFonts w:ascii="Arial" w:hAnsi="Arial" w:cs="Arial"/>
                <w:b/>
                <w:sz w:val="24"/>
                <w:szCs w:val="24"/>
              </w:rPr>
            </w:pPr>
            <w:r w:rsidRPr="00625792">
              <w:rPr>
                <w:rFonts w:ascii="Arial" w:hAnsi="Arial" w:cs="Arial"/>
                <w:sz w:val="24"/>
                <w:szCs w:val="24"/>
              </w:rPr>
              <w:t xml:space="preserve">cell: 404 325 2800 office: 404 894 6269 </w:t>
            </w:r>
          </w:p>
        </w:tc>
      </w:tr>
    </w:tbl>
    <w:p w:rsidR="00176D59" w:rsidRPr="007E2B2A" w:rsidRDefault="00176D59" w:rsidP="002374AD">
      <w:pPr>
        <w:jc w:val="center"/>
        <w:rPr>
          <w:rFonts w:ascii="Arial" w:hAnsi="Arial" w:cs="Arial"/>
          <w:b/>
          <w:sz w:val="24"/>
        </w:rPr>
      </w:pPr>
    </w:p>
    <w:p w:rsidR="00176D59" w:rsidRPr="007E2B2A" w:rsidRDefault="00176D59" w:rsidP="002374AD">
      <w:pPr>
        <w:jc w:val="center"/>
        <w:rPr>
          <w:rFonts w:ascii="Arial" w:hAnsi="Arial" w:cs="Arial"/>
          <w:b/>
          <w:sz w:val="24"/>
        </w:rPr>
      </w:pPr>
    </w:p>
    <w:p w:rsidR="003E7EFE" w:rsidRDefault="00992B53" w:rsidP="00992B53">
      <w:pPr>
        <w:rPr>
          <w:rFonts w:ascii="Arial" w:hAnsi="Arial" w:cs="Arial"/>
          <w:b/>
          <w:sz w:val="24"/>
        </w:rPr>
      </w:pPr>
      <w:r>
        <w:rPr>
          <w:rFonts w:ascii="Arial" w:hAnsi="Arial" w:cs="Arial"/>
          <w:b/>
          <w:sz w:val="24"/>
        </w:rPr>
        <w:t xml:space="preserve">Office Hours: </w:t>
      </w:r>
    </w:p>
    <w:p w:rsidR="00992B53" w:rsidRDefault="008931DC" w:rsidP="00992B53">
      <w:pPr>
        <w:rPr>
          <w:rFonts w:ascii="Arial" w:hAnsi="Arial" w:cs="Arial"/>
          <w:b/>
          <w:sz w:val="24"/>
        </w:rPr>
      </w:pPr>
      <w:r>
        <w:rPr>
          <w:rFonts w:ascii="Arial" w:hAnsi="Arial" w:cs="Arial"/>
          <w:b/>
          <w:sz w:val="24"/>
        </w:rPr>
        <w:t>B</w:t>
      </w:r>
      <w:r w:rsidR="00992B53">
        <w:rPr>
          <w:rFonts w:ascii="Arial" w:hAnsi="Arial" w:cs="Arial"/>
          <w:b/>
          <w:sz w:val="24"/>
        </w:rPr>
        <w:t>y appointment</w:t>
      </w:r>
    </w:p>
    <w:p w:rsidR="00992B53" w:rsidRDefault="00992B53" w:rsidP="00992B53">
      <w:pPr>
        <w:rPr>
          <w:rFonts w:ascii="Arial" w:hAnsi="Arial" w:cs="Arial"/>
          <w:b/>
          <w:sz w:val="24"/>
        </w:rPr>
      </w:pPr>
    </w:p>
    <w:p w:rsidR="00992B53" w:rsidRDefault="00992B53" w:rsidP="00992B53">
      <w:pPr>
        <w:rPr>
          <w:rFonts w:ascii="Arial" w:hAnsi="Arial" w:cs="Arial"/>
          <w:b/>
          <w:sz w:val="24"/>
        </w:rPr>
      </w:pPr>
      <w:r>
        <w:rPr>
          <w:rFonts w:ascii="Arial" w:hAnsi="Arial" w:cs="Arial"/>
          <w:b/>
          <w:sz w:val="24"/>
        </w:rPr>
        <w:t xml:space="preserve">Class Day &amp; Times: </w:t>
      </w:r>
    </w:p>
    <w:p w:rsidR="00992B53" w:rsidRDefault="00031820" w:rsidP="00992B53">
      <w:pPr>
        <w:rPr>
          <w:rStyle w:val="Heading3CharCharCharCharChar"/>
          <w:sz w:val="24"/>
          <w:szCs w:val="24"/>
        </w:rPr>
      </w:pPr>
      <w:r>
        <w:rPr>
          <w:rFonts w:ascii="Arial" w:hAnsi="Arial" w:cs="Arial"/>
          <w:b/>
          <w:sz w:val="24"/>
        </w:rPr>
        <w:t>Mondays and Sporadic Tuesdays (see schedule)</w:t>
      </w:r>
    </w:p>
    <w:p w:rsidR="00992B53" w:rsidRPr="0073786A" w:rsidRDefault="00992B53" w:rsidP="00992B53">
      <w:pPr>
        <w:rPr>
          <w:rStyle w:val="Heading3CharCharCharCharChar"/>
          <w:sz w:val="24"/>
          <w:szCs w:val="24"/>
        </w:rPr>
      </w:pPr>
    </w:p>
    <w:p w:rsidR="00CB1FFF" w:rsidRPr="00B654E8" w:rsidRDefault="00CB1FFF" w:rsidP="00CB1FFF">
      <w:pPr>
        <w:rPr>
          <w:b/>
          <w:sz w:val="24"/>
          <w:szCs w:val="24"/>
        </w:rPr>
      </w:pPr>
      <w:r w:rsidRPr="00992B53">
        <w:rPr>
          <w:rFonts w:ascii="Arial" w:hAnsi="Arial" w:cs="Arial"/>
          <w:b/>
          <w:sz w:val="24"/>
        </w:rPr>
        <w:t>Location</w:t>
      </w:r>
      <w:r w:rsidR="00992B53">
        <w:rPr>
          <w:b/>
          <w:sz w:val="24"/>
          <w:szCs w:val="24"/>
        </w:rPr>
        <w:t>s</w:t>
      </w:r>
    </w:p>
    <w:p w:rsidR="00CB1FFF" w:rsidRDefault="00CB1FFF" w:rsidP="00CB1FFF">
      <w:pPr>
        <w:tabs>
          <w:tab w:val="left" w:pos="1710"/>
        </w:tabs>
        <w:rPr>
          <w:sz w:val="24"/>
          <w:szCs w:val="24"/>
        </w:rPr>
      </w:pPr>
      <w:r>
        <w:rPr>
          <w:b/>
          <w:sz w:val="24"/>
          <w:szCs w:val="24"/>
        </w:rPr>
        <w:t>a.) Lecture</w:t>
      </w:r>
      <w:r w:rsidRPr="00B654E8">
        <w:rPr>
          <w:b/>
          <w:sz w:val="24"/>
          <w:szCs w:val="24"/>
        </w:rPr>
        <w:t>:</w:t>
      </w:r>
      <w:r>
        <w:rPr>
          <w:b/>
          <w:sz w:val="24"/>
          <w:szCs w:val="24"/>
        </w:rPr>
        <w:t xml:space="preserve"> </w:t>
      </w:r>
      <w:r>
        <w:rPr>
          <w:b/>
          <w:sz w:val="24"/>
          <w:szCs w:val="24"/>
        </w:rPr>
        <w:tab/>
      </w:r>
      <w:r>
        <w:rPr>
          <w:sz w:val="24"/>
          <w:szCs w:val="24"/>
        </w:rPr>
        <w:t xml:space="preserve">Conference Room </w:t>
      </w:r>
      <w:r w:rsidR="00031820">
        <w:rPr>
          <w:sz w:val="24"/>
          <w:szCs w:val="24"/>
        </w:rPr>
        <w:t>(TBD)</w:t>
      </w:r>
    </w:p>
    <w:p w:rsidR="00CB1FFF" w:rsidRDefault="00CB1FFF" w:rsidP="00CB1FFF">
      <w:pPr>
        <w:tabs>
          <w:tab w:val="left" w:pos="1710"/>
        </w:tabs>
        <w:rPr>
          <w:sz w:val="24"/>
          <w:szCs w:val="24"/>
        </w:rPr>
      </w:pPr>
      <w:r w:rsidRPr="00B654E8">
        <w:rPr>
          <w:b/>
          <w:sz w:val="24"/>
          <w:szCs w:val="24"/>
        </w:rPr>
        <w:t>b.) Laboratory:</w:t>
      </w:r>
      <w:r w:rsidRPr="00165AFF">
        <w:rPr>
          <w:sz w:val="24"/>
          <w:szCs w:val="24"/>
        </w:rPr>
        <w:t xml:space="preserve"> </w:t>
      </w:r>
      <w:r>
        <w:rPr>
          <w:sz w:val="24"/>
          <w:szCs w:val="24"/>
        </w:rPr>
        <w:tab/>
        <w:t>MSPO Clinical and Fabrication Labs</w:t>
      </w:r>
    </w:p>
    <w:p w:rsidR="00BC2294" w:rsidRPr="007E2B2A" w:rsidRDefault="00BC2294" w:rsidP="00CB1FFF">
      <w:pPr>
        <w:rPr>
          <w:rFonts w:ascii="Arial" w:hAnsi="Arial" w:cs="Arial"/>
          <w:b/>
          <w:sz w:val="24"/>
        </w:rPr>
      </w:pPr>
    </w:p>
    <w:p w:rsidR="00992B53" w:rsidRDefault="00992B53" w:rsidP="00BC2294">
      <w:pPr>
        <w:jc w:val="center"/>
        <w:rPr>
          <w:rStyle w:val="Heading3Char"/>
        </w:rPr>
      </w:pPr>
      <w:r>
        <w:rPr>
          <w:rStyle w:val="Heading3Char"/>
        </w:rPr>
        <w:br w:type="page"/>
      </w:r>
    </w:p>
    <w:p w:rsidR="00BC2294" w:rsidRPr="007E2B2A" w:rsidRDefault="00BC2294" w:rsidP="00BC2294">
      <w:pPr>
        <w:jc w:val="center"/>
        <w:rPr>
          <w:rStyle w:val="Heading3Char"/>
        </w:rPr>
      </w:pPr>
      <w:bookmarkStart w:id="0" w:name="_Toc156233971"/>
      <w:r w:rsidRPr="007E2B2A">
        <w:rPr>
          <w:rStyle w:val="Heading3Char"/>
        </w:rPr>
        <w:t>Table of Contents</w:t>
      </w:r>
      <w:bookmarkEnd w:id="0"/>
    </w:p>
    <w:p w:rsidR="00BC2294" w:rsidRPr="007E2B2A" w:rsidRDefault="00BC2294" w:rsidP="00BC2294">
      <w:pPr>
        <w:jc w:val="center"/>
        <w:rPr>
          <w:rStyle w:val="Heading3Char"/>
        </w:rPr>
      </w:pPr>
    </w:p>
    <w:p w:rsidR="00D400B8" w:rsidRDefault="005F4F62">
      <w:pPr>
        <w:pStyle w:val="TOC3"/>
        <w:tabs>
          <w:tab w:val="right" w:leader="dot" w:pos="9314"/>
        </w:tabs>
        <w:rPr>
          <w:noProof/>
          <w:sz w:val="24"/>
          <w:szCs w:val="24"/>
        </w:rPr>
      </w:pPr>
      <w:r w:rsidRPr="005F4F62">
        <w:rPr>
          <w:rStyle w:val="Heading3Char"/>
        </w:rPr>
        <w:fldChar w:fldCharType="begin"/>
      </w:r>
      <w:r w:rsidR="00BC2294" w:rsidRPr="007E2B2A">
        <w:rPr>
          <w:rStyle w:val="Heading3Char"/>
        </w:rPr>
        <w:instrText xml:space="preserve"> TOC \o "1-3" \h \z \u </w:instrText>
      </w:r>
      <w:r w:rsidRPr="005F4F62">
        <w:rPr>
          <w:rStyle w:val="Heading3Char"/>
        </w:rPr>
        <w:fldChar w:fldCharType="separate"/>
      </w:r>
      <w:hyperlink w:anchor="_Toc156233971" w:history="1">
        <w:r w:rsidR="00D400B8" w:rsidRPr="001D4DB3">
          <w:rPr>
            <w:rStyle w:val="Hyperlink"/>
            <w:noProof/>
          </w:rPr>
          <w:t>Table of Contents</w:t>
        </w:r>
        <w:r w:rsidR="00D400B8">
          <w:rPr>
            <w:noProof/>
            <w:webHidden/>
          </w:rPr>
          <w:tab/>
        </w:r>
        <w:r>
          <w:rPr>
            <w:noProof/>
            <w:webHidden/>
          </w:rPr>
          <w:fldChar w:fldCharType="begin"/>
        </w:r>
        <w:r w:rsidR="00D400B8">
          <w:rPr>
            <w:noProof/>
            <w:webHidden/>
          </w:rPr>
          <w:instrText xml:space="preserve"> PAGEREF _Toc156233971 \h </w:instrText>
        </w:r>
        <w:r>
          <w:rPr>
            <w:noProof/>
            <w:webHidden/>
          </w:rPr>
        </w:r>
        <w:r>
          <w:rPr>
            <w:noProof/>
            <w:webHidden/>
          </w:rPr>
          <w:fldChar w:fldCharType="separate"/>
        </w:r>
        <w:r w:rsidR="00C206DB">
          <w:rPr>
            <w:noProof/>
            <w:webHidden/>
          </w:rPr>
          <w:t>2</w:t>
        </w:r>
        <w:r>
          <w:rPr>
            <w:noProof/>
            <w:webHidden/>
          </w:rPr>
          <w:fldChar w:fldCharType="end"/>
        </w:r>
      </w:hyperlink>
    </w:p>
    <w:p w:rsidR="00D400B8" w:rsidRDefault="005F4F62">
      <w:pPr>
        <w:pStyle w:val="TOC1"/>
        <w:tabs>
          <w:tab w:val="right" w:leader="dot" w:pos="9314"/>
        </w:tabs>
        <w:rPr>
          <w:noProof/>
          <w:sz w:val="24"/>
          <w:szCs w:val="24"/>
        </w:rPr>
      </w:pPr>
      <w:hyperlink w:anchor="_Toc156233972" w:history="1">
        <w:r w:rsidR="00D400B8" w:rsidRPr="001D4DB3">
          <w:rPr>
            <w:rStyle w:val="Hyperlink"/>
            <w:noProof/>
          </w:rPr>
          <w:t>Linked Clinical Practicum:</w:t>
        </w:r>
        <w:r w:rsidR="00D400B8">
          <w:rPr>
            <w:noProof/>
            <w:webHidden/>
          </w:rPr>
          <w:tab/>
        </w:r>
        <w:r>
          <w:rPr>
            <w:noProof/>
            <w:webHidden/>
          </w:rPr>
          <w:fldChar w:fldCharType="begin"/>
        </w:r>
        <w:r w:rsidR="00D400B8">
          <w:rPr>
            <w:noProof/>
            <w:webHidden/>
          </w:rPr>
          <w:instrText xml:space="preserve"> PAGEREF _Toc156233972 \h </w:instrText>
        </w:r>
        <w:r>
          <w:rPr>
            <w:noProof/>
            <w:webHidden/>
          </w:rPr>
        </w:r>
        <w:r>
          <w:rPr>
            <w:noProof/>
            <w:webHidden/>
          </w:rPr>
          <w:fldChar w:fldCharType="separate"/>
        </w:r>
        <w:r w:rsidR="00C206DB">
          <w:rPr>
            <w:noProof/>
            <w:webHidden/>
          </w:rPr>
          <w:t>2</w:t>
        </w:r>
        <w:r>
          <w:rPr>
            <w:noProof/>
            <w:webHidden/>
          </w:rPr>
          <w:fldChar w:fldCharType="end"/>
        </w:r>
      </w:hyperlink>
    </w:p>
    <w:p w:rsidR="00D400B8" w:rsidRDefault="005F4F62">
      <w:pPr>
        <w:pStyle w:val="TOC1"/>
        <w:tabs>
          <w:tab w:val="right" w:leader="dot" w:pos="9314"/>
        </w:tabs>
        <w:rPr>
          <w:noProof/>
          <w:sz w:val="24"/>
          <w:szCs w:val="24"/>
        </w:rPr>
      </w:pPr>
      <w:hyperlink w:anchor="_Toc156233973" w:history="1">
        <w:r w:rsidR="00D400B8" w:rsidRPr="001D4DB3">
          <w:rPr>
            <w:rStyle w:val="Hyperlink"/>
            <w:noProof/>
          </w:rPr>
          <w:t>Course Objectives:</w:t>
        </w:r>
        <w:r w:rsidR="00D400B8">
          <w:rPr>
            <w:noProof/>
            <w:webHidden/>
          </w:rPr>
          <w:tab/>
        </w:r>
        <w:r>
          <w:rPr>
            <w:noProof/>
            <w:webHidden/>
          </w:rPr>
          <w:fldChar w:fldCharType="begin"/>
        </w:r>
        <w:r w:rsidR="00D400B8">
          <w:rPr>
            <w:noProof/>
            <w:webHidden/>
          </w:rPr>
          <w:instrText xml:space="preserve"> PAGEREF _Toc156233973 \h </w:instrText>
        </w:r>
        <w:r>
          <w:rPr>
            <w:noProof/>
            <w:webHidden/>
          </w:rPr>
        </w:r>
        <w:r>
          <w:rPr>
            <w:noProof/>
            <w:webHidden/>
          </w:rPr>
          <w:fldChar w:fldCharType="separate"/>
        </w:r>
        <w:r w:rsidR="00C206DB">
          <w:rPr>
            <w:noProof/>
            <w:webHidden/>
          </w:rPr>
          <w:t>4</w:t>
        </w:r>
        <w:r>
          <w:rPr>
            <w:noProof/>
            <w:webHidden/>
          </w:rPr>
          <w:fldChar w:fldCharType="end"/>
        </w:r>
      </w:hyperlink>
    </w:p>
    <w:p w:rsidR="00D400B8" w:rsidRDefault="005F4F62">
      <w:pPr>
        <w:pStyle w:val="TOC3"/>
        <w:tabs>
          <w:tab w:val="right" w:leader="dot" w:pos="9314"/>
        </w:tabs>
        <w:rPr>
          <w:noProof/>
          <w:sz w:val="24"/>
          <w:szCs w:val="24"/>
        </w:rPr>
      </w:pPr>
      <w:hyperlink w:anchor="_Toc156233974" w:history="1">
        <w:r w:rsidR="00D400B8" w:rsidRPr="001D4DB3">
          <w:rPr>
            <w:rStyle w:val="Hyperlink"/>
            <w:noProof/>
          </w:rPr>
          <w:t>Performance Measurement (i.e. Grading)</w:t>
        </w:r>
        <w:r w:rsidR="00D400B8">
          <w:rPr>
            <w:noProof/>
            <w:webHidden/>
          </w:rPr>
          <w:tab/>
        </w:r>
        <w:r>
          <w:rPr>
            <w:noProof/>
            <w:webHidden/>
          </w:rPr>
          <w:fldChar w:fldCharType="begin"/>
        </w:r>
        <w:r w:rsidR="00D400B8">
          <w:rPr>
            <w:noProof/>
            <w:webHidden/>
          </w:rPr>
          <w:instrText xml:space="preserve"> PAGEREF _Toc156233974 \h </w:instrText>
        </w:r>
        <w:r>
          <w:rPr>
            <w:noProof/>
            <w:webHidden/>
          </w:rPr>
        </w:r>
        <w:r>
          <w:rPr>
            <w:noProof/>
            <w:webHidden/>
          </w:rPr>
          <w:fldChar w:fldCharType="separate"/>
        </w:r>
        <w:r w:rsidR="00C206DB">
          <w:rPr>
            <w:noProof/>
            <w:webHidden/>
          </w:rPr>
          <w:t>5</w:t>
        </w:r>
        <w:r>
          <w:rPr>
            <w:noProof/>
            <w:webHidden/>
          </w:rPr>
          <w:fldChar w:fldCharType="end"/>
        </w:r>
      </w:hyperlink>
    </w:p>
    <w:p w:rsidR="00D400B8" w:rsidRDefault="005F4F62">
      <w:pPr>
        <w:pStyle w:val="TOC3"/>
        <w:tabs>
          <w:tab w:val="right" w:leader="dot" w:pos="9314"/>
        </w:tabs>
        <w:rPr>
          <w:noProof/>
          <w:sz w:val="24"/>
          <w:szCs w:val="24"/>
        </w:rPr>
      </w:pPr>
      <w:hyperlink w:anchor="_Toc156233975" w:history="1">
        <w:r w:rsidR="00D400B8" w:rsidRPr="001D4DB3">
          <w:rPr>
            <w:rStyle w:val="Hyperlink"/>
            <w:noProof/>
          </w:rPr>
          <w:t>Evaluation of Clinical Projects, Oral Presentations &amp; Written Reports</w:t>
        </w:r>
        <w:r w:rsidR="00D400B8">
          <w:rPr>
            <w:noProof/>
            <w:webHidden/>
          </w:rPr>
          <w:tab/>
        </w:r>
        <w:r>
          <w:rPr>
            <w:noProof/>
            <w:webHidden/>
          </w:rPr>
          <w:fldChar w:fldCharType="begin"/>
        </w:r>
        <w:r w:rsidR="00D400B8">
          <w:rPr>
            <w:noProof/>
            <w:webHidden/>
          </w:rPr>
          <w:instrText xml:space="preserve"> PAGEREF _Toc156233975 \h </w:instrText>
        </w:r>
        <w:r>
          <w:rPr>
            <w:noProof/>
            <w:webHidden/>
          </w:rPr>
        </w:r>
        <w:r>
          <w:rPr>
            <w:noProof/>
            <w:webHidden/>
          </w:rPr>
          <w:fldChar w:fldCharType="separate"/>
        </w:r>
        <w:r w:rsidR="00C206DB">
          <w:rPr>
            <w:noProof/>
            <w:webHidden/>
          </w:rPr>
          <w:t>5</w:t>
        </w:r>
        <w:r>
          <w:rPr>
            <w:noProof/>
            <w:webHidden/>
          </w:rPr>
          <w:fldChar w:fldCharType="end"/>
        </w:r>
      </w:hyperlink>
    </w:p>
    <w:p w:rsidR="00D400B8" w:rsidRDefault="005F4F62">
      <w:pPr>
        <w:pStyle w:val="TOC3"/>
        <w:tabs>
          <w:tab w:val="right" w:leader="dot" w:pos="9314"/>
        </w:tabs>
        <w:rPr>
          <w:noProof/>
          <w:sz w:val="24"/>
          <w:szCs w:val="24"/>
        </w:rPr>
      </w:pPr>
      <w:hyperlink w:anchor="_Toc156233976" w:history="1">
        <w:r w:rsidR="00D400B8" w:rsidRPr="001D4DB3">
          <w:rPr>
            <w:rStyle w:val="Hyperlink"/>
            <w:noProof/>
          </w:rPr>
          <w:t>AMPUTEE SUPPORT GROUP ATTENDANCE/PRESENTATION</w:t>
        </w:r>
        <w:r w:rsidR="00D400B8">
          <w:rPr>
            <w:noProof/>
            <w:webHidden/>
          </w:rPr>
          <w:tab/>
        </w:r>
        <w:r>
          <w:rPr>
            <w:noProof/>
            <w:webHidden/>
          </w:rPr>
          <w:fldChar w:fldCharType="begin"/>
        </w:r>
        <w:r w:rsidR="00D400B8">
          <w:rPr>
            <w:noProof/>
            <w:webHidden/>
          </w:rPr>
          <w:instrText xml:space="preserve"> PAGEREF _Toc156233976 \h </w:instrText>
        </w:r>
        <w:r>
          <w:rPr>
            <w:noProof/>
            <w:webHidden/>
          </w:rPr>
        </w:r>
        <w:r>
          <w:rPr>
            <w:noProof/>
            <w:webHidden/>
          </w:rPr>
          <w:fldChar w:fldCharType="separate"/>
        </w:r>
        <w:r w:rsidR="00C206DB">
          <w:rPr>
            <w:noProof/>
            <w:webHidden/>
          </w:rPr>
          <w:t>9</w:t>
        </w:r>
        <w:r>
          <w:rPr>
            <w:noProof/>
            <w:webHidden/>
          </w:rPr>
          <w:fldChar w:fldCharType="end"/>
        </w:r>
      </w:hyperlink>
    </w:p>
    <w:p w:rsidR="00D400B8" w:rsidRDefault="005F4F62">
      <w:pPr>
        <w:pStyle w:val="TOC3"/>
        <w:tabs>
          <w:tab w:val="right" w:leader="dot" w:pos="9314"/>
        </w:tabs>
        <w:rPr>
          <w:noProof/>
          <w:sz w:val="24"/>
          <w:szCs w:val="24"/>
        </w:rPr>
      </w:pPr>
      <w:hyperlink w:anchor="_Toc156233977" w:history="1">
        <w:r w:rsidR="00D400B8" w:rsidRPr="001D4DB3">
          <w:rPr>
            <w:rStyle w:val="Hyperlink"/>
            <w:noProof/>
          </w:rPr>
          <w:t>MAIN TEXTBOOKS:</w:t>
        </w:r>
        <w:r w:rsidR="00D400B8">
          <w:rPr>
            <w:noProof/>
            <w:webHidden/>
          </w:rPr>
          <w:tab/>
        </w:r>
        <w:r>
          <w:rPr>
            <w:noProof/>
            <w:webHidden/>
          </w:rPr>
          <w:fldChar w:fldCharType="begin"/>
        </w:r>
        <w:r w:rsidR="00D400B8">
          <w:rPr>
            <w:noProof/>
            <w:webHidden/>
          </w:rPr>
          <w:instrText xml:space="preserve"> PAGEREF _Toc156233977 \h </w:instrText>
        </w:r>
        <w:r>
          <w:rPr>
            <w:noProof/>
            <w:webHidden/>
          </w:rPr>
        </w:r>
        <w:r>
          <w:rPr>
            <w:noProof/>
            <w:webHidden/>
          </w:rPr>
          <w:fldChar w:fldCharType="separate"/>
        </w:r>
        <w:r w:rsidR="00C206DB">
          <w:rPr>
            <w:noProof/>
            <w:webHidden/>
          </w:rPr>
          <w:t>10</w:t>
        </w:r>
        <w:r>
          <w:rPr>
            <w:noProof/>
            <w:webHidden/>
          </w:rPr>
          <w:fldChar w:fldCharType="end"/>
        </w:r>
      </w:hyperlink>
    </w:p>
    <w:p w:rsidR="00D400B8" w:rsidRDefault="005F4F62">
      <w:pPr>
        <w:pStyle w:val="TOC3"/>
        <w:tabs>
          <w:tab w:val="right" w:leader="dot" w:pos="9314"/>
        </w:tabs>
        <w:rPr>
          <w:noProof/>
          <w:sz w:val="24"/>
          <w:szCs w:val="24"/>
        </w:rPr>
      </w:pPr>
      <w:hyperlink w:anchor="_Toc156233978" w:history="1">
        <w:r w:rsidR="00D400B8" w:rsidRPr="001D4DB3">
          <w:rPr>
            <w:rStyle w:val="Hyperlink"/>
            <w:noProof/>
          </w:rPr>
          <w:t>ADDITIONAL TEXTBOOKS:</w:t>
        </w:r>
        <w:r w:rsidR="00D400B8">
          <w:rPr>
            <w:noProof/>
            <w:webHidden/>
          </w:rPr>
          <w:tab/>
        </w:r>
        <w:r>
          <w:rPr>
            <w:noProof/>
            <w:webHidden/>
          </w:rPr>
          <w:fldChar w:fldCharType="begin"/>
        </w:r>
        <w:r w:rsidR="00D400B8">
          <w:rPr>
            <w:noProof/>
            <w:webHidden/>
          </w:rPr>
          <w:instrText xml:space="preserve"> PAGEREF _Toc156233978 \h </w:instrText>
        </w:r>
        <w:r>
          <w:rPr>
            <w:noProof/>
            <w:webHidden/>
          </w:rPr>
        </w:r>
        <w:r>
          <w:rPr>
            <w:noProof/>
            <w:webHidden/>
          </w:rPr>
          <w:fldChar w:fldCharType="separate"/>
        </w:r>
        <w:r w:rsidR="00C206DB">
          <w:rPr>
            <w:noProof/>
            <w:webHidden/>
          </w:rPr>
          <w:t>10</w:t>
        </w:r>
        <w:r>
          <w:rPr>
            <w:noProof/>
            <w:webHidden/>
          </w:rPr>
          <w:fldChar w:fldCharType="end"/>
        </w:r>
      </w:hyperlink>
    </w:p>
    <w:p w:rsidR="00992B53" w:rsidRDefault="005F4F62" w:rsidP="00610989">
      <w:pPr>
        <w:pStyle w:val="Heading1"/>
        <w:rPr>
          <w:rStyle w:val="Heading3CharCharCharCharChar"/>
        </w:rPr>
      </w:pPr>
      <w:r w:rsidRPr="007E2B2A">
        <w:rPr>
          <w:rStyle w:val="Heading3CharCharCharCharChar"/>
        </w:rPr>
        <w:fldChar w:fldCharType="end"/>
      </w:r>
    </w:p>
    <w:p w:rsidR="00CB1FFF" w:rsidRPr="005E5F7F" w:rsidRDefault="00CB1FFF" w:rsidP="00610989">
      <w:pPr>
        <w:pStyle w:val="Heading1"/>
        <w:rPr>
          <w:rStyle w:val="Heading3CharCharCharCharChar"/>
          <w:rFonts w:ascii="Times New Roman" w:hAnsi="Times New Roman" w:cs="Times New Roman"/>
          <w:sz w:val="24"/>
        </w:rPr>
      </w:pPr>
      <w:bookmarkStart w:id="1" w:name="_Toc156233972"/>
      <w:r w:rsidRPr="005E5F7F">
        <w:rPr>
          <w:rStyle w:val="Heading3CharCharCharCharChar"/>
          <w:rFonts w:ascii="Times New Roman" w:hAnsi="Times New Roman" w:cs="Times New Roman"/>
          <w:sz w:val="24"/>
        </w:rPr>
        <w:t>Linked Clinical Practicum:</w:t>
      </w:r>
      <w:bookmarkEnd w:id="1"/>
      <w:r w:rsidRPr="005E5F7F">
        <w:rPr>
          <w:rStyle w:val="Heading3CharCharCharCharChar"/>
          <w:rFonts w:ascii="Times New Roman" w:hAnsi="Times New Roman" w:cs="Times New Roman"/>
          <w:sz w:val="24"/>
        </w:rPr>
        <w:tab/>
      </w:r>
    </w:p>
    <w:p w:rsidR="00CB1FFF" w:rsidRDefault="00CB1FFF" w:rsidP="00CB1FFF">
      <w:pPr>
        <w:rPr>
          <w:bCs/>
          <w:sz w:val="24"/>
          <w:szCs w:val="24"/>
        </w:rPr>
      </w:pPr>
    </w:p>
    <w:p w:rsidR="00CB1FFF" w:rsidRDefault="00CB1FFF" w:rsidP="00CB1FFF">
      <w:pPr>
        <w:rPr>
          <w:bCs/>
          <w:sz w:val="24"/>
          <w:szCs w:val="24"/>
        </w:rPr>
      </w:pPr>
      <w:r>
        <w:rPr>
          <w:bCs/>
          <w:sz w:val="24"/>
          <w:szCs w:val="24"/>
        </w:rPr>
        <w:t>This course will develop the student’s theoretical knowledge and applied clinical and technical skill in order to parti</w:t>
      </w:r>
      <w:r w:rsidR="00950B2A">
        <w:rPr>
          <w:bCs/>
          <w:sz w:val="24"/>
          <w:szCs w:val="24"/>
        </w:rPr>
        <w:t xml:space="preserve">cipate in the course, APPH 6999B </w:t>
      </w:r>
      <w:r>
        <w:rPr>
          <w:bCs/>
          <w:sz w:val="24"/>
          <w:szCs w:val="24"/>
        </w:rPr>
        <w:t xml:space="preserve">Clinical Practicum.  </w:t>
      </w:r>
    </w:p>
    <w:p w:rsidR="00CB1FFF" w:rsidRDefault="00CB1FFF" w:rsidP="00CB1FFF">
      <w:pPr>
        <w:rPr>
          <w:bCs/>
          <w:sz w:val="24"/>
          <w:szCs w:val="24"/>
        </w:rPr>
      </w:pPr>
      <w:r>
        <w:rPr>
          <w:bCs/>
          <w:sz w:val="24"/>
          <w:szCs w:val="24"/>
        </w:rPr>
        <w:t xml:space="preserve"> </w:t>
      </w:r>
    </w:p>
    <w:p w:rsidR="00610989" w:rsidRPr="00BE3670" w:rsidRDefault="00CB1FFF" w:rsidP="00CB1FFF">
      <w:pPr>
        <w:jc w:val="both"/>
        <w:rPr>
          <w:i/>
          <w:sz w:val="24"/>
          <w:szCs w:val="24"/>
        </w:rPr>
      </w:pPr>
      <w:r w:rsidRPr="00FA1F00">
        <w:rPr>
          <w:b/>
          <w:sz w:val="24"/>
          <w:szCs w:val="24"/>
        </w:rPr>
        <w:t xml:space="preserve">Honor </w:t>
      </w:r>
      <w:r>
        <w:rPr>
          <w:b/>
          <w:sz w:val="24"/>
          <w:szCs w:val="24"/>
        </w:rPr>
        <w:t>Code</w:t>
      </w:r>
      <w:r w:rsidRPr="00FA1F00">
        <w:rPr>
          <w:b/>
          <w:sz w:val="24"/>
          <w:szCs w:val="24"/>
        </w:rPr>
        <w:t>:</w:t>
      </w:r>
      <w:r w:rsidRPr="00FA1F00">
        <w:rPr>
          <w:b/>
          <w:sz w:val="24"/>
          <w:szCs w:val="24"/>
        </w:rPr>
        <w:tab/>
      </w:r>
      <w:r w:rsidR="002A5202">
        <w:rPr>
          <w:sz w:val="24"/>
          <w:szCs w:val="24"/>
        </w:rPr>
        <w:t xml:space="preserve">In addition to </w:t>
      </w:r>
      <w:r w:rsidRPr="00FA1F00">
        <w:rPr>
          <w:sz w:val="24"/>
          <w:szCs w:val="24"/>
        </w:rPr>
        <w:t xml:space="preserve">information about the Honor Code </w:t>
      </w:r>
      <w:r w:rsidR="002A5202">
        <w:rPr>
          <w:sz w:val="24"/>
          <w:szCs w:val="24"/>
        </w:rPr>
        <w:t xml:space="preserve">at </w:t>
      </w:r>
      <w:r w:rsidRPr="00FA1F00">
        <w:rPr>
          <w:sz w:val="24"/>
          <w:szCs w:val="24"/>
        </w:rPr>
        <w:t>Georgia Tech</w:t>
      </w:r>
      <w:r w:rsidR="002A5202">
        <w:rPr>
          <w:sz w:val="24"/>
          <w:szCs w:val="24"/>
        </w:rPr>
        <w:t xml:space="preserve">, </w:t>
      </w:r>
      <w:hyperlink r:id="rId12" w:history="1">
        <w:r w:rsidRPr="00FA1F00">
          <w:rPr>
            <w:rStyle w:val="Hyperlink"/>
            <w:i/>
            <w:sz w:val="24"/>
            <w:szCs w:val="24"/>
          </w:rPr>
          <w:t>http://www.honor.gatech.edu</w:t>
        </w:r>
      </w:hyperlink>
      <w:proofErr w:type="gramStart"/>
      <w:r w:rsidR="002A5202">
        <w:rPr>
          <w:i/>
          <w:sz w:val="24"/>
          <w:szCs w:val="24"/>
        </w:rPr>
        <w:t>,</w:t>
      </w:r>
      <w:proofErr w:type="gramEnd"/>
      <w:r w:rsidR="002A5202">
        <w:rPr>
          <w:i/>
          <w:sz w:val="24"/>
          <w:szCs w:val="24"/>
        </w:rPr>
        <w:t xml:space="preserve"> </w:t>
      </w:r>
      <w:r w:rsidR="002A5202">
        <w:rPr>
          <w:sz w:val="24"/>
          <w:szCs w:val="24"/>
        </w:rPr>
        <w:t xml:space="preserve">now is a good time to familiarize yourselves with the </w:t>
      </w:r>
      <w:r w:rsidR="00610989">
        <w:rPr>
          <w:sz w:val="24"/>
          <w:szCs w:val="24"/>
        </w:rPr>
        <w:t xml:space="preserve">American Board for Certification’s </w:t>
      </w:r>
      <w:r w:rsidR="00BE3670">
        <w:rPr>
          <w:b/>
          <w:i/>
          <w:sz w:val="24"/>
          <w:szCs w:val="24"/>
        </w:rPr>
        <w:t>Code of Professional Responsibility</w:t>
      </w:r>
      <w:r w:rsidR="00610989">
        <w:rPr>
          <w:i/>
          <w:sz w:val="24"/>
          <w:szCs w:val="24"/>
        </w:rPr>
        <w:t>.</w:t>
      </w:r>
      <w:r w:rsidR="002A5202">
        <w:rPr>
          <w:i/>
          <w:sz w:val="24"/>
          <w:szCs w:val="24"/>
        </w:rPr>
        <w:t xml:space="preserve"> </w:t>
      </w:r>
      <w:r w:rsidR="00BE3670" w:rsidRPr="00BE3670">
        <w:rPr>
          <w:i/>
          <w:sz w:val="24"/>
          <w:szCs w:val="24"/>
        </w:rPr>
        <w:t>http://www.abcop.org/assets/pdf/code_rules_complaint.pdf</w:t>
      </w:r>
    </w:p>
    <w:p w:rsidR="00CB1FFF" w:rsidRPr="00FA1F00" w:rsidRDefault="00CB1FFF" w:rsidP="00CB1FFF">
      <w:pPr>
        <w:pStyle w:val="Footer"/>
        <w:tabs>
          <w:tab w:val="clear" w:pos="4320"/>
          <w:tab w:val="clear" w:pos="8640"/>
        </w:tabs>
        <w:rPr>
          <w:rFonts w:ascii="Times New Roman" w:hAnsi="Times New Roman"/>
          <w:szCs w:val="24"/>
        </w:rPr>
      </w:pPr>
    </w:p>
    <w:p w:rsidR="00CB1FFF" w:rsidRPr="00FA1F00" w:rsidRDefault="00CB1FFF" w:rsidP="00CB1FFF">
      <w:pPr>
        <w:jc w:val="both"/>
        <w:rPr>
          <w:b/>
          <w:sz w:val="24"/>
          <w:szCs w:val="24"/>
        </w:rPr>
      </w:pPr>
      <w:r>
        <w:rPr>
          <w:b/>
          <w:sz w:val="24"/>
          <w:szCs w:val="24"/>
        </w:rPr>
        <w:t xml:space="preserve">Honor Pledge: </w:t>
      </w:r>
      <w:r w:rsidRPr="00FA1F00">
        <w:rPr>
          <w:sz w:val="24"/>
          <w:szCs w:val="24"/>
        </w:rPr>
        <w:t xml:space="preserve">All students are required, when requested, to attach the following statement to any material turned in for a grade in any course in the MSPO education program. </w:t>
      </w:r>
      <w:r w:rsidRPr="00FA1F00">
        <w:rPr>
          <w:b/>
          <w:i/>
          <w:sz w:val="24"/>
          <w:szCs w:val="24"/>
        </w:rPr>
        <w:t>“On my honor, I pledge that I have neither given nor received inappropriate aid in the preparation of this assignment.”</w:t>
      </w:r>
    </w:p>
    <w:p w:rsidR="00CB1FFF" w:rsidRDefault="00CB1FFF" w:rsidP="00CB1FFF">
      <w:pPr>
        <w:jc w:val="both"/>
        <w:rPr>
          <w:b/>
          <w:sz w:val="24"/>
          <w:szCs w:val="24"/>
        </w:rPr>
      </w:pPr>
    </w:p>
    <w:p w:rsidR="00CB1FFF" w:rsidRDefault="00CB1FFF" w:rsidP="00CB1FFF">
      <w:pPr>
        <w:jc w:val="both"/>
        <w:rPr>
          <w:sz w:val="24"/>
          <w:szCs w:val="24"/>
        </w:rPr>
      </w:pPr>
      <w:proofErr w:type="gramStart"/>
      <w:r w:rsidRPr="00B654E8">
        <w:rPr>
          <w:b/>
          <w:sz w:val="24"/>
          <w:szCs w:val="24"/>
        </w:rPr>
        <w:t xml:space="preserve">Course Description: </w:t>
      </w:r>
      <w:r w:rsidRPr="00B654E8">
        <w:rPr>
          <w:sz w:val="24"/>
          <w:szCs w:val="24"/>
        </w:rPr>
        <w:tab/>
      </w:r>
      <w:r>
        <w:rPr>
          <w:sz w:val="24"/>
          <w:szCs w:val="24"/>
        </w:rPr>
        <w:t xml:space="preserve">The physical, functional and some portions of </w:t>
      </w:r>
      <w:r w:rsidR="00BE3670">
        <w:rPr>
          <w:sz w:val="24"/>
          <w:szCs w:val="24"/>
        </w:rPr>
        <w:t>the psychological</w:t>
      </w:r>
      <w:r>
        <w:rPr>
          <w:sz w:val="24"/>
          <w:szCs w:val="24"/>
        </w:rPr>
        <w:t xml:space="preserve"> deficits of lower limb physical impairment involving transtibial amputation will be investigated and will include topics in: the causes and levels of clinical pathology resulting in transtibial amputation, prosthetic biomechanics, </w:t>
      </w:r>
      <w:proofErr w:type="spellStart"/>
      <w:r>
        <w:rPr>
          <w:sz w:val="24"/>
          <w:szCs w:val="24"/>
        </w:rPr>
        <w:t>endoskeletal</w:t>
      </w:r>
      <w:proofErr w:type="spellEnd"/>
      <w:r>
        <w:rPr>
          <w:sz w:val="24"/>
          <w:szCs w:val="24"/>
        </w:rPr>
        <w:t xml:space="preserve"> and </w:t>
      </w:r>
      <w:proofErr w:type="spellStart"/>
      <w:r>
        <w:rPr>
          <w:sz w:val="24"/>
          <w:szCs w:val="24"/>
        </w:rPr>
        <w:t>exoskeletal</w:t>
      </w:r>
      <w:proofErr w:type="spellEnd"/>
      <w:r>
        <w:rPr>
          <w:sz w:val="24"/>
          <w:szCs w:val="24"/>
        </w:rPr>
        <w:t xml:space="preserve"> design/components, materials science, socket designs (patella tendon bearing [PTB], PTB-</w:t>
      </w:r>
      <w:proofErr w:type="spellStart"/>
      <w:r>
        <w:rPr>
          <w:sz w:val="24"/>
          <w:szCs w:val="24"/>
        </w:rPr>
        <w:t>supracondylar</w:t>
      </w:r>
      <w:proofErr w:type="spellEnd"/>
      <w:r>
        <w:rPr>
          <w:sz w:val="24"/>
          <w:szCs w:val="24"/>
        </w:rPr>
        <w:t xml:space="preserve"> [PTB-SC], PTB-</w:t>
      </w:r>
      <w:proofErr w:type="spellStart"/>
      <w:r>
        <w:rPr>
          <w:sz w:val="24"/>
          <w:szCs w:val="24"/>
        </w:rPr>
        <w:t>supracondylar</w:t>
      </w:r>
      <w:proofErr w:type="spellEnd"/>
      <w:r>
        <w:rPr>
          <w:sz w:val="24"/>
          <w:szCs w:val="24"/>
        </w:rPr>
        <w:t xml:space="preserve"> </w:t>
      </w:r>
      <w:proofErr w:type="spellStart"/>
      <w:r>
        <w:rPr>
          <w:sz w:val="24"/>
          <w:szCs w:val="24"/>
        </w:rPr>
        <w:t>suprapatellar</w:t>
      </w:r>
      <w:proofErr w:type="spellEnd"/>
      <w:r>
        <w:rPr>
          <w:sz w:val="24"/>
          <w:szCs w:val="24"/>
        </w:rPr>
        <w:t xml:space="preserve"> [PTB-SCSP], total surface bearing [TSB], </w:t>
      </w:r>
      <w:proofErr w:type="spellStart"/>
      <w:r>
        <w:rPr>
          <w:sz w:val="24"/>
          <w:szCs w:val="24"/>
        </w:rPr>
        <w:t>Syme</w:t>
      </w:r>
      <w:proofErr w:type="spellEnd"/>
      <w:r>
        <w:rPr>
          <w:sz w:val="24"/>
          <w:szCs w:val="24"/>
        </w:rPr>
        <w:t xml:space="preserve">, </w:t>
      </w:r>
      <w:proofErr w:type="spellStart"/>
      <w:r>
        <w:rPr>
          <w:sz w:val="24"/>
          <w:szCs w:val="24"/>
        </w:rPr>
        <w:t>Chopart</w:t>
      </w:r>
      <w:proofErr w:type="spellEnd"/>
      <w:r>
        <w:rPr>
          <w:sz w:val="24"/>
          <w:szCs w:val="24"/>
        </w:rPr>
        <w:t xml:space="preserve">, </w:t>
      </w:r>
      <w:proofErr w:type="spellStart"/>
      <w:r>
        <w:rPr>
          <w:sz w:val="24"/>
          <w:szCs w:val="24"/>
        </w:rPr>
        <w:t>Lisfranc</w:t>
      </w:r>
      <w:proofErr w:type="spellEnd"/>
      <w:r>
        <w:rPr>
          <w:sz w:val="24"/>
          <w:szCs w:val="24"/>
        </w:rPr>
        <w:t>, Trans Metatarsal and Partial Foot)</w:t>
      </w:r>
      <w:r w:rsidR="00BE3670">
        <w:rPr>
          <w:sz w:val="24"/>
          <w:szCs w:val="24"/>
        </w:rPr>
        <w:t xml:space="preserve">, </w:t>
      </w:r>
      <w:r>
        <w:rPr>
          <w:sz w:val="24"/>
          <w:szCs w:val="24"/>
        </w:rPr>
        <w:t>prescription criteria, patient history and physical examination principles.</w:t>
      </w:r>
      <w:proofErr w:type="gramEnd"/>
      <w:r>
        <w:rPr>
          <w:sz w:val="24"/>
          <w:szCs w:val="24"/>
        </w:rPr>
        <w:t xml:space="preserve"> The process of creating and fitting transtibial prostheses including: history and physical examination, formulation of the prosthetic prescription, the measurement, impression taking (casting), positive </w:t>
      </w:r>
      <w:r w:rsidR="00950B2A">
        <w:rPr>
          <w:sz w:val="24"/>
          <w:szCs w:val="24"/>
        </w:rPr>
        <w:t>model</w:t>
      </w:r>
      <w:r>
        <w:rPr>
          <w:sz w:val="24"/>
          <w:szCs w:val="24"/>
        </w:rPr>
        <w:t xml:space="preserve"> creation and rectifications, fabrication, static </w:t>
      </w:r>
      <w:r w:rsidR="002A5202">
        <w:rPr>
          <w:sz w:val="24"/>
          <w:szCs w:val="24"/>
        </w:rPr>
        <w:t>diagnostic</w:t>
      </w:r>
      <w:r>
        <w:rPr>
          <w:sz w:val="24"/>
          <w:szCs w:val="24"/>
        </w:rPr>
        <w:t xml:space="preserve"> socket fitting and alignment, dynamic alignment, normal and </w:t>
      </w:r>
      <w:proofErr w:type="spellStart"/>
      <w:r>
        <w:rPr>
          <w:sz w:val="24"/>
          <w:szCs w:val="24"/>
        </w:rPr>
        <w:t>pathomechanical</w:t>
      </w:r>
      <w:proofErr w:type="spellEnd"/>
      <w:r>
        <w:rPr>
          <w:sz w:val="24"/>
          <w:szCs w:val="24"/>
        </w:rPr>
        <w:t xml:space="preserve"> gait analysis, and adult (geriatric), pediatric, and sports considerations of transtibial amputees will be investigated and applied.  Written reports and oral presentation assignments will include: patient history and physical examination, clinical case study, patient/prosthesis fitting, prosthetic prescription, third party billing considerations, and (where applicable) literature reviews.</w:t>
      </w:r>
    </w:p>
    <w:p w:rsidR="00CB1FFF" w:rsidRDefault="00CB1FFF" w:rsidP="00CB1FFF">
      <w:pPr>
        <w:jc w:val="both"/>
        <w:rPr>
          <w:sz w:val="24"/>
          <w:szCs w:val="24"/>
        </w:rPr>
      </w:pPr>
    </w:p>
    <w:p w:rsidR="00CB1FFF" w:rsidRDefault="00CB1FFF" w:rsidP="00CB1FFF">
      <w:pPr>
        <w:jc w:val="both"/>
        <w:rPr>
          <w:sz w:val="24"/>
          <w:szCs w:val="24"/>
        </w:rPr>
      </w:pPr>
      <w:r>
        <w:rPr>
          <w:sz w:val="24"/>
          <w:szCs w:val="24"/>
        </w:rPr>
        <w:t xml:space="preserve">Technical assignments will include patient history taking, physical examination, assessment and measurement of </w:t>
      </w:r>
      <w:proofErr w:type="spellStart"/>
      <w:r>
        <w:rPr>
          <w:sz w:val="24"/>
          <w:szCs w:val="24"/>
        </w:rPr>
        <w:t>neuromusculoskeletal</w:t>
      </w:r>
      <w:proofErr w:type="spellEnd"/>
      <w:r>
        <w:rPr>
          <w:sz w:val="24"/>
          <w:szCs w:val="24"/>
        </w:rPr>
        <w:t xml:space="preserve"> function.  Students will utilize a variety of instruments to assess patient </w:t>
      </w:r>
      <w:proofErr w:type="spellStart"/>
      <w:r>
        <w:rPr>
          <w:sz w:val="24"/>
          <w:szCs w:val="24"/>
        </w:rPr>
        <w:t>neuromusculoskeletal</w:t>
      </w:r>
      <w:proofErr w:type="spellEnd"/>
      <w:r>
        <w:rPr>
          <w:sz w:val="24"/>
          <w:szCs w:val="24"/>
        </w:rPr>
        <w:t xml:space="preserve"> function and tools/machinery including prosthetic </w:t>
      </w:r>
      <w:proofErr w:type="spellStart"/>
      <w:r>
        <w:rPr>
          <w:sz w:val="24"/>
          <w:szCs w:val="24"/>
        </w:rPr>
        <w:t>componentry</w:t>
      </w:r>
      <w:proofErr w:type="spellEnd"/>
      <w:r>
        <w:rPr>
          <w:sz w:val="24"/>
          <w:szCs w:val="24"/>
        </w:rPr>
        <w:t xml:space="preserve"> for transtibial prostheses and subsequently apply the principles discussed/demonstrated in lecture and laboratory.  Patient models will be evaluated, measured, </w:t>
      </w:r>
      <w:r>
        <w:rPr>
          <w:sz w:val="24"/>
          <w:szCs w:val="24"/>
        </w:rPr>
        <w:lastRenderedPageBreak/>
        <w:t xml:space="preserve">cast, and fit with transtibial </w:t>
      </w:r>
      <w:proofErr w:type="spellStart"/>
      <w:r>
        <w:rPr>
          <w:sz w:val="24"/>
          <w:szCs w:val="24"/>
        </w:rPr>
        <w:t>endoskeletal</w:t>
      </w:r>
      <w:proofErr w:type="spellEnd"/>
      <w:r>
        <w:rPr>
          <w:sz w:val="24"/>
          <w:szCs w:val="24"/>
        </w:rPr>
        <w:t xml:space="preserve"> prostheses.  </w:t>
      </w:r>
      <w:r w:rsidR="00BE3670">
        <w:rPr>
          <w:sz w:val="24"/>
          <w:szCs w:val="24"/>
        </w:rPr>
        <w:t xml:space="preserve">This course </w:t>
      </w:r>
      <w:proofErr w:type="gramStart"/>
      <w:r w:rsidR="00BE3670">
        <w:rPr>
          <w:sz w:val="24"/>
          <w:szCs w:val="24"/>
        </w:rPr>
        <w:t>will be linked</w:t>
      </w:r>
      <w:proofErr w:type="gramEnd"/>
      <w:r w:rsidR="00BE3670">
        <w:rPr>
          <w:sz w:val="24"/>
          <w:szCs w:val="24"/>
        </w:rPr>
        <w:t xml:space="preserve"> with the APPH 6223 CAD/CAM in Prosthetics &amp; Orthotics Course as well. </w:t>
      </w:r>
    </w:p>
    <w:p w:rsidR="007A14BB" w:rsidRDefault="007A14BB" w:rsidP="00CB1FFF">
      <w:pPr>
        <w:tabs>
          <w:tab w:val="left" w:pos="-1440"/>
          <w:tab w:val="left" w:pos="-720"/>
          <w:tab w:val="left" w:pos="2160"/>
        </w:tabs>
        <w:suppressAutoHyphens/>
        <w:jc w:val="both"/>
        <w:rPr>
          <w:b/>
          <w:sz w:val="24"/>
          <w:szCs w:val="24"/>
        </w:rPr>
      </w:pPr>
    </w:p>
    <w:p w:rsidR="00CB1FFF" w:rsidRPr="00AF23CD" w:rsidRDefault="00CB1FFF" w:rsidP="00CB1FFF">
      <w:pPr>
        <w:tabs>
          <w:tab w:val="left" w:pos="-1440"/>
          <w:tab w:val="left" w:pos="-720"/>
          <w:tab w:val="left" w:pos="2160"/>
        </w:tabs>
        <w:suppressAutoHyphens/>
        <w:jc w:val="both"/>
        <w:rPr>
          <w:sz w:val="24"/>
          <w:szCs w:val="24"/>
        </w:rPr>
      </w:pPr>
      <w:r w:rsidRPr="00B654E8">
        <w:rPr>
          <w:b/>
          <w:sz w:val="24"/>
          <w:szCs w:val="24"/>
        </w:rPr>
        <w:t>Relationship to the Curriculum Design:</w:t>
      </w:r>
      <w:r>
        <w:rPr>
          <w:b/>
          <w:sz w:val="24"/>
          <w:szCs w:val="24"/>
        </w:rPr>
        <w:t xml:space="preserve"> </w:t>
      </w:r>
      <w:r>
        <w:rPr>
          <w:sz w:val="24"/>
          <w:szCs w:val="24"/>
        </w:rPr>
        <w:t xml:space="preserve">This course expands upon the foundation biomechanics, kinesiology, gait analysis, human pathology and general clinical patient assessment knowledge and skills developed in the first semester of the MSPO program.  These knowledge and clinical/technical skill domains are expanded in this course in order to develop </w:t>
      </w:r>
      <w:proofErr w:type="gramStart"/>
      <w:r>
        <w:rPr>
          <w:sz w:val="24"/>
          <w:szCs w:val="24"/>
        </w:rPr>
        <w:t>entry level</w:t>
      </w:r>
      <w:proofErr w:type="gramEnd"/>
      <w:r>
        <w:rPr>
          <w:sz w:val="24"/>
          <w:szCs w:val="24"/>
        </w:rPr>
        <w:t xml:space="preserve"> competency in patient examination, measurement, impression taking, static/dynamic alignment and follow up patient management of individuals requiring prosthetic management at the transtibial amputation level.</w:t>
      </w:r>
    </w:p>
    <w:p w:rsidR="00CB1FFF" w:rsidRDefault="00CB1FFF" w:rsidP="00CB1FFF">
      <w:pPr>
        <w:tabs>
          <w:tab w:val="left" w:pos="-1440"/>
          <w:tab w:val="left" w:pos="-720"/>
          <w:tab w:val="left" w:pos="2160"/>
        </w:tabs>
        <w:suppressAutoHyphens/>
        <w:jc w:val="both"/>
        <w:rPr>
          <w:b/>
          <w:sz w:val="24"/>
          <w:szCs w:val="24"/>
        </w:rPr>
      </w:pPr>
    </w:p>
    <w:p w:rsidR="00CB1FFF" w:rsidRPr="00E56084" w:rsidRDefault="00CB1FFF" w:rsidP="00CB1FFF">
      <w:pPr>
        <w:tabs>
          <w:tab w:val="left" w:pos="-1440"/>
          <w:tab w:val="left" w:pos="-720"/>
        </w:tabs>
        <w:suppressAutoHyphens/>
        <w:jc w:val="both"/>
        <w:rPr>
          <w:sz w:val="24"/>
          <w:szCs w:val="24"/>
        </w:rPr>
      </w:pPr>
      <w:r w:rsidRPr="00B654E8">
        <w:rPr>
          <w:b/>
          <w:sz w:val="24"/>
          <w:szCs w:val="24"/>
        </w:rPr>
        <w:t>Teaching/Learning Experiences:</w:t>
      </w:r>
      <w:r>
        <w:rPr>
          <w:b/>
          <w:sz w:val="24"/>
          <w:szCs w:val="24"/>
        </w:rPr>
        <w:t xml:space="preserve">  </w:t>
      </w:r>
      <w:r w:rsidRPr="001D642D">
        <w:rPr>
          <w:sz w:val="24"/>
          <w:szCs w:val="24"/>
        </w:rPr>
        <w:t xml:space="preserve">Materials science and </w:t>
      </w:r>
      <w:r>
        <w:rPr>
          <w:sz w:val="24"/>
          <w:szCs w:val="24"/>
        </w:rPr>
        <w:t>prosthesis</w:t>
      </w:r>
      <w:r w:rsidRPr="001D642D">
        <w:rPr>
          <w:sz w:val="24"/>
          <w:szCs w:val="24"/>
        </w:rPr>
        <w:t xml:space="preserve"> design </w:t>
      </w:r>
      <w:r>
        <w:rPr>
          <w:sz w:val="24"/>
          <w:szCs w:val="24"/>
        </w:rPr>
        <w:t>t</w:t>
      </w:r>
      <w:r w:rsidRPr="001D642D">
        <w:rPr>
          <w:sz w:val="24"/>
          <w:szCs w:val="24"/>
        </w:rPr>
        <w:t xml:space="preserve">heory and essential techniques </w:t>
      </w:r>
      <w:proofErr w:type="gramStart"/>
      <w:r w:rsidRPr="001D642D">
        <w:rPr>
          <w:sz w:val="24"/>
          <w:szCs w:val="24"/>
        </w:rPr>
        <w:t>will be outlined and discussed in the lecture portion of the course</w:t>
      </w:r>
      <w:proofErr w:type="gramEnd"/>
      <w:r w:rsidRPr="001D642D">
        <w:rPr>
          <w:sz w:val="24"/>
          <w:szCs w:val="24"/>
        </w:rPr>
        <w:t xml:space="preserve">.  Supervised applied experiences </w:t>
      </w:r>
      <w:r>
        <w:rPr>
          <w:sz w:val="24"/>
          <w:szCs w:val="24"/>
        </w:rPr>
        <w:t>involving human models and prosthesis design and fabrication i</w:t>
      </w:r>
      <w:r w:rsidRPr="001D642D">
        <w:rPr>
          <w:sz w:val="24"/>
          <w:szCs w:val="24"/>
        </w:rPr>
        <w:t>n the</w:t>
      </w:r>
      <w:r>
        <w:rPr>
          <w:sz w:val="24"/>
          <w:szCs w:val="24"/>
        </w:rPr>
        <w:t xml:space="preserve"> clinical and technical fabrication laboratory will prepare students for off-campus clinical practical experiences in the course, APPH 6999 Clinical Practicum.</w:t>
      </w:r>
    </w:p>
    <w:p w:rsidR="00CB1FFF" w:rsidRDefault="00CB1FFF" w:rsidP="00CB1FFF">
      <w:pPr>
        <w:tabs>
          <w:tab w:val="left" w:pos="-1440"/>
          <w:tab w:val="left" w:pos="-720"/>
        </w:tabs>
        <w:suppressAutoHyphens/>
        <w:ind w:left="4320" w:hanging="4320"/>
        <w:jc w:val="both"/>
        <w:rPr>
          <w:b/>
          <w:sz w:val="24"/>
          <w:szCs w:val="24"/>
        </w:rPr>
      </w:pPr>
    </w:p>
    <w:p w:rsidR="00CB1FFF" w:rsidRPr="00B654E8" w:rsidRDefault="00CB1FFF" w:rsidP="00CB1FFF">
      <w:pPr>
        <w:tabs>
          <w:tab w:val="left" w:pos="-1440"/>
          <w:tab w:val="left" w:pos="-720"/>
        </w:tabs>
        <w:suppressAutoHyphens/>
        <w:jc w:val="both"/>
        <w:rPr>
          <w:b/>
          <w:sz w:val="24"/>
          <w:szCs w:val="24"/>
        </w:rPr>
      </w:pPr>
      <w:r w:rsidRPr="00B654E8">
        <w:rPr>
          <w:b/>
          <w:sz w:val="24"/>
          <w:szCs w:val="24"/>
        </w:rPr>
        <w:t>Evaluation Methods:</w:t>
      </w:r>
      <w:r>
        <w:rPr>
          <w:b/>
          <w:sz w:val="24"/>
          <w:szCs w:val="24"/>
        </w:rPr>
        <w:t xml:space="preserve">  </w:t>
      </w:r>
      <w:r>
        <w:rPr>
          <w:sz w:val="24"/>
          <w:szCs w:val="24"/>
        </w:rPr>
        <w:t>Written</w:t>
      </w:r>
      <w:r w:rsidR="00BE3670">
        <w:rPr>
          <w:sz w:val="24"/>
          <w:szCs w:val="24"/>
        </w:rPr>
        <w:t>, oral</w:t>
      </w:r>
      <w:r>
        <w:rPr>
          <w:sz w:val="24"/>
          <w:szCs w:val="24"/>
        </w:rPr>
        <w:t xml:space="preserve"> and practical examinations based on didactic and clinical applied theory and procedures</w:t>
      </w:r>
      <w:r w:rsidR="00BE3670">
        <w:rPr>
          <w:sz w:val="24"/>
          <w:szCs w:val="24"/>
        </w:rPr>
        <w:t xml:space="preserve"> </w:t>
      </w:r>
      <w:proofErr w:type="gramStart"/>
      <w:r w:rsidR="00BE3670">
        <w:rPr>
          <w:sz w:val="24"/>
          <w:szCs w:val="24"/>
        </w:rPr>
        <w:t>will be conducted</w:t>
      </w:r>
      <w:proofErr w:type="gramEnd"/>
      <w:r w:rsidR="00BE3670">
        <w:rPr>
          <w:sz w:val="24"/>
          <w:szCs w:val="24"/>
        </w:rPr>
        <w:t xml:space="preserve"> at the end of the semester</w:t>
      </w:r>
      <w:r>
        <w:rPr>
          <w:sz w:val="24"/>
          <w:szCs w:val="24"/>
        </w:rPr>
        <w:t xml:space="preserve">. </w:t>
      </w:r>
      <w:r w:rsidR="00BE3670">
        <w:rPr>
          <w:sz w:val="24"/>
          <w:szCs w:val="24"/>
        </w:rPr>
        <w:t xml:space="preserve"> During the semester, st</w:t>
      </w:r>
      <w:r>
        <w:rPr>
          <w:sz w:val="24"/>
          <w:szCs w:val="24"/>
        </w:rPr>
        <w:t xml:space="preserve">udents </w:t>
      </w:r>
      <w:proofErr w:type="gramStart"/>
      <w:r>
        <w:rPr>
          <w:sz w:val="24"/>
          <w:szCs w:val="24"/>
        </w:rPr>
        <w:t>will be evaluated</w:t>
      </w:r>
      <w:proofErr w:type="gramEnd"/>
      <w:r>
        <w:rPr>
          <w:sz w:val="24"/>
          <w:szCs w:val="24"/>
        </w:rPr>
        <w:t xml:space="preserve"> on their patient model assessment, measurement, impression taking, technical design and fabrication, alignment</w:t>
      </w:r>
      <w:r w:rsidR="00BE3670">
        <w:rPr>
          <w:sz w:val="24"/>
          <w:szCs w:val="24"/>
        </w:rPr>
        <w:t>,</w:t>
      </w:r>
      <w:r>
        <w:rPr>
          <w:sz w:val="24"/>
          <w:szCs w:val="24"/>
        </w:rPr>
        <w:t xml:space="preserve"> fitting </w:t>
      </w:r>
      <w:r w:rsidR="00BE3670">
        <w:rPr>
          <w:sz w:val="24"/>
          <w:szCs w:val="24"/>
        </w:rPr>
        <w:t xml:space="preserve">and documentation </w:t>
      </w:r>
      <w:r>
        <w:rPr>
          <w:sz w:val="24"/>
          <w:szCs w:val="24"/>
        </w:rPr>
        <w:t>of trans</w:t>
      </w:r>
      <w:r w:rsidR="00463DA0">
        <w:rPr>
          <w:sz w:val="24"/>
          <w:szCs w:val="24"/>
        </w:rPr>
        <w:t>tibial lower extremity prosthese</w:t>
      </w:r>
      <w:r>
        <w:rPr>
          <w:sz w:val="24"/>
          <w:szCs w:val="24"/>
        </w:rPr>
        <w:t>s.</w:t>
      </w:r>
      <w:r w:rsidR="00BE3670">
        <w:rPr>
          <w:sz w:val="24"/>
          <w:szCs w:val="24"/>
        </w:rPr>
        <w:t xml:space="preserve">  Additional weighted activities include literature reviews, Amputee support group attendance and participation, projects, and </w:t>
      </w:r>
      <w:r w:rsidR="00DD5EAC">
        <w:rPr>
          <w:sz w:val="24"/>
          <w:szCs w:val="24"/>
        </w:rPr>
        <w:t xml:space="preserve">online </w:t>
      </w:r>
      <w:r w:rsidR="00BE3670">
        <w:rPr>
          <w:sz w:val="24"/>
          <w:szCs w:val="24"/>
        </w:rPr>
        <w:t xml:space="preserve">quizzes.  </w:t>
      </w:r>
    </w:p>
    <w:p w:rsidR="00CB1FFF" w:rsidRDefault="00CB1FFF" w:rsidP="00CB1FFF">
      <w:pPr>
        <w:jc w:val="both"/>
        <w:rPr>
          <w:b/>
          <w:sz w:val="24"/>
          <w:szCs w:val="24"/>
        </w:rPr>
      </w:pPr>
    </w:p>
    <w:p w:rsidR="00CB1FFF" w:rsidRDefault="00CB1FFF" w:rsidP="00CB1FFF">
      <w:pPr>
        <w:jc w:val="both"/>
        <w:rPr>
          <w:sz w:val="24"/>
          <w:szCs w:val="24"/>
        </w:rPr>
      </w:pPr>
      <w:proofErr w:type="gramStart"/>
      <w:r w:rsidRPr="00B654E8">
        <w:rPr>
          <w:b/>
          <w:sz w:val="24"/>
          <w:szCs w:val="24"/>
        </w:rPr>
        <w:t>Instructional Methods:</w:t>
      </w:r>
      <w:r w:rsidRPr="00B654E8">
        <w:rPr>
          <w:sz w:val="24"/>
          <w:szCs w:val="24"/>
        </w:rPr>
        <w:t xml:space="preserve">  </w:t>
      </w:r>
      <w:r>
        <w:rPr>
          <w:sz w:val="24"/>
          <w:szCs w:val="24"/>
        </w:rPr>
        <w:t>Lecture and laboratory incorporating theoretical and applied demonstrations, patient models and technical fabrication assignments.</w:t>
      </w:r>
      <w:proofErr w:type="gramEnd"/>
    </w:p>
    <w:p w:rsidR="00CB1FFF" w:rsidRPr="00B654E8" w:rsidRDefault="00CB1FFF" w:rsidP="00CB1FFF">
      <w:pPr>
        <w:jc w:val="both"/>
        <w:rPr>
          <w:sz w:val="24"/>
          <w:szCs w:val="24"/>
        </w:rPr>
      </w:pPr>
    </w:p>
    <w:p w:rsidR="00CB1FFF" w:rsidRPr="00CC52CB" w:rsidRDefault="00CB1FFF" w:rsidP="009B0CE8">
      <w:pPr>
        <w:pStyle w:val="BodyText"/>
      </w:pPr>
      <w:r w:rsidRPr="009B0CE8">
        <w:rPr>
          <w:b/>
        </w:rPr>
        <w:t>Independent Assignments:</w:t>
      </w:r>
      <w:r>
        <w:tab/>
      </w:r>
      <w:r w:rsidRPr="00CC52CB">
        <w:t>Students will present patient cases (such as the patient models they evaluate and fit with trans-</w:t>
      </w:r>
      <w:proofErr w:type="spellStart"/>
      <w:r w:rsidR="007F512E">
        <w:t>tibial</w:t>
      </w:r>
      <w:proofErr w:type="spellEnd"/>
      <w:r w:rsidRPr="00CC52CB">
        <w:t xml:space="preserve"> prostheses in this course) or in other clinical </w:t>
      </w:r>
      <w:proofErr w:type="gramStart"/>
      <w:r w:rsidRPr="00CC52CB">
        <w:t>experiences</w:t>
      </w:r>
      <w:proofErr w:type="gramEnd"/>
      <w:r w:rsidRPr="00CC52CB">
        <w:t xml:space="preserve"> they encounter outside of this course during the off-campus clinical practicum (APPH 6999 Clinical Practicum).</w:t>
      </w:r>
    </w:p>
    <w:p w:rsidR="00CB1FFF" w:rsidRDefault="00CB1FFF" w:rsidP="00CB1FFF">
      <w:pPr>
        <w:jc w:val="both"/>
        <w:rPr>
          <w:b/>
          <w:sz w:val="24"/>
          <w:szCs w:val="24"/>
        </w:rPr>
      </w:pPr>
    </w:p>
    <w:p w:rsidR="00CB1FFF" w:rsidRDefault="00CB1FFF" w:rsidP="00CB1FFF">
      <w:pPr>
        <w:jc w:val="both"/>
        <w:rPr>
          <w:sz w:val="24"/>
          <w:szCs w:val="24"/>
        </w:rPr>
      </w:pPr>
      <w:r w:rsidRPr="007D4058">
        <w:rPr>
          <w:b/>
          <w:sz w:val="24"/>
          <w:szCs w:val="24"/>
        </w:rPr>
        <w:t xml:space="preserve">Required </w:t>
      </w:r>
      <w:r>
        <w:rPr>
          <w:b/>
          <w:sz w:val="24"/>
          <w:szCs w:val="24"/>
        </w:rPr>
        <w:t xml:space="preserve">Liability </w:t>
      </w:r>
      <w:r w:rsidRPr="007D4058">
        <w:rPr>
          <w:b/>
          <w:sz w:val="24"/>
          <w:szCs w:val="24"/>
        </w:rPr>
        <w:t>Insurance:</w:t>
      </w:r>
      <w:r w:rsidR="00E2224F">
        <w:rPr>
          <w:b/>
          <w:sz w:val="24"/>
          <w:szCs w:val="24"/>
        </w:rPr>
        <w:t xml:space="preserve"> </w:t>
      </w:r>
      <w:r>
        <w:rPr>
          <w:sz w:val="24"/>
          <w:szCs w:val="24"/>
        </w:rPr>
        <w:t xml:space="preserve">Proof of Professional Liability (Malpractice) Insurance is required.    </w:t>
      </w:r>
    </w:p>
    <w:p w:rsidR="007F512E" w:rsidRPr="00F05E55" w:rsidRDefault="007F512E" w:rsidP="00CB1FFF">
      <w:pPr>
        <w:jc w:val="both"/>
        <w:rPr>
          <w:b/>
          <w:sz w:val="24"/>
          <w:szCs w:val="24"/>
        </w:rPr>
      </w:pPr>
    </w:p>
    <w:p w:rsidR="00CB1FFF" w:rsidRDefault="00CB1FFF" w:rsidP="00CB1FFF">
      <w:pPr>
        <w:jc w:val="both"/>
        <w:rPr>
          <w:sz w:val="24"/>
          <w:szCs w:val="24"/>
        </w:rPr>
      </w:pPr>
      <w:r w:rsidRPr="00F05E55">
        <w:rPr>
          <w:b/>
          <w:sz w:val="24"/>
          <w:szCs w:val="24"/>
        </w:rPr>
        <w:t>Required Health Insurance:</w:t>
      </w:r>
      <w:r w:rsidR="00E2224F">
        <w:rPr>
          <w:b/>
          <w:sz w:val="24"/>
          <w:szCs w:val="24"/>
        </w:rPr>
        <w:t xml:space="preserve"> </w:t>
      </w:r>
      <w:r>
        <w:rPr>
          <w:sz w:val="24"/>
          <w:szCs w:val="24"/>
        </w:rPr>
        <w:t>Proof of medical insurance is required.  Students who do not possess an accident/sickness/health policy must sign a waiver recognizing the student’s understanding to waive the right to insurance agreeing to the payment for any medical services rendered.</w:t>
      </w:r>
    </w:p>
    <w:p w:rsidR="00CB1FFF" w:rsidRDefault="00CB1FFF" w:rsidP="00610989">
      <w:pPr>
        <w:pStyle w:val="Heading1"/>
      </w:pPr>
      <w:r>
        <w:rPr>
          <w:rStyle w:val="Heading3CharCharCharCharChar"/>
        </w:rPr>
        <w:br w:type="page"/>
      </w:r>
      <w:bookmarkStart w:id="2" w:name="_Toc156233973"/>
      <w:r w:rsidRPr="00B654E8">
        <w:lastRenderedPageBreak/>
        <w:t>Course Objectives:</w:t>
      </w:r>
      <w:bookmarkEnd w:id="2"/>
      <w:r w:rsidRPr="00B654E8">
        <w:t xml:space="preserve"> </w:t>
      </w:r>
    </w:p>
    <w:p w:rsidR="00CB1FFF" w:rsidRPr="007C39F5" w:rsidRDefault="00CB1FFF" w:rsidP="00CB1FFF">
      <w:pPr>
        <w:numPr>
          <w:ilvl w:val="0"/>
          <w:numId w:val="6"/>
        </w:numPr>
        <w:tabs>
          <w:tab w:val="clear" w:pos="720"/>
        </w:tabs>
        <w:rPr>
          <w:sz w:val="24"/>
          <w:szCs w:val="24"/>
          <w:u w:val="single"/>
        </w:rPr>
      </w:pPr>
      <w:r w:rsidRPr="00476779">
        <w:rPr>
          <w:sz w:val="24"/>
          <w:szCs w:val="24"/>
        </w:rPr>
        <w:t xml:space="preserve">Develop </w:t>
      </w:r>
      <w:r w:rsidRPr="007C39F5">
        <w:rPr>
          <w:sz w:val="24"/>
          <w:szCs w:val="24"/>
          <w:u w:val="single"/>
        </w:rPr>
        <w:t>Base Knowledge</w:t>
      </w:r>
    </w:p>
    <w:p w:rsidR="00463DA0" w:rsidRPr="00F937D8" w:rsidRDefault="00463DA0" w:rsidP="00463DA0">
      <w:pPr>
        <w:numPr>
          <w:ilvl w:val="1"/>
          <w:numId w:val="6"/>
        </w:numPr>
        <w:rPr>
          <w:sz w:val="24"/>
          <w:szCs w:val="24"/>
        </w:rPr>
      </w:pPr>
      <w:r>
        <w:rPr>
          <w:sz w:val="24"/>
          <w:szCs w:val="24"/>
        </w:rPr>
        <w:t>Anatomy and physiology of the lower limb including diseases and disorders causing lower limb functional impairments and amputation</w:t>
      </w:r>
    </w:p>
    <w:p w:rsidR="00463DA0" w:rsidRDefault="00463DA0" w:rsidP="00463DA0">
      <w:pPr>
        <w:numPr>
          <w:ilvl w:val="1"/>
          <w:numId w:val="6"/>
        </w:numPr>
        <w:rPr>
          <w:sz w:val="24"/>
          <w:szCs w:val="24"/>
        </w:rPr>
      </w:pPr>
      <w:r>
        <w:rPr>
          <w:sz w:val="24"/>
          <w:szCs w:val="24"/>
        </w:rPr>
        <w:t xml:space="preserve">Prosthetic </w:t>
      </w:r>
      <w:proofErr w:type="spellStart"/>
      <w:r>
        <w:rPr>
          <w:sz w:val="24"/>
          <w:szCs w:val="24"/>
        </w:rPr>
        <w:t>componentry</w:t>
      </w:r>
      <w:proofErr w:type="spellEnd"/>
    </w:p>
    <w:p w:rsidR="00463DA0" w:rsidRDefault="00463DA0" w:rsidP="00463DA0">
      <w:pPr>
        <w:numPr>
          <w:ilvl w:val="2"/>
          <w:numId w:val="6"/>
        </w:numPr>
        <w:tabs>
          <w:tab w:val="clear" w:pos="2700"/>
          <w:tab w:val="num" w:pos="2160"/>
        </w:tabs>
        <w:ind w:left="2160"/>
        <w:rPr>
          <w:sz w:val="24"/>
          <w:szCs w:val="24"/>
        </w:rPr>
      </w:pPr>
      <w:r>
        <w:rPr>
          <w:sz w:val="24"/>
          <w:szCs w:val="24"/>
        </w:rPr>
        <w:t xml:space="preserve">Thorough and ongoing familiarity with the </w:t>
      </w:r>
      <w:proofErr w:type="spellStart"/>
      <w:r>
        <w:rPr>
          <w:sz w:val="24"/>
          <w:szCs w:val="24"/>
        </w:rPr>
        <w:t>componentry</w:t>
      </w:r>
      <w:proofErr w:type="spellEnd"/>
      <w:r>
        <w:rPr>
          <w:sz w:val="24"/>
          <w:szCs w:val="24"/>
        </w:rPr>
        <w:t xml:space="preserve"> of lower extremity prosthetics is paramount to optimal formulation and fabrication of prostheses.</w:t>
      </w:r>
    </w:p>
    <w:p w:rsidR="00463DA0" w:rsidRDefault="00463DA0" w:rsidP="00463DA0">
      <w:pPr>
        <w:numPr>
          <w:ilvl w:val="1"/>
          <w:numId w:val="6"/>
        </w:numPr>
        <w:rPr>
          <w:sz w:val="24"/>
          <w:szCs w:val="24"/>
        </w:rPr>
      </w:pPr>
      <w:r>
        <w:rPr>
          <w:sz w:val="24"/>
          <w:szCs w:val="24"/>
        </w:rPr>
        <w:t>Clinically oriented kinesiology of the lower limbs</w:t>
      </w:r>
    </w:p>
    <w:p w:rsidR="00463DA0" w:rsidRPr="00F937D8" w:rsidRDefault="00463DA0" w:rsidP="00463DA0">
      <w:pPr>
        <w:numPr>
          <w:ilvl w:val="2"/>
          <w:numId w:val="6"/>
        </w:numPr>
        <w:tabs>
          <w:tab w:val="clear" w:pos="2700"/>
          <w:tab w:val="num" w:pos="2160"/>
        </w:tabs>
        <w:ind w:left="2160"/>
        <w:rPr>
          <w:sz w:val="24"/>
          <w:szCs w:val="24"/>
        </w:rPr>
      </w:pPr>
      <w:smartTag w:uri="urn:schemas-microsoft-com:office:smarttags" w:element="place">
        <w:smartTag w:uri="urn:schemas-microsoft-com:office:smarttags" w:element="City">
          <w:r>
            <w:rPr>
              <w:sz w:val="24"/>
              <w:szCs w:val="24"/>
            </w:rPr>
            <w:t>Normal</w:t>
          </w:r>
        </w:smartTag>
      </w:smartTag>
      <w:r>
        <w:rPr>
          <w:sz w:val="24"/>
          <w:szCs w:val="24"/>
        </w:rPr>
        <w:t xml:space="preserve"> and </w:t>
      </w:r>
      <w:proofErr w:type="spellStart"/>
      <w:r>
        <w:rPr>
          <w:sz w:val="24"/>
          <w:szCs w:val="24"/>
        </w:rPr>
        <w:t>pathomechanical</w:t>
      </w:r>
      <w:proofErr w:type="spellEnd"/>
      <w:r>
        <w:rPr>
          <w:sz w:val="24"/>
          <w:szCs w:val="24"/>
        </w:rPr>
        <w:t xml:space="preserve"> joint function</w:t>
      </w:r>
    </w:p>
    <w:p w:rsidR="00CB1FFF" w:rsidRDefault="00CB1FFF" w:rsidP="00CB1FFF">
      <w:pPr>
        <w:numPr>
          <w:ilvl w:val="1"/>
          <w:numId w:val="6"/>
        </w:numPr>
        <w:rPr>
          <w:sz w:val="24"/>
          <w:szCs w:val="24"/>
        </w:rPr>
      </w:pPr>
      <w:r>
        <w:rPr>
          <w:sz w:val="24"/>
          <w:szCs w:val="24"/>
        </w:rPr>
        <w:t>Engineering principles</w:t>
      </w:r>
    </w:p>
    <w:p w:rsidR="00CB1FFF" w:rsidRDefault="00CB1FFF" w:rsidP="00CB1FFF">
      <w:pPr>
        <w:numPr>
          <w:ilvl w:val="2"/>
          <w:numId w:val="6"/>
        </w:numPr>
        <w:tabs>
          <w:tab w:val="clear" w:pos="2700"/>
          <w:tab w:val="num" w:pos="2160"/>
        </w:tabs>
        <w:ind w:left="2160"/>
        <w:rPr>
          <w:sz w:val="24"/>
          <w:szCs w:val="24"/>
        </w:rPr>
      </w:pPr>
      <w:r>
        <w:rPr>
          <w:sz w:val="24"/>
          <w:szCs w:val="24"/>
        </w:rPr>
        <w:t>Applied Newtonian physics and ground reaction forces, other forces (pressure, multiple joint pressure systems, stress, strain, hysteresis loops, friction, shear, “I” beam and related engineering/architectural principles</w:t>
      </w:r>
      <w:r w:rsidR="00463DA0">
        <w:rPr>
          <w:sz w:val="24"/>
          <w:szCs w:val="24"/>
        </w:rPr>
        <w:t>)</w:t>
      </w:r>
    </w:p>
    <w:p w:rsidR="00CB1FFF" w:rsidRDefault="00CB1FFF" w:rsidP="00CB1FFF">
      <w:pPr>
        <w:numPr>
          <w:ilvl w:val="2"/>
          <w:numId w:val="6"/>
        </w:numPr>
        <w:tabs>
          <w:tab w:val="clear" w:pos="2700"/>
          <w:tab w:val="num" w:pos="2160"/>
        </w:tabs>
        <w:ind w:left="2160"/>
        <w:rPr>
          <w:sz w:val="24"/>
          <w:szCs w:val="24"/>
        </w:rPr>
      </w:pPr>
      <w:r>
        <w:rPr>
          <w:sz w:val="24"/>
          <w:szCs w:val="24"/>
        </w:rPr>
        <w:t xml:space="preserve">Materials engineering related to prosthetics (i.e., metals, foams, natural and artificial fabrics, thermoplastics, </w:t>
      </w:r>
      <w:proofErr w:type="spellStart"/>
      <w:r>
        <w:rPr>
          <w:sz w:val="24"/>
          <w:szCs w:val="24"/>
        </w:rPr>
        <w:t>thermosets</w:t>
      </w:r>
      <w:proofErr w:type="spellEnd"/>
      <w:r>
        <w:rPr>
          <w:sz w:val="24"/>
          <w:szCs w:val="24"/>
        </w:rPr>
        <w:t xml:space="preserve"> and thermoforming methods. </w:t>
      </w:r>
    </w:p>
    <w:p w:rsidR="00CB1FFF" w:rsidRDefault="00CB1FFF" w:rsidP="00CB1FFF">
      <w:pPr>
        <w:numPr>
          <w:ilvl w:val="2"/>
          <w:numId w:val="6"/>
        </w:numPr>
        <w:tabs>
          <w:tab w:val="clear" w:pos="2700"/>
          <w:tab w:val="num" w:pos="2160"/>
        </w:tabs>
        <w:ind w:left="2160"/>
        <w:rPr>
          <w:sz w:val="24"/>
          <w:szCs w:val="24"/>
        </w:rPr>
      </w:pPr>
      <w:r>
        <w:rPr>
          <w:sz w:val="24"/>
          <w:szCs w:val="24"/>
        </w:rPr>
        <w:t>Clinically oriented biomechanics</w:t>
      </w:r>
    </w:p>
    <w:p w:rsidR="00CB1FFF" w:rsidRDefault="00CB1FFF" w:rsidP="00CB1FFF">
      <w:pPr>
        <w:numPr>
          <w:ilvl w:val="2"/>
          <w:numId w:val="6"/>
        </w:numPr>
        <w:tabs>
          <w:tab w:val="clear" w:pos="2700"/>
          <w:tab w:val="num" w:pos="2160"/>
        </w:tabs>
        <w:ind w:left="2160"/>
        <w:rPr>
          <w:sz w:val="24"/>
          <w:szCs w:val="24"/>
        </w:rPr>
      </w:pPr>
      <w:smartTag w:uri="urn:schemas-microsoft-com:office:smarttags" w:element="City">
        <w:smartTag w:uri="urn:schemas-microsoft-com:office:smarttags" w:element="place">
          <w:r>
            <w:rPr>
              <w:sz w:val="24"/>
              <w:szCs w:val="24"/>
            </w:rPr>
            <w:t>Normal</w:t>
          </w:r>
        </w:smartTag>
      </w:smartTag>
      <w:r>
        <w:rPr>
          <w:sz w:val="24"/>
          <w:szCs w:val="24"/>
        </w:rPr>
        <w:t xml:space="preserve"> and </w:t>
      </w:r>
      <w:proofErr w:type="spellStart"/>
      <w:r>
        <w:rPr>
          <w:sz w:val="24"/>
          <w:szCs w:val="24"/>
        </w:rPr>
        <w:t>pathomechanical</w:t>
      </w:r>
      <w:proofErr w:type="spellEnd"/>
      <w:r>
        <w:rPr>
          <w:sz w:val="24"/>
          <w:szCs w:val="24"/>
        </w:rPr>
        <w:t xml:space="preserve"> gait</w:t>
      </w:r>
    </w:p>
    <w:p w:rsidR="00CB1FFF" w:rsidRDefault="00CB1FFF" w:rsidP="00CB1FFF">
      <w:pPr>
        <w:numPr>
          <w:ilvl w:val="0"/>
          <w:numId w:val="6"/>
        </w:numPr>
        <w:tabs>
          <w:tab w:val="clear" w:pos="720"/>
        </w:tabs>
        <w:rPr>
          <w:sz w:val="24"/>
          <w:szCs w:val="24"/>
          <w:u w:val="single"/>
        </w:rPr>
      </w:pPr>
      <w:r w:rsidRPr="00476779">
        <w:rPr>
          <w:sz w:val="24"/>
          <w:szCs w:val="24"/>
        </w:rPr>
        <w:t xml:space="preserve">Develop </w:t>
      </w:r>
      <w:r w:rsidRPr="007C39F5">
        <w:rPr>
          <w:sz w:val="24"/>
          <w:szCs w:val="24"/>
          <w:u w:val="single"/>
        </w:rPr>
        <w:t>Clinical Knowledge</w:t>
      </w:r>
    </w:p>
    <w:p w:rsidR="00CB1FFF" w:rsidRPr="007C39F5" w:rsidRDefault="00CB1FFF" w:rsidP="00CB1FFF">
      <w:pPr>
        <w:numPr>
          <w:ilvl w:val="1"/>
          <w:numId w:val="6"/>
        </w:numPr>
        <w:rPr>
          <w:sz w:val="24"/>
          <w:szCs w:val="24"/>
          <w:u w:val="single"/>
        </w:rPr>
      </w:pPr>
      <w:r>
        <w:rPr>
          <w:sz w:val="24"/>
          <w:szCs w:val="24"/>
        </w:rPr>
        <w:t>Recognize signs and symptoms of a variety of clinical pathologies that cause limb physical impairments and amputation</w:t>
      </w:r>
    </w:p>
    <w:p w:rsidR="00CB1FFF" w:rsidRPr="007C39F5" w:rsidRDefault="00CB1FFF" w:rsidP="00CB1FFF">
      <w:pPr>
        <w:numPr>
          <w:ilvl w:val="1"/>
          <w:numId w:val="6"/>
        </w:numPr>
        <w:rPr>
          <w:sz w:val="24"/>
          <w:szCs w:val="24"/>
          <w:u w:val="single"/>
        </w:rPr>
      </w:pPr>
      <w:r>
        <w:rPr>
          <w:sz w:val="24"/>
          <w:szCs w:val="24"/>
        </w:rPr>
        <w:t>Systematic formulation of the prosthetic prescription</w:t>
      </w:r>
    </w:p>
    <w:p w:rsidR="00CB1FFF" w:rsidRPr="007C39F5" w:rsidRDefault="00CB1FFF" w:rsidP="00DB74F9">
      <w:pPr>
        <w:numPr>
          <w:ilvl w:val="1"/>
          <w:numId w:val="6"/>
        </w:numPr>
        <w:rPr>
          <w:sz w:val="24"/>
          <w:szCs w:val="24"/>
          <w:u w:val="single"/>
        </w:rPr>
      </w:pPr>
      <w:r>
        <w:rPr>
          <w:sz w:val="24"/>
          <w:szCs w:val="24"/>
        </w:rPr>
        <w:t>Solve clinical problems and recommend appropriate treatments</w:t>
      </w:r>
    </w:p>
    <w:p w:rsidR="00CB1FFF" w:rsidRPr="007C39F5" w:rsidRDefault="00CB1FFF" w:rsidP="00CB1FFF">
      <w:pPr>
        <w:numPr>
          <w:ilvl w:val="0"/>
          <w:numId w:val="6"/>
        </w:numPr>
        <w:tabs>
          <w:tab w:val="clear" w:pos="720"/>
        </w:tabs>
        <w:rPr>
          <w:sz w:val="24"/>
          <w:szCs w:val="24"/>
        </w:rPr>
      </w:pPr>
      <w:r w:rsidRPr="007C39F5">
        <w:rPr>
          <w:sz w:val="24"/>
          <w:szCs w:val="24"/>
        </w:rPr>
        <w:t xml:space="preserve">Develop </w:t>
      </w:r>
      <w:r w:rsidRPr="007C39F5">
        <w:rPr>
          <w:sz w:val="24"/>
          <w:szCs w:val="24"/>
          <w:u w:val="single"/>
        </w:rPr>
        <w:t>Clinical Skills</w:t>
      </w:r>
    </w:p>
    <w:p w:rsidR="00CB1FFF" w:rsidRDefault="00CB1FFF" w:rsidP="00CB1FFF">
      <w:pPr>
        <w:numPr>
          <w:ilvl w:val="1"/>
          <w:numId w:val="6"/>
        </w:numPr>
        <w:rPr>
          <w:sz w:val="24"/>
          <w:szCs w:val="24"/>
        </w:rPr>
      </w:pPr>
      <w:r>
        <w:rPr>
          <w:sz w:val="24"/>
          <w:szCs w:val="24"/>
        </w:rPr>
        <w:t>Perform patient h</w:t>
      </w:r>
      <w:r w:rsidRPr="007C39F5">
        <w:rPr>
          <w:sz w:val="24"/>
          <w:szCs w:val="24"/>
        </w:rPr>
        <w:t>istory &amp; physical examination;</w:t>
      </w:r>
      <w:r>
        <w:rPr>
          <w:sz w:val="24"/>
          <w:szCs w:val="24"/>
        </w:rPr>
        <w:t xml:space="preserve"> apply </w:t>
      </w:r>
      <w:r w:rsidRPr="007C39F5">
        <w:rPr>
          <w:sz w:val="24"/>
          <w:szCs w:val="24"/>
        </w:rPr>
        <w:t>biomechanical assessment techniques [i.e. range of motion (ROM), strength, etc.] therapeutics, observational gait assessment, patient socioecono</w:t>
      </w:r>
      <w:r>
        <w:rPr>
          <w:sz w:val="24"/>
          <w:szCs w:val="24"/>
        </w:rPr>
        <w:t>mic factors, medical ethics, medical-legal factors and related methods when performing patient assessment</w:t>
      </w:r>
      <w:r w:rsidRPr="007C39F5">
        <w:rPr>
          <w:sz w:val="24"/>
          <w:szCs w:val="24"/>
        </w:rPr>
        <w:t xml:space="preserve"> </w:t>
      </w:r>
    </w:p>
    <w:p w:rsidR="00CB1FFF" w:rsidRPr="00F937D8" w:rsidRDefault="00CB1FFF" w:rsidP="00CB1FFF">
      <w:pPr>
        <w:numPr>
          <w:ilvl w:val="1"/>
          <w:numId w:val="6"/>
        </w:numPr>
        <w:rPr>
          <w:sz w:val="24"/>
          <w:szCs w:val="24"/>
        </w:rPr>
      </w:pPr>
      <w:r>
        <w:rPr>
          <w:sz w:val="24"/>
          <w:szCs w:val="24"/>
        </w:rPr>
        <w:t>Acquire knowledge and skills for assessment, measurement, diagnosis and third party billing/coding</w:t>
      </w:r>
    </w:p>
    <w:p w:rsidR="00CB1FFF" w:rsidRDefault="00CB1FFF" w:rsidP="00CB1FFF">
      <w:pPr>
        <w:numPr>
          <w:ilvl w:val="0"/>
          <w:numId w:val="6"/>
        </w:numPr>
        <w:tabs>
          <w:tab w:val="clear" w:pos="720"/>
        </w:tabs>
        <w:rPr>
          <w:sz w:val="24"/>
          <w:szCs w:val="24"/>
        </w:rPr>
      </w:pPr>
      <w:r>
        <w:rPr>
          <w:sz w:val="24"/>
          <w:szCs w:val="24"/>
        </w:rPr>
        <w:t xml:space="preserve">Develop and demonstrate </w:t>
      </w:r>
      <w:r w:rsidRPr="007C39F5">
        <w:rPr>
          <w:sz w:val="24"/>
          <w:szCs w:val="24"/>
          <w:u w:val="single"/>
        </w:rPr>
        <w:t>Professional Attitudes and Behaviors</w:t>
      </w:r>
      <w:r>
        <w:rPr>
          <w:sz w:val="24"/>
          <w:szCs w:val="24"/>
        </w:rPr>
        <w:t xml:space="preserve"> when evaluating, diagnosing and treating patients</w:t>
      </w:r>
    </w:p>
    <w:p w:rsidR="00CB1FFF" w:rsidRDefault="00CB1FFF" w:rsidP="00CB1FFF">
      <w:pPr>
        <w:numPr>
          <w:ilvl w:val="1"/>
          <w:numId w:val="6"/>
        </w:numPr>
        <w:rPr>
          <w:sz w:val="24"/>
          <w:szCs w:val="24"/>
        </w:rPr>
      </w:pPr>
      <w:proofErr w:type="gramStart"/>
      <w:r w:rsidRPr="002244CA">
        <w:rPr>
          <w:sz w:val="24"/>
          <w:szCs w:val="24"/>
        </w:rPr>
        <w:t>Appearance, bedside manner, compassion, empathy, sensitivity, concern, attitude, interaction with physicians and other allied health professionals</w:t>
      </w:r>
      <w:r>
        <w:rPr>
          <w:sz w:val="24"/>
          <w:szCs w:val="24"/>
        </w:rPr>
        <w:t>.</w:t>
      </w:r>
      <w:proofErr w:type="gramEnd"/>
    </w:p>
    <w:p w:rsidR="00CB1FFF" w:rsidRPr="00B654E8" w:rsidRDefault="00CB1FFF" w:rsidP="00DB74F9">
      <w:pPr>
        <w:numPr>
          <w:ilvl w:val="0"/>
          <w:numId w:val="6"/>
        </w:numPr>
        <w:rPr>
          <w:sz w:val="24"/>
          <w:szCs w:val="24"/>
        </w:rPr>
      </w:pPr>
      <w:r>
        <w:rPr>
          <w:sz w:val="24"/>
          <w:szCs w:val="24"/>
        </w:rPr>
        <w:t xml:space="preserve">Possess and/or develop </w:t>
      </w:r>
      <w:r w:rsidRPr="00476779">
        <w:rPr>
          <w:sz w:val="24"/>
          <w:szCs w:val="24"/>
          <w:u w:val="single"/>
        </w:rPr>
        <w:t>Essential Skills and Functions</w:t>
      </w:r>
      <w:r>
        <w:rPr>
          <w:sz w:val="24"/>
          <w:szCs w:val="24"/>
        </w:rPr>
        <w:t xml:space="preserve">: </w:t>
      </w:r>
      <w:r w:rsidR="00DB74F9">
        <w:rPr>
          <w:sz w:val="24"/>
          <w:szCs w:val="24"/>
        </w:rPr>
        <w:t xml:space="preserve"> See the MSPO Student Handbook pages 5-6 for more information.</w:t>
      </w:r>
    </w:p>
    <w:p w:rsidR="00CB1FFF" w:rsidRDefault="00CB1FFF" w:rsidP="00CB1FFF">
      <w:pPr>
        <w:pStyle w:val="Heading3"/>
      </w:pPr>
    </w:p>
    <w:p w:rsidR="00CB1FFF" w:rsidRDefault="00CB1FFF" w:rsidP="00CB1FFF">
      <w:pPr>
        <w:pStyle w:val="Heading3"/>
      </w:pPr>
      <w:r>
        <w:br w:type="page"/>
      </w:r>
      <w:bookmarkStart w:id="3" w:name="_Toc156233974"/>
      <w:r w:rsidRPr="00CA1D31">
        <w:lastRenderedPageBreak/>
        <w:t xml:space="preserve">Performance Measurement (i.e. </w:t>
      </w:r>
      <w:proofErr w:type="gramStart"/>
      <w:r w:rsidRPr="00CA1D31">
        <w:t>Grading</w:t>
      </w:r>
      <w:proofErr w:type="gramEnd"/>
      <w:r w:rsidRPr="00CA1D31">
        <w:t>)</w:t>
      </w:r>
      <w:bookmarkEnd w:id="3"/>
      <w:r w:rsidR="00950B2A">
        <w:t xml:space="preserve"> </w:t>
      </w:r>
    </w:p>
    <w:p w:rsidR="00950B2A" w:rsidRPr="00950B2A" w:rsidRDefault="00950B2A" w:rsidP="00950B2A">
      <w:pPr>
        <w:rPr>
          <w:rFonts w:ascii="Arial" w:hAnsi="Arial" w:cs="Arial"/>
          <w:sz w:val="24"/>
          <w:szCs w:val="24"/>
        </w:rPr>
      </w:pPr>
      <w:r>
        <w:rPr>
          <w:rFonts w:ascii="Arial" w:hAnsi="Arial" w:cs="Arial"/>
          <w:sz w:val="24"/>
          <w:szCs w:val="24"/>
        </w:rPr>
        <w:t xml:space="preserve">The following table is a summary of the </w:t>
      </w:r>
      <w:r w:rsidR="00DD1520">
        <w:rPr>
          <w:rFonts w:ascii="Arial" w:hAnsi="Arial" w:cs="Arial"/>
          <w:sz w:val="24"/>
          <w:szCs w:val="24"/>
        </w:rPr>
        <w:t xml:space="preserve">proposed </w:t>
      </w:r>
      <w:r>
        <w:rPr>
          <w:rFonts w:ascii="Arial" w:hAnsi="Arial" w:cs="Arial"/>
          <w:sz w:val="24"/>
          <w:szCs w:val="24"/>
        </w:rPr>
        <w:t>assignments for class.  It is subject to change.</w:t>
      </w:r>
    </w:p>
    <w:p w:rsidR="00CB1FFF" w:rsidRPr="007E2B2A" w:rsidRDefault="00CB1FFF" w:rsidP="00CB1FFF">
      <w:pPr>
        <w:rPr>
          <w:rFonts w:ascii="Arial" w:hAnsi="Arial" w:cs="Arial"/>
        </w:rPr>
      </w:pPr>
    </w:p>
    <w:tbl>
      <w:tblPr>
        <w:tblW w:w="8966" w:type="dxa"/>
        <w:jc w:val="center"/>
        <w:tblLook w:val="0000"/>
      </w:tblPr>
      <w:tblGrid>
        <w:gridCol w:w="5600"/>
        <w:gridCol w:w="1123"/>
        <w:gridCol w:w="1297"/>
        <w:gridCol w:w="946"/>
      </w:tblGrid>
      <w:tr w:rsidR="00021F56" w:rsidRPr="007E2B2A">
        <w:trPr>
          <w:trHeight w:val="645"/>
          <w:jc w:val="center"/>
        </w:trPr>
        <w:tc>
          <w:tcPr>
            <w:tcW w:w="5600" w:type="dxa"/>
            <w:tcBorders>
              <w:top w:val="single" w:sz="8" w:space="0" w:color="auto"/>
              <w:left w:val="single" w:sz="8" w:space="0" w:color="auto"/>
              <w:bottom w:val="single" w:sz="8" w:space="0" w:color="auto"/>
              <w:right w:val="single" w:sz="8" w:space="0" w:color="auto"/>
            </w:tcBorders>
            <w:shd w:val="clear" w:color="auto" w:fill="auto"/>
            <w:vAlign w:val="bottom"/>
          </w:tcPr>
          <w:p w:rsidR="00021F56" w:rsidRDefault="00021F56">
            <w:pPr>
              <w:jc w:val="center"/>
              <w:rPr>
                <w:rFonts w:ascii="Arial" w:hAnsi="Arial" w:cs="Arial"/>
                <w:b/>
                <w:bCs/>
                <w:color w:val="000000"/>
                <w:sz w:val="24"/>
                <w:szCs w:val="24"/>
                <w:u w:val="single"/>
              </w:rPr>
            </w:pPr>
            <w:r>
              <w:rPr>
                <w:rFonts w:ascii="Arial" w:hAnsi="Arial" w:cs="Arial"/>
                <w:b/>
                <w:bCs/>
                <w:color w:val="000000"/>
                <w:u w:val="single"/>
              </w:rPr>
              <w:t>Name of Assignment</w:t>
            </w:r>
          </w:p>
        </w:tc>
        <w:tc>
          <w:tcPr>
            <w:tcW w:w="1123" w:type="dxa"/>
            <w:tcBorders>
              <w:top w:val="single" w:sz="8" w:space="0" w:color="auto"/>
              <w:left w:val="nil"/>
              <w:bottom w:val="single" w:sz="8" w:space="0" w:color="auto"/>
              <w:right w:val="single" w:sz="8" w:space="0" w:color="auto"/>
            </w:tcBorders>
            <w:shd w:val="clear" w:color="auto" w:fill="auto"/>
            <w:vAlign w:val="bottom"/>
          </w:tcPr>
          <w:p w:rsidR="00021F56" w:rsidRDefault="00021F56">
            <w:pPr>
              <w:jc w:val="center"/>
              <w:rPr>
                <w:rFonts w:ascii="Arial" w:hAnsi="Arial" w:cs="Arial"/>
                <w:b/>
                <w:bCs/>
                <w:color w:val="000000"/>
                <w:sz w:val="24"/>
                <w:szCs w:val="24"/>
                <w:u w:val="single"/>
              </w:rPr>
            </w:pPr>
            <w:r>
              <w:rPr>
                <w:rFonts w:ascii="Arial" w:hAnsi="Arial" w:cs="Arial"/>
                <w:b/>
                <w:bCs/>
                <w:color w:val="000000"/>
                <w:u w:val="single"/>
              </w:rPr>
              <w:t>Number</w:t>
            </w:r>
          </w:p>
        </w:tc>
        <w:tc>
          <w:tcPr>
            <w:tcW w:w="1297" w:type="dxa"/>
            <w:tcBorders>
              <w:top w:val="single" w:sz="8" w:space="0" w:color="auto"/>
              <w:left w:val="nil"/>
              <w:bottom w:val="single" w:sz="8" w:space="0" w:color="auto"/>
              <w:right w:val="single" w:sz="8" w:space="0" w:color="auto"/>
            </w:tcBorders>
            <w:shd w:val="clear" w:color="auto" w:fill="auto"/>
            <w:vAlign w:val="bottom"/>
          </w:tcPr>
          <w:p w:rsidR="00021F56" w:rsidRDefault="00021F56">
            <w:pPr>
              <w:jc w:val="center"/>
              <w:rPr>
                <w:rFonts w:ascii="Arial" w:hAnsi="Arial" w:cs="Arial"/>
                <w:b/>
                <w:bCs/>
                <w:color w:val="000000"/>
                <w:sz w:val="24"/>
                <w:szCs w:val="24"/>
                <w:u w:val="single"/>
              </w:rPr>
            </w:pPr>
            <w:r>
              <w:rPr>
                <w:rFonts w:ascii="Arial" w:hAnsi="Arial" w:cs="Arial"/>
                <w:b/>
                <w:bCs/>
                <w:color w:val="000000"/>
                <w:u w:val="single"/>
              </w:rPr>
              <w:t>Points Assigned</w:t>
            </w:r>
          </w:p>
        </w:tc>
        <w:tc>
          <w:tcPr>
            <w:tcW w:w="946" w:type="dxa"/>
            <w:tcBorders>
              <w:top w:val="single" w:sz="8" w:space="0" w:color="auto"/>
              <w:left w:val="nil"/>
              <w:bottom w:val="single" w:sz="8" w:space="0" w:color="auto"/>
              <w:right w:val="single" w:sz="8" w:space="0" w:color="auto"/>
            </w:tcBorders>
            <w:shd w:val="clear" w:color="auto" w:fill="auto"/>
            <w:vAlign w:val="bottom"/>
          </w:tcPr>
          <w:p w:rsidR="00021F56" w:rsidRDefault="00021F56">
            <w:pPr>
              <w:jc w:val="center"/>
              <w:rPr>
                <w:rFonts w:ascii="Arial" w:hAnsi="Arial" w:cs="Arial"/>
                <w:b/>
                <w:bCs/>
                <w:color w:val="000000"/>
                <w:sz w:val="24"/>
                <w:szCs w:val="24"/>
                <w:u w:val="single"/>
              </w:rPr>
            </w:pPr>
            <w:r>
              <w:rPr>
                <w:rFonts w:ascii="Arial" w:hAnsi="Arial" w:cs="Arial"/>
                <w:b/>
                <w:bCs/>
                <w:color w:val="000000"/>
                <w:u w:val="single"/>
              </w:rPr>
              <w:t>Total</w:t>
            </w:r>
          </w:p>
        </w:tc>
      </w:tr>
      <w:tr w:rsidR="00D14528"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D14528" w:rsidRDefault="00D14528" w:rsidP="00DD1520">
            <w:pPr>
              <w:rPr>
                <w:rFonts w:ascii="Arial" w:hAnsi="Arial" w:cs="Arial"/>
                <w:color w:val="000000"/>
              </w:rPr>
            </w:pPr>
            <w:r>
              <w:rPr>
                <w:rFonts w:ascii="Arial" w:hAnsi="Arial" w:cs="Arial"/>
                <w:color w:val="000000"/>
              </w:rPr>
              <w:t>Patient Project Doc</w:t>
            </w:r>
            <w:r w:rsidR="007436BE">
              <w:rPr>
                <w:rFonts w:ascii="Arial" w:hAnsi="Arial" w:cs="Arial"/>
                <w:color w:val="000000"/>
              </w:rPr>
              <w:t xml:space="preserve">umentation       </w:t>
            </w:r>
          </w:p>
        </w:tc>
        <w:tc>
          <w:tcPr>
            <w:tcW w:w="1123" w:type="dxa"/>
            <w:tcBorders>
              <w:top w:val="nil"/>
              <w:left w:val="nil"/>
              <w:bottom w:val="single" w:sz="8" w:space="0" w:color="auto"/>
              <w:right w:val="single" w:sz="8" w:space="0" w:color="auto"/>
            </w:tcBorders>
            <w:shd w:val="clear" w:color="auto" w:fill="auto"/>
            <w:vAlign w:val="bottom"/>
          </w:tcPr>
          <w:p w:rsidR="00D14528" w:rsidRDefault="00DD1520">
            <w:pPr>
              <w:jc w:val="center"/>
              <w:rPr>
                <w:rFonts w:ascii="Arial" w:hAnsi="Arial" w:cs="Arial"/>
                <w:color w:val="000000"/>
              </w:rPr>
            </w:pPr>
            <w:r>
              <w:rPr>
                <w:rFonts w:ascii="Arial" w:hAnsi="Arial" w:cs="Arial"/>
                <w:color w:val="000000"/>
              </w:rPr>
              <w:t>2</w:t>
            </w:r>
          </w:p>
        </w:tc>
        <w:tc>
          <w:tcPr>
            <w:tcW w:w="1297" w:type="dxa"/>
            <w:tcBorders>
              <w:top w:val="nil"/>
              <w:left w:val="nil"/>
              <w:bottom w:val="single" w:sz="8" w:space="0" w:color="auto"/>
              <w:right w:val="single" w:sz="8" w:space="0" w:color="auto"/>
            </w:tcBorders>
            <w:shd w:val="clear" w:color="auto" w:fill="auto"/>
            <w:vAlign w:val="bottom"/>
          </w:tcPr>
          <w:p w:rsidR="00D14528" w:rsidRDefault="00DD5EAC">
            <w:pPr>
              <w:jc w:val="center"/>
              <w:rPr>
                <w:rFonts w:ascii="Arial" w:hAnsi="Arial" w:cs="Arial"/>
                <w:color w:val="000000"/>
              </w:rPr>
            </w:pPr>
            <w:r>
              <w:rPr>
                <w:rFonts w:ascii="Arial" w:hAnsi="Arial" w:cs="Arial"/>
                <w:color w:val="000000"/>
              </w:rPr>
              <w:t>50</w:t>
            </w:r>
          </w:p>
        </w:tc>
        <w:tc>
          <w:tcPr>
            <w:tcW w:w="946" w:type="dxa"/>
            <w:tcBorders>
              <w:top w:val="nil"/>
              <w:left w:val="nil"/>
              <w:bottom w:val="single" w:sz="8" w:space="0" w:color="auto"/>
              <w:right w:val="single" w:sz="8" w:space="0" w:color="auto"/>
            </w:tcBorders>
            <w:shd w:val="clear" w:color="auto" w:fill="auto"/>
            <w:vAlign w:val="bottom"/>
          </w:tcPr>
          <w:p w:rsidR="00D14528" w:rsidRDefault="00DD5EAC" w:rsidP="00DD1520">
            <w:pPr>
              <w:jc w:val="center"/>
              <w:rPr>
                <w:rFonts w:ascii="Arial" w:hAnsi="Arial" w:cs="Arial"/>
                <w:color w:val="000000"/>
              </w:rPr>
            </w:pPr>
            <w:r>
              <w:rPr>
                <w:rFonts w:ascii="Arial" w:hAnsi="Arial" w:cs="Arial"/>
                <w:color w:val="000000"/>
              </w:rPr>
              <w:t>100</w:t>
            </w:r>
          </w:p>
        </w:tc>
      </w:tr>
      <w:tr w:rsidR="00D14528"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D14528" w:rsidRDefault="00D14528">
            <w:pPr>
              <w:rPr>
                <w:rFonts w:ascii="Arial" w:hAnsi="Arial" w:cs="Arial"/>
                <w:color w:val="000000"/>
              </w:rPr>
            </w:pPr>
            <w:r>
              <w:rPr>
                <w:rFonts w:ascii="Arial" w:hAnsi="Arial" w:cs="Arial"/>
                <w:color w:val="000000"/>
              </w:rPr>
              <w:t>·        Technical Proficiency</w:t>
            </w:r>
          </w:p>
        </w:tc>
        <w:tc>
          <w:tcPr>
            <w:tcW w:w="1123"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 </w:t>
            </w:r>
          </w:p>
        </w:tc>
        <w:tc>
          <w:tcPr>
            <w:tcW w:w="1297" w:type="dxa"/>
            <w:tcBorders>
              <w:top w:val="nil"/>
              <w:left w:val="nil"/>
              <w:bottom w:val="single" w:sz="8" w:space="0" w:color="auto"/>
              <w:right w:val="single" w:sz="8" w:space="0" w:color="auto"/>
            </w:tcBorders>
            <w:shd w:val="clear" w:color="auto" w:fill="auto"/>
            <w:vAlign w:val="bottom"/>
          </w:tcPr>
          <w:p w:rsidR="00D14528" w:rsidRDefault="00DD5EAC">
            <w:pPr>
              <w:jc w:val="center"/>
              <w:rPr>
                <w:rFonts w:ascii="Arial" w:hAnsi="Arial" w:cs="Arial"/>
                <w:color w:val="000000"/>
              </w:rPr>
            </w:pPr>
            <w:r>
              <w:rPr>
                <w:rFonts w:ascii="Arial" w:hAnsi="Arial" w:cs="Arial"/>
                <w:color w:val="000000"/>
              </w:rPr>
              <w:t>10</w:t>
            </w:r>
          </w:p>
        </w:tc>
        <w:tc>
          <w:tcPr>
            <w:tcW w:w="946"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 </w:t>
            </w:r>
          </w:p>
        </w:tc>
      </w:tr>
      <w:tr w:rsidR="00D14528"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D14528" w:rsidRDefault="00D14528">
            <w:pPr>
              <w:rPr>
                <w:rFonts w:ascii="Arial" w:hAnsi="Arial" w:cs="Arial"/>
                <w:color w:val="000000"/>
              </w:rPr>
            </w:pPr>
            <w:r>
              <w:rPr>
                <w:rFonts w:ascii="Arial" w:hAnsi="Arial" w:cs="Arial"/>
                <w:color w:val="000000"/>
              </w:rPr>
              <w:t xml:space="preserve">·        Professionalism </w:t>
            </w:r>
          </w:p>
        </w:tc>
        <w:tc>
          <w:tcPr>
            <w:tcW w:w="1123"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 </w:t>
            </w:r>
          </w:p>
        </w:tc>
        <w:tc>
          <w:tcPr>
            <w:tcW w:w="1297" w:type="dxa"/>
            <w:tcBorders>
              <w:top w:val="nil"/>
              <w:left w:val="nil"/>
              <w:bottom w:val="single" w:sz="8" w:space="0" w:color="auto"/>
              <w:right w:val="single" w:sz="8" w:space="0" w:color="auto"/>
            </w:tcBorders>
            <w:shd w:val="clear" w:color="auto" w:fill="auto"/>
            <w:vAlign w:val="bottom"/>
          </w:tcPr>
          <w:p w:rsidR="00D14528" w:rsidRDefault="00DD5EAC">
            <w:pPr>
              <w:jc w:val="center"/>
              <w:rPr>
                <w:rFonts w:ascii="Arial" w:hAnsi="Arial" w:cs="Arial"/>
                <w:color w:val="000000"/>
              </w:rPr>
            </w:pPr>
            <w:r>
              <w:rPr>
                <w:rFonts w:ascii="Arial" w:hAnsi="Arial" w:cs="Arial"/>
                <w:color w:val="000000"/>
              </w:rPr>
              <w:t>10</w:t>
            </w:r>
          </w:p>
        </w:tc>
        <w:tc>
          <w:tcPr>
            <w:tcW w:w="946"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 </w:t>
            </w:r>
          </w:p>
        </w:tc>
      </w:tr>
      <w:tr w:rsidR="00D14528"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D14528" w:rsidRDefault="00D14528">
            <w:pPr>
              <w:rPr>
                <w:rFonts w:ascii="Arial" w:hAnsi="Arial" w:cs="Arial"/>
                <w:color w:val="000000"/>
              </w:rPr>
            </w:pPr>
            <w:r>
              <w:rPr>
                <w:rFonts w:ascii="Arial" w:hAnsi="Arial" w:cs="Arial"/>
                <w:color w:val="000000"/>
              </w:rPr>
              <w:t>·        Patient Project Written Report</w:t>
            </w:r>
          </w:p>
        </w:tc>
        <w:tc>
          <w:tcPr>
            <w:tcW w:w="1123"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 </w:t>
            </w:r>
          </w:p>
        </w:tc>
        <w:tc>
          <w:tcPr>
            <w:tcW w:w="1297" w:type="dxa"/>
            <w:tcBorders>
              <w:top w:val="nil"/>
              <w:left w:val="nil"/>
              <w:bottom w:val="single" w:sz="8" w:space="0" w:color="auto"/>
              <w:right w:val="single" w:sz="8" w:space="0" w:color="auto"/>
            </w:tcBorders>
            <w:shd w:val="clear" w:color="auto" w:fill="auto"/>
            <w:vAlign w:val="bottom"/>
          </w:tcPr>
          <w:p w:rsidR="00D14528" w:rsidRDefault="00DD5EAC">
            <w:pPr>
              <w:jc w:val="center"/>
              <w:rPr>
                <w:rFonts w:ascii="Arial" w:hAnsi="Arial" w:cs="Arial"/>
                <w:color w:val="000000"/>
              </w:rPr>
            </w:pPr>
            <w:r>
              <w:rPr>
                <w:rFonts w:ascii="Arial" w:hAnsi="Arial" w:cs="Arial"/>
                <w:color w:val="000000"/>
              </w:rPr>
              <w:t>30</w:t>
            </w:r>
          </w:p>
        </w:tc>
        <w:tc>
          <w:tcPr>
            <w:tcW w:w="946"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 </w:t>
            </w:r>
          </w:p>
        </w:tc>
      </w:tr>
      <w:tr w:rsidR="00D14528"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D14528" w:rsidRDefault="009C474C">
            <w:pPr>
              <w:rPr>
                <w:rFonts w:ascii="Arial" w:hAnsi="Arial" w:cs="Arial"/>
                <w:color w:val="000000"/>
              </w:rPr>
            </w:pPr>
            <w:r>
              <w:rPr>
                <w:rFonts w:ascii="Arial" w:hAnsi="Arial" w:cs="Arial"/>
                <w:color w:val="000000"/>
              </w:rPr>
              <w:t>Literature Review</w:t>
            </w:r>
          </w:p>
        </w:tc>
        <w:tc>
          <w:tcPr>
            <w:tcW w:w="1123"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1</w:t>
            </w:r>
          </w:p>
        </w:tc>
        <w:tc>
          <w:tcPr>
            <w:tcW w:w="1297" w:type="dxa"/>
            <w:tcBorders>
              <w:top w:val="nil"/>
              <w:left w:val="nil"/>
              <w:bottom w:val="single" w:sz="8" w:space="0" w:color="auto"/>
              <w:right w:val="single" w:sz="8" w:space="0" w:color="auto"/>
            </w:tcBorders>
            <w:shd w:val="clear" w:color="auto" w:fill="auto"/>
            <w:vAlign w:val="bottom"/>
          </w:tcPr>
          <w:p w:rsidR="00D14528" w:rsidRDefault="009C474C">
            <w:pPr>
              <w:jc w:val="center"/>
              <w:rPr>
                <w:rFonts w:ascii="Arial" w:hAnsi="Arial" w:cs="Arial"/>
                <w:color w:val="000000"/>
              </w:rPr>
            </w:pPr>
            <w:r>
              <w:rPr>
                <w:rFonts w:ascii="Arial" w:hAnsi="Arial" w:cs="Arial"/>
                <w:color w:val="000000"/>
              </w:rPr>
              <w:t>30</w:t>
            </w:r>
          </w:p>
        </w:tc>
        <w:tc>
          <w:tcPr>
            <w:tcW w:w="946" w:type="dxa"/>
            <w:tcBorders>
              <w:top w:val="nil"/>
              <w:left w:val="nil"/>
              <w:bottom w:val="single" w:sz="8" w:space="0" w:color="auto"/>
              <w:right w:val="single" w:sz="8" w:space="0" w:color="auto"/>
            </w:tcBorders>
            <w:shd w:val="clear" w:color="auto" w:fill="auto"/>
            <w:vAlign w:val="bottom"/>
          </w:tcPr>
          <w:p w:rsidR="00D14528" w:rsidRDefault="009C474C">
            <w:pPr>
              <w:jc w:val="center"/>
              <w:rPr>
                <w:rFonts w:ascii="Arial" w:hAnsi="Arial" w:cs="Arial"/>
                <w:color w:val="000000"/>
              </w:rPr>
            </w:pPr>
            <w:r>
              <w:rPr>
                <w:rFonts w:ascii="Arial" w:hAnsi="Arial" w:cs="Arial"/>
                <w:color w:val="000000"/>
              </w:rPr>
              <w:t>30</w:t>
            </w:r>
          </w:p>
        </w:tc>
      </w:tr>
      <w:tr w:rsidR="00D14528"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D14528" w:rsidRDefault="009C474C" w:rsidP="009C474C">
            <w:pPr>
              <w:rPr>
                <w:rFonts w:ascii="Arial" w:hAnsi="Arial" w:cs="Arial"/>
                <w:color w:val="000000"/>
              </w:rPr>
            </w:pPr>
            <w:r>
              <w:rPr>
                <w:rFonts w:ascii="Arial" w:hAnsi="Arial" w:cs="Arial"/>
                <w:color w:val="000000"/>
              </w:rPr>
              <w:t>Literature Review presentation</w:t>
            </w:r>
          </w:p>
        </w:tc>
        <w:tc>
          <w:tcPr>
            <w:tcW w:w="1123"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1</w:t>
            </w:r>
          </w:p>
        </w:tc>
        <w:tc>
          <w:tcPr>
            <w:tcW w:w="1297" w:type="dxa"/>
            <w:tcBorders>
              <w:top w:val="nil"/>
              <w:left w:val="nil"/>
              <w:bottom w:val="single" w:sz="8" w:space="0" w:color="auto"/>
              <w:right w:val="single" w:sz="8" w:space="0" w:color="auto"/>
            </w:tcBorders>
            <w:shd w:val="clear" w:color="auto" w:fill="auto"/>
            <w:vAlign w:val="bottom"/>
          </w:tcPr>
          <w:p w:rsidR="00D14528" w:rsidRDefault="007436BE">
            <w:pPr>
              <w:jc w:val="center"/>
              <w:rPr>
                <w:rFonts w:ascii="Arial" w:hAnsi="Arial" w:cs="Arial"/>
                <w:color w:val="000000"/>
              </w:rPr>
            </w:pPr>
            <w:r>
              <w:rPr>
                <w:rFonts w:ascii="Arial" w:hAnsi="Arial" w:cs="Arial"/>
                <w:color w:val="000000"/>
              </w:rPr>
              <w:t>20</w:t>
            </w:r>
          </w:p>
        </w:tc>
        <w:tc>
          <w:tcPr>
            <w:tcW w:w="946" w:type="dxa"/>
            <w:tcBorders>
              <w:top w:val="nil"/>
              <w:left w:val="nil"/>
              <w:bottom w:val="single" w:sz="8" w:space="0" w:color="auto"/>
              <w:right w:val="single" w:sz="8" w:space="0" w:color="auto"/>
            </w:tcBorders>
            <w:shd w:val="clear" w:color="auto" w:fill="auto"/>
            <w:vAlign w:val="bottom"/>
          </w:tcPr>
          <w:p w:rsidR="00D14528" w:rsidRDefault="00DD1520">
            <w:pPr>
              <w:jc w:val="center"/>
              <w:rPr>
                <w:rFonts w:ascii="Arial" w:hAnsi="Arial" w:cs="Arial"/>
                <w:color w:val="000000"/>
              </w:rPr>
            </w:pPr>
            <w:r>
              <w:rPr>
                <w:rFonts w:ascii="Arial" w:hAnsi="Arial" w:cs="Arial"/>
                <w:color w:val="000000"/>
              </w:rPr>
              <w:t>2</w:t>
            </w:r>
            <w:r w:rsidR="00D14528">
              <w:rPr>
                <w:rFonts w:ascii="Arial" w:hAnsi="Arial" w:cs="Arial"/>
                <w:color w:val="000000"/>
              </w:rPr>
              <w:t>0</w:t>
            </w:r>
          </w:p>
        </w:tc>
      </w:tr>
      <w:tr w:rsidR="00D14528"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D14528" w:rsidRDefault="00D14528">
            <w:pPr>
              <w:rPr>
                <w:rFonts w:ascii="Arial" w:hAnsi="Arial" w:cs="Arial"/>
                <w:color w:val="000000"/>
              </w:rPr>
            </w:pPr>
            <w:r>
              <w:rPr>
                <w:rFonts w:ascii="Arial" w:hAnsi="Arial" w:cs="Arial"/>
                <w:color w:val="000000"/>
              </w:rPr>
              <w:t>Amputee Support Group Attendance</w:t>
            </w:r>
          </w:p>
        </w:tc>
        <w:tc>
          <w:tcPr>
            <w:tcW w:w="1123"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1</w:t>
            </w:r>
          </w:p>
        </w:tc>
        <w:tc>
          <w:tcPr>
            <w:tcW w:w="1297"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0</w:t>
            </w:r>
          </w:p>
        </w:tc>
        <w:tc>
          <w:tcPr>
            <w:tcW w:w="946" w:type="dxa"/>
            <w:tcBorders>
              <w:top w:val="nil"/>
              <w:left w:val="nil"/>
              <w:bottom w:val="single" w:sz="8" w:space="0" w:color="auto"/>
              <w:right w:val="single" w:sz="8" w:space="0" w:color="auto"/>
            </w:tcBorders>
            <w:shd w:val="clear" w:color="auto" w:fill="auto"/>
            <w:vAlign w:val="bottom"/>
          </w:tcPr>
          <w:p w:rsidR="00D14528" w:rsidRDefault="00D14528">
            <w:pPr>
              <w:jc w:val="center"/>
              <w:rPr>
                <w:rFonts w:ascii="Arial" w:hAnsi="Arial" w:cs="Arial"/>
                <w:color w:val="000000"/>
              </w:rPr>
            </w:pPr>
            <w:r>
              <w:rPr>
                <w:rFonts w:ascii="Arial" w:hAnsi="Arial" w:cs="Arial"/>
                <w:color w:val="000000"/>
              </w:rPr>
              <w:t>0</w:t>
            </w:r>
          </w:p>
        </w:tc>
      </w:tr>
      <w:tr w:rsidR="00D14528"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D14528" w:rsidRDefault="00DD5EAC">
            <w:pPr>
              <w:rPr>
                <w:rFonts w:ascii="Arial" w:hAnsi="Arial" w:cs="Arial"/>
                <w:color w:val="000000"/>
              </w:rPr>
            </w:pPr>
            <w:r>
              <w:rPr>
                <w:rFonts w:ascii="Arial" w:hAnsi="Arial" w:cs="Arial"/>
                <w:color w:val="000000"/>
              </w:rPr>
              <w:t xml:space="preserve">Quizzes </w:t>
            </w:r>
          </w:p>
        </w:tc>
        <w:tc>
          <w:tcPr>
            <w:tcW w:w="1123" w:type="dxa"/>
            <w:tcBorders>
              <w:top w:val="nil"/>
              <w:left w:val="nil"/>
              <w:bottom w:val="single" w:sz="8" w:space="0" w:color="auto"/>
              <w:right w:val="single" w:sz="8" w:space="0" w:color="auto"/>
            </w:tcBorders>
            <w:shd w:val="clear" w:color="auto" w:fill="auto"/>
            <w:vAlign w:val="bottom"/>
          </w:tcPr>
          <w:p w:rsidR="00D14528" w:rsidRDefault="00DD5EAC">
            <w:pPr>
              <w:jc w:val="center"/>
              <w:rPr>
                <w:rFonts w:ascii="Arial" w:hAnsi="Arial" w:cs="Arial"/>
                <w:color w:val="000000"/>
              </w:rPr>
            </w:pPr>
            <w:r>
              <w:rPr>
                <w:rFonts w:ascii="Arial" w:hAnsi="Arial" w:cs="Arial"/>
                <w:color w:val="000000"/>
              </w:rPr>
              <w:t>2</w:t>
            </w:r>
          </w:p>
        </w:tc>
        <w:tc>
          <w:tcPr>
            <w:tcW w:w="1297" w:type="dxa"/>
            <w:tcBorders>
              <w:top w:val="nil"/>
              <w:left w:val="nil"/>
              <w:bottom w:val="single" w:sz="8" w:space="0" w:color="auto"/>
              <w:right w:val="single" w:sz="8" w:space="0" w:color="auto"/>
            </w:tcBorders>
            <w:shd w:val="clear" w:color="auto" w:fill="auto"/>
            <w:vAlign w:val="bottom"/>
          </w:tcPr>
          <w:p w:rsidR="00D14528" w:rsidRDefault="00DD5EAC">
            <w:pPr>
              <w:jc w:val="center"/>
              <w:rPr>
                <w:rFonts w:ascii="Arial" w:hAnsi="Arial" w:cs="Arial"/>
                <w:color w:val="000000"/>
              </w:rPr>
            </w:pPr>
            <w:r>
              <w:rPr>
                <w:rFonts w:ascii="Arial" w:hAnsi="Arial" w:cs="Arial"/>
                <w:color w:val="000000"/>
              </w:rPr>
              <w:t>50</w:t>
            </w:r>
          </w:p>
        </w:tc>
        <w:tc>
          <w:tcPr>
            <w:tcW w:w="946" w:type="dxa"/>
            <w:tcBorders>
              <w:top w:val="nil"/>
              <w:left w:val="nil"/>
              <w:bottom w:val="single" w:sz="8" w:space="0" w:color="auto"/>
              <w:right w:val="single" w:sz="8" w:space="0" w:color="auto"/>
            </w:tcBorders>
            <w:shd w:val="clear" w:color="auto" w:fill="auto"/>
            <w:vAlign w:val="bottom"/>
          </w:tcPr>
          <w:p w:rsidR="00D14528" w:rsidRDefault="00DD5EAC">
            <w:pPr>
              <w:jc w:val="center"/>
              <w:rPr>
                <w:rFonts w:ascii="Arial" w:hAnsi="Arial" w:cs="Arial"/>
                <w:color w:val="000000"/>
              </w:rPr>
            </w:pPr>
            <w:r>
              <w:rPr>
                <w:rFonts w:ascii="Arial" w:hAnsi="Arial" w:cs="Arial"/>
                <w:color w:val="000000"/>
              </w:rPr>
              <w:t>100</w:t>
            </w:r>
          </w:p>
        </w:tc>
      </w:tr>
      <w:tr w:rsidR="00B87897"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B87897" w:rsidRDefault="00B87897">
            <w:pPr>
              <w:rPr>
                <w:rFonts w:ascii="Arial" w:hAnsi="Arial" w:cs="Arial"/>
                <w:color w:val="000000"/>
              </w:rPr>
            </w:pPr>
            <w:r>
              <w:rPr>
                <w:rFonts w:ascii="Arial" w:hAnsi="Arial" w:cs="Arial"/>
                <w:color w:val="000000"/>
              </w:rPr>
              <w:t>Final Exam (Written)</w:t>
            </w:r>
          </w:p>
        </w:tc>
        <w:tc>
          <w:tcPr>
            <w:tcW w:w="1123" w:type="dxa"/>
            <w:tcBorders>
              <w:top w:val="nil"/>
              <w:left w:val="nil"/>
              <w:bottom w:val="single" w:sz="8" w:space="0" w:color="auto"/>
              <w:right w:val="single" w:sz="8" w:space="0" w:color="auto"/>
            </w:tcBorders>
            <w:shd w:val="clear" w:color="auto" w:fill="auto"/>
            <w:vAlign w:val="bottom"/>
          </w:tcPr>
          <w:p w:rsidR="00B87897" w:rsidRDefault="00B87897">
            <w:pPr>
              <w:jc w:val="center"/>
              <w:rPr>
                <w:rFonts w:ascii="Arial" w:hAnsi="Arial" w:cs="Arial"/>
                <w:color w:val="000000"/>
              </w:rPr>
            </w:pPr>
            <w:r>
              <w:rPr>
                <w:rFonts w:ascii="Arial" w:hAnsi="Arial" w:cs="Arial"/>
                <w:color w:val="000000"/>
              </w:rPr>
              <w:t>1</w:t>
            </w:r>
          </w:p>
        </w:tc>
        <w:tc>
          <w:tcPr>
            <w:tcW w:w="1297" w:type="dxa"/>
            <w:tcBorders>
              <w:top w:val="nil"/>
              <w:left w:val="nil"/>
              <w:bottom w:val="single" w:sz="8" w:space="0" w:color="auto"/>
              <w:right w:val="single" w:sz="8" w:space="0" w:color="auto"/>
            </w:tcBorders>
            <w:shd w:val="clear" w:color="auto" w:fill="auto"/>
            <w:vAlign w:val="bottom"/>
          </w:tcPr>
          <w:p w:rsidR="00B87897" w:rsidRDefault="00B87897">
            <w:pPr>
              <w:jc w:val="center"/>
              <w:rPr>
                <w:rFonts w:ascii="Arial" w:hAnsi="Arial" w:cs="Arial"/>
                <w:color w:val="000000"/>
              </w:rPr>
            </w:pPr>
            <w:r>
              <w:rPr>
                <w:rFonts w:ascii="Arial" w:hAnsi="Arial" w:cs="Arial"/>
                <w:color w:val="000000"/>
              </w:rPr>
              <w:t>75</w:t>
            </w:r>
          </w:p>
        </w:tc>
        <w:tc>
          <w:tcPr>
            <w:tcW w:w="946" w:type="dxa"/>
            <w:tcBorders>
              <w:top w:val="nil"/>
              <w:left w:val="nil"/>
              <w:bottom w:val="single" w:sz="8" w:space="0" w:color="auto"/>
              <w:right w:val="single" w:sz="8" w:space="0" w:color="auto"/>
            </w:tcBorders>
            <w:shd w:val="clear" w:color="auto" w:fill="auto"/>
            <w:vAlign w:val="bottom"/>
          </w:tcPr>
          <w:p w:rsidR="00B87897" w:rsidRDefault="00B87897">
            <w:pPr>
              <w:jc w:val="center"/>
              <w:rPr>
                <w:rFonts w:ascii="Arial" w:hAnsi="Arial" w:cs="Arial"/>
                <w:color w:val="000000"/>
              </w:rPr>
            </w:pPr>
            <w:r>
              <w:rPr>
                <w:rFonts w:ascii="Arial" w:hAnsi="Arial" w:cs="Arial"/>
                <w:color w:val="000000"/>
              </w:rPr>
              <w:t>75</w:t>
            </w:r>
          </w:p>
        </w:tc>
      </w:tr>
      <w:tr w:rsidR="00B87897"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B87897" w:rsidRDefault="00B87897" w:rsidP="009C474C">
            <w:pPr>
              <w:rPr>
                <w:rFonts w:ascii="Arial" w:hAnsi="Arial" w:cs="Arial"/>
                <w:color w:val="000000"/>
              </w:rPr>
            </w:pPr>
            <w:r>
              <w:rPr>
                <w:rFonts w:ascii="Arial" w:hAnsi="Arial" w:cs="Arial"/>
                <w:color w:val="000000"/>
              </w:rPr>
              <w:t>Final Exam (Practical)</w:t>
            </w:r>
          </w:p>
        </w:tc>
        <w:tc>
          <w:tcPr>
            <w:tcW w:w="1123" w:type="dxa"/>
            <w:tcBorders>
              <w:top w:val="nil"/>
              <w:left w:val="nil"/>
              <w:bottom w:val="single" w:sz="8" w:space="0" w:color="auto"/>
              <w:right w:val="single" w:sz="8" w:space="0" w:color="auto"/>
            </w:tcBorders>
            <w:shd w:val="clear" w:color="auto" w:fill="auto"/>
            <w:vAlign w:val="bottom"/>
          </w:tcPr>
          <w:p w:rsidR="00B87897" w:rsidRDefault="00B87897">
            <w:pPr>
              <w:jc w:val="center"/>
              <w:rPr>
                <w:rFonts w:ascii="Arial" w:hAnsi="Arial" w:cs="Arial"/>
                <w:color w:val="000000"/>
              </w:rPr>
            </w:pPr>
            <w:r>
              <w:rPr>
                <w:rFonts w:ascii="Arial" w:hAnsi="Arial" w:cs="Arial"/>
                <w:color w:val="000000"/>
              </w:rPr>
              <w:t>1</w:t>
            </w:r>
          </w:p>
        </w:tc>
        <w:tc>
          <w:tcPr>
            <w:tcW w:w="1297" w:type="dxa"/>
            <w:tcBorders>
              <w:top w:val="nil"/>
              <w:left w:val="nil"/>
              <w:bottom w:val="single" w:sz="8" w:space="0" w:color="auto"/>
              <w:right w:val="single" w:sz="8" w:space="0" w:color="auto"/>
            </w:tcBorders>
            <w:shd w:val="clear" w:color="auto" w:fill="auto"/>
            <w:vAlign w:val="bottom"/>
          </w:tcPr>
          <w:p w:rsidR="00B87897" w:rsidRDefault="00B87897">
            <w:pPr>
              <w:jc w:val="center"/>
              <w:rPr>
                <w:rFonts w:ascii="Arial" w:hAnsi="Arial" w:cs="Arial"/>
                <w:color w:val="000000"/>
              </w:rPr>
            </w:pPr>
            <w:r>
              <w:rPr>
                <w:rFonts w:ascii="Arial" w:hAnsi="Arial" w:cs="Arial"/>
                <w:color w:val="000000"/>
              </w:rPr>
              <w:t>75</w:t>
            </w:r>
          </w:p>
        </w:tc>
        <w:tc>
          <w:tcPr>
            <w:tcW w:w="946" w:type="dxa"/>
            <w:tcBorders>
              <w:top w:val="nil"/>
              <w:left w:val="nil"/>
              <w:bottom w:val="single" w:sz="8" w:space="0" w:color="auto"/>
              <w:right w:val="single" w:sz="8" w:space="0" w:color="auto"/>
            </w:tcBorders>
            <w:shd w:val="clear" w:color="auto" w:fill="auto"/>
            <w:vAlign w:val="bottom"/>
          </w:tcPr>
          <w:p w:rsidR="00B87897" w:rsidRDefault="00B87897">
            <w:pPr>
              <w:jc w:val="center"/>
              <w:rPr>
                <w:rFonts w:ascii="Arial" w:hAnsi="Arial" w:cs="Arial"/>
                <w:color w:val="000000"/>
              </w:rPr>
            </w:pPr>
            <w:r>
              <w:rPr>
                <w:rFonts w:ascii="Arial" w:hAnsi="Arial" w:cs="Arial"/>
                <w:color w:val="000000"/>
              </w:rPr>
              <w:t>75</w:t>
            </w:r>
          </w:p>
        </w:tc>
      </w:tr>
      <w:tr w:rsidR="00B87897"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B87897" w:rsidRDefault="00B87897" w:rsidP="009C474C">
            <w:pPr>
              <w:rPr>
                <w:rFonts w:ascii="Arial" w:hAnsi="Arial" w:cs="Arial"/>
                <w:color w:val="000000"/>
              </w:rPr>
            </w:pPr>
            <w:r>
              <w:rPr>
                <w:rFonts w:ascii="Arial" w:hAnsi="Arial" w:cs="Arial"/>
                <w:color w:val="000000"/>
              </w:rPr>
              <w:t>Final Exam (Oral)</w:t>
            </w:r>
          </w:p>
        </w:tc>
        <w:tc>
          <w:tcPr>
            <w:tcW w:w="1123" w:type="dxa"/>
            <w:tcBorders>
              <w:top w:val="nil"/>
              <w:left w:val="nil"/>
              <w:bottom w:val="single" w:sz="8" w:space="0" w:color="auto"/>
              <w:right w:val="single" w:sz="8" w:space="0" w:color="auto"/>
            </w:tcBorders>
            <w:shd w:val="clear" w:color="auto" w:fill="auto"/>
            <w:vAlign w:val="bottom"/>
          </w:tcPr>
          <w:p w:rsidR="00B87897" w:rsidRDefault="00B87897" w:rsidP="007B0CEC">
            <w:pPr>
              <w:jc w:val="center"/>
              <w:rPr>
                <w:rFonts w:ascii="Arial" w:hAnsi="Arial" w:cs="Arial"/>
                <w:color w:val="000000"/>
              </w:rPr>
            </w:pPr>
            <w:r>
              <w:rPr>
                <w:rFonts w:ascii="Arial" w:hAnsi="Arial" w:cs="Arial"/>
                <w:color w:val="000000"/>
              </w:rPr>
              <w:t>1</w:t>
            </w:r>
          </w:p>
        </w:tc>
        <w:tc>
          <w:tcPr>
            <w:tcW w:w="1297" w:type="dxa"/>
            <w:tcBorders>
              <w:top w:val="nil"/>
              <w:left w:val="nil"/>
              <w:bottom w:val="single" w:sz="8" w:space="0" w:color="auto"/>
              <w:right w:val="single" w:sz="8" w:space="0" w:color="auto"/>
            </w:tcBorders>
            <w:shd w:val="clear" w:color="auto" w:fill="auto"/>
            <w:vAlign w:val="bottom"/>
          </w:tcPr>
          <w:p w:rsidR="00B87897" w:rsidRDefault="00B87897" w:rsidP="007B0CEC">
            <w:pPr>
              <w:jc w:val="center"/>
              <w:rPr>
                <w:rFonts w:ascii="Arial" w:hAnsi="Arial" w:cs="Arial"/>
                <w:color w:val="000000"/>
              </w:rPr>
            </w:pPr>
            <w:r>
              <w:rPr>
                <w:rFonts w:ascii="Arial" w:hAnsi="Arial" w:cs="Arial"/>
                <w:color w:val="000000"/>
              </w:rPr>
              <w:t>100</w:t>
            </w:r>
          </w:p>
        </w:tc>
        <w:tc>
          <w:tcPr>
            <w:tcW w:w="946" w:type="dxa"/>
            <w:tcBorders>
              <w:top w:val="nil"/>
              <w:left w:val="nil"/>
              <w:bottom w:val="single" w:sz="8" w:space="0" w:color="auto"/>
              <w:right w:val="single" w:sz="8" w:space="0" w:color="auto"/>
            </w:tcBorders>
            <w:shd w:val="clear" w:color="auto" w:fill="auto"/>
            <w:vAlign w:val="bottom"/>
          </w:tcPr>
          <w:p w:rsidR="00B87897" w:rsidRDefault="00B87897" w:rsidP="007B0CEC">
            <w:pPr>
              <w:jc w:val="center"/>
              <w:rPr>
                <w:rFonts w:ascii="Arial" w:hAnsi="Arial" w:cs="Arial"/>
                <w:color w:val="000000"/>
              </w:rPr>
            </w:pPr>
            <w:r>
              <w:rPr>
                <w:rFonts w:ascii="Arial" w:hAnsi="Arial" w:cs="Arial"/>
                <w:color w:val="000000"/>
              </w:rPr>
              <w:t>100</w:t>
            </w:r>
          </w:p>
        </w:tc>
      </w:tr>
      <w:tr w:rsidR="000E6A47"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0E6A47" w:rsidRPr="000E6A47" w:rsidRDefault="000E6A47">
            <w:pPr>
              <w:rPr>
                <w:rFonts w:ascii="Arial" w:hAnsi="Arial" w:cs="Arial"/>
                <w:bCs/>
                <w:color w:val="000000"/>
              </w:rPr>
            </w:pPr>
          </w:p>
        </w:tc>
        <w:tc>
          <w:tcPr>
            <w:tcW w:w="1123" w:type="dxa"/>
            <w:tcBorders>
              <w:top w:val="nil"/>
              <w:left w:val="nil"/>
              <w:bottom w:val="single" w:sz="8" w:space="0" w:color="auto"/>
              <w:right w:val="single" w:sz="8" w:space="0" w:color="auto"/>
            </w:tcBorders>
            <w:shd w:val="clear" w:color="auto" w:fill="auto"/>
            <w:vAlign w:val="bottom"/>
          </w:tcPr>
          <w:p w:rsidR="000E6A47" w:rsidRDefault="000E6A47" w:rsidP="00C16137">
            <w:pPr>
              <w:jc w:val="center"/>
              <w:rPr>
                <w:rFonts w:ascii="Arial" w:hAnsi="Arial" w:cs="Arial"/>
                <w:color w:val="000000"/>
              </w:rPr>
            </w:pPr>
          </w:p>
        </w:tc>
        <w:tc>
          <w:tcPr>
            <w:tcW w:w="1297" w:type="dxa"/>
            <w:tcBorders>
              <w:top w:val="nil"/>
              <w:left w:val="nil"/>
              <w:bottom w:val="single" w:sz="8" w:space="0" w:color="auto"/>
              <w:right w:val="single" w:sz="8" w:space="0" w:color="auto"/>
            </w:tcBorders>
            <w:shd w:val="clear" w:color="auto" w:fill="auto"/>
            <w:vAlign w:val="bottom"/>
          </w:tcPr>
          <w:p w:rsidR="000E6A47" w:rsidRDefault="000E6A47" w:rsidP="00C16137">
            <w:pPr>
              <w:jc w:val="center"/>
              <w:rPr>
                <w:rFonts w:ascii="Arial" w:hAnsi="Arial" w:cs="Arial"/>
                <w:color w:val="000000"/>
              </w:rPr>
            </w:pPr>
          </w:p>
        </w:tc>
        <w:tc>
          <w:tcPr>
            <w:tcW w:w="946" w:type="dxa"/>
            <w:tcBorders>
              <w:top w:val="nil"/>
              <w:left w:val="nil"/>
              <w:bottom w:val="single" w:sz="8" w:space="0" w:color="auto"/>
              <w:right w:val="single" w:sz="8" w:space="0" w:color="auto"/>
            </w:tcBorders>
            <w:shd w:val="clear" w:color="auto" w:fill="auto"/>
            <w:vAlign w:val="bottom"/>
          </w:tcPr>
          <w:p w:rsidR="000E6A47" w:rsidRDefault="000E6A47" w:rsidP="00C16137">
            <w:pPr>
              <w:jc w:val="center"/>
              <w:rPr>
                <w:rFonts w:ascii="Arial" w:hAnsi="Arial" w:cs="Arial"/>
                <w:color w:val="000000"/>
              </w:rPr>
            </w:pPr>
          </w:p>
        </w:tc>
      </w:tr>
      <w:tr w:rsidR="000E6A47" w:rsidRPr="007E2B2A">
        <w:trPr>
          <w:trHeight w:val="330"/>
          <w:jc w:val="center"/>
        </w:trPr>
        <w:tc>
          <w:tcPr>
            <w:tcW w:w="5600" w:type="dxa"/>
            <w:tcBorders>
              <w:top w:val="nil"/>
              <w:left w:val="single" w:sz="8" w:space="0" w:color="auto"/>
              <w:bottom w:val="single" w:sz="8" w:space="0" w:color="auto"/>
              <w:right w:val="single" w:sz="8" w:space="0" w:color="auto"/>
            </w:tcBorders>
            <w:shd w:val="clear" w:color="auto" w:fill="auto"/>
            <w:vAlign w:val="bottom"/>
          </w:tcPr>
          <w:p w:rsidR="000E6A47" w:rsidRDefault="000E6A47" w:rsidP="00575447">
            <w:pPr>
              <w:rPr>
                <w:rFonts w:ascii="Arial" w:hAnsi="Arial" w:cs="Arial"/>
                <w:b/>
                <w:bCs/>
                <w:color w:val="000000"/>
              </w:rPr>
            </w:pPr>
            <w:r>
              <w:rPr>
                <w:rFonts w:ascii="Arial" w:hAnsi="Arial" w:cs="Arial"/>
                <w:b/>
                <w:bCs/>
                <w:color w:val="000000"/>
              </w:rPr>
              <w:t>Total</w:t>
            </w:r>
          </w:p>
        </w:tc>
        <w:tc>
          <w:tcPr>
            <w:tcW w:w="1123" w:type="dxa"/>
            <w:tcBorders>
              <w:top w:val="nil"/>
              <w:left w:val="nil"/>
              <w:bottom w:val="single" w:sz="8" w:space="0" w:color="auto"/>
              <w:right w:val="single" w:sz="8" w:space="0" w:color="auto"/>
            </w:tcBorders>
            <w:shd w:val="clear" w:color="auto" w:fill="auto"/>
            <w:vAlign w:val="bottom"/>
          </w:tcPr>
          <w:p w:rsidR="000E6A47" w:rsidRDefault="000E6A47" w:rsidP="00575447">
            <w:pPr>
              <w:rPr>
                <w:rFonts w:ascii="Arial" w:hAnsi="Arial" w:cs="Arial"/>
                <w:b/>
                <w:bCs/>
                <w:color w:val="000000"/>
              </w:rPr>
            </w:pPr>
            <w:r>
              <w:rPr>
                <w:rFonts w:ascii="Arial" w:hAnsi="Arial" w:cs="Arial"/>
                <w:b/>
                <w:bCs/>
                <w:color w:val="000000"/>
              </w:rPr>
              <w:t> </w:t>
            </w:r>
          </w:p>
        </w:tc>
        <w:tc>
          <w:tcPr>
            <w:tcW w:w="1297" w:type="dxa"/>
            <w:tcBorders>
              <w:top w:val="nil"/>
              <w:left w:val="nil"/>
              <w:bottom w:val="single" w:sz="8" w:space="0" w:color="auto"/>
              <w:right w:val="single" w:sz="8" w:space="0" w:color="auto"/>
            </w:tcBorders>
            <w:shd w:val="clear" w:color="auto" w:fill="auto"/>
            <w:vAlign w:val="bottom"/>
          </w:tcPr>
          <w:p w:rsidR="000E6A47" w:rsidRDefault="000E6A47" w:rsidP="00575447">
            <w:pPr>
              <w:rPr>
                <w:rFonts w:ascii="Arial" w:hAnsi="Arial" w:cs="Arial"/>
                <w:b/>
                <w:bCs/>
                <w:color w:val="000000"/>
              </w:rPr>
            </w:pPr>
            <w:r>
              <w:rPr>
                <w:rFonts w:ascii="Arial" w:hAnsi="Arial" w:cs="Arial"/>
                <w:b/>
                <w:bCs/>
                <w:color w:val="000000"/>
              </w:rPr>
              <w:t> </w:t>
            </w:r>
          </w:p>
        </w:tc>
        <w:tc>
          <w:tcPr>
            <w:tcW w:w="946" w:type="dxa"/>
            <w:tcBorders>
              <w:top w:val="nil"/>
              <w:left w:val="nil"/>
              <w:bottom w:val="single" w:sz="8" w:space="0" w:color="auto"/>
              <w:right w:val="single" w:sz="8" w:space="0" w:color="auto"/>
            </w:tcBorders>
            <w:shd w:val="clear" w:color="auto" w:fill="auto"/>
            <w:vAlign w:val="bottom"/>
          </w:tcPr>
          <w:p w:rsidR="000E6A47" w:rsidRDefault="000E6A47" w:rsidP="00575447">
            <w:pPr>
              <w:jc w:val="center"/>
              <w:rPr>
                <w:rFonts w:ascii="Arial" w:hAnsi="Arial" w:cs="Arial"/>
                <w:b/>
                <w:bCs/>
                <w:color w:val="000000"/>
              </w:rPr>
            </w:pPr>
            <w:r>
              <w:rPr>
                <w:rFonts w:ascii="Arial" w:hAnsi="Arial" w:cs="Arial"/>
                <w:b/>
                <w:bCs/>
                <w:color w:val="000000"/>
              </w:rPr>
              <w:t>550</w:t>
            </w:r>
          </w:p>
        </w:tc>
      </w:tr>
    </w:tbl>
    <w:p w:rsidR="00CB1FFF" w:rsidRPr="007E2B2A" w:rsidRDefault="00CB1FFF" w:rsidP="00CB1FFF">
      <w:pPr>
        <w:rPr>
          <w:rFonts w:ascii="Arial" w:hAnsi="Arial" w:cs="Arial"/>
          <w:sz w:val="24"/>
          <w:szCs w:val="24"/>
        </w:rPr>
      </w:pPr>
      <w:r w:rsidRPr="007E2B2A">
        <w:rPr>
          <w:rFonts w:ascii="Arial" w:hAnsi="Arial" w:cs="Arial"/>
          <w:sz w:val="24"/>
          <w:szCs w:val="24"/>
        </w:rPr>
        <w:tab/>
      </w:r>
      <w:r w:rsidRPr="007E2B2A">
        <w:rPr>
          <w:rFonts w:ascii="Arial" w:hAnsi="Arial" w:cs="Arial"/>
          <w:sz w:val="24"/>
          <w:szCs w:val="24"/>
        </w:rPr>
        <w:tab/>
      </w:r>
      <w:r w:rsidRPr="007E2B2A">
        <w:rPr>
          <w:rFonts w:ascii="Arial" w:hAnsi="Arial" w:cs="Arial"/>
          <w:sz w:val="24"/>
          <w:szCs w:val="24"/>
        </w:rPr>
        <w:tab/>
      </w:r>
    </w:p>
    <w:p w:rsidR="00CB1FFF" w:rsidRPr="007E2B2A" w:rsidRDefault="00CB1FFF" w:rsidP="00CB1FFF">
      <w:pPr>
        <w:rPr>
          <w:rFonts w:ascii="Arial" w:hAnsi="Arial" w:cs="Arial"/>
          <w:sz w:val="24"/>
          <w:szCs w:val="24"/>
        </w:rPr>
      </w:pPr>
      <w:r w:rsidRPr="007E2B2A">
        <w:rPr>
          <w:rFonts w:ascii="Arial" w:hAnsi="Arial" w:cs="Arial"/>
          <w:sz w:val="24"/>
          <w:szCs w:val="24"/>
        </w:rPr>
        <w:t xml:space="preserve">The course grade will be determined according to the following table based on the above point assignments. </w:t>
      </w:r>
      <w:r w:rsidR="0081484F">
        <w:rPr>
          <w:rFonts w:ascii="Arial" w:hAnsi="Arial" w:cs="Arial"/>
          <w:sz w:val="24"/>
          <w:szCs w:val="24"/>
        </w:rPr>
        <w:t xml:space="preserve"> </w:t>
      </w:r>
    </w:p>
    <w:p w:rsidR="00CB1FFF" w:rsidRPr="007E2B2A" w:rsidRDefault="00CB1FFF" w:rsidP="00CB1FFF">
      <w:pPr>
        <w:rPr>
          <w:rFonts w:ascii="Arial" w:hAnsi="Arial" w:cs="Arial"/>
          <w:b/>
          <w:sz w:val="24"/>
          <w:szCs w:val="24"/>
          <w:u w:val="single"/>
        </w:rPr>
      </w:pPr>
      <w:r w:rsidRPr="007E2B2A">
        <w:rPr>
          <w:rFonts w:ascii="Arial" w:hAnsi="Arial" w:cs="Arial"/>
          <w:sz w:val="24"/>
          <w:szCs w:val="24"/>
        </w:rPr>
        <w:tab/>
      </w:r>
    </w:p>
    <w:tbl>
      <w:tblPr>
        <w:tblW w:w="5850" w:type="dxa"/>
        <w:tblInd w:w="1402" w:type="dxa"/>
        <w:tblLook w:val="01E0"/>
      </w:tblPr>
      <w:tblGrid>
        <w:gridCol w:w="1890"/>
        <w:gridCol w:w="2070"/>
        <w:gridCol w:w="1890"/>
      </w:tblGrid>
      <w:tr w:rsidR="003E7EFE" w:rsidRPr="00625792" w:rsidTr="00625792">
        <w:tc>
          <w:tcPr>
            <w:tcW w:w="1890" w:type="dxa"/>
          </w:tcPr>
          <w:p w:rsidR="003E7EFE" w:rsidRPr="00625792" w:rsidRDefault="003E7EFE" w:rsidP="00625792">
            <w:pPr>
              <w:jc w:val="center"/>
              <w:rPr>
                <w:rFonts w:ascii="Arial" w:hAnsi="Arial" w:cs="Arial"/>
                <w:b/>
                <w:bCs/>
                <w:sz w:val="24"/>
                <w:szCs w:val="24"/>
                <w:u w:val="single"/>
              </w:rPr>
            </w:pPr>
            <w:r w:rsidRPr="00625792">
              <w:rPr>
                <w:rFonts w:ascii="Arial" w:hAnsi="Arial" w:cs="Arial"/>
                <w:b/>
                <w:bCs/>
                <w:u w:val="single"/>
              </w:rPr>
              <w:t>Course Grade</w:t>
            </w:r>
          </w:p>
        </w:tc>
        <w:tc>
          <w:tcPr>
            <w:tcW w:w="2070" w:type="dxa"/>
          </w:tcPr>
          <w:p w:rsidR="003E7EFE" w:rsidRPr="00625792" w:rsidRDefault="003E7EFE" w:rsidP="00625792">
            <w:pPr>
              <w:jc w:val="center"/>
              <w:rPr>
                <w:rFonts w:ascii="Arial" w:hAnsi="Arial" w:cs="Arial"/>
                <w:b/>
                <w:bCs/>
                <w:sz w:val="24"/>
                <w:szCs w:val="24"/>
                <w:u w:val="single"/>
              </w:rPr>
            </w:pPr>
            <w:r w:rsidRPr="00625792">
              <w:rPr>
                <w:rFonts w:ascii="Arial" w:hAnsi="Arial" w:cs="Arial"/>
                <w:b/>
                <w:bCs/>
                <w:u w:val="single"/>
              </w:rPr>
              <w:t>Percentage</w:t>
            </w:r>
          </w:p>
        </w:tc>
        <w:tc>
          <w:tcPr>
            <w:tcW w:w="1890" w:type="dxa"/>
          </w:tcPr>
          <w:p w:rsidR="003E7EFE" w:rsidRPr="00625792" w:rsidRDefault="003E7EFE" w:rsidP="00625792">
            <w:pPr>
              <w:jc w:val="center"/>
              <w:rPr>
                <w:rFonts w:ascii="Arial" w:hAnsi="Arial" w:cs="Arial"/>
                <w:b/>
                <w:bCs/>
                <w:sz w:val="24"/>
                <w:szCs w:val="24"/>
                <w:u w:val="single"/>
              </w:rPr>
            </w:pPr>
          </w:p>
        </w:tc>
      </w:tr>
      <w:tr w:rsidR="00DD1520" w:rsidRPr="00625792" w:rsidTr="000F5326">
        <w:tc>
          <w:tcPr>
            <w:tcW w:w="1890" w:type="dxa"/>
          </w:tcPr>
          <w:p w:rsidR="00DD1520" w:rsidRPr="00625792" w:rsidRDefault="00DD1520" w:rsidP="00625792">
            <w:pPr>
              <w:jc w:val="center"/>
              <w:rPr>
                <w:rFonts w:ascii="Arial" w:hAnsi="Arial" w:cs="Arial"/>
                <w:sz w:val="24"/>
                <w:szCs w:val="24"/>
              </w:rPr>
            </w:pPr>
            <w:r w:rsidRPr="00625792">
              <w:rPr>
                <w:rFonts w:ascii="Arial" w:hAnsi="Arial" w:cs="Arial"/>
              </w:rPr>
              <w:t>A</w:t>
            </w:r>
          </w:p>
        </w:tc>
        <w:tc>
          <w:tcPr>
            <w:tcW w:w="2070" w:type="dxa"/>
          </w:tcPr>
          <w:p w:rsidR="00DD1520" w:rsidRDefault="00DD1520">
            <w:pPr>
              <w:jc w:val="center"/>
              <w:rPr>
                <w:rFonts w:ascii="Arial" w:hAnsi="Arial" w:cs="Arial"/>
                <w:color w:val="000000"/>
              </w:rPr>
            </w:pPr>
            <w:r>
              <w:rPr>
                <w:rFonts w:ascii="Arial" w:hAnsi="Arial" w:cs="Arial"/>
                <w:color w:val="000000"/>
              </w:rPr>
              <w:t>90-100%</w:t>
            </w:r>
          </w:p>
        </w:tc>
        <w:tc>
          <w:tcPr>
            <w:tcW w:w="1890" w:type="dxa"/>
          </w:tcPr>
          <w:p w:rsidR="00DD1520" w:rsidRDefault="00DD1520">
            <w:pPr>
              <w:autoSpaceDE w:val="0"/>
              <w:autoSpaceDN w:val="0"/>
              <w:adjustRightInd w:val="0"/>
              <w:jc w:val="center"/>
              <w:rPr>
                <w:rFonts w:ascii="Arial" w:hAnsi="Arial" w:cs="Arial"/>
                <w:color w:val="000000"/>
              </w:rPr>
            </w:pPr>
          </w:p>
        </w:tc>
      </w:tr>
      <w:tr w:rsidR="00DD1520" w:rsidRPr="00625792" w:rsidTr="000F5326">
        <w:tc>
          <w:tcPr>
            <w:tcW w:w="1890" w:type="dxa"/>
          </w:tcPr>
          <w:p w:rsidR="00DD1520" w:rsidRPr="00625792" w:rsidRDefault="00DD1520" w:rsidP="00625792">
            <w:pPr>
              <w:jc w:val="center"/>
              <w:rPr>
                <w:rFonts w:ascii="Arial" w:hAnsi="Arial" w:cs="Arial"/>
                <w:sz w:val="24"/>
                <w:szCs w:val="24"/>
              </w:rPr>
            </w:pPr>
            <w:r w:rsidRPr="00625792">
              <w:rPr>
                <w:rFonts w:ascii="Arial" w:hAnsi="Arial" w:cs="Arial"/>
              </w:rPr>
              <w:t>B</w:t>
            </w:r>
          </w:p>
        </w:tc>
        <w:tc>
          <w:tcPr>
            <w:tcW w:w="2070" w:type="dxa"/>
          </w:tcPr>
          <w:p w:rsidR="00DD1520" w:rsidRDefault="00DD1520">
            <w:pPr>
              <w:jc w:val="center"/>
              <w:rPr>
                <w:rFonts w:ascii="Arial" w:hAnsi="Arial" w:cs="Arial"/>
                <w:color w:val="000000"/>
              </w:rPr>
            </w:pPr>
            <w:r>
              <w:rPr>
                <w:rFonts w:ascii="Arial" w:hAnsi="Arial" w:cs="Arial"/>
                <w:color w:val="000000"/>
              </w:rPr>
              <w:t>80 – 90%</w:t>
            </w:r>
          </w:p>
        </w:tc>
        <w:tc>
          <w:tcPr>
            <w:tcW w:w="1890" w:type="dxa"/>
          </w:tcPr>
          <w:p w:rsidR="00DD1520" w:rsidRDefault="00DD1520">
            <w:pPr>
              <w:autoSpaceDE w:val="0"/>
              <w:autoSpaceDN w:val="0"/>
              <w:adjustRightInd w:val="0"/>
              <w:jc w:val="center"/>
              <w:rPr>
                <w:rFonts w:ascii="Arial" w:hAnsi="Arial" w:cs="Arial"/>
                <w:color w:val="000000"/>
              </w:rPr>
            </w:pPr>
          </w:p>
        </w:tc>
      </w:tr>
      <w:tr w:rsidR="00DD1520" w:rsidRPr="00625792" w:rsidTr="000F5326">
        <w:tc>
          <w:tcPr>
            <w:tcW w:w="1890" w:type="dxa"/>
          </w:tcPr>
          <w:p w:rsidR="00DD1520" w:rsidRPr="00625792" w:rsidRDefault="00DD1520" w:rsidP="00625792">
            <w:pPr>
              <w:jc w:val="center"/>
              <w:rPr>
                <w:rFonts w:ascii="Arial" w:hAnsi="Arial" w:cs="Arial"/>
                <w:sz w:val="24"/>
                <w:szCs w:val="24"/>
              </w:rPr>
            </w:pPr>
            <w:r w:rsidRPr="00625792">
              <w:rPr>
                <w:rFonts w:ascii="Arial" w:hAnsi="Arial" w:cs="Arial"/>
              </w:rPr>
              <w:t>C</w:t>
            </w:r>
          </w:p>
        </w:tc>
        <w:tc>
          <w:tcPr>
            <w:tcW w:w="2070" w:type="dxa"/>
          </w:tcPr>
          <w:p w:rsidR="00DD1520" w:rsidRDefault="00DD1520">
            <w:pPr>
              <w:jc w:val="center"/>
              <w:rPr>
                <w:rFonts w:ascii="Arial" w:hAnsi="Arial" w:cs="Arial"/>
                <w:color w:val="000000"/>
              </w:rPr>
            </w:pPr>
            <w:r>
              <w:rPr>
                <w:rFonts w:ascii="Arial" w:hAnsi="Arial" w:cs="Arial"/>
                <w:color w:val="000000"/>
              </w:rPr>
              <w:t>70 – 80%</w:t>
            </w:r>
          </w:p>
        </w:tc>
        <w:tc>
          <w:tcPr>
            <w:tcW w:w="1890" w:type="dxa"/>
          </w:tcPr>
          <w:p w:rsidR="00DD1520" w:rsidRDefault="00DD1520">
            <w:pPr>
              <w:autoSpaceDE w:val="0"/>
              <w:autoSpaceDN w:val="0"/>
              <w:adjustRightInd w:val="0"/>
              <w:jc w:val="center"/>
              <w:rPr>
                <w:rFonts w:ascii="Arial" w:hAnsi="Arial" w:cs="Arial"/>
                <w:color w:val="000000"/>
              </w:rPr>
            </w:pPr>
          </w:p>
        </w:tc>
      </w:tr>
      <w:tr w:rsidR="00DD1520" w:rsidRPr="00625792" w:rsidTr="000F5326">
        <w:tc>
          <w:tcPr>
            <w:tcW w:w="1890" w:type="dxa"/>
          </w:tcPr>
          <w:p w:rsidR="00DD1520" w:rsidRPr="00625792" w:rsidRDefault="00DD1520" w:rsidP="00625792">
            <w:pPr>
              <w:jc w:val="center"/>
              <w:rPr>
                <w:rFonts w:ascii="Arial" w:hAnsi="Arial" w:cs="Arial"/>
                <w:sz w:val="24"/>
                <w:szCs w:val="24"/>
              </w:rPr>
            </w:pPr>
            <w:r w:rsidRPr="00625792">
              <w:rPr>
                <w:rFonts w:ascii="Arial" w:hAnsi="Arial" w:cs="Arial"/>
              </w:rPr>
              <w:t>D</w:t>
            </w:r>
          </w:p>
        </w:tc>
        <w:tc>
          <w:tcPr>
            <w:tcW w:w="2070" w:type="dxa"/>
          </w:tcPr>
          <w:p w:rsidR="00DD1520" w:rsidRDefault="00DD1520">
            <w:pPr>
              <w:jc w:val="center"/>
              <w:rPr>
                <w:rFonts w:ascii="Arial" w:hAnsi="Arial" w:cs="Arial"/>
                <w:color w:val="000000"/>
              </w:rPr>
            </w:pPr>
            <w:r>
              <w:rPr>
                <w:rFonts w:ascii="Arial" w:hAnsi="Arial" w:cs="Arial"/>
                <w:color w:val="000000"/>
              </w:rPr>
              <w:t>60 – 70%</w:t>
            </w:r>
          </w:p>
        </w:tc>
        <w:tc>
          <w:tcPr>
            <w:tcW w:w="1890" w:type="dxa"/>
          </w:tcPr>
          <w:p w:rsidR="00DD1520" w:rsidRDefault="00DD1520">
            <w:pPr>
              <w:autoSpaceDE w:val="0"/>
              <w:autoSpaceDN w:val="0"/>
              <w:adjustRightInd w:val="0"/>
              <w:jc w:val="center"/>
              <w:rPr>
                <w:rFonts w:ascii="Arial" w:hAnsi="Arial" w:cs="Arial"/>
                <w:color w:val="000000"/>
              </w:rPr>
            </w:pPr>
          </w:p>
        </w:tc>
      </w:tr>
      <w:tr w:rsidR="00DD1520" w:rsidRPr="00625792" w:rsidTr="00625792">
        <w:tc>
          <w:tcPr>
            <w:tcW w:w="1890" w:type="dxa"/>
          </w:tcPr>
          <w:p w:rsidR="00DD1520" w:rsidRPr="00625792" w:rsidRDefault="00DD1520" w:rsidP="00625792">
            <w:pPr>
              <w:jc w:val="center"/>
              <w:rPr>
                <w:rFonts w:ascii="Arial" w:hAnsi="Arial" w:cs="Arial"/>
                <w:sz w:val="24"/>
                <w:szCs w:val="24"/>
              </w:rPr>
            </w:pPr>
            <w:r w:rsidRPr="00625792">
              <w:rPr>
                <w:rFonts w:ascii="Arial" w:hAnsi="Arial" w:cs="Arial"/>
              </w:rPr>
              <w:t>F</w:t>
            </w:r>
          </w:p>
        </w:tc>
        <w:tc>
          <w:tcPr>
            <w:tcW w:w="2070" w:type="dxa"/>
          </w:tcPr>
          <w:p w:rsidR="00DD1520" w:rsidRDefault="00DD1520">
            <w:pPr>
              <w:jc w:val="center"/>
              <w:rPr>
                <w:rFonts w:ascii="Arial" w:hAnsi="Arial" w:cs="Arial"/>
                <w:color w:val="000000"/>
              </w:rPr>
            </w:pPr>
            <w:r>
              <w:rPr>
                <w:rFonts w:ascii="Arial" w:hAnsi="Arial" w:cs="Arial"/>
                <w:color w:val="000000"/>
              </w:rPr>
              <w:t>&lt; 60%</w:t>
            </w:r>
          </w:p>
        </w:tc>
        <w:tc>
          <w:tcPr>
            <w:tcW w:w="1890" w:type="dxa"/>
          </w:tcPr>
          <w:p w:rsidR="00DD1520" w:rsidRDefault="00DD1520">
            <w:pPr>
              <w:autoSpaceDE w:val="0"/>
              <w:autoSpaceDN w:val="0"/>
              <w:adjustRightInd w:val="0"/>
              <w:jc w:val="center"/>
              <w:rPr>
                <w:rFonts w:ascii="Arial" w:hAnsi="Arial" w:cs="Arial"/>
                <w:color w:val="000000"/>
              </w:rPr>
            </w:pPr>
          </w:p>
        </w:tc>
      </w:tr>
    </w:tbl>
    <w:p w:rsidR="00CB1FFF" w:rsidRDefault="00CB1FFF" w:rsidP="001B51C6">
      <w:pPr>
        <w:jc w:val="center"/>
      </w:pPr>
    </w:p>
    <w:p w:rsidR="001B51C6" w:rsidRPr="007E2B2A" w:rsidRDefault="001B51C6" w:rsidP="001B51C6">
      <w:pPr>
        <w:jc w:val="center"/>
      </w:pPr>
    </w:p>
    <w:p w:rsidR="00CB1FFF" w:rsidRPr="00CA1D31" w:rsidRDefault="00CB1FFF" w:rsidP="00CB1FFF">
      <w:pPr>
        <w:pStyle w:val="Heading3"/>
        <w:ind w:right="-180"/>
      </w:pPr>
      <w:bookmarkStart w:id="4" w:name="_Toc156233975"/>
      <w:r>
        <w:t xml:space="preserve">Evaluation of Clinical Projects, </w:t>
      </w:r>
      <w:r w:rsidRPr="00CA1D31">
        <w:t>Oral Presentations</w:t>
      </w:r>
      <w:r>
        <w:t xml:space="preserve"> &amp;</w:t>
      </w:r>
      <w:r w:rsidRPr="00CA1D31">
        <w:t xml:space="preserve"> Written Reports</w:t>
      </w:r>
      <w:bookmarkEnd w:id="4"/>
      <w:r w:rsidRPr="00CA1D31">
        <w:t xml:space="preserve"> </w:t>
      </w:r>
    </w:p>
    <w:p w:rsidR="00CB1FFF" w:rsidRPr="00D021EA" w:rsidRDefault="00CB1FFF" w:rsidP="00CB1FFF">
      <w:pPr>
        <w:pStyle w:val="BodyText"/>
        <w:jc w:val="both"/>
        <w:rPr>
          <w:rFonts w:ascii="Arial" w:hAnsi="Arial" w:cs="Arial"/>
          <w:szCs w:val="24"/>
        </w:rPr>
      </w:pPr>
      <w:r w:rsidRPr="00D021EA">
        <w:rPr>
          <w:rFonts w:ascii="Arial" w:hAnsi="Arial" w:cs="Arial"/>
          <w:szCs w:val="24"/>
        </w:rPr>
        <w:t xml:space="preserve">Patient fitting projects incorporate a significant portion of the clinical knowledge, skill and behaviors we are going to develop over the course of the semester.  As a result, they provide the primary activity by which the level of attainment of clinical knowledge, skill and behavior </w:t>
      </w:r>
      <w:proofErr w:type="gramStart"/>
      <w:r w:rsidRPr="00D021EA">
        <w:rPr>
          <w:rFonts w:ascii="Arial" w:hAnsi="Arial" w:cs="Arial"/>
          <w:szCs w:val="24"/>
        </w:rPr>
        <w:t>can be observed</w:t>
      </w:r>
      <w:proofErr w:type="gramEnd"/>
      <w:r w:rsidRPr="00D021EA">
        <w:rPr>
          <w:rFonts w:ascii="Arial" w:hAnsi="Arial" w:cs="Arial"/>
          <w:szCs w:val="24"/>
        </w:rPr>
        <w:t xml:space="preserve">.  The following assignments </w:t>
      </w:r>
      <w:proofErr w:type="gramStart"/>
      <w:r w:rsidRPr="00D021EA">
        <w:rPr>
          <w:rFonts w:ascii="Arial" w:hAnsi="Arial" w:cs="Arial"/>
          <w:szCs w:val="24"/>
        </w:rPr>
        <w:t>are designed</w:t>
      </w:r>
      <w:proofErr w:type="gramEnd"/>
      <w:r w:rsidRPr="00D021EA">
        <w:rPr>
          <w:rFonts w:ascii="Arial" w:hAnsi="Arial" w:cs="Arial"/>
          <w:szCs w:val="24"/>
        </w:rPr>
        <w:t xml:space="preserve"> to enhance the student’s problem solving and organizational skills and to enhance their abilities in communication.  They </w:t>
      </w:r>
      <w:proofErr w:type="gramStart"/>
      <w:r w:rsidRPr="00D021EA">
        <w:rPr>
          <w:rFonts w:ascii="Arial" w:hAnsi="Arial" w:cs="Arial"/>
          <w:szCs w:val="24"/>
        </w:rPr>
        <w:t>are also designed</w:t>
      </w:r>
      <w:proofErr w:type="gramEnd"/>
      <w:r w:rsidRPr="00D021EA">
        <w:rPr>
          <w:rFonts w:ascii="Arial" w:hAnsi="Arial" w:cs="Arial"/>
          <w:szCs w:val="24"/>
        </w:rPr>
        <w:t xml:space="preserve"> to develop core knowledge and skills required in the management of patients with </w:t>
      </w:r>
      <w:r w:rsidR="00DB74F9" w:rsidRPr="00D021EA">
        <w:rPr>
          <w:rFonts w:ascii="Arial" w:hAnsi="Arial" w:cs="Arial"/>
          <w:szCs w:val="24"/>
        </w:rPr>
        <w:t>transtibial</w:t>
      </w:r>
      <w:r w:rsidRPr="00D021EA">
        <w:rPr>
          <w:rFonts w:ascii="Arial" w:hAnsi="Arial" w:cs="Arial"/>
          <w:szCs w:val="24"/>
        </w:rPr>
        <w:t xml:space="preserve"> amputation</w:t>
      </w:r>
      <w:r w:rsidR="00DB74F9" w:rsidRPr="00D021EA">
        <w:rPr>
          <w:rFonts w:ascii="Arial" w:hAnsi="Arial" w:cs="Arial"/>
          <w:szCs w:val="24"/>
        </w:rPr>
        <w:t>s</w:t>
      </w:r>
      <w:r w:rsidRPr="00D021EA">
        <w:rPr>
          <w:rFonts w:ascii="Arial" w:hAnsi="Arial" w:cs="Arial"/>
          <w:szCs w:val="24"/>
        </w:rPr>
        <w:t xml:space="preserve">.  </w:t>
      </w:r>
    </w:p>
    <w:p w:rsidR="00CB1FFF" w:rsidRPr="00610989" w:rsidRDefault="00CB1FFF" w:rsidP="00CB1FFF">
      <w:pPr>
        <w:pStyle w:val="BodyText"/>
        <w:rPr>
          <w:sz w:val="16"/>
          <w:szCs w:val="16"/>
        </w:rPr>
      </w:pPr>
    </w:p>
    <w:p w:rsidR="00D14528" w:rsidRDefault="00D14528" w:rsidP="00A01CD6">
      <w:pPr>
        <w:pStyle w:val="BodyText"/>
        <w:rPr>
          <w:rFonts w:ascii="Arial" w:hAnsi="Arial" w:cs="Arial"/>
          <w:b/>
          <w:szCs w:val="24"/>
        </w:rPr>
      </w:pPr>
    </w:p>
    <w:p w:rsidR="00DD1520" w:rsidRDefault="00DD1520" w:rsidP="00A01CD6">
      <w:pPr>
        <w:pStyle w:val="BodyText"/>
        <w:rPr>
          <w:rFonts w:ascii="Arial" w:hAnsi="Arial" w:cs="Arial"/>
          <w:b/>
          <w:szCs w:val="24"/>
        </w:rPr>
      </w:pPr>
    </w:p>
    <w:p w:rsidR="00D14528" w:rsidRDefault="00D14528" w:rsidP="00A01CD6">
      <w:pPr>
        <w:pStyle w:val="BodyText"/>
        <w:rPr>
          <w:rFonts w:ascii="Arial" w:hAnsi="Arial" w:cs="Arial"/>
          <w:b/>
          <w:szCs w:val="24"/>
        </w:rPr>
      </w:pPr>
    </w:p>
    <w:p w:rsidR="00A01CD6" w:rsidRPr="007E2B2A" w:rsidRDefault="00DB74F9" w:rsidP="00A01CD6">
      <w:pPr>
        <w:pStyle w:val="BodyText"/>
        <w:rPr>
          <w:rFonts w:ascii="Arial" w:hAnsi="Arial" w:cs="Arial"/>
          <w:b/>
          <w:szCs w:val="24"/>
        </w:rPr>
      </w:pPr>
      <w:r>
        <w:rPr>
          <w:rFonts w:ascii="Arial" w:hAnsi="Arial" w:cs="Arial"/>
          <w:b/>
          <w:szCs w:val="24"/>
        </w:rPr>
        <w:lastRenderedPageBreak/>
        <w:t>Patient Project Documentation</w:t>
      </w:r>
    </w:p>
    <w:p w:rsidR="00A01CD6" w:rsidRPr="00610989" w:rsidRDefault="00A01CD6" w:rsidP="00A01CD6">
      <w:pPr>
        <w:pStyle w:val="BodyText"/>
        <w:rPr>
          <w:rFonts w:ascii="Arial" w:hAnsi="Arial" w:cs="Arial"/>
          <w:sz w:val="16"/>
          <w:szCs w:val="16"/>
        </w:rPr>
      </w:pPr>
    </w:p>
    <w:p w:rsidR="00CA2B62" w:rsidRDefault="00CA2B62" w:rsidP="00CA2B62">
      <w:pPr>
        <w:pStyle w:val="BodyText"/>
        <w:rPr>
          <w:rFonts w:ascii="Arial" w:hAnsi="Arial" w:cs="Arial"/>
        </w:rPr>
      </w:pPr>
      <w:r w:rsidRPr="007E2B2A">
        <w:rPr>
          <w:rFonts w:ascii="Arial" w:hAnsi="Arial" w:cs="Arial"/>
        </w:rPr>
        <w:t xml:space="preserve">The </w:t>
      </w:r>
      <w:r>
        <w:rPr>
          <w:rFonts w:ascii="Arial" w:hAnsi="Arial" w:cs="Arial"/>
          <w:b/>
        </w:rPr>
        <w:t>technical proficiency</w:t>
      </w:r>
      <w:r w:rsidRPr="007E2B2A">
        <w:rPr>
          <w:rFonts w:ascii="Arial" w:hAnsi="Arial" w:cs="Arial"/>
        </w:rPr>
        <w:t xml:space="preserve"> </w:t>
      </w:r>
      <w:r w:rsidRPr="007E2B2A">
        <w:rPr>
          <w:rFonts w:ascii="Arial" w:hAnsi="Arial" w:cs="Arial"/>
          <w:b/>
          <w:szCs w:val="24"/>
        </w:rPr>
        <w:t>(</w:t>
      </w:r>
      <w:r w:rsidR="00B87897">
        <w:rPr>
          <w:rFonts w:ascii="Arial" w:hAnsi="Arial" w:cs="Arial"/>
          <w:b/>
          <w:szCs w:val="24"/>
        </w:rPr>
        <w:t>10</w:t>
      </w:r>
      <w:r w:rsidRPr="007E2B2A">
        <w:rPr>
          <w:rFonts w:ascii="Arial" w:hAnsi="Arial" w:cs="Arial"/>
          <w:b/>
          <w:szCs w:val="24"/>
        </w:rPr>
        <w:t xml:space="preserve"> points/project)</w:t>
      </w:r>
      <w:r w:rsidRPr="007E2B2A">
        <w:rPr>
          <w:rFonts w:ascii="Arial" w:hAnsi="Arial" w:cs="Arial"/>
          <w:szCs w:val="24"/>
        </w:rPr>
        <w:t xml:space="preserve"> </w:t>
      </w:r>
      <w:r>
        <w:rPr>
          <w:rFonts w:ascii="Arial" w:hAnsi="Arial" w:cs="Arial"/>
        </w:rPr>
        <w:t xml:space="preserve">considers such aspects as the overall safety, device safety, potential for irritation or pain, </w:t>
      </w:r>
      <w:proofErr w:type="spellStart"/>
      <w:r>
        <w:rPr>
          <w:rFonts w:ascii="Arial" w:hAnsi="Arial" w:cs="Arial"/>
        </w:rPr>
        <w:t>craftspersonship</w:t>
      </w:r>
      <w:proofErr w:type="spellEnd"/>
      <w:r>
        <w:rPr>
          <w:rFonts w:ascii="Arial" w:hAnsi="Arial" w:cs="Arial"/>
        </w:rPr>
        <w:t>, durability, etc</w:t>
      </w:r>
      <w:r w:rsidRPr="007E2B2A">
        <w:rPr>
          <w:rFonts w:ascii="Arial" w:hAnsi="Arial" w:cs="Arial"/>
        </w:rPr>
        <w:t xml:space="preserve">.  </w:t>
      </w:r>
      <w:r>
        <w:rPr>
          <w:rFonts w:ascii="Arial" w:hAnsi="Arial" w:cs="Arial"/>
        </w:rPr>
        <w:t xml:space="preserve">You </w:t>
      </w:r>
      <w:r>
        <w:rPr>
          <w:rFonts w:ascii="Arial" w:hAnsi="Arial" w:cs="Arial"/>
          <w:i/>
        </w:rPr>
        <w:t>must</w:t>
      </w:r>
      <w:r>
        <w:rPr>
          <w:rFonts w:ascii="Arial" w:hAnsi="Arial" w:cs="Arial"/>
        </w:rPr>
        <w:t xml:space="preserve"> have either the course instructor or the guest practitioner approve the prosthesis for fitting before putting it on anyone.</w:t>
      </w:r>
    </w:p>
    <w:p w:rsidR="00CA2B62" w:rsidRDefault="00CA2B62" w:rsidP="00CA2B62">
      <w:pPr>
        <w:pStyle w:val="BodyText"/>
        <w:rPr>
          <w:rFonts w:ascii="Arial" w:hAnsi="Arial" w:cs="Arial"/>
        </w:rPr>
      </w:pPr>
    </w:p>
    <w:p w:rsidR="00AD720E" w:rsidRDefault="00AD720E" w:rsidP="00AD720E">
      <w:pPr>
        <w:pStyle w:val="BodyText"/>
        <w:rPr>
          <w:rFonts w:ascii="Arial" w:hAnsi="Arial" w:cs="Arial"/>
        </w:rPr>
      </w:pPr>
      <w:r w:rsidRPr="00AD720E">
        <w:rPr>
          <w:rFonts w:ascii="Arial" w:hAnsi="Arial" w:cs="Arial"/>
          <w:b/>
        </w:rPr>
        <w:t>Professionalism (</w:t>
      </w:r>
      <w:r w:rsidR="00B87897">
        <w:rPr>
          <w:rFonts w:ascii="Arial" w:hAnsi="Arial" w:cs="Arial"/>
          <w:b/>
        </w:rPr>
        <w:t>10</w:t>
      </w:r>
      <w:r w:rsidRPr="00AD720E">
        <w:rPr>
          <w:rFonts w:ascii="Arial" w:hAnsi="Arial" w:cs="Arial"/>
          <w:b/>
        </w:rPr>
        <w:t xml:space="preserve"> points/project):</w:t>
      </w:r>
      <w:r w:rsidRPr="00AD720E">
        <w:rPr>
          <w:rFonts w:ascii="Arial" w:hAnsi="Arial" w:cs="Arial"/>
        </w:rPr>
        <w:t xml:space="preserve">  This component of the semester consists of the manner in which the student interacts with his peers and all of the patients involved with the fitting.  </w:t>
      </w:r>
      <w:proofErr w:type="gramStart"/>
      <w:r w:rsidRPr="00AD720E">
        <w:rPr>
          <w:rFonts w:ascii="Arial" w:hAnsi="Arial" w:cs="Arial"/>
        </w:rPr>
        <w:t>Basically it</w:t>
      </w:r>
      <w:proofErr w:type="gramEnd"/>
      <w:r w:rsidRPr="00AD720E">
        <w:rPr>
          <w:rFonts w:ascii="Arial" w:hAnsi="Arial" w:cs="Arial"/>
        </w:rPr>
        <w:t xml:space="preserve"> is a chance to make points based on your behavior. It includes proper professional attire for patient days, punctuality for patient fittings</w:t>
      </w:r>
      <w:r w:rsidR="00380DB9">
        <w:rPr>
          <w:rFonts w:ascii="Arial" w:hAnsi="Arial" w:cs="Arial"/>
        </w:rPr>
        <w:t xml:space="preserve"> (10 – 15 minutes prior to the scheduled start time)</w:t>
      </w:r>
      <w:r w:rsidRPr="00AD720E">
        <w:rPr>
          <w:rFonts w:ascii="Arial" w:hAnsi="Arial" w:cs="Arial"/>
        </w:rPr>
        <w:t xml:space="preserve">, preparedness for patient fittings as well as the interactions that occur between student and patients.  Students should have lab coats on at ALL interactions with patients.   In addition, professional dress </w:t>
      </w:r>
      <w:proofErr w:type="gramStart"/>
      <w:r w:rsidRPr="00AD720E">
        <w:rPr>
          <w:rFonts w:ascii="Arial" w:hAnsi="Arial" w:cs="Arial"/>
        </w:rPr>
        <w:t>is expected</w:t>
      </w:r>
      <w:proofErr w:type="gramEnd"/>
      <w:r w:rsidRPr="00AD720E">
        <w:rPr>
          <w:rFonts w:ascii="Arial" w:hAnsi="Arial" w:cs="Arial"/>
        </w:rPr>
        <w:t xml:space="preserve"> when guest lecturers are presenting</w:t>
      </w:r>
      <w:r w:rsidR="00380DB9">
        <w:rPr>
          <w:rFonts w:ascii="Arial" w:hAnsi="Arial" w:cs="Arial"/>
        </w:rPr>
        <w:t>.</w:t>
      </w:r>
      <w:r w:rsidRPr="00AD720E">
        <w:rPr>
          <w:rFonts w:ascii="Arial" w:hAnsi="Arial" w:cs="Arial"/>
        </w:rPr>
        <w:t xml:space="preserve">  The objective is to hone preparedness skills</w:t>
      </w:r>
      <w:r w:rsidR="00380DB9">
        <w:rPr>
          <w:rFonts w:ascii="Arial" w:hAnsi="Arial" w:cs="Arial"/>
        </w:rPr>
        <w:t>, professionalism</w:t>
      </w:r>
      <w:r w:rsidRPr="00AD720E">
        <w:rPr>
          <w:rFonts w:ascii="Arial" w:hAnsi="Arial" w:cs="Arial"/>
        </w:rPr>
        <w:t xml:space="preserve"> and personal discipline.  </w:t>
      </w:r>
    </w:p>
    <w:p w:rsidR="00F27320" w:rsidRDefault="00F27320" w:rsidP="00AD720E">
      <w:pPr>
        <w:pStyle w:val="BodyText"/>
        <w:rPr>
          <w:rFonts w:ascii="Arial" w:hAnsi="Arial" w:cs="Arial"/>
        </w:rPr>
      </w:pPr>
    </w:p>
    <w:p w:rsidR="00F27320" w:rsidRPr="00AD720E" w:rsidRDefault="00F27320" w:rsidP="00AD720E">
      <w:pPr>
        <w:pStyle w:val="BodyText"/>
        <w:rPr>
          <w:rFonts w:ascii="Arial" w:hAnsi="Arial" w:cs="Arial"/>
        </w:rPr>
      </w:pPr>
      <w:r>
        <w:rPr>
          <w:rFonts w:ascii="Arial" w:hAnsi="Arial" w:cs="Arial"/>
        </w:rPr>
        <w:t xml:space="preserve">Professionalism also means respecting your patient’s time.  This is especially important as they are volunteering to come here.  You must have your prosthesis ready to </w:t>
      </w:r>
      <w:proofErr w:type="gramStart"/>
      <w:r>
        <w:rPr>
          <w:rFonts w:ascii="Arial" w:hAnsi="Arial" w:cs="Arial"/>
        </w:rPr>
        <w:t>be fit</w:t>
      </w:r>
      <w:proofErr w:type="gramEnd"/>
      <w:r>
        <w:rPr>
          <w:rFonts w:ascii="Arial" w:hAnsi="Arial" w:cs="Arial"/>
        </w:rPr>
        <w:t xml:space="preserve"> at the time of the patient appointments.</w:t>
      </w:r>
    </w:p>
    <w:p w:rsidR="00AD720E" w:rsidRPr="00CA2B62" w:rsidRDefault="00AD720E" w:rsidP="00CA2B62">
      <w:pPr>
        <w:pStyle w:val="BodyText"/>
        <w:rPr>
          <w:rFonts w:ascii="Arial" w:hAnsi="Arial" w:cs="Arial"/>
        </w:rPr>
      </w:pPr>
    </w:p>
    <w:p w:rsidR="00A01CD6" w:rsidRPr="007E2B2A" w:rsidRDefault="00A01CD6" w:rsidP="00A01CD6">
      <w:pPr>
        <w:pStyle w:val="BodyText"/>
        <w:jc w:val="both"/>
        <w:rPr>
          <w:rFonts w:ascii="Arial" w:hAnsi="Arial" w:cs="Arial"/>
        </w:rPr>
      </w:pPr>
      <w:r w:rsidRPr="007E2B2A">
        <w:rPr>
          <w:rFonts w:ascii="Arial" w:hAnsi="Arial" w:cs="Arial"/>
        </w:rPr>
        <w:t xml:space="preserve">The </w:t>
      </w:r>
      <w:r w:rsidR="00575D1B">
        <w:rPr>
          <w:rFonts w:ascii="Arial" w:hAnsi="Arial" w:cs="Arial"/>
          <w:b/>
        </w:rPr>
        <w:t>wr</w:t>
      </w:r>
      <w:r w:rsidRPr="007E2B2A">
        <w:rPr>
          <w:rFonts w:ascii="Arial" w:hAnsi="Arial" w:cs="Arial"/>
          <w:b/>
        </w:rPr>
        <w:t xml:space="preserve">itten </w:t>
      </w:r>
      <w:r w:rsidR="00575D1B">
        <w:rPr>
          <w:rFonts w:ascii="Arial" w:hAnsi="Arial" w:cs="Arial"/>
          <w:b/>
        </w:rPr>
        <w:t>r</w:t>
      </w:r>
      <w:r w:rsidRPr="007E2B2A">
        <w:rPr>
          <w:rFonts w:ascii="Arial" w:hAnsi="Arial" w:cs="Arial"/>
          <w:b/>
        </w:rPr>
        <w:t xml:space="preserve">eport of </w:t>
      </w:r>
      <w:r w:rsidR="00575D1B">
        <w:rPr>
          <w:rFonts w:ascii="Arial" w:hAnsi="Arial" w:cs="Arial"/>
          <w:b/>
        </w:rPr>
        <w:t>the patient project</w:t>
      </w:r>
      <w:r w:rsidR="00D14528">
        <w:rPr>
          <w:rFonts w:ascii="Arial" w:hAnsi="Arial" w:cs="Arial"/>
          <w:b/>
        </w:rPr>
        <w:t>s</w:t>
      </w:r>
      <w:r w:rsidRPr="007E2B2A">
        <w:rPr>
          <w:rFonts w:ascii="Arial" w:hAnsi="Arial" w:cs="Arial"/>
        </w:rPr>
        <w:t xml:space="preserve"> </w:t>
      </w:r>
      <w:r w:rsidRPr="007E2B2A">
        <w:rPr>
          <w:rFonts w:ascii="Arial" w:hAnsi="Arial" w:cs="Arial"/>
          <w:b/>
          <w:szCs w:val="24"/>
        </w:rPr>
        <w:t>(</w:t>
      </w:r>
      <w:r w:rsidR="00D14528">
        <w:rPr>
          <w:rFonts w:ascii="Arial" w:hAnsi="Arial" w:cs="Arial"/>
          <w:b/>
          <w:szCs w:val="24"/>
        </w:rPr>
        <w:t xml:space="preserve">first report will be marked but not scored. </w:t>
      </w:r>
      <w:r w:rsidR="00B87897">
        <w:rPr>
          <w:rFonts w:ascii="Arial" w:hAnsi="Arial" w:cs="Arial"/>
          <w:b/>
          <w:szCs w:val="24"/>
        </w:rPr>
        <w:t>30</w:t>
      </w:r>
      <w:r w:rsidRPr="007E2B2A">
        <w:rPr>
          <w:rFonts w:ascii="Arial" w:hAnsi="Arial" w:cs="Arial"/>
          <w:b/>
          <w:szCs w:val="24"/>
        </w:rPr>
        <w:t xml:space="preserve"> points</w:t>
      </w:r>
      <w:r w:rsidR="00D14528">
        <w:rPr>
          <w:rFonts w:ascii="Arial" w:hAnsi="Arial" w:cs="Arial"/>
          <w:b/>
          <w:szCs w:val="24"/>
        </w:rPr>
        <w:t xml:space="preserve"> for second project</w:t>
      </w:r>
      <w:r w:rsidRPr="007E2B2A">
        <w:rPr>
          <w:rFonts w:ascii="Arial" w:hAnsi="Arial" w:cs="Arial"/>
          <w:b/>
          <w:szCs w:val="24"/>
        </w:rPr>
        <w:t>)</w:t>
      </w:r>
      <w:r w:rsidRPr="007E2B2A">
        <w:rPr>
          <w:rFonts w:ascii="Arial" w:hAnsi="Arial" w:cs="Arial"/>
          <w:szCs w:val="24"/>
        </w:rPr>
        <w:t xml:space="preserve"> </w:t>
      </w:r>
      <w:r w:rsidRPr="007E2B2A">
        <w:rPr>
          <w:rFonts w:ascii="Arial" w:hAnsi="Arial" w:cs="Arial"/>
        </w:rPr>
        <w:t xml:space="preserve">should follow the format outlined </w:t>
      </w:r>
      <w:r w:rsidR="00B87897">
        <w:rPr>
          <w:rFonts w:ascii="Arial" w:hAnsi="Arial" w:cs="Arial"/>
        </w:rPr>
        <w:t>in class</w:t>
      </w:r>
      <w:r w:rsidRPr="007E2B2A">
        <w:rPr>
          <w:rFonts w:ascii="Arial" w:hAnsi="Arial" w:cs="Arial"/>
        </w:rPr>
        <w:t xml:space="preserve">.  Photos are appreciated when applicable but not essential.  </w:t>
      </w:r>
    </w:p>
    <w:p w:rsidR="00A01CD6" w:rsidRPr="007E2B2A" w:rsidRDefault="00A01CD6" w:rsidP="00A01CD6">
      <w:pPr>
        <w:pStyle w:val="BodyText"/>
        <w:jc w:val="both"/>
        <w:rPr>
          <w:rFonts w:ascii="Arial" w:hAnsi="Arial" w:cs="Arial"/>
        </w:rPr>
      </w:pPr>
    </w:p>
    <w:p w:rsidR="00BD09BD" w:rsidRDefault="00BD09BD" w:rsidP="00BD09BD">
      <w:pPr>
        <w:pStyle w:val="BodyText"/>
        <w:ind w:left="1080"/>
        <w:rPr>
          <w:szCs w:val="24"/>
        </w:rPr>
      </w:pPr>
    </w:p>
    <w:p w:rsidR="00BD09BD" w:rsidRPr="00181CDC" w:rsidRDefault="00BD09BD" w:rsidP="00BD09BD">
      <w:pPr>
        <w:rPr>
          <w:sz w:val="24"/>
          <w:szCs w:val="24"/>
        </w:rPr>
      </w:pPr>
      <w:r w:rsidRPr="005C1F13">
        <w:rPr>
          <w:sz w:val="24"/>
          <w:szCs w:val="24"/>
        </w:rPr>
        <w:t xml:space="preserve">Report all references according to the </w:t>
      </w:r>
      <w:r w:rsidR="00181CDC" w:rsidRPr="00181CDC">
        <w:rPr>
          <w:sz w:val="24"/>
          <w:szCs w:val="24"/>
        </w:rPr>
        <w:t>Format for Preparing and Writing Reports</w:t>
      </w:r>
      <w:r w:rsidR="009A7072">
        <w:rPr>
          <w:sz w:val="24"/>
          <w:szCs w:val="24"/>
        </w:rPr>
        <w:t>.</w:t>
      </w:r>
      <w:r w:rsidR="00181CDC">
        <w:rPr>
          <w:sz w:val="24"/>
          <w:szCs w:val="24"/>
        </w:rPr>
        <w:t xml:space="preserve"> </w:t>
      </w:r>
    </w:p>
    <w:p w:rsidR="00CB1FFF" w:rsidRDefault="00CB1FFF" w:rsidP="00CB1FFF">
      <w:pPr>
        <w:pStyle w:val="BodyText"/>
        <w:rPr>
          <w:szCs w:val="24"/>
        </w:rPr>
      </w:pPr>
    </w:p>
    <w:tbl>
      <w:tblPr>
        <w:tblW w:w="10005" w:type="dxa"/>
        <w:tblLayout w:type="fixed"/>
        <w:tblCellMar>
          <w:left w:w="105" w:type="dxa"/>
          <w:right w:w="105" w:type="dxa"/>
        </w:tblCellMar>
        <w:tblLook w:val="0000"/>
      </w:tblPr>
      <w:tblGrid>
        <w:gridCol w:w="4785"/>
        <w:gridCol w:w="5220"/>
      </w:tblGrid>
      <w:tr w:rsidR="00BD09BD" w:rsidRPr="005C1F13">
        <w:tc>
          <w:tcPr>
            <w:tcW w:w="4785" w:type="dxa"/>
            <w:tcBorders>
              <w:top w:val="threeDEmboss" w:sz="6" w:space="0" w:color="auto"/>
              <w:left w:val="threeDEmboss" w:sz="6" w:space="0" w:color="auto"/>
              <w:bottom w:val="threeDEmboss" w:sz="6" w:space="0" w:color="auto"/>
              <w:right w:val="threeDEmboss" w:sz="6" w:space="0" w:color="auto"/>
            </w:tcBorders>
          </w:tcPr>
          <w:p w:rsidR="00BD09BD" w:rsidRPr="00245771" w:rsidRDefault="00BD09BD" w:rsidP="00983440">
            <w:pPr>
              <w:jc w:val="center"/>
              <w:rPr>
                <w:b/>
                <w:sz w:val="22"/>
                <w:szCs w:val="22"/>
              </w:rPr>
            </w:pPr>
            <w:r w:rsidRPr="00245771">
              <w:rPr>
                <w:b/>
                <w:sz w:val="22"/>
                <w:szCs w:val="22"/>
              </w:rPr>
              <w:t>A (90-100%)</w:t>
            </w:r>
          </w:p>
          <w:p w:rsidR="00BD09BD" w:rsidRPr="00245771" w:rsidRDefault="00BD09BD" w:rsidP="00983440">
            <w:pPr>
              <w:rPr>
                <w:sz w:val="22"/>
                <w:szCs w:val="22"/>
              </w:rPr>
            </w:pPr>
            <w:proofErr w:type="gramStart"/>
            <w:r w:rsidRPr="00245771">
              <w:rPr>
                <w:sz w:val="22"/>
                <w:szCs w:val="22"/>
              </w:rPr>
              <w:t>Thorough coverage of the topic.</w:t>
            </w:r>
            <w:proofErr w:type="gramEnd"/>
            <w:r w:rsidRPr="00245771">
              <w:rPr>
                <w:sz w:val="22"/>
                <w:szCs w:val="22"/>
              </w:rPr>
              <w:t xml:space="preserve">  </w:t>
            </w:r>
            <w:r w:rsidR="006D4EFC">
              <w:rPr>
                <w:sz w:val="22"/>
                <w:szCs w:val="22"/>
              </w:rPr>
              <w:t>C</w:t>
            </w:r>
            <w:r w:rsidRPr="00245771">
              <w:rPr>
                <w:sz w:val="22"/>
                <w:szCs w:val="22"/>
              </w:rPr>
              <w:t xml:space="preserve">lear oral presentation.  Very well </w:t>
            </w:r>
            <w:proofErr w:type="gramStart"/>
            <w:r w:rsidRPr="00245771">
              <w:rPr>
                <w:sz w:val="22"/>
                <w:szCs w:val="22"/>
              </w:rPr>
              <w:t>written:</w:t>
            </w:r>
            <w:proofErr w:type="gramEnd"/>
            <w:r w:rsidRPr="00245771">
              <w:rPr>
                <w:sz w:val="22"/>
                <w:szCs w:val="22"/>
              </w:rPr>
              <w:t xml:space="preserve"> clearly addressed topics, adhered to format, spelling, grammar, syntax and vocabulary are excellent, excellent references and </w:t>
            </w:r>
            <w:r>
              <w:rPr>
                <w:sz w:val="22"/>
                <w:szCs w:val="22"/>
              </w:rPr>
              <w:t>format</w:t>
            </w:r>
            <w:r w:rsidRPr="00245771">
              <w:rPr>
                <w:sz w:val="22"/>
                <w:szCs w:val="22"/>
              </w:rPr>
              <w:t xml:space="preserve"> adherence.</w:t>
            </w:r>
          </w:p>
        </w:tc>
        <w:tc>
          <w:tcPr>
            <w:tcW w:w="5220" w:type="dxa"/>
            <w:tcBorders>
              <w:top w:val="threeDEmboss" w:sz="6" w:space="0" w:color="auto"/>
              <w:left w:val="threeDEmboss" w:sz="6" w:space="0" w:color="auto"/>
              <w:bottom w:val="threeDEmboss" w:sz="6" w:space="0" w:color="auto"/>
              <w:right w:val="threeDEmboss" w:sz="6" w:space="0" w:color="auto"/>
            </w:tcBorders>
          </w:tcPr>
          <w:p w:rsidR="00BD09BD" w:rsidRPr="00245771" w:rsidRDefault="00BD09BD" w:rsidP="00983440">
            <w:pPr>
              <w:jc w:val="center"/>
              <w:rPr>
                <w:b/>
                <w:sz w:val="22"/>
                <w:szCs w:val="22"/>
              </w:rPr>
            </w:pPr>
            <w:r w:rsidRPr="00245771">
              <w:rPr>
                <w:b/>
                <w:sz w:val="22"/>
                <w:szCs w:val="22"/>
              </w:rPr>
              <w:t>B (80-89%)</w:t>
            </w:r>
          </w:p>
          <w:p w:rsidR="00BD09BD" w:rsidRPr="00245771" w:rsidRDefault="00BD09BD" w:rsidP="00983440">
            <w:pPr>
              <w:rPr>
                <w:sz w:val="22"/>
                <w:szCs w:val="22"/>
              </w:rPr>
            </w:pPr>
            <w:proofErr w:type="gramStart"/>
            <w:r w:rsidRPr="00245771">
              <w:rPr>
                <w:sz w:val="22"/>
                <w:szCs w:val="22"/>
              </w:rPr>
              <w:t xml:space="preserve">Good coverage of the </w:t>
            </w:r>
            <w:r w:rsidR="006D4EFC">
              <w:rPr>
                <w:sz w:val="22"/>
                <w:szCs w:val="22"/>
              </w:rPr>
              <w:t>topic</w:t>
            </w:r>
            <w:r w:rsidRPr="00245771">
              <w:rPr>
                <w:sz w:val="22"/>
                <w:szCs w:val="22"/>
              </w:rPr>
              <w:t>.</w:t>
            </w:r>
            <w:proofErr w:type="gramEnd"/>
            <w:r w:rsidRPr="00245771">
              <w:rPr>
                <w:sz w:val="22"/>
                <w:szCs w:val="22"/>
              </w:rPr>
              <w:t xml:space="preserve">  </w:t>
            </w:r>
            <w:proofErr w:type="gramStart"/>
            <w:r w:rsidRPr="00245771">
              <w:rPr>
                <w:sz w:val="22"/>
                <w:szCs w:val="22"/>
              </w:rPr>
              <w:t>Good oral presentation.</w:t>
            </w:r>
            <w:proofErr w:type="gramEnd"/>
            <w:r w:rsidRPr="00245771">
              <w:rPr>
                <w:sz w:val="22"/>
                <w:szCs w:val="22"/>
              </w:rPr>
              <w:t xml:space="preserve">  Well </w:t>
            </w:r>
            <w:proofErr w:type="gramStart"/>
            <w:r w:rsidRPr="00245771">
              <w:rPr>
                <w:sz w:val="22"/>
                <w:szCs w:val="22"/>
              </w:rPr>
              <w:t>written:</w:t>
            </w:r>
            <w:proofErr w:type="gramEnd"/>
            <w:r w:rsidRPr="00245771">
              <w:rPr>
                <w:sz w:val="22"/>
                <w:szCs w:val="22"/>
              </w:rPr>
              <w:t xml:space="preserve"> clearly addressed topics, adhered to format, spelling, grammar, syntax and vocabulary are good (few errors).  Good references and </w:t>
            </w:r>
            <w:r>
              <w:rPr>
                <w:sz w:val="22"/>
                <w:szCs w:val="22"/>
              </w:rPr>
              <w:t>JPO format</w:t>
            </w:r>
            <w:r w:rsidRPr="00245771">
              <w:rPr>
                <w:sz w:val="22"/>
                <w:szCs w:val="22"/>
              </w:rPr>
              <w:t xml:space="preserve"> adherence</w:t>
            </w:r>
          </w:p>
        </w:tc>
      </w:tr>
      <w:tr w:rsidR="00BD09BD" w:rsidRPr="005C1F13">
        <w:tc>
          <w:tcPr>
            <w:tcW w:w="4785" w:type="dxa"/>
            <w:tcBorders>
              <w:top w:val="threeDEmboss" w:sz="6" w:space="0" w:color="auto"/>
              <w:left w:val="threeDEmboss" w:sz="6" w:space="0" w:color="auto"/>
              <w:bottom w:val="threeDEmboss" w:sz="6" w:space="0" w:color="auto"/>
              <w:right w:val="threeDEmboss" w:sz="6" w:space="0" w:color="auto"/>
            </w:tcBorders>
          </w:tcPr>
          <w:p w:rsidR="00BD09BD" w:rsidRPr="00245771" w:rsidRDefault="00BD09BD" w:rsidP="00983440">
            <w:pPr>
              <w:jc w:val="center"/>
              <w:rPr>
                <w:b/>
                <w:sz w:val="22"/>
                <w:szCs w:val="22"/>
              </w:rPr>
            </w:pPr>
            <w:r w:rsidRPr="00245771">
              <w:rPr>
                <w:b/>
                <w:sz w:val="22"/>
                <w:szCs w:val="22"/>
              </w:rPr>
              <w:t>C (70-79%)</w:t>
            </w:r>
          </w:p>
          <w:p w:rsidR="00BD09BD" w:rsidRPr="00245771" w:rsidRDefault="00BD09BD" w:rsidP="00983440">
            <w:pPr>
              <w:rPr>
                <w:sz w:val="22"/>
                <w:szCs w:val="22"/>
              </w:rPr>
            </w:pPr>
            <w:proofErr w:type="gramStart"/>
            <w:r w:rsidRPr="00245771">
              <w:rPr>
                <w:sz w:val="22"/>
                <w:szCs w:val="22"/>
              </w:rPr>
              <w:t>Oral presentation adequate.</w:t>
            </w:r>
            <w:proofErr w:type="gramEnd"/>
            <w:r w:rsidRPr="00245771">
              <w:rPr>
                <w:sz w:val="22"/>
                <w:szCs w:val="22"/>
              </w:rPr>
              <w:t xml:space="preserve"> Writing is average: topics addressed, there may be format omissions, more than a few errors in spelling, grammar, syntax and vocabulary.</w:t>
            </w:r>
            <w:r w:rsidR="006D4EFC">
              <w:rPr>
                <w:sz w:val="22"/>
                <w:szCs w:val="22"/>
              </w:rPr>
              <w:t xml:space="preserve"> </w:t>
            </w:r>
            <w:r w:rsidRPr="00245771">
              <w:rPr>
                <w:sz w:val="22"/>
                <w:szCs w:val="22"/>
              </w:rPr>
              <w:t xml:space="preserve">Adequate references, inconsistent adherence to </w:t>
            </w:r>
            <w:r>
              <w:rPr>
                <w:sz w:val="22"/>
                <w:szCs w:val="22"/>
              </w:rPr>
              <w:t>JPO format</w:t>
            </w:r>
            <w:r w:rsidRPr="00245771">
              <w:rPr>
                <w:sz w:val="22"/>
                <w:szCs w:val="22"/>
              </w:rPr>
              <w:t>.</w:t>
            </w:r>
          </w:p>
        </w:tc>
        <w:tc>
          <w:tcPr>
            <w:tcW w:w="5220" w:type="dxa"/>
            <w:tcBorders>
              <w:top w:val="threeDEmboss" w:sz="6" w:space="0" w:color="auto"/>
              <w:left w:val="threeDEmboss" w:sz="6" w:space="0" w:color="auto"/>
              <w:bottom w:val="threeDEmboss" w:sz="6" w:space="0" w:color="auto"/>
              <w:right w:val="threeDEmboss" w:sz="6" w:space="0" w:color="auto"/>
            </w:tcBorders>
          </w:tcPr>
          <w:p w:rsidR="00BD09BD" w:rsidRPr="00245771" w:rsidRDefault="00BD09BD" w:rsidP="00983440">
            <w:pPr>
              <w:jc w:val="center"/>
              <w:rPr>
                <w:b/>
                <w:sz w:val="22"/>
                <w:szCs w:val="22"/>
              </w:rPr>
            </w:pPr>
            <w:r w:rsidRPr="00245771">
              <w:rPr>
                <w:b/>
                <w:sz w:val="22"/>
                <w:szCs w:val="22"/>
              </w:rPr>
              <w:t>D (60-69%)</w:t>
            </w:r>
          </w:p>
          <w:p w:rsidR="00BD09BD" w:rsidRPr="00245771" w:rsidRDefault="00BD09BD" w:rsidP="00983440">
            <w:pPr>
              <w:rPr>
                <w:sz w:val="22"/>
                <w:szCs w:val="22"/>
              </w:rPr>
            </w:pPr>
            <w:r w:rsidRPr="00245771">
              <w:rPr>
                <w:sz w:val="22"/>
                <w:szCs w:val="22"/>
              </w:rPr>
              <w:t xml:space="preserve">Writing is below average: may have failed to address or clearly address topics, oral presentation below average, there may be format omissions, many spelling, grammar, </w:t>
            </w:r>
            <w:proofErr w:type="gramStart"/>
            <w:r w:rsidRPr="00245771">
              <w:rPr>
                <w:sz w:val="22"/>
                <w:szCs w:val="22"/>
              </w:rPr>
              <w:t>syntax</w:t>
            </w:r>
            <w:proofErr w:type="gramEnd"/>
            <w:r w:rsidRPr="00245771">
              <w:rPr>
                <w:sz w:val="22"/>
                <w:szCs w:val="22"/>
              </w:rPr>
              <w:t xml:space="preserve"> and vocabulary errors. Inadequate references, inconsistent adherence to </w:t>
            </w:r>
            <w:r>
              <w:rPr>
                <w:sz w:val="22"/>
                <w:szCs w:val="22"/>
              </w:rPr>
              <w:t>JPO format.</w:t>
            </w:r>
          </w:p>
        </w:tc>
      </w:tr>
      <w:tr w:rsidR="00BD09BD" w:rsidRPr="005C1F13">
        <w:tc>
          <w:tcPr>
            <w:tcW w:w="4785" w:type="dxa"/>
            <w:tcBorders>
              <w:top w:val="threeDEmboss" w:sz="6" w:space="0" w:color="auto"/>
              <w:left w:val="threeDEmboss" w:sz="6" w:space="0" w:color="auto"/>
              <w:bottom w:val="threeDEmboss" w:sz="6" w:space="0" w:color="auto"/>
              <w:right w:val="threeDEmboss" w:sz="6" w:space="0" w:color="auto"/>
            </w:tcBorders>
          </w:tcPr>
          <w:p w:rsidR="00BD09BD" w:rsidRPr="00245771" w:rsidRDefault="00BD09BD" w:rsidP="00983440">
            <w:pPr>
              <w:jc w:val="center"/>
              <w:rPr>
                <w:b/>
                <w:sz w:val="22"/>
                <w:szCs w:val="22"/>
              </w:rPr>
            </w:pPr>
            <w:r w:rsidRPr="00245771">
              <w:rPr>
                <w:b/>
                <w:sz w:val="22"/>
                <w:szCs w:val="22"/>
              </w:rPr>
              <w:t>F (&lt;60%)</w:t>
            </w:r>
          </w:p>
          <w:p w:rsidR="00BD09BD" w:rsidRPr="00245771" w:rsidRDefault="00BD09BD" w:rsidP="00983440">
            <w:pPr>
              <w:rPr>
                <w:sz w:val="22"/>
                <w:szCs w:val="22"/>
              </w:rPr>
            </w:pPr>
            <w:r w:rsidRPr="00245771">
              <w:rPr>
                <w:sz w:val="22"/>
                <w:szCs w:val="22"/>
              </w:rPr>
              <w:t xml:space="preserve">Writing is poor, may have failed to address topics, there may be format omissions, number of spelling, grammar, syntax and vocabulary errors is unacceptable.  Unacceptable references, inconsistent adherence to </w:t>
            </w:r>
            <w:r>
              <w:rPr>
                <w:sz w:val="22"/>
                <w:szCs w:val="22"/>
              </w:rPr>
              <w:t>JPO format.</w:t>
            </w:r>
          </w:p>
        </w:tc>
        <w:tc>
          <w:tcPr>
            <w:tcW w:w="5220" w:type="dxa"/>
            <w:tcBorders>
              <w:top w:val="threeDEmboss" w:sz="6" w:space="0" w:color="auto"/>
              <w:left w:val="threeDEmboss" w:sz="6" w:space="0" w:color="auto"/>
              <w:bottom w:val="threeDEmboss" w:sz="6" w:space="0" w:color="auto"/>
              <w:right w:val="threeDEmboss" w:sz="6" w:space="0" w:color="auto"/>
            </w:tcBorders>
            <w:vAlign w:val="center"/>
          </w:tcPr>
          <w:p w:rsidR="00BD09BD" w:rsidRPr="00245771" w:rsidRDefault="00BD09BD" w:rsidP="00983440">
            <w:pPr>
              <w:jc w:val="center"/>
              <w:rPr>
                <w:sz w:val="22"/>
                <w:szCs w:val="22"/>
              </w:rPr>
            </w:pPr>
            <w:r>
              <w:rPr>
                <w:sz w:val="22"/>
                <w:szCs w:val="22"/>
              </w:rPr>
              <w:t xml:space="preserve">In addition to the above, for the presentations appearance, professional manner, speaking clarity, audience engagement and presentation pace </w:t>
            </w:r>
            <w:proofErr w:type="gramStart"/>
            <w:r>
              <w:rPr>
                <w:sz w:val="22"/>
                <w:szCs w:val="22"/>
              </w:rPr>
              <w:t>will also be graded</w:t>
            </w:r>
            <w:proofErr w:type="gramEnd"/>
            <w:r>
              <w:rPr>
                <w:sz w:val="22"/>
                <w:szCs w:val="22"/>
              </w:rPr>
              <w:t>.</w:t>
            </w:r>
          </w:p>
        </w:tc>
      </w:tr>
    </w:tbl>
    <w:p w:rsidR="00B35E0E" w:rsidRDefault="00B35E0E" w:rsidP="00CB1FFF">
      <w:pPr>
        <w:pStyle w:val="BodyText"/>
        <w:rPr>
          <w:b/>
        </w:rPr>
      </w:pPr>
    </w:p>
    <w:p w:rsidR="00CB1FFF" w:rsidRPr="005E5F7F" w:rsidRDefault="00CB1FFF" w:rsidP="00CB1FFF">
      <w:pPr>
        <w:pStyle w:val="Heading3"/>
      </w:pPr>
      <w:bookmarkStart w:id="5" w:name="_Toc156233976"/>
      <w:r w:rsidRPr="005E5F7F">
        <w:lastRenderedPageBreak/>
        <w:t>AMPUTEE SUPPORT GROUP ATTENDANCE/PRESENTATION</w:t>
      </w:r>
      <w:bookmarkEnd w:id="5"/>
      <w:r w:rsidRPr="005E5F7F">
        <w:t xml:space="preserve"> </w:t>
      </w:r>
    </w:p>
    <w:p w:rsidR="00CB1FFF" w:rsidRPr="00D021EA" w:rsidRDefault="00CB1FFF" w:rsidP="00CB1FFF">
      <w:pPr>
        <w:jc w:val="both"/>
        <w:rPr>
          <w:rFonts w:ascii="Arial" w:hAnsi="Arial" w:cs="Arial"/>
          <w:sz w:val="24"/>
          <w:szCs w:val="24"/>
        </w:rPr>
      </w:pPr>
      <w:r w:rsidRPr="00D021EA">
        <w:rPr>
          <w:rFonts w:ascii="Arial" w:hAnsi="Arial" w:cs="Arial"/>
          <w:sz w:val="24"/>
          <w:szCs w:val="24"/>
        </w:rPr>
        <w:t xml:space="preserve">Attendance at a support group for people with amputations can be one of the most enriching and eye opening experiences a practitioner can have.  We are fortunate to have an </w:t>
      </w:r>
      <w:r w:rsidR="00AD720E" w:rsidRPr="00D021EA">
        <w:rPr>
          <w:rFonts w:ascii="Arial" w:hAnsi="Arial" w:cs="Arial"/>
          <w:sz w:val="24"/>
          <w:szCs w:val="24"/>
        </w:rPr>
        <w:t xml:space="preserve">open </w:t>
      </w:r>
      <w:r w:rsidRPr="00D021EA">
        <w:rPr>
          <w:rFonts w:ascii="Arial" w:hAnsi="Arial" w:cs="Arial"/>
          <w:sz w:val="24"/>
          <w:szCs w:val="24"/>
        </w:rPr>
        <w:t xml:space="preserve">invitation </w:t>
      </w:r>
      <w:r w:rsidR="00AD720E" w:rsidRPr="00D021EA">
        <w:rPr>
          <w:rFonts w:ascii="Arial" w:hAnsi="Arial" w:cs="Arial"/>
          <w:sz w:val="24"/>
          <w:szCs w:val="24"/>
        </w:rPr>
        <w:t>for</w:t>
      </w:r>
      <w:r w:rsidRPr="00D021EA">
        <w:rPr>
          <w:rFonts w:ascii="Arial" w:hAnsi="Arial" w:cs="Arial"/>
          <w:sz w:val="24"/>
          <w:szCs w:val="24"/>
        </w:rPr>
        <w:t xml:space="preserve"> our class</w:t>
      </w:r>
      <w:r w:rsidR="00AD720E" w:rsidRPr="00D021EA">
        <w:rPr>
          <w:rFonts w:ascii="Arial" w:hAnsi="Arial" w:cs="Arial"/>
          <w:sz w:val="24"/>
          <w:szCs w:val="24"/>
        </w:rPr>
        <w:t xml:space="preserve"> to participate</w:t>
      </w:r>
      <w:r w:rsidRPr="00D021EA">
        <w:rPr>
          <w:rFonts w:ascii="Arial" w:hAnsi="Arial" w:cs="Arial"/>
          <w:sz w:val="24"/>
          <w:szCs w:val="24"/>
        </w:rPr>
        <w:t xml:space="preserve">.  In exchange for the invitation, the group has asked that each student </w:t>
      </w:r>
      <w:r w:rsidR="00AD720E" w:rsidRPr="00D021EA">
        <w:rPr>
          <w:rFonts w:ascii="Arial" w:hAnsi="Arial" w:cs="Arial"/>
          <w:sz w:val="24"/>
          <w:szCs w:val="24"/>
        </w:rPr>
        <w:t xml:space="preserve">group </w:t>
      </w:r>
      <w:r w:rsidRPr="00D021EA">
        <w:rPr>
          <w:rFonts w:ascii="Arial" w:hAnsi="Arial" w:cs="Arial"/>
          <w:sz w:val="24"/>
          <w:szCs w:val="24"/>
        </w:rPr>
        <w:t xml:space="preserve">give a very brief introduction of their reasons for being there (and in the MSPO program) as well as some information on a new technique or component relative to prosthetics.  </w:t>
      </w:r>
    </w:p>
    <w:p w:rsidR="00CB1FFF" w:rsidRPr="00D021EA" w:rsidRDefault="00CB1FFF" w:rsidP="00CB1FFF">
      <w:pPr>
        <w:jc w:val="both"/>
        <w:rPr>
          <w:rFonts w:ascii="Arial" w:hAnsi="Arial" w:cs="Arial"/>
          <w:sz w:val="24"/>
          <w:szCs w:val="24"/>
        </w:rPr>
      </w:pPr>
    </w:p>
    <w:p w:rsidR="00047E38" w:rsidRPr="00D021EA" w:rsidRDefault="00CB1FFF" w:rsidP="00AD720E">
      <w:pPr>
        <w:autoSpaceDE w:val="0"/>
        <w:autoSpaceDN w:val="0"/>
        <w:adjustRightInd w:val="0"/>
        <w:rPr>
          <w:rFonts w:ascii="Arial" w:hAnsi="Arial" w:cs="Arial"/>
          <w:sz w:val="24"/>
          <w:szCs w:val="24"/>
        </w:rPr>
      </w:pPr>
      <w:r w:rsidRPr="00D021EA">
        <w:rPr>
          <w:rFonts w:ascii="Arial" w:hAnsi="Arial" w:cs="Arial"/>
          <w:sz w:val="24"/>
          <w:szCs w:val="24"/>
        </w:rPr>
        <w:t>Up to three students can attend a support group meeting each time so please “sign up” with the instructor (rather than just showing up</w:t>
      </w:r>
      <w:r w:rsidR="00AD720E" w:rsidRPr="00D021EA">
        <w:rPr>
          <w:rFonts w:ascii="Arial" w:hAnsi="Arial" w:cs="Arial"/>
          <w:sz w:val="24"/>
          <w:szCs w:val="24"/>
        </w:rPr>
        <w:t xml:space="preserve">). </w:t>
      </w:r>
      <w:r w:rsidR="00610989" w:rsidRPr="00D021EA">
        <w:rPr>
          <w:rFonts w:ascii="Arial" w:hAnsi="Arial" w:cs="Arial"/>
          <w:sz w:val="24"/>
          <w:szCs w:val="24"/>
        </w:rPr>
        <w:t xml:space="preserve">The </w:t>
      </w:r>
      <w:r w:rsidR="00610989" w:rsidRPr="00D021EA">
        <w:rPr>
          <w:rFonts w:ascii="Arial" w:hAnsi="Arial" w:cs="Arial"/>
          <w:b/>
          <w:sz w:val="24"/>
          <w:szCs w:val="24"/>
        </w:rPr>
        <w:t>Emory Amputee Support Group</w:t>
      </w:r>
      <w:r w:rsidR="009F4A05" w:rsidRPr="00D021EA">
        <w:rPr>
          <w:rFonts w:ascii="Arial" w:hAnsi="Arial" w:cs="Arial"/>
          <w:sz w:val="24"/>
          <w:szCs w:val="24"/>
        </w:rPr>
        <w:t xml:space="preserve"> </w:t>
      </w:r>
      <w:r w:rsidR="00047E38" w:rsidRPr="00D021EA">
        <w:rPr>
          <w:rFonts w:ascii="Arial" w:hAnsi="Arial" w:cs="Arial"/>
          <w:sz w:val="24"/>
          <w:szCs w:val="24"/>
        </w:rPr>
        <w:t xml:space="preserve">meeting is </w:t>
      </w:r>
      <w:r w:rsidR="009F4A05" w:rsidRPr="00D021EA">
        <w:rPr>
          <w:rFonts w:ascii="Arial" w:hAnsi="Arial" w:cs="Arial"/>
          <w:sz w:val="24"/>
          <w:szCs w:val="24"/>
        </w:rPr>
        <w:t xml:space="preserve">located at the </w:t>
      </w:r>
      <w:smartTag w:uri="urn:schemas-microsoft-com:office:smarttags" w:element="place">
        <w:smartTag w:uri="urn:schemas-microsoft-com:office:smarttags" w:element="PlaceName">
          <w:r w:rsidR="009F4A05" w:rsidRPr="00D021EA">
            <w:rPr>
              <w:rFonts w:ascii="Arial" w:hAnsi="Arial" w:cs="Arial"/>
              <w:sz w:val="24"/>
              <w:szCs w:val="24"/>
            </w:rPr>
            <w:t>Emory</w:t>
          </w:r>
        </w:smartTag>
        <w:r w:rsidR="009F4A05" w:rsidRPr="00D021EA">
          <w:rPr>
            <w:rFonts w:ascii="Arial" w:hAnsi="Arial" w:cs="Arial"/>
            <w:sz w:val="24"/>
            <w:szCs w:val="24"/>
          </w:rPr>
          <w:t xml:space="preserve"> </w:t>
        </w:r>
        <w:smartTag w:uri="urn:schemas-microsoft-com:office:smarttags" w:element="PlaceName">
          <w:r w:rsidR="009F4A05" w:rsidRPr="00D021EA">
            <w:rPr>
              <w:rFonts w:ascii="Arial" w:hAnsi="Arial" w:cs="Arial"/>
              <w:sz w:val="24"/>
              <w:szCs w:val="24"/>
            </w:rPr>
            <w:t>Rehab</w:t>
          </w:r>
        </w:smartTag>
        <w:r w:rsidR="009F4A05" w:rsidRPr="00D021EA">
          <w:rPr>
            <w:rFonts w:ascii="Arial" w:hAnsi="Arial" w:cs="Arial"/>
            <w:sz w:val="24"/>
            <w:szCs w:val="24"/>
          </w:rPr>
          <w:t xml:space="preserve"> </w:t>
        </w:r>
        <w:smartTag w:uri="urn:schemas-microsoft-com:office:smarttags" w:element="PlaceType">
          <w:r w:rsidR="009F4A05" w:rsidRPr="00D021EA">
            <w:rPr>
              <w:rFonts w:ascii="Arial" w:hAnsi="Arial" w:cs="Arial"/>
              <w:sz w:val="24"/>
              <w:szCs w:val="24"/>
            </w:rPr>
            <w:t>Center</w:t>
          </w:r>
        </w:smartTag>
      </w:smartTag>
      <w:r w:rsidR="009F4A05" w:rsidRPr="00D021EA">
        <w:rPr>
          <w:rFonts w:ascii="Arial" w:hAnsi="Arial" w:cs="Arial"/>
          <w:sz w:val="24"/>
          <w:szCs w:val="24"/>
        </w:rPr>
        <w:t xml:space="preserve"> located at the corner of </w:t>
      </w:r>
      <w:smartTag w:uri="urn:schemas-microsoft-com:office:smarttags" w:element="Street">
        <w:smartTag w:uri="urn:schemas-microsoft-com:office:smarttags" w:element="address">
          <w:r w:rsidR="009F4A05" w:rsidRPr="00D021EA">
            <w:rPr>
              <w:rFonts w:ascii="Arial" w:hAnsi="Arial" w:cs="Arial"/>
              <w:sz w:val="24"/>
              <w:szCs w:val="24"/>
            </w:rPr>
            <w:t>Clifton Rd</w:t>
          </w:r>
        </w:smartTag>
      </w:smartTag>
      <w:r w:rsidR="009F4A05" w:rsidRPr="00D021EA">
        <w:rPr>
          <w:rFonts w:ascii="Arial" w:hAnsi="Arial" w:cs="Arial"/>
          <w:sz w:val="24"/>
          <w:szCs w:val="24"/>
        </w:rPr>
        <w:t xml:space="preserve"> and </w:t>
      </w:r>
      <w:proofErr w:type="spellStart"/>
      <w:smartTag w:uri="urn:schemas-microsoft-com:office:smarttags" w:element="Street">
        <w:smartTag w:uri="urn:schemas-microsoft-com:office:smarttags" w:element="address">
          <w:r w:rsidR="009F4A05" w:rsidRPr="00D021EA">
            <w:rPr>
              <w:rFonts w:ascii="Arial" w:hAnsi="Arial" w:cs="Arial"/>
              <w:sz w:val="24"/>
              <w:szCs w:val="24"/>
            </w:rPr>
            <w:t>Haygood</w:t>
          </w:r>
          <w:proofErr w:type="spellEnd"/>
          <w:r w:rsidR="009F4A05" w:rsidRPr="00D021EA">
            <w:rPr>
              <w:rFonts w:ascii="Arial" w:hAnsi="Arial" w:cs="Arial"/>
              <w:sz w:val="24"/>
              <w:szCs w:val="24"/>
            </w:rPr>
            <w:t xml:space="preserve"> Rd.</w:t>
          </w:r>
        </w:smartTag>
      </w:smartTag>
      <w:r w:rsidR="009F4A05" w:rsidRPr="00D021EA">
        <w:rPr>
          <w:rFonts w:ascii="Arial" w:hAnsi="Arial" w:cs="Arial"/>
          <w:sz w:val="24"/>
          <w:szCs w:val="24"/>
        </w:rPr>
        <w:t xml:space="preserve">  </w:t>
      </w:r>
      <w:smartTag w:uri="urn:schemas-microsoft-com:office:smarttags" w:element="address">
        <w:smartTag w:uri="urn:schemas-microsoft-com:office:smarttags" w:element="Street">
          <w:r w:rsidR="00777278" w:rsidRPr="00D021EA">
            <w:rPr>
              <w:rFonts w:ascii="Arial" w:hAnsi="Arial" w:cs="Arial"/>
              <w:sz w:val="24"/>
              <w:szCs w:val="24"/>
            </w:rPr>
            <w:t>1441 Clifton Road</w:t>
          </w:r>
        </w:smartTag>
        <w:r w:rsidR="00777278" w:rsidRPr="00D021EA">
          <w:rPr>
            <w:rFonts w:ascii="Arial" w:hAnsi="Arial" w:cs="Arial"/>
            <w:sz w:val="24"/>
            <w:szCs w:val="24"/>
          </w:rPr>
          <w:t xml:space="preserve">, </w:t>
        </w:r>
        <w:smartTag w:uri="urn:schemas-microsoft-com:office:smarttags" w:element="City">
          <w:r w:rsidR="00777278" w:rsidRPr="00D021EA">
            <w:rPr>
              <w:rFonts w:ascii="Arial" w:hAnsi="Arial" w:cs="Arial"/>
              <w:sz w:val="24"/>
              <w:szCs w:val="24"/>
            </w:rPr>
            <w:t>Atlanta</w:t>
          </w:r>
        </w:smartTag>
        <w:r w:rsidR="00777278" w:rsidRPr="00D021EA">
          <w:rPr>
            <w:rFonts w:ascii="Arial" w:hAnsi="Arial" w:cs="Arial"/>
            <w:sz w:val="24"/>
            <w:szCs w:val="24"/>
          </w:rPr>
          <w:t xml:space="preserve">, </w:t>
        </w:r>
        <w:smartTag w:uri="urn:schemas-microsoft-com:office:smarttags" w:element="State">
          <w:r w:rsidR="00777278" w:rsidRPr="00D021EA">
            <w:rPr>
              <w:rFonts w:ascii="Arial" w:hAnsi="Arial" w:cs="Arial"/>
              <w:sz w:val="24"/>
              <w:szCs w:val="24"/>
            </w:rPr>
            <w:t>GA</w:t>
          </w:r>
        </w:smartTag>
        <w:r w:rsidR="00777278" w:rsidRPr="00D021EA">
          <w:rPr>
            <w:rFonts w:ascii="Arial" w:hAnsi="Arial" w:cs="Arial"/>
            <w:sz w:val="24"/>
            <w:szCs w:val="24"/>
          </w:rPr>
          <w:t xml:space="preserve"> </w:t>
        </w:r>
        <w:smartTag w:uri="urn:schemas-microsoft-com:office:smarttags" w:element="PostalCode">
          <w:r w:rsidR="00777278" w:rsidRPr="00D021EA">
            <w:rPr>
              <w:rFonts w:ascii="Arial" w:hAnsi="Arial" w:cs="Arial"/>
              <w:sz w:val="24"/>
              <w:szCs w:val="24"/>
            </w:rPr>
            <w:t>30322</w:t>
          </w:r>
        </w:smartTag>
      </w:smartTag>
      <w:r w:rsidR="00777278" w:rsidRPr="00D021EA">
        <w:rPr>
          <w:rFonts w:ascii="Arial" w:hAnsi="Arial" w:cs="Arial"/>
          <w:sz w:val="24"/>
          <w:szCs w:val="24"/>
        </w:rPr>
        <w:t xml:space="preserve">.  </w:t>
      </w:r>
      <w:r w:rsidR="00047E38" w:rsidRPr="00D021EA">
        <w:rPr>
          <w:rFonts w:ascii="Arial" w:hAnsi="Arial" w:cs="Arial"/>
          <w:sz w:val="24"/>
          <w:szCs w:val="24"/>
        </w:rPr>
        <w:t xml:space="preserve">Starting time is 6:30 pm. </w:t>
      </w:r>
    </w:p>
    <w:p w:rsidR="00047E38" w:rsidRPr="00D021EA" w:rsidRDefault="00047E38" w:rsidP="00AD720E">
      <w:pPr>
        <w:autoSpaceDE w:val="0"/>
        <w:autoSpaceDN w:val="0"/>
        <w:adjustRightInd w:val="0"/>
        <w:rPr>
          <w:rFonts w:ascii="Arial" w:hAnsi="Arial" w:cs="Arial"/>
          <w:sz w:val="24"/>
          <w:szCs w:val="24"/>
        </w:rPr>
      </w:pPr>
    </w:p>
    <w:p w:rsidR="009F4A05" w:rsidRPr="00D021EA" w:rsidRDefault="00777278" w:rsidP="00AD720E">
      <w:pPr>
        <w:autoSpaceDE w:val="0"/>
        <w:autoSpaceDN w:val="0"/>
        <w:adjustRightInd w:val="0"/>
        <w:rPr>
          <w:rFonts w:ascii="Arial" w:hAnsi="Arial" w:cs="Arial"/>
          <w:sz w:val="24"/>
          <w:szCs w:val="24"/>
        </w:rPr>
      </w:pPr>
      <w:r w:rsidRPr="00D021EA">
        <w:rPr>
          <w:rFonts w:ascii="Arial" w:hAnsi="Arial" w:cs="Arial"/>
          <w:sz w:val="24"/>
          <w:szCs w:val="24"/>
        </w:rPr>
        <w:t xml:space="preserve">You can park at Children’s hospital next door. The meeting room is accessible from the </w:t>
      </w:r>
      <w:smartTag w:uri="urn:schemas-microsoft-com:office:smarttags" w:element="place">
        <w:smartTag w:uri="urn:schemas-microsoft-com:office:smarttags" w:element="PlaceName">
          <w:r w:rsidR="006E0492" w:rsidRPr="00D021EA">
            <w:rPr>
              <w:rFonts w:ascii="Arial" w:hAnsi="Arial" w:cs="Arial"/>
              <w:sz w:val="24"/>
              <w:szCs w:val="24"/>
            </w:rPr>
            <w:t>Rehab</w:t>
          </w:r>
        </w:smartTag>
        <w:r w:rsidR="006E0492" w:rsidRPr="00D021EA">
          <w:rPr>
            <w:rFonts w:ascii="Arial" w:hAnsi="Arial" w:cs="Arial"/>
            <w:sz w:val="24"/>
            <w:szCs w:val="24"/>
          </w:rPr>
          <w:t xml:space="preserve"> </w:t>
        </w:r>
        <w:smartTag w:uri="urn:schemas-microsoft-com:office:smarttags" w:element="PlaceType">
          <w:r w:rsidR="006E0492" w:rsidRPr="00D021EA">
            <w:rPr>
              <w:rFonts w:ascii="Arial" w:hAnsi="Arial" w:cs="Arial"/>
              <w:sz w:val="24"/>
              <w:szCs w:val="24"/>
            </w:rPr>
            <w:t>Center</w:t>
          </w:r>
        </w:smartTag>
      </w:smartTag>
      <w:r w:rsidR="006E0492" w:rsidRPr="00D021EA">
        <w:rPr>
          <w:rFonts w:ascii="Arial" w:hAnsi="Arial" w:cs="Arial"/>
          <w:sz w:val="24"/>
          <w:szCs w:val="24"/>
        </w:rPr>
        <w:t xml:space="preserve"> </w:t>
      </w:r>
      <w:r w:rsidRPr="00D021EA">
        <w:rPr>
          <w:rFonts w:ascii="Arial" w:hAnsi="Arial" w:cs="Arial"/>
          <w:sz w:val="24"/>
          <w:szCs w:val="24"/>
        </w:rPr>
        <w:t xml:space="preserve">lobby </w:t>
      </w:r>
      <w:r w:rsidR="006E0492" w:rsidRPr="00D021EA">
        <w:rPr>
          <w:rFonts w:ascii="Arial" w:hAnsi="Arial" w:cs="Arial"/>
          <w:sz w:val="24"/>
          <w:szCs w:val="24"/>
        </w:rPr>
        <w:t>to</w:t>
      </w:r>
      <w:r w:rsidRPr="00D021EA">
        <w:rPr>
          <w:rFonts w:ascii="Arial" w:hAnsi="Arial" w:cs="Arial"/>
          <w:sz w:val="24"/>
          <w:szCs w:val="24"/>
        </w:rPr>
        <w:t xml:space="preserve"> the left.  </w:t>
      </w:r>
      <w:r w:rsidR="009F4A05" w:rsidRPr="00D021EA">
        <w:rPr>
          <w:rFonts w:ascii="Arial" w:hAnsi="Arial" w:cs="Arial"/>
          <w:sz w:val="24"/>
          <w:szCs w:val="24"/>
        </w:rPr>
        <w:t xml:space="preserve">For </w:t>
      </w:r>
      <w:proofErr w:type="gramStart"/>
      <w:r w:rsidR="009F4A05" w:rsidRPr="00D021EA">
        <w:rPr>
          <w:rFonts w:ascii="Arial" w:hAnsi="Arial" w:cs="Arial"/>
          <w:sz w:val="24"/>
          <w:szCs w:val="24"/>
        </w:rPr>
        <w:t>directions</w:t>
      </w:r>
      <w:proofErr w:type="gramEnd"/>
      <w:r w:rsidR="009F4A05" w:rsidRPr="00D021EA">
        <w:rPr>
          <w:rFonts w:ascii="Arial" w:hAnsi="Arial" w:cs="Arial"/>
          <w:sz w:val="24"/>
          <w:szCs w:val="24"/>
        </w:rPr>
        <w:t xml:space="preserve"> call 404-712-5512</w:t>
      </w:r>
      <w:r w:rsidR="006E0492" w:rsidRPr="00D021EA">
        <w:rPr>
          <w:rFonts w:ascii="Arial" w:hAnsi="Arial" w:cs="Arial"/>
          <w:sz w:val="24"/>
          <w:szCs w:val="24"/>
        </w:rPr>
        <w:t>.</w:t>
      </w:r>
    </w:p>
    <w:p w:rsidR="009F4A05" w:rsidRPr="00D021EA" w:rsidRDefault="009F4A05" w:rsidP="009F4A05">
      <w:pPr>
        <w:rPr>
          <w:rFonts w:ascii="Arial" w:hAnsi="Arial" w:cs="Arial"/>
          <w:sz w:val="24"/>
          <w:szCs w:val="24"/>
        </w:rPr>
      </w:pPr>
    </w:p>
    <w:p w:rsidR="009F4A05" w:rsidRPr="00D021EA" w:rsidRDefault="009F4A05" w:rsidP="009F4A05">
      <w:pPr>
        <w:rPr>
          <w:rFonts w:ascii="Arial" w:hAnsi="Arial" w:cs="Arial"/>
          <w:sz w:val="24"/>
          <w:szCs w:val="24"/>
        </w:rPr>
      </w:pPr>
      <w:r w:rsidRPr="00D021EA">
        <w:rPr>
          <w:rFonts w:ascii="Arial" w:hAnsi="Arial" w:cs="Arial"/>
          <w:sz w:val="24"/>
          <w:szCs w:val="24"/>
        </w:rPr>
        <w:t>The c</w:t>
      </w:r>
      <w:r w:rsidR="00610989" w:rsidRPr="00D021EA">
        <w:rPr>
          <w:rFonts w:ascii="Arial" w:hAnsi="Arial" w:cs="Arial"/>
          <w:sz w:val="24"/>
          <w:szCs w:val="24"/>
        </w:rPr>
        <w:t xml:space="preserve">ontact is </w:t>
      </w:r>
      <w:smartTag w:uri="urn:schemas-microsoft-com:office:smarttags" w:element="PersonName">
        <w:r w:rsidR="00610989" w:rsidRPr="00D021EA">
          <w:rPr>
            <w:rFonts w:ascii="Arial" w:hAnsi="Arial" w:cs="Arial"/>
            <w:sz w:val="24"/>
            <w:szCs w:val="24"/>
          </w:rPr>
          <w:t xml:space="preserve">Julie </w:t>
        </w:r>
        <w:proofErr w:type="spellStart"/>
        <w:r w:rsidR="00610989" w:rsidRPr="00D021EA">
          <w:rPr>
            <w:rFonts w:ascii="Arial" w:hAnsi="Arial" w:cs="Arial"/>
            <w:sz w:val="24"/>
            <w:szCs w:val="24"/>
          </w:rPr>
          <w:t>Suttles</w:t>
        </w:r>
      </w:smartTag>
      <w:proofErr w:type="spellEnd"/>
      <w:r w:rsidR="00610989" w:rsidRPr="00D021EA">
        <w:rPr>
          <w:rFonts w:ascii="Arial" w:hAnsi="Arial" w:cs="Arial"/>
          <w:sz w:val="24"/>
          <w:szCs w:val="24"/>
        </w:rPr>
        <w:t>.</w:t>
      </w:r>
      <w:r w:rsidRPr="00D021EA">
        <w:rPr>
          <w:rFonts w:ascii="Arial" w:hAnsi="Arial" w:cs="Arial"/>
          <w:sz w:val="24"/>
          <w:szCs w:val="24"/>
        </w:rPr>
        <w:t xml:space="preserve"> 404-694-0974</w:t>
      </w:r>
      <w:proofErr w:type="gramStart"/>
      <w:r w:rsidR="00047E38" w:rsidRPr="00D021EA">
        <w:rPr>
          <w:rFonts w:ascii="Arial" w:hAnsi="Arial" w:cs="Arial"/>
          <w:sz w:val="24"/>
          <w:szCs w:val="24"/>
        </w:rPr>
        <w:t>.  Email</w:t>
      </w:r>
      <w:proofErr w:type="gramEnd"/>
      <w:r w:rsidR="00047E38" w:rsidRPr="00D021EA">
        <w:rPr>
          <w:rFonts w:ascii="Arial" w:hAnsi="Arial" w:cs="Arial"/>
          <w:sz w:val="24"/>
          <w:szCs w:val="24"/>
        </w:rPr>
        <w:t xml:space="preserve"> is c_legqt@yahoo.com</w:t>
      </w:r>
    </w:p>
    <w:p w:rsidR="00610989" w:rsidRPr="00D021EA" w:rsidRDefault="00610989" w:rsidP="00A01CD6">
      <w:pPr>
        <w:autoSpaceDE w:val="0"/>
        <w:autoSpaceDN w:val="0"/>
        <w:adjustRightInd w:val="0"/>
        <w:rPr>
          <w:rFonts w:ascii="Arial" w:hAnsi="Arial" w:cs="Arial"/>
        </w:rPr>
      </w:pPr>
    </w:p>
    <w:p w:rsidR="00CB1FFF" w:rsidRPr="000910E9" w:rsidRDefault="009F4A05" w:rsidP="000910E9">
      <w:pPr>
        <w:pStyle w:val="Heading3"/>
      </w:pPr>
      <w:bookmarkStart w:id="6" w:name="_Toc156233977"/>
      <w:r>
        <w:t>M</w:t>
      </w:r>
      <w:r w:rsidR="00CB1FFF">
        <w:t>AIN TEXTBOOKS:</w:t>
      </w:r>
      <w:bookmarkEnd w:id="6"/>
    </w:p>
    <w:p w:rsidR="00CB1FFF" w:rsidRDefault="00A01CD6" w:rsidP="00CB1FFF">
      <w:pPr>
        <w:rPr>
          <w:sz w:val="24"/>
          <w:szCs w:val="24"/>
        </w:rPr>
      </w:pPr>
      <w:r>
        <w:rPr>
          <w:sz w:val="24"/>
          <w:szCs w:val="24"/>
        </w:rPr>
        <w:t xml:space="preserve">Smith, D., </w:t>
      </w:r>
      <w:proofErr w:type="spellStart"/>
      <w:r>
        <w:rPr>
          <w:sz w:val="24"/>
          <w:szCs w:val="24"/>
        </w:rPr>
        <w:t>Bowker</w:t>
      </w:r>
      <w:proofErr w:type="spellEnd"/>
      <w:r>
        <w:rPr>
          <w:sz w:val="24"/>
          <w:szCs w:val="24"/>
        </w:rPr>
        <w:t xml:space="preserve">, G., Michael, J: </w:t>
      </w:r>
      <w:r w:rsidR="00610989">
        <w:rPr>
          <w:sz w:val="24"/>
          <w:szCs w:val="24"/>
        </w:rPr>
        <w:t xml:space="preserve">Atlas of </w:t>
      </w:r>
      <w:r>
        <w:rPr>
          <w:sz w:val="24"/>
          <w:szCs w:val="24"/>
        </w:rPr>
        <w:t xml:space="preserve">Amputations and Limb </w:t>
      </w:r>
      <w:proofErr w:type="gramStart"/>
      <w:r>
        <w:rPr>
          <w:sz w:val="24"/>
          <w:szCs w:val="24"/>
        </w:rPr>
        <w:t>Deficiencies</w:t>
      </w:r>
      <w:r w:rsidR="00983440">
        <w:rPr>
          <w:sz w:val="24"/>
          <w:szCs w:val="24"/>
        </w:rPr>
        <w:t xml:space="preserve">  Surgical</w:t>
      </w:r>
      <w:proofErr w:type="gramEnd"/>
      <w:r w:rsidR="00983440">
        <w:rPr>
          <w:sz w:val="24"/>
          <w:szCs w:val="24"/>
        </w:rPr>
        <w:t xml:space="preserve">, Prosthetic and Rehabilitation Principles. </w:t>
      </w:r>
      <w:smartTag w:uri="urn:schemas-microsoft-com:office:smarttags" w:element="place">
        <w:smartTag w:uri="urn:schemas-microsoft-com:office:smarttags" w:element="City">
          <w:r w:rsidR="00983440">
            <w:rPr>
              <w:sz w:val="24"/>
              <w:szCs w:val="24"/>
            </w:rPr>
            <w:t>Rosemont</w:t>
          </w:r>
        </w:smartTag>
        <w:r w:rsidR="00983440">
          <w:rPr>
            <w:sz w:val="24"/>
            <w:szCs w:val="24"/>
          </w:rPr>
          <w:t xml:space="preserve">, </w:t>
        </w:r>
        <w:smartTag w:uri="urn:schemas-microsoft-com:office:smarttags" w:element="State">
          <w:r w:rsidR="00983440">
            <w:rPr>
              <w:sz w:val="24"/>
              <w:szCs w:val="24"/>
            </w:rPr>
            <w:t>Ill.</w:t>
          </w:r>
        </w:smartTag>
      </w:smartTag>
      <w:r>
        <w:rPr>
          <w:sz w:val="24"/>
          <w:szCs w:val="24"/>
        </w:rPr>
        <w:t xml:space="preserve"> 3</w:t>
      </w:r>
      <w:r w:rsidRPr="00A01CD6">
        <w:rPr>
          <w:sz w:val="24"/>
          <w:szCs w:val="24"/>
          <w:vertAlign w:val="superscript"/>
        </w:rPr>
        <w:t>rd</w:t>
      </w:r>
      <w:r>
        <w:rPr>
          <w:sz w:val="24"/>
          <w:szCs w:val="24"/>
        </w:rPr>
        <w:t xml:space="preserve"> ed. </w:t>
      </w:r>
      <w:r w:rsidR="00610989">
        <w:rPr>
          <w:sz w:val="24"/>
          <w:szCs w:val="24"/>
        </w:rPr>
        <w:t>AAOS (2004)</w:t>
      </w:r>
    </w:p>
    <w:p w:rsidR="00A01CD6" w:rsidRDefault="00A01CD6" w:rsidP="00CB1FFF">
      <w:pPr>
        <w:rPr>
          <w:sz w:val="24"/>
          <w:szCs w:val="24"/>
        </w:rPr>
      </w:pPr>
    </w:p>
    <w:p w:rsidR="00CB1FFF" w:rsidRDefault="00CB1FFF" w:rsidP="00CB1FFF">
      <w:pPr>
        <w:rPr>
          <w:sz w:val="24"/>
          <w:szCs w:val="24"/>
        </w:rPr>
      </w:pPr>
      <w:proofErr w:type="spellStart"/>
      <w:proofErr w:type="gramStart"/>
      <w:r>
        <w:rPr>
          <w:sz w:val="24"/>
          <w:szCs w:val="24"/>
        </w:rPr>
        <w:t>Lusardi</w:t>
      </w:r>
      <w:proofErr w:type="spellEnd"/>
      <w:r>
        <w:rPr>
          <w:sz w:val="24"/>
          <w:szCs w:val="24"/>
        </w:rPr>
        <w:t xml:space="preserve"> MM, Nielsen CC. </w:t>
      </w:r>
      <w:r w:rsidRPr="00153B5B">
        <w:rPr>
          <w:i/>
          <w:sz w:val="24"/>
          <w:szCs w:val="24"/>
        </w:rPr>
        <w:t>Orthotics and Prosthetics in Rehabilitation</w:t>
      </w:r>
      <w:r>
        <w:rPr>
          <w:sz w:val="24"/>
          <w:szCs w:val="24"/>
        </w:rPr>
        <w:t>.</w:t>
      </w:r>
      <w:proofErr w:type="gramEnd"/>
      <w:r w:rsidR="00777278">
        <w:rPr>
          <w:sz w:val="24"/>
          <w:szCs w:val="24"/>
        </w:rPr>
        <w:t xml:space="preserve"> </w:t>
      </w:r>
      <w:proofErr w:type="gramStart"/>
      <w:r w:rsidR="00777278">
        <w:rPr>
          <w:sz w:val="24"/>
          <w:szCs w:val="24"/>
        </w:rPr>
        <w:t>2</w:t>
      </w:r>
      <w:r w:rsidR="00777278" w:rsidRPr="00777278">
        <w:rPr>
          <w:sz w:val="24"/>
          <w:szCs w:val="24"/>
          <w:vertAlign w:val="superscript"/>
        </w:rPr>
        <w:t>nd</w:t>
      </w:r>
      <w:proofErr w:type="gramEnd"/>
      <w:r w:rsidR="00777278">
        <w:rPr>
          <w:sz w:val="24"/>
          <w:szCs w:val="24"/>
        </w:rPr>
        <w:t xml:space="preserve"> Edition.</w:t>
      </w:r>
      <w:r>
        <w:rPr>
          <w:sz w:val="24"/>
          <w:szCs w:val="24"/>
        </w:rPr>
        <w:t xml:space="preserve"> </w:t>
      </w:r>
      <w:smartTag w:uri="urn:schemas-microsoft-com:office:smarttags" w:element="City">
        <w:smartTag w:uri="urn:schemas-microsoft-com:office:smarttags" w:element="place">
          <w:r>
            <w:rPr>
              <w:sz w:val="24"/>
              <w:szCs w:val="24"/>
            </w:rPr>
            <w:t>Boston</w:t>
          </w:r>
        </w:smartTag>
      </w:smartTag>
      <w:r w:rsidR="00777278">
        <w:rPr>
          <w:sz w:val="24"/>
          <w:szCs w:val="24"/>
        </w:rPr>
        <w:t>: Butterworth Heinemann; 2007</w:t>
      </w:r>
      <w:r>
        <w:rPr>
          <w:sz w:val="24"/>
          <w:szCs w:val="24"/>
        </w:rPr>
        <w:t>.  ISBN 0</w:t>
      </w:r>
      <w:r w:rsidR="00777278">
        <w:rPr>
          <w:sz w:val="24"/>
          <w:szCs w:val="24"/>
        </w:rPr>
        <w:t>-</w:t>
      </w:r>
      <w:r>
        <w:rPr>
          <w:sz w:val="24"/>
          <w:szCs w:val="24"/>
        </w:rPr>
        <w:t>7506</w:t>
      </w:r>
      <w:r w:rsidR="00777278">
        <w:rPr>
          <w:sz w:val="24"/>
          <w:szCs w:val="24"/>
        </w:rPr>
        <w:t>-7479-2</w:t>
      </w:r>
    </w:p>
    <w:p w:rsidR="00CB1FFF" w:rsidRDefault="00CB1FFF" w:rsidP="000910E9">
      <w:pPr>
        <w:pStyle w:val="Heading3"/>
        <w:rPr>
          <w:sz w:val="24"/>
          <w:szCs w:val="24"/>
        </w:rPr>
      </w:pPr>
      <w:bookmarkStart w:id="7" w:name="_Toc156233978"/>
      <w:r w:rsidRPr="00EF5B0F">
        <w:t>ADDITIONAL TEXTBOOKS:</w:t>
      </w:r>
      <w:bookmarkEnd w:id="7"/>
    </w:p>
    <w:p w:rsidR="00CB1FFF" w:rsidRDefault="00CB1FFF" w:rsidP="00CB1FFF">
      <w:pPr>
        <w:rPr>
          <w:sz w:val="24"/>
          <w:szCs w:val="24"/>
        </w:rPr>
      </w:pPr>
      <w:proofErr w:type="spellStart"/>
      <w:proofErr w:type="gramStart"/>
      <w:r>
        <w:rPr>
          <w:sz w:val="24"/>
          <w:szCs w:val="24"/>
        </w:rPr>
        <w:t>Hoppenfeld</w:t>
      </w:r>
      <w:proofErr w:type="spellEnd"/>
      <w:r>
        <w:rPr>
          <w:sz w:val="24"/>
          <w:szCs w:val="24"/>
        </w:rPr>
        <w:t xml:space="preserve"> S. </w:t>
      </w:r>
      <w:r w:rsidRPr="00E021AD">
        <w:rPr>
          <w:i/>
          <w:sz w:val="24"/>
          <w:szCs w:val="24"/>
        </w:rPr>
        <w:t>Physical Examination of the Spine and Extremities</w:t>
      </w:r>
      <w:r>
        <w:rPr>
          <w:sz w:val="24"/>
          <w:szCs w:val="24"/>
        </w:rPr>
        <w:t>.</w:t>
      </w:r>
      <w:proofErr w:type="gramEnd"/>
      <w:r>
        <w:rPr>
          <w:sz w:val="24"/>
          <w:szCs w:val="24"/>
        </w:rPr>
        <w:t xml:space="preserve"> </w:t>
      </w:r>
      <w:smartTag w:uri="urn:schemas-microsoft-com:office:smarttags" w:element="place">
        <w:smartTag w:uri="urn:schemas-microsoft-com:office:smarttags" w:element="City">
          <w:r>
            <w:rPr>
              <w:sz w:val="24"/>
              <w:szCs w:val="24"/>
            </w:rPr>
            <w:t>Norwalk</w:t>
          </w:r>
        </w:smartTag>
        <w:r>
          <w:rPr>
            <w:sz w:val="24"/>
            <w:szCs w:val="24"/>
          </w:rPr>
          <w:t xml:space="preserve">, </w:t>
        </w:r>
        <w:smartTag w:uri="urn:schemas-microsoft-com:office:smarttags" w:element="State">
          <w:r>
            <w:rPr>
              <w:sz w:val="24"/>
              <w:szCs w:val="24"/>
            </w:rPr>
            <w:t>CT</w:t>
          </w:r>
        </w:smartTag>
      </w:smartTag>
      <w:r>
        <w:rPr>
          <w:sz w:val="24"/>
          <w:szCs w:val="24"/>
        </w:rPr>
        <w:t>: Appleton-Century-Crofts; 1976.  ISBN 0838578535</w:t>
      </w:r>
    </w:p>
    <w:p w:rsidR="00CB1FFF" w:rsidRDefault="00CB1FFF" w:rsidP="00CB1FFF">
      <w:pPr>
        <w:rPr>
          <w:sz w:val="24"/>
          <w:szCs w:val="24"/>
        </w:rPr>
      </w:pPr>
    </w:p>
    <w:p w:rsidR="00CB1FFF" w:rsidRDefault="00CB1FFF" w:rsidP="00CB1FFF">
      <w:pPr>
        <w:rPr>
          <w:sz w:val="24"/>
          <w:szCs w:val="24"/>
        </w:rPr>
      </w:pPr>
      <w:proofErr w:type="gramStart"/>
      <w:r>
        <w:rPr>
          <w:sz w:val="24"/>
          <w:szCs w:val="24"/>
        </w:rPr>
        <w:t>New York University.</w:t>
      </w:r>
      <w:proofErr w:type="gramEnd"/>
      <w:r>
        <w:rPr>
          <w:sz w:val="24"/>
          <w:szCs w:val="24"/>
        </w:rPr>
        <w:t xml:space="preserve"> </w:t>
      </w:r>
      <w:r>
        <w:rPr>
          <w:i/>
          <w:sz w:val="24"/>
          <w:szCs w:val="24"/>
        </w:rPr>
        <w:t>Lower Limb</w:t>
      </w:r>
      <w:r w:rsidRPr="00153B5B">
        <w:rPr>
          <w:i/>
          <w:sz w:val="24"/>
          <w:szCs w:val="24"/>
        </w:rPr>
        <w:t xml:space="preserve"> </w:t>
      </w:r>
      <w:r>
        <w:rPr>
          <w:i/>
          <w:sz w:val="24"/>
          <w:szCs w:val="24"/>
        </w:rPr>
        <w:t>Prosthetics.</w:t>
      </w:r>
      <w:r>
        <w:rPr>
          <w:sz w:val="24"/>
          <w:szCs w:val="24"/>
        </w:rPr>
        <w:t xml:space="preserve"> </w:t>
      </w:r>
      <w:smartTag w:uri="urn:schemas-microsoft-com:office:smarttags" w:element="State">
        <w:r>
          <w:rPr>
            <w:sz w:val="24"/>
            <w:szCs w:val="24"/>
          </w:rPr>
          <w:t>New York</w:t>
        </w:r>
      </w:smartTag>
      <w:r>
        <w:rPr>
          <w:sz w:val="24"/>
          <w:szCs w:val="24"/>
        </w:rPr>
        <w:t xml:space="preserve">: Prosthetics and </w:t>
      </w:r>
      <w:smartTag w:uri="urn:schemas-microsoft-com:office:smarttags" w:element="place">
        <w:smartTag w:uri="urn:schemas-microsoft-com:office:smarttags" w:element="PlaceName">
          <w:r>
            <w:rPr>
              <w:sz w:val="24"/>
              <w:szCs w:val="24"/>
            </w:rPr>
            <w:t>Orthotics</w:t>
          </w:r>
        </w:smartTag>
        <w:r>
          <w:rPr>
            <w:sz w:val="24"/>
            <w:szCs w:val="24"/>
          </w:rPr>
          <w:t xml:space="preserve"> </w:t>
        </w:r>
        <w:smartTag w:uri="urn:schemas-microsoft-com:office:smarttags" w:element="PlaceName">
          <w:r>
            <w:rPr>
              <w:sz w:val="24"/>
              <w:szCs w:val="24"/>
            </w:rPr>
            <w:t>New York</w:t>
          </w:r>
        </w:smartTag>
        <w:r>
          <w:rPr>
            <w:sz w:val="24"/>
            <w:szCs w:val="24"/>
          </w:rPr>
          <w:t xml:space="preserve"> </w:t>
        </w:r>
        <w:smartTag w:uri="urn:schemas-microsoft-com:office:smarttags" w:element="PlaceType">
          <w:r>
            <w:rPr>
              <w:sz w:val="24"/>
              <w:szCs w:val="24"/>
            </w:rPr>
            <w:t>University</w:t>
          </w:r>
        </w:smartTag>
        <w:r>
          <w:rPr>
            <w:sz w:val="24"/>
            <w:szCs w:val="24"/>
          </w:rPr>
          <w:t xml:space="preserve"> </w:t>
        </w:r>
        <w:smartTag w:uri="urn:schemas-microsoft-com:office:smarttags" w:element="PlaceName">
          <w:r>
            <w:rPr>
              <w:sz w:val="24"/>
              <w:szCs w:val="24"/>
            </w:rPr>
            <w:t>Post-Graduate</w:t>
          </w:r>
        </w:smartTag>
        <w:r>
          <w:rPr>
            <w:sz w:val="24"/>
            <w:szCs w:val="24"/>
          </w:rPr>
          <w:t xml:space="preserve"> </w:t>
        </w:r>
        <w:smartTag w:uri="urn:schemas-microsoft-com:office:smarttags" w:element="PlaceName">
          <w:r>
            <w:rPr>
              <w:sz w:val="24"/>
              <w:szCs w:val="24"/>
            </w:rPr>
            <w:t>Medical</w:t>
          </w:r>
        </w:smartTag>
        <w:r>
          <w:rPr>
            <w:sz w:val="24"/>
            <w:szCs w:val="24"/>
          </w:rPr>
          <w:t xml:space="preserve"> </w:t>
        </w:r>
        <w:smartTag w:uri="urn:schemas-microsoft-com:office:smarttags" w:element="PlaceType">
          <w:r>
            <w:rPr>
              <w:sz w:val="24"/>
              <w:szCs w:val="24"/>
            </w:rPr>
            <w:t>School</w:t>
          </w:r>
        </w:smartTag>
      </w:smartTag>
      <w:r>
        <w:rPr>
          <w:sz w:val="24"/>
          <w:szCs w:val="24"/>
        </w:rPr>
        <w:t>; January 1986.</w:t>
      </w:r>
      <w:r w:rsidR="009F4A05">
        <w:rPr>
          <w:sz w:val="24"/>
          <w:szCs w:val="24"/>
        </w:rPr>
        <w:t xml:space="preserve"> Out of Print</w:t>
      </w:r>
    </w:p>
    <w:p w:rsidR="00CB1FFF" w:rsidRDefault="00CB1FFF" w:rsidP="00CB1FFF">
      <w:pPr>
        <w:rPr>
          <w:sz w:val="24"/>
          <w:szCs w:val="24"/>
        </w:rPr>
      </w:pPr>
    </w:p>
    <w:p w:rsidR="00CB1FFF" w:rsidRDefault="00CB1FFF" w:rsidP="00CB1FFF">
      <w:pPr>
        <w:rPr>
          <w:sz w:val="24"/>
          <w:szCs w:val="24"/>
        </w:rPr>
      </w:pPr>
      <w:proofErr w:type="spellStart"/>
      <w:r>
        <w:rPr>
          <w:sz w:val="24"/>
          <w:szCs w:val="24"/>
        </w:rPr>
        <w:t>Norkin</w:t>
      </w:r>
      <w:proofErr w:type="spellEnd"/>
      <w:r>
        <w:rPr>
          <w:sz w:val="24"/>
          <w:szCs w:val="24"/>
        </w:rPr>
        <w:t xml:space="preserve"> CC, White DJ. </w:t>
      </w:r>
      <w:r w:rsidRPr="00E021AD">
        <w:rPr>
          <w:i/>
          <w:sz w:val="24"/>
          <w:szCs w:val="24"/>
        </w:rPr>
        <w:t>Measurement of Joint Motion A Guide to Goniometry</w:t>
      </w:r>
      <w:r>
        <w:rPr>
          <w:sz w:val="24"/>
          <w:szCs w:val="24"/>
        </w:rPr>
        <w:t xml:space="preserve">. </w:t>
      </w:r>
      <w:proofErr w:type="gramStart"/>
      <w:r>
        <w:rPr>
          <w:sz w:val="24"/>
          <w:szCs w:val="24"/>
        </w:rPr>
        <w:t>3</w:t>
      </w:r>
      <w:r w:rsidRPr="005818F0">
        <w:rPr>
          <w:sz w:val="24"/>
          <w:szCs w:val="24"/>
          <w:vertAlign w:val="superscript"/>
        </w:rPr>
        <w:t>rd</w:t>
      </w:r>
      <w:proofErr w:type="gramEnd"/>
      <w:r>
        <w:rPr>
          <w:sz w:val="24"/>
          <w:szCs w:val="24"/>
        </w:rPr>
        <w:t xml:space="preserve"> ed. </w:t>
      </w:r>
      <w:smartTag w:uri="urn:schemas-microsoft-com:office:smarttags" w:element="place">
        <w:smartTag w:uri="urn:schemas-microsoft-com:office:smarttags" w:element="City">
          <w:r>
            <w:rPr>
              <w:sz w:val="24"/>
              <w:szCs w:val="24"/>
            </w:rPr>
            <w:t>Philadelphia</w:t>
          </w:r>
        </w:smartTag>
      </w:smartTag>
      <w:r>
        <w:rPr>
          <w:sz w:val="24"/>
          <w:szCs w:val="24"/>
        </w:rPr>
        <w:t>: F.A. Davis Company; 2003.  ISBN 0803609728</w:t>
      </w:r>
    </w:p>
    <w:p w:rsidR="00CB1FFF" w:rsidRDefault="00CB1FFF" w:rsidP="00CB1FFF">
      <w:pPr>
        <w:rPr>
          <w:sz w:val="24"/>
          <w:szCs w:val="24"/>
        </w:rPr>
      </w:pPr>
    </w:p>
    <w:p w:rsidR="00CB1FFF" w:rsidRPr="00E8732D" w:rsidRDefault="00CB1FFF" w:rsidP="00CB1FFF">
      <w:pPr>
        <w:rPr>
          <w:sz w:val="24"/>
          <w:szCs w:val="24"/>
        </w:rPr>
      </w:pPr>
      <w:proofErr w:type="spellStart"/>
      <w:proofErr w:type="gramStart"/>
      <w:r>
        <w:rPr>
          <w:sz w:val="24"/>
          <w:szCs w:val="24"/>
        </w:rPr>
        <w:t>Karacoloff</w:t>
      </w:r>
      <w:proofErr w:type="spellEnd"/>
      <w:r>
        <w:rPr>
          <w:sz w:val="24"/>
          <w:szCs w:val="24"/>
        </w:rPr>
        <w:t xml:space="preserve">, LA, </w:t>
      </w:r>
      <w:proofErr w:type="spellStart"/>
      <w:r>
        <w:rPr>
          <w:sz w:val="24"/>
          <w:szCs w:val="24"/>
        </w:rPr>
        <w:t>Hammersley</w:t>
      </w:r>
      <w:proofErr w:type="spellEnd"/>
      <w:r>
        <w:rPr>
          <w:sz w:val="24"/>
          <w:szCs w:val="24"/>
        </w:rPr>
        <w:t xml:space="preserve">, CS, </w:t>
      </w:r>
      <w:proofErr w:type="spellStart"/>
      <w:r>
        <w:rPr>
          <w:sz w:val="24"/>
          <w:szCs w:val="24"/>
        </w:rPr>
        <w:t>Schnieder</w:t>
      </w:r>
      <w:proofErr w:type="spellEnd"/>
      <w:r>
        <w:rPr>
          <w:sz w:val="24"/>
          <w:szCs w:val="24"/>
        </w:rPr>
        <w:t xml:space="preserve">, FJ </w:t>
      </w:r>
      <w:r>
        <w:rPr>
          <w:i/>
          <w:sz w:val="24"/>
          <w:szCs w:val="24"/>
        </w:rPr>
        <w:t>Lower Extremity Amputation A Guide to Functional Outcomes in Physical Therapy Management.</w:t>
      </w:r>
      <w:proofErr w:type="gramEnd"/>
      <w:r>
        <w:rPr>
          <w:sz w:val="24"/>
          <w:szCs w:val="24"/>
        </w:rPr>
        <w:t xml:space="preserve"> </w:t>
      </w:r>
      <w:smartTag w:uri="urn:schemas-microsoft-com:office:smarttags" w:element="place">
        <w:smartTag w:uri="urn:schemas-microsoft-com:office:smarttags" w:element="City">
          <w:r>
            <w:rPr>
              <w:sz w:val="24"/>
              <w:szCs w:val="24"/>
            </w:rPr>
            <w:t>Gaithersburg</w:t>
          </w:r>
        </w:smartTag>
        <w:r>
          <w:rPr>
            <w:sz w:val="24"/>
            <w:szCs w:val="24"/>
          </w:rPr>
          <w:t xml:space="preserve">, </w:t>
        </w:r>
        <w:smartTag w:uri="urn:schemas-microsoft-com:office:smarttags" w:element="State">
          <w:r>
            <w:rPr>
              <w:sz w:val="24"/>
              <w:szCs w:val="24"/>
            </w:rPr>
            <w:t>Maryland</w:t>
          </w:r>
        </w:smartTag>
      </w:smartTag>
      <w:r>
        <w:rPr>
          <w:sz w:val="24"/>
          <w:szCs w:val="24"/>
        </w:rPr>
        <w:t>: Aspen Publishers, Inc; 1992.  ISBN 0834202913</w:t>
      </w:r>
    </w:p>
    <w:p w:rsidR="00CB1FFF" w:rsidRDefault="00CB1FFF" w:rsidP="00CB1FFF">
      <w:pPr>
        <w:rPr>
          <w:sz w:val="24"/>
          <w:szCs w:val="24"/>
        </w:rPr>
      </w:pPr>
    </w:p>
    <w:p w:rsidR="00CB1FFF" w:rsidRDefault="00CB1FFF" w:rsidP="00CB1FFF">
      <w:pPr>
        <w:rPr>
          <w:sz w:val="24"/>
          <w:szCs w:val="24"/>
        </w:rPr>
      </w:pPr>
      <w:r>
        <w:rPr>
          <w:sz w:val="24"/>
          <w:szCs w:val="24"/>
        </w:rPr>
        <w:t xml:space="preserve"> [Note: All textbooks</w:t>
      </w:r>
      <w:r w:rsidRPr="00BE67E8">
        <w:rPr>
          <w:sz w:val="24"/>
          <w:szCs w:val="24"/>
        </w:rPr>
        <w:t xml:space="preserve"> </w:t>
      </w:r>
      <w:r>
        <w:rPr>
          <w:sz w:val="24"/>
          <w:szCs w:val="24"/>
        </w:rPr>
        <w:t>are</w:t>
      </w:r>
      <w:r w:rsidRPr="00BE67E8">
        <w:rPr>
          <w:sz w:val="24"/>
          <w:szCs w:val="24"/>
        </w:rPr>
        <w:t xml:space="preserve"> available on </w:t>
      </w:r>
      <w:proofErr w:type="gramStart"/>
      <w:r w:rsidRPr="00BE67E8">
        <w:rPr>
          <w:sz w:val="24"/>
          <w:szCs w:val="24"/>
        </w:rPr>
        <w:t>TWO HOUR</w:t>
      </w:r>
      <w:proofErr w:type="gramEnd"/>
      <w:r w:rsidRPr="00BE67E8">
        <w:rPr>
          <w:sz w:val="24"/>
          <w:szCs w:val="24"/>
        </w:rPr>
        <w:t xml:space="preserve"> RESERVE at the Georgia Tech </w:t>
      </w:r>
      <w:r>
        <w:rPr>
          <w:sz w:val="24"/>
          <w:szCs w:val="24"/>
        </w:rPr>
        <w:t>Price Gilbert Memorial Library.]</w:t>
      </w:r>
      <w:r w:rsidRPr="00BE67E8">
        <w:rPr>
          <w:sz w:val="24"/>
          <w:szCs w:val="24"/>
        </w:rPr>
        <w:t xml:space="preserve"> </w:t>
      </w:r>
    </w:p>
    <w:p w:rsidR="00CB1FFF" w:rsidRDefault="00CB1FFF" w:rsidP="00CB1FFF">
      <w:pPr>
        <w:rPr>
          <w:sz w:val="24"/>
          <w:szCs w:val="24"/>
        </w:rPr>
      </w:pPr>
    </w:p>
    <w:p w:rsidR="00CB1FFF" w:rsidRPr="00627CA6" w:rsidRDefault="00CB1FFF" w:rsidP="00CB1FFF">
      <w:pPr>
        <w:pStyle w:val="BodyText"/>
        <w:rPr>
          <w:b/>
          <w:szCs w:val="24"/>
          <w:lang w:eastAsia="zh-CN"/>
        </w:rPr>
      </w:pPr>
      <w:r w:rsidRPr="00627CA6">
        <w:rPr>
          <w:b/>
          <w:szCs w:val="24"/>
          <w:lang w:eastAsia="zh-CN"/>
        </w:rPr>
        <w:t xml:space="preserve">ADDITIONAL </w:t>
      </w:r>
      <w:r>
        <w:rPr>
          <w:b/>
          <w:szCs w:val="24"/>
          <w:lang w:eastAsia="zh-CN"/>
        </w:rPr>
        <w:t xml:space="preserve">RESOURCES </w:t>
      </w:r>
      <w:proofErr w:type="gramStart"/>
      <w:r>
        <w:rPr>
          <w:b/>
          <w:szCs w:val="24"/>
          <w:lang w:eastAsia="zh-CN"/>
        </w:rPr>
        <w:t>[NOT REQUIRED BUT PROVIDES GOOD REFERENCE INFORMATION]</w:t>
      </w:r>
      <w:proofErr w:type="gramEnd"/>
      <w:r>
        <w:rPr>
          <w:b/>
          <w:szCs w:val="24"/>
          <w:lang w:eastAsia="zh-CN"/>
        </w:rPr>
        <w:t>:</w:t>
      </w:r>
    </w:p>
    <w:p w:rsidR="00CB1FFF" w:rsidRDefault="00CB1FFF" w:rsidP="00CB1FFF">
      <w:pPr>
        <w:pStyle w:val="BodyText"/>
        <w:rPr>
          <w:szCs w:val="24"/>
          <w:lang w:eastAsia="zh-CN"/>
        </w:rPr>
      </w:pPr>
    </w:p>
    <w:p w:rsidR="00CB1FFF" w:rsidRDefault="00CB1FFF" w:rsidP="00CB1FFF">
      <w:pPr>
        <w:pStyle w:val="BodyText"/>
        <w:rPr>
          <w:szCs w:val="24"/>
          <w:lang w:eastAsia="zh-CN"/>
        </w:rPr>
      </w:pPr>
      <w:proofErr w:type="gramStart"/>
      <w:r>
        <w:rPr>
          <w:szCs w:val="24"/>
          <w:lang w:eastAsia="zh-CN"/>
        </w:rPr>
        <w:lastRenderedPageBreak/>
        <w:t xml:space="preserve">Moore KL, </w:t>
      </w:r>
      <w:proofErr w:type="spellStart"/>
      <w:r>
        <w:rPr>
          <w:szCs w:val="24"/>
          <w:lang w:eastAsia="zh-CN"/>
        </w:rPr>
        <w:t>Dalley</w:t>
      </w:r>
      <w:proofErr w:type="spellEnd"/>
      <w:r>
        <w:rPr>
          <w:szCs w:val="24"/>
          <w:lang w:eastAsia="zh-CN"/>
        </w:rPr>
        <w:t xml:space="preserve"> AF.</w:t>
      </w:r>
      <w:proofErr w:type="gramEnd"/>
      <w:r>
        <w:rPr>
          <w:szCs w:val="24"/>
          <w:lang w:eastAsia="zh-CN"/>
        </w:rPr>
        <w:t xml:space="preserve"> </w:t>
      </w:r>
      <w:proofErr w:type="gramStart"/>
      <w:r w:rsidRPr="00301C09">
        <w:rPr>
          <w:i/>
          <w:szCs w:val="24"/>
          <w:lang w:eastAsia="zh-CN"/>
        </w:rPr>
        <w:t>Clinically Oriented Anatomy</w:t>
      </w:r>
      <w:r>
        <w:rPr>
          <w:szCs w:val="24"/>
          <w:lang w:eastAsia="zh-CN"/>
        </w:rPr>
        <w:t>.</w:t>
      </w:r>
      <w:proofErr w:type="gramEnd"/>
      <w:r>
        <w:rPr>
          <w:szCs w:val="24"/>
          <w:lang w:eastAsia="zh-CN"/>
        </w:rPr>
        <w:t xml:space="preserve"> </w:t>
      </w:r>
      <w:proofErr w:type="gramStart"/>
      <w:r>
        <w:rPr>
          <w:szCs w:val="24"/>
          <w:lang w:eastAsia="zh-CN"/>
        </w:rPr>
        <w:t>4</w:t>
      </w:r>
      <w:r w:rsidRPr="00EF2FE6">
        <w:rPr>
          <w:szCs w:val="24"/>
          <w:vertAlign w:val="superscript"/>
          <w:lang w:eastAsia="zh-CN"/>
        </w:rPr>
        <w:t>th</w:t>
      </w:r>
      <w:proofErr w:type="gramEnd"/>
      <w:r>
        <w:rPr>
          <w:szCs w:val="24"/>
          <w:lang w:eastAsia="zh-CN"/>
        </w:rPr>
        <w:t xml:space="preserve"> ed. </w:t>
      </w:r>
      <w:smartTag w:uri="urn:schemas-microsoft-com:office:smarttags" w:element="place">
        <w:smartTag w:uri="urn:schemas-microsoft-com:office:smarttags" w:element="City">
          <w:r>
            <w:rPr>
              <w:szCs w:val="24"/>
              <w:lang w:eastAsia="zh-CN"/>
            </w:rPr>
            <w:t>Philadelphia</w:t>
          </w:r>
        </w:smartTag>
      </w:smartTag>
      <w:r>
        <w:rPr>
          <w:szCs w:val="24"/>
          <w:lang w:eastAsia="zh-CN"/>
        </w:rPr>
        <w:t xml:space="preserve">: </w:t>
      </w:r>
      <w:smartTag w:uri="urn:schemas-microsoft-com:office:smarttags" w:element="PersonName">
        <w:smartTag w:uri="urn:schemas:contacts" w:element="GivenName">
          <w:r>
            <w:rPr>
              <w:szCs w:val="24"/>
              <w:lang w:eastAsia="zh-CN"/>
            </w:rPr>
            <w:t>Lippincott</w:t>
          </w:r>
        </w:smartTag>
        <w:r>
          <w:rPr>
            <w:szCs w:val="24"/>
            <w:lang w:eastAsia="zh-CN"/>
          </w:rPr>
          <w:t xml:space="preserve"> </w:t>
        </w:r>
        <w:smartTag w:uri="urn:schemas:contacts" w:element="Sn">
          <w:r>
            <w:rPr>
              <w:szCs w:val="24"/>
              <w:lang w:eastAsia="zh-CN"/>
            </w:rPr>
            <w:t>Williams</w:t>
          </w:r>
        </w:smartTag>
      </w:smartTag>
      <w:r>
        <w:rPr>
          <w:szCs w:val="24"/>
          <w:lang w:eastAsia="zh-CN"/>
        </w:rPr>
        <w:t xml:space="preserve"> &amp; </w:t>
      </w:r>
      <w:smartTag w:uri="urn:schemas:contacts" w:element="Sn">
        <w:r>
          <w:rPr>
            <w:szCs w:val="24"/>
            <w:lang w:eastAsia="zh-CN"/>
          </w:rPr>
          <w:t>Wilkins</w:t>
        </w:r>
      </w:smartTag>
      <w:r>
        <w:rPr>
          <w:szCs w:val="24"/>
          <w:lang w:eastAsia="zh-CN"/>
        </w:rPr>
        <w:t xml:space="preserve">; 1999.  ISBN 0683061410  </w:t>
      </w:r>
    </w:p>
    <w:p w:rsidR="00CB1FFF" w:rsidRDefault="00CB1FFF" w:rsidP="00CB1FFF">
      <w:pPr>
        <w:pStyle w:val="BodyText"/>
        <w:rPr>
          <w:szCs w:val="24"/>
          <w:lang w:eastAsia="zh-CN"/>
        </w:rPr>
      </w:pPr>
    </w:p>
    <w:p w:rsidR="00CB1FFF" w:rsidRDefault="00CB1FFF" w:rsidP="00CB1FFF">
      <w:pPr>
        <w:pStyle w:val="BodyText"/>
        <w:rPr>
          <w:szCs w:val="24"/>
          <w:lang w:eastAsia="zh-CN"/>
        </w:rPr>
      </w:pPr>
      <w:proofErr w:type="gramStart"/>
      <w:r>
        <w:rPr>
          <w:szCs w:val="24"/>
          <w:lang w:eastAsia="zh-CN"/>
        </w:rPr>
        <w:t xml:space="preserve">Field D. </w:t>
      </w:r>
      <w:r w:rsidRPr="00204E91">
        <w:rPr>
          <w:i/>
          <w:szCs w:val="24"/>
          <w:lang w:eastAsia="zh-CN"/>
        </w:rPr>
        <w:t>Anatomy Palpation &amp; Surface Markings</w:t>
      </w:r>
      <w:r>
        <w:rPr>
          <w:szCs w:val="24"/>
          <w:lang w:eastAsia="zh-CN"/>
        </w:rPr>
        <w:t>.</w:t>
      </w:r>
      <w:proofErr w:type="gramEnd"/>
      <w:r>
        <w:rPr>
          <w:szCs w:val="24"/>
          <w:lang w:eastAsia="zh-CN"/>
        </w:rPr>
        <w:t xml:space="preserve"> </w:t>
      </w:r>
      <w:proofErr w:type="gramStart"/>
      <w:r>
        <w:rPr>
          <w:szCs w:val="24"/>
          <w:lang w:eastAsia="zh-CN"/>
        </w:rPr>
        <w:t>3</w:t>
      </w:r>
      <w:r w:rsidRPr="00781C35">
        <w:rPr>
          <w:szCs w:val="24"/>
          <w:vertAlign w:val="superscript"/>
          <w:lang w:eastAsia="zh-CN"/>
        </w:rPr>
        <w:t>rd</w:t>
      </w:r>
      <w:proofErr w:type="gramEnd"/>
      <w:r>
        <w:rPr>
          <w:szCs w:val="24"/>
          <w:lang w:eastAsia="zh-CN"/>
        </w:rPr>
        <w:t xml:space="preserve"> ed. </w:t>
      </w:r>
      <w:smartTag w:uri="urn:schemas-microsoft-com:office:smarttags" w:element="place">
        <w:smartTag w:uri="urn:schemas-microsoft-com:office:smarttags" w:element="City">
          <w:r>
            <w:rPr>
              <w:szCs w:val="24"/>
              <w:lang w:eastAsia="zh-CN"/>
            </w:rPr>
            <w:t>Oxford</w:t>
          </w:r>
        </w:smartTag>
      </w:smartTag>
      <w:r>
        <w:rPr>
          <w:szCs w:val="24"/>
          <w:lang w:eastAsia="zh-CN"/>
        </w:rPr>
        <w:t xml:space="preserve">: </w:t>
      </w:r>
      <w:smartTag w:uri="urn:schemas-microsoft-com:office:smarttags" w:element="PersonName">
        <w:smartTag w:uri="urn:schemas:contacts" w:element="GivenName">
          <w:r>
            <w:rPr>
              <w:szCs w:val="24"/>
              <w:lang w:eastAsia="zh-CN"/>
            </w:rPr>
            <w:t>Butterworth</w:t>
          </w:r>
        </w:smartTag>
        <w:r>
          <w:rPr>
            <w:szCs w:val="24"/>
            <w:lang w:eastAsia="zh-CN"/>
          </w:rPr>
          <w:t xml:space="preserve"> </w:t>
        </w:r>
        <w:smartTag w:uri="urn:schemas:contacts" w:element="Sn">
          <w:r>
            <w:rPr>
              <w:szCs w:val="24"/>
              <w:lang w:eastAsia="zh-CN"/>
            </w:rPr>
            <w:t>Heinemann</w:t>
          </w:r>
        </w:smartTag>
      </w:smartTag>
      <w:r>
        <w:rPr>
          <w:szCs w:val="24"/>
          <w:lang w:eastAsia="zh-CN"/>
        </w:rPr>
        <w:t xml:space="preserve">; 2001.  ISBN 0750646187 </w:t>
      </w:r>
    </w:p>
    <w:p w:rsidR="00CB1FFF" w:rsidRDefault="00CB1FFF" w:rsidP="00CB1FFF">
      <w:pPr>
        <w:pStyle w:val="BodyText"/>
        <w:rPr>
          <w:szCs w:val="24"/>
        </w:rPr>
      </w:pPr>
    </w:p>
    <w:p w:rsidR="00CB1FFF" w:rsidRDefault="00CB1FFF" w:rsidP="00CB1FFF">
      <w:pPr>
        <w:pStyle w:val="BodyText"/>
        <w:rPr>
          <w:szCs w:val="24"/>
        </w:rPr>
      </w:pPr>
      <w:proofErr w:type="gramStart"/>
      <w:r w:rsidRPr="007C05C1">
        <w:rPr>
          <w:szCs w:val="24"/>
        </w:rPr>
        <w:t>Salter RB.</w:t>
      </w:r>
      <w:proofErr w:type="gramEnd"/>
      <w:r w:rsidRPr="007C05C1">
        <w:rPr>
          <w:szCs w:val="24"/>
        </w:rPr>
        <w:t xml:space="preserve"> </w:t>
      </w:r>
      <w:r w:rsidRPr="007C05C1">
        <w:rPr>
          <w:i/>
          <w:szCs w:val="24"/>
        </w:rPr>
        <w:t>Textbook of Disorders and Injuries to the Musculoskeletal System</w:t>
      </w:r>
      <w:r w:rsidRPr="007C05C1">
        <w:rPr>
          <w:szCs w:val="24"/>
        </w:rPr>
        <w:t>, 3</w:t>
      </w:r>
      <w:r w:rsidRPr="007C05C1">
        <w:rPr>
          <w:szCs w:val="24"/>
          <w:vertAlign w:val="superscript"/>
        </w:rPr>
        <w:t>rd</w:t>
      </w:r>
      <w:r w:rsidRPr="007C05C1">
        <w:rPr>
          <w:szCs w:val="24"/>
        </w:rPr>
        <w:t xml:space="preserve"> ed. </w:t>
      </w:r>
      <w:smartTag w:uri="urn:schemas-microsoft-com:office:smarttags" w:element="place">
        <w:smartTag w:uri="urn:schemas-microsoft-com:office:smarttags" w:element="City">
          <w:r w:rsidRPr="007C05C1">
            <w:rPr>
              <w:szCs w:val="24"/>
            </w:rPr>
            <w:t>Philadelphia</w:t>
          </w:r>
        </w:smartTag>
      </w:smartTag>
      <w:r w:rsidRPr="007C05C1">
        <w:rPr>
          <w:szCs w:val="24"/>
        </w:rPr>
        <w:t xml:space="preserve">: </w:t>
      </w:r>
      <w:smartTag w:uri="urn:schemas-microsoft-com:office:smarttags" w:element="PersonName">
        <w:smartTag w:uri="urn:schemas:contacts" w:element="GivenName">
          <w:r w:rsidRPr="007C05C1">
            <w:rPr>
              <w:szCs w:val="24"/>
            </w:rPr>
            <w:t>Lippincott</w:t>
          </w:r>
        </w:smartTag>
        <w:r w:rsidRPr="007C05C1">
          <w:rPr>
            <w:szCs w:val="24"/>
          </w:rPr>
          <w:t xml:space="preserve"> </w:t>
        </w:r>
        <w:smartTag w:uri="urn:schemas:contacts" w:element="Sn">
          <w:r w:rsidRPr="007C05C1">
            <w:rPr>
              <w:szCs w:val="24"/>
            </w:rPr>
            <w:t>Williams</w:t>
          </w:r>
        </w:smartTag>
      </w:smartTag>
      <w:r w:rsidRPr="007C05C1">
        <w:rPr>
          <w:szCs w:val="24"/>
        </w:rPr>
        <w:t xml:space="preserve"> &amp; </w:t>
      </w:r>
      <w:smartTag w:uri="urn:schemas:contacts" w:element="Sn">
        <w:r w:rsidRPr="007C05C1">
          <w:rPr>
            <w:szCs w:val="24"/>
          </w:rPr>
          <w:t>Wilkins</w:t>
        </w:r>
      </w:smartTag>
      <w:r w:rsidRPr="007C05C1">
        <w:rPr>
          <w:szCs w:val="24"/>
        </w:rPr>
        <w:t>; 1999.</w:t>
      </w:r>
      <w:r w:rsidRPr="007C05C1">
        <w:rPr>
          <w:szCs w:val="24"/>
        </w:rPr>
        <w:tab/>
      </w:r>
      <w:r>
        <w:rPr>
          <w:szCs w:val="24"/>
        </w:rPr>
        <w:t xml:space="preserve"> </w:t>
      </w:r>
      <w:r w:rsidRPr="007C05C1">
        <w:rPr>
          <w:szCs w:val="24"/>
        </w:rPr>
        <w:t>ISBN: 0683074997</w:t>
      </w:r>
    </w:p>
    <w:p w:rsidR="00CB1FFF" w:rsidRDefault="00CB1FFF" w:rsidP="00CB1FFF">
      <w:pPr>
        <w:pStyle w:val="BodyText"/>
        <w:rPr>
          <w:szCs w:val="24"/>
        </w:rPr>
      </w:pPr>
    </w:p>
    <w:p w:rsidR="00CB1FFF" w:rsidRDefault="00CB1FFF" w:rsidP="00CB1FFF">
      <w:pPr>
        <w:pStyle w:val="BodyText"/>
        <w:rPr>
          <w:szCs w:val="24"/>
        </w:rPr>
      </w:pPr>
      <w:smartTag w:uri="urn:schemas:contacts" w:element="Sn">
        <w:r w:rsidRPr="007C05C1">
          <w:rPr>
            <w:szCs w:val="24"/>
          </w:rPr>
          <w:t>Wiesel</w:t>
        </w:r>
      </w:smartTag>
      <w:r w:rsidRPr="007C05C1">
        <w:rPr>
          <w:szCs w:val="24"/>
        </w:rPr>
        <w:t xml:space="preserve"> SW, </w:t>
      </w:r>
      <w:proofErr w:type="spellStart"/>
      <w:smartTag w:uri="urn:schemas-microsoft-com:office:smarttags" w:element="PersonName">
        <w:smartTag w:uri="urn:schemas:contacts" w:element="GivenName">
          <w:r w:rsidRPr="007C05C1">
            <w:rPr>
              <w:szCs w:val="24"/>
            </w:rPr>
            <w:t>Delahay</w:t>
          </w:r>
        </w:smartTag>
        <w:proofErr w:type="spellEnd"/>
        <w:r w:rsidRPr="007C05C1">
          <w:rPr>
            <w:szCs w:val="24"/>
          </w:rPr>
          <w:t xml:space="preserve"> </w:t>
        </w:r>
        <w:smartTag w:uri="urn:schemas:contacts" w:element="middlename">
          <w:r w:rsidRPr="007C05C1">
            <w:rPr>
              <w:szCs w:val="24"/>
            </w:rPr>
            <w:t>JN.</w:t>
          </w:r>
        </w:smartTag>
      </w:smartTag>
      <w:r w:rsidRPr="007C05C1">
        <w:rPr>
          <w:szCs w:val="24"/>
        </w:rPr>
        <w:t xml:space="preserve"> </w:t>
      </w:r>
      <w:r w:rsidRPr="007C05C1">
        <w:rPr>
          <w:i/>
          <w:szCs w:val="24"/>
        </w:rPr>
        <w:t xml:space="preserve">Essentials of </w:t>
      </w:r>
      <w:proofErr w:type="spellStart"/>
      <w:r w:rsidRPr="007C05C1">
        <w:rPr>
          <w:i/>
          <w:szCs w:val="24"/>
        </w:rPr>
        <w:t>Orthopaedic</w:t>
      </w:r>
      <w:proofErr w:type="spellEnd"/>
      <w:r w:rsidRPr="007C05C1">
        <w:rPr>
          <w:i/>
          <w:szCs w:val="24"/>
        </w:rPr>
        <w:t xml:space="preserve"> Surgery</w:t>
      </w:r>
      <w:r w:rsidRPr="007C05C1">
        <w:rPr>
          <w:szCs w:val="24"/>
        </w:rPr>
        <w:t>, 2</w:t>
      </w:r>
      <w:r w:rsidRPr="007C05C1">
        <w:rPr>
          <w:szCs w:val="24"/>
          <w:vertAlign w:val="superscript"/>
        </w:rPr>
        <w:t>nd</w:t>
      </w:r>
      <w:r w:rsidRPr="007C05C1">
        <w:rPr>
          <w:szCs w:val="24"/>
        </w:rPr>
        <w:t xml:space="preserve"> ed. </w:t>
      </w:r>
      <w:smartTag w:uri="urn:schemas-microsoft-com:office:smarttags" w:element="place">
        <w:smartTag w:uri="urn:schemas-microsoft-com:office:smarttags" w:element="City">
          <w:r w:rsidRPr="007C05C1">
            <w:rPr>
              <w:szCs w:val="24"/>
            </w:rPr>
            <w:t>Philadelphia</w:t>
          </w:r>
        </w:smartTag>
      </w:smartTag>
      <w:r w:rsidRPr="007C05C1">
        <w:rPr>
          <w:szCs w:val="24"/>
        </w:rPr>
        <w:t xml:space="preserve">: </w:t>
      </w:r>
      <w:smartTag w:uri="urn:schemas-microsoft-com:office:smarttags" w:element="PersonName">
        <w:smartTag w:uri="urn:schemas:contacts" w:element="GivenName">
          <w:r w:rsidRPr="007C05C1">
            <w:rPr>
              <w:szCs w:val="24"/>
            </w:rPr>
            <w:t>W.B.</w:t>
          </w:r>
        </w:smartTag>
        <w:r w:rsidRPr="007C05C1">
          <w:rPr>
            <w:szCs w:val="24"/>
          </w:rPr>
          <w:t xml:space="preserve"> </w:t>
        </w:r>
        <w:smartTag w:uri="urn:schemas:contacts" w:element="Sn">
          <w:r w:rsidRPr="007C05C1">
            <w:rPr>
              <w:szCs w:val="24"/>
            </w:rPr>
            <w:t>Saunders</w:t>
          </w:r>
        </w:smartTag>
      </w:smartTag>
      <w:r w:rsidRPr="007C05C1">
        <w:rPr>
          <w:szCs w:val="24"/>
        </w:rPr>
        <w:t xml:space="preserve">; 1997. </w:t>
      </w:r>
      <w:r>
        <w:rPr>
          <w:szCs w:val="24"/>
        </w:rPr>
        <w:t xml:space="preserve"> </w:t>
      </w:r>
      <w:r w:rsidRPr="007C05C1">
        <w:rPr>
          <w:szCs w:val="24"/>
        </w:rPr>
        <w:t>ISBN 072166671-x</w:t>
      </w:r>
    </w:p>
    <w:p w:rsidR="00CB1FFF" w:rsidRDefault="00CB1FFF" w:rsidP="00CB1FFF">
      <w:pPr>
        <w:pStyle w:val="BodyText"/>
        <w:rPr>
          <w:szCs w:val="24"/>
        </w:rPr>
      </w:pPr>
    </w:p>
    <w:p w:rsidR="00CB1FFF" w:rsidRDefault="00CB1FFF" w:rsidP="00CB1FFF">
      <w:pPr>
        <w:rPr>
          <w:sz w:val="24"/>
          <w:szCs w:val="24"/>
        </w:rPr>
      </w:pPr>
      <w:proofErr w:type="gramStart"/>
      <w:r>
        <w:rPr>
          <w:sz w:val="24"/>
          <w:szCs w:val="24"/>
        </w:rPr>
        <w:t>Murdoch, G, Wilson, AB</w:t>
      </w:r>
      <w:r w:rsidRPr="005F0A70">
        <w:rPr>
          <w:i/>
          <w:sz w:val="24"/>
          <w:szCs w:val="24"/>
        </w:rPr>
        <w:t>.</w:t>
      </w:r>
      <w:proofErr w:type="gramEnd"/>
      <w:r w:rsidRPr="005F0A70">
        <w:rPr>
          <w:i/>
          <w:sz w:val="24"/>
          <w:szCs w:val="24"/>
        </w:rPr>
        <w:t xml:space="preserve"> </w:t>
      </w:r>
      <w:proofErr w:type="gramStart"/>
      <w:r w:rsidRPr="005F0A70">
        <w:rPr>
          <w:i/>
          <w:sz w:val="24"/>
          <w:szCs w:val="24"/>
        </w:rPr>
        <w:t>A Primer on Amputations and Artificial Limbs.</w:t>
      </w:r>
      <w:proofErr w:type="gramEnd"/>
      <w:r>
        <w:rPr>
          <w:sz w:val="24"/>
          <w:szCs w:val="24"/>
        </w:rPr>
        <w:t xml:space="preserve"> </w:t>
      </w:r>
      <w:smartTag w:uri="urn:schemas-microsoft-com:office:smarttags" w:element="place">
        <w:smartTag w:uri="urn:schemas-microsoft-com:office:smarttags" w:element="City">
          <w:r>
            <w:rPr>
              <w:sz w:val="24"/>
              <w:szCs w:val="24"/>
            </w:rPr>
            <w:t>Springfield</w:t>
          </w:r>
        </w:smartTag>
        <w:r>
          <w:rPr>
            <w:sz w:val="24"/>
            <w:szCs w:val="24"/>
          </w:rPr>
          <w:t xml:space="preserve">, </w:t>
        </w:r>
        <w:smartTag w:uri="urn:schemas-microsoft-com:office:smarttags" w:element="State">
          <w:r>
            <w:rPr>
              <w:sz w:val="24"/>
              <w:szCs w:val="24"/>
            </w:rPr>
            <w:t>Illinois</w:t>
          </w:r>
        </w:smartTag>
      </w:smartTag>
      <w:r>
        <w:rPr>
          <w:sz w:val="24"/>
          <w:szCs w:val="24"/>
        </w:rPr>
        <w:t xml:space="preserve">: Charles C Thomas Publisher, Ltd; 1998.  ISBN 0398068011 </w:t>
      </w:r>
    </w:p>
    <w:p w:rsidR="00CB1FFF" w:rsidRPr="00704150" w:rsidRDefault="00CB1FFF" w:rsidP="00CB1FFF">
      <w:pPr>
        <w:pStyle w:val="BodyText"/>
        <w:rPr>
          <w:szCs w:val="24"/>
        </w:rPr>
      </w:pPr>
    </w:p>
    <w:p w:rsidR="00D021EA" w:rsidRPr="00D021EA" w:rsidRDefault="00D021EA" w:rsidP="00CB1FFF">
      <w:pPr>
        <w:pStyle w:val="BodyText"/>
        <w:rPr>
          <w:szCs w:val="24"/>
        </w:rPr>
      </w:pPr>
      <w:r>
        <w:rPr>
          <w:szCs w:val="24"/>
        </w:rPr>
        <w:t xml:space="preserve">UTSWMC </w:t>
      </w:r>
      <w:proofErr w:type="gramStart"/>
      <w:r>
        <w:rPr>
          <w:szCs w:val="24"/>
        </w:rPr>
        <w:t>Below</w:t>
      </w:r>
      <w:proofErr w:type="gramEnd"/>
      <w:r>
        <w:rPr>
          <w:szCs w:val="24"/>
        </w:rPr>
        <w:t xml:space="preserve"> Knee Prosthetics Manual.  1980</w:t>
      </w:r>
    </w:p>
    <w:p w:rsidR="00D021EA" w:rsidRDefault="00D021EA" w:rsidP="00CB1FFF">
      <w:pPr>
        <w:pStyle w:val="BodyText"/>
        <w:rPr>
          <w:b/>
          <w:szCs w:val="24"/>
        </w:rPr>
      </w:pPr>
    </w:p>
    <w:p w:rsidR="00CB1FFF" w:rsidRPr="00860D07" w:rsidRDefault="00CB1FFF" w:rsidP="00CB1FFF">
      <w:pPr>
        <w:pStyle w:val="BodyText"/>
        <w:rPr>
          <w:b/>
          <w:szCs w:val="24"/>
        </w:rPr>
      </w:pPr>
      <w:r w:rsidRPr="00860D07">
        <w:rPr>
          <w:b/>
          <w:szCs w:val="24"/>
        </w:rPr>
        <w:t>VIDEO</w:t>
      </w:r>
      <w:r>
        <w:rPr>
          <w:b/>
          <w:szCs w:val="24"/>
        </w:rPr>
        <w:t>:</w:t>
      </w:r>
    </w:p>
    <w:p w:rsidR="00CB1FFF" w:rsidRDefault="00CB1FFF" w:rsidP="00CB1FFF">
      <w:pPr>
        <w:pStyle w:val="BodyText"/>
        <w:rPr>
          <w:szCs w:val="24"/>
        </w:rPr>
      </w:pPr>
      <w:proofErr w:type="spellStart"/>
      <w:proofErr w:type="gramStart"/>
      <w:r>
        <w:rPr>
          <w:szCs w:val="24"/>
        </w:rPr>
        <w:t>Bostock</w:t>
      </w:r>
      <w:proofErr w:type="spellEnd"/>
      <w:r>
        <w:rPr>
          <w:szCs w:val="24"/>
        </w:rPr>
        <w:t xml:space="preserve"> F. </w:t>
      </w:r>
      <w:r w:rsidRPr="00E1608C">
        <w:rPr>
          <w:i/>
          <w:szCs w:val="24"/>
        </w:rPr>
        <w:t>Patient Driven Services: The Key to Exceptional Patient Management</w:t>
      </w:r>
      <w:r>
        <w:rPr>
          <w:szCs w:val="24"/>
        </w:rPr>
        <w:t>.</w:t>
      </w:r>
      <w:proofErr w:type="gramEnd"/>
      <w:r>
        <w:rPr>
          <w:szCs w:val="24"/>
        </w:rPr>
        <w:t xml:space="preserve"> </w:t>
      </w:r>
      <w:proofErr w:type="gramStart"/>
      <w:r>
        <w:rPr>
          <w:szCs w:val="24"/>
        </w:rPr>
        <w:t>Alexandria: American Academy of Orthotists and Prosthetists.</w:t>
      </w:r>
      <w:proofErr w:type="gramEnd"/>
      <w:r>
        <w:rPr>
          <w:szCs w:val="24"/>
        </w:rPr>
        <w:t xml:space="preserve">    ISBN PSCO33</w:t>
      </w:r>
    </w:p>
    <w:p w:rsidR="00CB1FFF" w:rsidRDefault="00CB1FFF" w:rsidP="00CB1FFF">
      <w:pPr>
        <w:pStyle w:val="BodyText"/>
        <w:rPr>
          <w:szCs w:val="24"/>
        </w:rPr>
      </w:pPr>
    </w:p>
    <w:p w:rsidR="00CB1FFF" w:rsidRDefault="00CB1FFF" w:rsidP="00CB1FFF">
      <w:pPr>
        <w:pStyle w:val="BodyText"/>
      </w:pPr>
      <w:r>
        <w:t>The Barr Foundation, “</w:t>
      </w:r>
      <w:r w:rsidRPr="0081450D">
        <w:t xml:space="preserve">The </w:t>
      </w:r>
      <w:proofErr w:type="spellStart"/>
      <w:r w:rsidRPr="0081450D">
        <w:t>Ertl</w:t>
      </w:r>
      <w:proofErr w:type="spellEnd"/>
      <w:r w:rsidRPr="0081450D">
        <w:t xml:space="preserve"> Procedure: Beyond the Bridge, Four Surgeries: </w:t>
      </w:r>
      <w:proofErr w:type="spellStart"/>
      <w:r w:rsidRPr="0081450D">
        <w:t>Osteomyoplastic</w:t>
      </w:r>
      <w:proofErr w:type="spellEnd"/>
      <w:r w:rsidRPr="0081450D">
        <w:t xml:space="preserve"> Amputation and Reconstruction</w:t>
      </w:r>
      <w:r>
        <w:t>”, 76 minute</w:t>
      </w:r>
      <w:r w:rsidR="00A01CD6">
        <w:t>s</w:t>
      </w:r>
    </w:p>
    <w:p w:rsidR="00CB1FFF" w:rsidRDefault="00CB1FFF" w:rsidP="00CB1FFF">
      <w:pPr>
        <w:pStyle w:val="BodyText"/>
      </w:pPr>
    </w:p>
    <w:p w:rsidR="00CB1FFF" w:rsidRDefault="00CB1FFF" w:rsidP="00CB1FFF">
      <w:pPr>
        <w:pStyle w:val="BodyText"/>
        <w:rPr>
          <w:b/>
        </w:rPr>
      </w:pPr>
    </w:p>
    <w:p w:rsidR="00BB1CB0" w:rsidRPr="00A01CD6" w:rsidRDefault="00BB1CB0" w:rsidP="00A01CD6">
      <w:pPr>
        <w:pStyle w:val="BodyText"/>
        <w:jc w:val="both"/>
        <w:rPr>
          <w:rFonts w:ascii="Arial" w:hAnsi="Arial" w:cs="Arial"/>
        </w:rPr>
      </w:pPr>
    </w:p>
    <w:sectPr w:rsidR="00BB1CB0" w:rsidRPr="00A01CD6" w:rsidSect="00992B53">
      <w:headerReference w:type="even" r:id="rId13"/>
      <w:headerReference w:type="default" r:id="rId14"/>
      <w:pgSz w:w="12240" w:h="15840"/>
      <w:pgMar w:top="1296" w:right="1620" w:bottom="1296"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BD3" w:rsidRDefault="00EE5BD3">
      <w:r>
        <w:separator/>
      </w:r>
    </w:p>
  </w:endnote>
  <w:endnote w:type="continuationSeparator" w:id="0">
    <w:p w:rsidR="00EE5BD3" w:rsidRDefault="00EE5B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BD3" w:rsidRDefault="00EE5BD3">
      <w:r>
        <w:separator/>
      </w:r>
    </w:p>
  </w:footnote>
  <w:footnote w:type="continuationSeparator" w:id="0">
    <w:p w:rsidR="00EE5BD3" w:rsidRDefault="00EE5B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AB7" w:rsidRDefault="005F4F62" w:rsidP="009C678A">
    <w:pPr>
      <w:pStyle w:val="Header"/>
      <w:framePr w:wrap="around" w:vAnchor="text" w:hAnchor="margin" w:xAlign="right" w:y="1"/>
      <w:rPr>
        <w:rStyle w:val="PageNumber"/>
      </w:rPr>
    </w:pPr>
    <w:r>
      <w:rPr>
        <w:rStyle w:val="PageNumber"/>
      </w:rPr>
      <w:fldChar w:fldCharType="begin"/>
    </w:r>
    <w:r w:rsidR="00C45AB7">
      <w:rPr>
        <w:rStyle w:val="PageNumber"/>
      </w:rPr>
      <w:instrText xml:space="preserve">PAGE  </w:instrText>
    </w:r>
    <w:r>
      <w:rPr>
        <w:rStyle w:val="PageNumber"/>
      </w:rPr>
      <w:fldChar w:fldCharType="end"/>
    </w:r>
  </w:p>
  <w:p w:rsidR="00C45AB7" w:rsidRDefault="00C45AB7" w:rsidP="009C678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AB7" w:rsidRDefault="005F4F62" w:rsidP="009C678A">
    <w:pPr>
      <w:pStyle w:val="Header"/>
      <w:framePr w:wrap="around" w:vAnchor="text" w:hAnchor="margin" w:xAlign="right" w:y="1"/>
      <w:rPr>
        <w:rStyle w:val="PageNumber"/>
      </w:rPr>
    </w:pPr>
    <w:r>
      <w:rPr>
        <w:rStyle w:val="PageNumber"/>
      </w:rPr>
      <w:fldChar w:fldCharType="begin"/>
    </w:r>
    <w:r w:rsidR="00C45AB7">
      <w:rPr>
        <w:rStyle w:val="PageNumber"/>
      </w:rPr>
      <w:instrText xml:space="preserve">PAGE  </w:instrText>
    </w:r>
    <w:r>
      <w:rPr>
        <w:rStyle w:val="PageNumber"/>
      </w:rPr>
      <w:fldChar w:fldCharType="separate"/>
    </w:r>
    <w:r w:rsidR="00975966">
      <w:rPr>
        <w:rStyle w:val="PageNumber"/>
        <w:noProof/>
      </w:rPr>
      <w:t>5</w:t>
    </w:r>
    <w:r>
      <w:rPr>
        <w:rStyle w:val="PageNumber"/>
      </w:rPr>
      <w:fldChar w:fldCharType="end"/>
    </w:r>
  </w:p>
  <w:p w:rsidR="00C45AB7" w:rsidRDefault="00C45AB7" w:rsidP="009C678A">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01CA"/>
    <w:multiLevelType w:val="hybridMultilevel"/>
    <w:tmpl w:val="B53AF29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10231"/>
    <w:multiLevelType w:val="multilevel"/>
    <w:tmpl w:val="51D6DBC0"/>
    <w:lvl w:ilvl="0">
      <w:start w:val="1"/>
      <w:numFmt w:val="lowerLetter"/>
      <w:lvlText w:val="%1."/>
      <w:lvlJc w:val="left"/>
      <w:pPr>
        <w:tabs>
          <w:tab w:val="num" w:pos="2520"/>
        </w:tabs>
        <w:ind w:left="25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upperRoman"/>
      <w:lvlText w:val="%5."/>
      <w:lvlJc w:val="right"/>
      <w:pPr>
        <w:tabs>
          <w:tab w:val="num" w:pos="3420"/>
        </w:tabs>
        <w:ind w:left="3420" w:hanging="18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72D71CE"/>
    <w:multiLevelType w:val="hybridMultilevel"/>
    <w:tmpl w:val="865CF1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5A1165"/>
    <w:multiLevelType w:val="hybridMultilevel"/>
    <w:tmpl w:val="25E62AEC"/>
    <w:lvl w:ilvl="0" w:tplc="57301D10">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E07084"/>
    <w:multiLevelType w:val="hybridMultilevel"/>
    <w:tmpl w:val="C1AC775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700"/>
        </w:tabs>
        <w:ind w:left="2700" w:hanging="180"/>
      </w:pPr>
    </w:lvl>
    <w:lvl w:ilvl="3" w:tplc="E00A81EC">
      <w:start w:val="1"/>
      <w:numFmt w:val="upperRoman"/>
      <w:lvlText w:val="%4."/>
      <w:lvlJc w:val="left"/>
      <w:pPr>
        <w:tabs>
          <w:tab w:val="num" w:pos="3240"/>
        </w:tabs>
        <w:ind w:left="3240" w:hanging="72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B14812"/>
    <w:multiLevelType w:val="hybridMultilevel"/>
    <w:tmpl w:val="2FC61ED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3">
      <w:start w:val="1"/>
      <w:numFmt w:val="bullet"/>
      <w:lvlText w:val="o"/>
      <w:lvlJc w:val="left"/>
      <w:pPr>
        <w:tabs>
          <w:tab w:val="num" w:pos="4320"/>
        </w:tabs>
        <w:ind w:left="4320" w:hanging="360"/>
      </w:pPr>
      <w:rPr>
        <w:rFonts w:ascii="Courier New" w:hAnsi="Courier New" w:cs="Courier New"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D40998"/>
    <w:multiLevelType w:val="hybridMultilevel"/>
    <w:tmpl w:val="06F2B1C2"/>
    <w:lvl w:ilvl="0" w:tplc="E29E6BDC">
      <w:start w:val="1"/>
      <w:numFmt w:val="upperRoman"/>
      <w:lvlText w:val="%1."/>
      <w:lvlJc w:val="left"/>
      <w:pPr>
        <w:tabs>
          <w:tab w:val="num" w:pos="2160"/>
        </w:tabs>
        <w:ind w:left="2160" w:hanging="900"/>
      </w:pPr>
      <w:rPr>
        <w:rFonts w:ascii="Times New Roman" w:eastAsia="Times New Roman" w:hAnsi="Times New Roman" w:cs="Times New Roman"/>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7">
    <w:nsid w:val="1DF16739"/>
    <w:multiLevelType w:val="hybridMultilevel"/>
    <w:tmpl w:val="6F0C936E"/>
    <w:lvl w:ilvl="0" w:tplc="2A14AE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291C19"/>
    <w:multiLevelType w:val="hybridMultilevel"/>
    <w:tmpl w:val="3EC46084"/>
    <w:lvl w:ilvl="0" w:tplc="57301D10">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nsid w:val="26B075F1"/>
    <w:multiLevelType w:val="hybridMultilevel"/>
    <w:tmpl w:val="F788C35C"/>
    <w:lvl w:ilvl="0" w:tplc="81028ED4">
      <w:start w:val="1"/>
      <w:numFmt w:val="upperRoman"/>
      <w:lvlText w:val="%1."/>
      <w:lvlJc w:val="left"/>
      <w:pPr>
        <w:tabs>
          <w:tab w:val="num" w:pos="1980"/>
        </w:tabs>
        <w:ind w:left="1980" w:hanging="720"/>
      </w:pPr>
      <w:rPr>
        <w:rFonts w:hint="default"/>
      </w:rPr>
    </w:lvl>
    <w:lvl w:ilvl="1" w:tplc="04090019">
      <w:start w:val="1"/>
      <w:numFmt w:val="lowerLetter"/>
      <w:lvlText w:val="%2."/>
      <w:lvlJc w:val="left"/>
      <w:pPr>
        <w:tabs>
          <w:tab w:val="num" w:pos="2340"/>
        </w:tabs>
        <w:ind w:left="2340" w:hanging="360"/>
      </w:p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29B002FC"/>
    <w:multiLevelType w:val="hybridMultilevel"/>
    <w:tmpl w:val="87E005C2"/>
    <w:lvl w:ilvl="0" w:tplc="5796893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2B1467CD"/>
    <w:multiLevelType w:val="hybridMultilevel"/>
    <w:tmpl w:val="FBC697FC"/>
    <w:lvl w:ilvl="0" w:tplc="21BC8F04">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nsid w:val="2BE247F8"/>
    <w:multiLevelType w:val="hybridMultilevel"/>
    <w:tmpl w:val="54BC482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AD4E17"/>
    <w:multiLevelType w:val="hybridMultilevel"/>
    <w:tmpl w:val="D5DAA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270961"/>
    <w:multiLevelType w:val="hybridMultilevel"/>
    <w:tmpl w:val="06DED360"/>
    <w:lvl w:ilvl="0" w:tplc="CE24BA50">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B12B3C"/>
    <w:multiLevelType w:val="multilevel"/>
    <w:tmpl w:val="865CF14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67D293F"/>
    <w:multiLevelType w:val="hybridMultilevel"/>
    <w:tmpl w:val="188C160E"/>
    <w:lvl w:ilvl="0" w:tplc="23060160">
      <w:start w:val="9"/>
      <w:numFmt w:val="lowerLetter"/>
      <w:lvlText w:val="%1."/>
      <w:lvlJc w:val="left"/>
      <w:pPr>
        <w:tabs>
          <w:tab w:val="num" w:pos="2700"/>
        </w:tabs>
        <w:ind w:left="2700" w:hanging="360"/>
      </w:pPr>
      <w:rPr>
        <w:rFonts w:hint="default"/>
      </w:r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7">
    <w:nsid w:val="37091C17"/>
    <w:multiLevelType w:val="hybridMultilevel"/>
    <w:tmpl w:val="BCCEAE7A"/>
    <w:lvl w:ilvl="0" w:tplc="04090019">
      <w:start w:val="1"/>
      <w:numFmt w:val="lowerLetter"/>
      <w:lvlText w:val="%1."/>
      <w:lvlJc w:val="left"/>
      <w:pPr>
        <w:tabs>
          <w:tab w:val="num" w:pos="720"/>
        </w:tabs>
        <w:ind w:left="720" w:hanging="360"/>
      </w:pPr>
      <w:rPr>
        <w:rFonts w:hint="default"/>
      </w:rPr>
    </w:lvl>
    <w:lvl w:ilvl="1" w:tplc="27F6826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87E0469"/>
    <w:multiLevelType w:val="hybridMultilevel"/>
    <w:tmpl w:val="D528D8D2"/>
    <w:lvl w:ilvl="0" w:tplc="CE24BA50">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6D659F"/>
    <w:multiLevelType w:val="multilevel"/>
    <w:tmpl w:val="B53AF29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CB41511"/>
    <w:multiLevelType w:val="hybridMultilevel"/>
    <w:tmpl w:val="AB2412AC"/>
    <w:lvl w:ilvl="0" w:tplc="CE24BA50">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E33A67"/>
    <w:multiLevelType w:val="hybridMultilevel"/>
    <w:tmpl w:val="8FB6E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583872"/>
    <w:multiLevelType w:val="hybridMultilevel"/>
    <w:tmpl w:val="65B4222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256BB1"/>
    <w:multiLevelType w:val="multilevel"/>
    <w:tmpl w:val="F254498E"/>
    <w:lvl w:ilvl="0">
      <w:start w:val="1"/>
      <w:numFmt w:val="lowerLetter"/>
      <w:lvlText w:val="%1."/>
      <w:lvlJc w:val="left"/>
      <w:pPr>
        <w:tabs>
          <w:tab w:val="num" w:pos="2520"/>
        </w:tabs>
        <w:ind w:left="25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37468B8"/>
    <w:multiLevelType w:val="hybridMultilevel"/>
    <w:tmpl w:val="66400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84473E"/>
    <w:multiLevelType w:val="hybridMultilevel"/>
    <w:tmpl w:val="4804251A"/>
    <w:lvl w:ilvl="0" w:tplc="CE24BA50">
      <w:start w:val="1"/>
      <w:numFmt w:val="bullet"/>
      <w:lvlText w:val=""/>
      <w:lvlJc w:val="left"/>
      <w:pPr>
        <w:tabs>
          <w:tab w:val="num" w:pos="908"/>
        </w:tabs>
        <w:ind w:left="908" w:hanging="360"/>
      </w:pPr>
      <w:rPr>
        <w:rFonts w:ascii="Symbol" w:hAnsi="Symbol" w:hint="default"/>
        <w:color w:val="auto"/>
        <w:sz w:val="24"/>
        <w:szCs w:val="24"/>
      </w:rPr>
    </w:lvl>
    <w:lvl w:ilvl="1" w:tplc="04090003" w:tentative="1">
      <w:start w:val="1"/>
      <w:numFmt w:val="bullet"/>
      <w:lvlText w:val="o"/>
      <w:lvlJc w:val="left"/>
      <w:pPr>
        <w:tabs>
          <w:tab w:val="num" w:pos="1628"/>
        </w:tabs>
        <w:ind w:left="1628" w:hanging="360"/>
      </w:pPr>
      <w:rPr>
        <w:rFonts w:ascii="Courier New" w:hAnsi="Courier New" w:cs="Courier New" w:hint="default"/>
      </w:rPr>
    </w:lvl>
    <w:lvl w:ilvl="2" w:tplc="04090005" w:tentative="1">
      <w:start w:val="1"/>
      <w:numFmt w:val="bullet"/>
      <w:lvlText w:val=""/>
      <w:lvlJc w:val="left"/>
      <w:pPr>
        <w:tabs>
          <w:tab w:val="num" w:pos="2348"/>
        </w:tabs>
        <w:ind w:left="2348" w:hanging="360"/>
      </w:pPr>
      <w:rPr>
        <w:rFonts w:ascii="Wingdings" w:hAnsi="Wingdings" w:hint="default"/>
      </w:rPr>
    </w:lvl>
    <w:lvl w:ilvl="3" w:tplc="04090001" w:tentative="1">
      <w:start w:val="1"/>
      <w:numFmt w:val="bullet"/>
      <w:lvlText w:val=""/>
      <w:lvlJc w:val="left"/>
      <w:pPr>
        <w:tabs>
          <w:tab w:val="num" w:pos="3068"/>
        </w:tabs>
        <w:ind w:left="3068" w:hanging="360"/>
      </w:pPr>
      <w:rPr>
        <w:rFonts w:ascii="Symbol" w:hAnsi="Symbol" w:hint="default"/>
      </w:rPr>
    </w:lvl>
    <w:lvl w:ilvl="4" w:tplc="04090003" w:tentative="1">
      <w:start w:val="1"/>
      <w:numFmt w:val="bullet"/>
      <w:lvlText w:val="o"/>
      <w:lvlJc w:val="left"/>
      <w:pPr>
        <w:tabs>
          <w:tab w:val="num" w:pos="3788"/>
        </w:tabs>
        <w:ind w:left="3788" w:hanging="360"/>
      </w:pPr>
      <w:rPr>
        <w:rFonts w:ascii="Courier New" w:hAnsi="Courier New" w:cs="Courier New" w:hint="default"/>
      </w:rPr>
    </w:lvl>
    <w:lvl w:ilvl="5" w:tplc="04090005" w:tentative="1">
      <w:start w:val="1"/>
      <w:numFmt w:val="bullet"/>
      <w:lvlText w:val=""/>
      <w:lvlJc w:val="left"/>
      <w:pPr>
        <w:tabs>
          <w:tab w:val="num" w:pos="4508"/>
        </w:tabs>
        <w:ind w:left="4508" w:hanging="360"/>
      </w:pPr>
      <w:rPr>
        <w:rFonts w:ascii="Wingdings" w:hAnsi="Wingdings" w:hint="default"/>
      </w:rPr>
    </w:lvl>
    <w:lvl w:ilvl="6" w:tplc="04090001" w:tentative="1">
      <w:start w:val="1"/>
      <w:numFmt w:val="bullet"/>
      <w:lvlText w:val=""/>
      <w:lvlJc w:val="left"/>
      <w:pPr>
        <w:tabs>
          <w:tab w:val="num" w:pos="5228"/>
        </w:tabs>
        <w:ind w:left="5228" w:hanging="360"/>
      </w:pPr>
      <w:rPr>
        <w:rFonts w:ascii="Symbol" w:hAnsi="Symbol" w:hint="default"/>
      </w:rPr>
    </w:lvl>
    <w:lvl w:ilvl="7" w:tplc="04090003" w:tentative="1">
      <w:start w:val="1"/>
      <w:numFmt w:val="bullet"/>
      <w:lvlText w:val="o"/>
      <w:lvlJc w:val="left"/>
      <w:pPr>
        <w:tabs>
          <w:tab w:val="num" w:pos="5948"/>
        </w:tabs>
        <w:ind w:left="5948" w:hanging="360"/>
      </w:pPr>
      <w:rPr>
        <w:rFonts w:ascii="Courier New" w:hAnsi="Courier New" w:cs="Courier New" w:hint="default"/>
      </w:rPr>
    </w:lvl>
    <w:lvl w:ilvl="8" w:tplc="04090005" w:tentative="1">
      <w:start w:val="1"/>
      <w:numFmt w:val="bullet"/>
      <w:lvlText w:val=""/>
      <w:lvlJc w:val="left"/>
      <w:pPr>
        <w:tabs>
          <w:tab w:val="num" w:pos="6668"/>
        </w:tabs>
        <w:ind w:left="6668" w:hanging="360"/>
      </w:pPr>
      <w:rPr>
        <w:rFonts w:ascii="Wingdings" w:hAnsi="Wingdings" w:hint="default"/>
      </w:rPr>
    </w:lvl>
  </w:abstractNum>
  <w:abstractNum w:abstractNumId="26">
    <w:nsid w:val="52CC2E5D"/>
    <w:multiLevelType w:val="hybridMultilevel"/>
    <w:tmpl w:val="42866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40080B"/>
    <w:multiLevelType w:val="hybridMultilevel"/>
    <w:tmpl w:val="8F0AED38"/>
    <w:lvl w:ilvl="0" w:tplc="CE24BA50">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DF0AA7"/>
    <w:multiLevelType w:val="singleLevel"/>
    <w:tmpl w:val="BD14208E"/>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9">
    <w:nsid w:val="56C46D30"/>
    <w:multiLevelType w:val="multilevel"/>
    <w:tmpl w:val="B53AF29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9AE2734"/>
    <w:multiLevelType w:val="hybridMultilevel"/>
    <w:tmpl w:val="51E8BF92"/>
    <w:lvl w:ilvl="0" w:tplc="CE24BA50">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CE754A6"/>
    <w:multiLevelType w:val="hybridMultilevel"/>
    <w:tmpl w:val="6286143E"/>
    <w:lvl w:ilvl="0" w:tplc="7AC0B3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853E31"/>
    <w:multiLevelType w:val="multilevel"/>
    <w:tmpl w:val="B53AF29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66825BF5"/>
    <w:multiLevelType w:val="hybridMultilevel"/>
    <w:tmpl w:val="12140A4A"/>
    <w:lvl w:ilvl="0" w:tplc="2A14AE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3F1B85"/>
    <w:multiLevelType w:val="hybridMultilevel"/>
    <w:tmpl w:val="D9AC3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CE3859"/>
    <w:multiLevelType w:val="hybridMultilevel"/>
    <w:tmpl w:val="A506610A"/>
    <w:lvl w:ilvl="0" w:tplc="6BE0FC38">
      <w:start w:val="1"/>
      <w:numFmt w:val="upp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725324EA"/>
    <w:multiLevelType w:val="hybridMultilevel"/>
    <w:tmpl w:val="DA9C2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1F4670"/>
    <w:multiLevelType w:val="multilevel"/>
    <w:tmpl w:val="3540295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nsid w:val="77E559E3"/>
    <w:multiLevelType w:val="hybridMultilevel"/>
    <w:tmpl w:val="5FC8EE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A4571C2"/>
    <w:multiLevelType w:val="hybridMultilevel"/>
    <w:tmpl w:val="D8C22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E142299"/>
    <w:multiLevelType w:val="hybridMultilevel"/>
    <w:tmpl w:val="FA5C308A"/>
    <w:lvl w:ilvl="0" w:tplc="44A00D14">
      <w:start w:val="9"/>
      <w:numFmt w:val="lowerLetter"/>
      <w:lvlText w:val="%1."/>
      <w:lvlJc w:val="left"/>
      <w:pPr>
        <w:tabs>
          <w:tab w:val="num" w:pos="2700"/>
        </w:tabs>
        <w:ind w:left="2700" w:hanging="360"/>
      </w:pPr>
      <w:rPr>
        <w:rFonts w:hint="default"/>
      </w:r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41">
    <w:nsid w:val="7E566C54"/>
    <w:multiLevelType w:val="hybridMultilevel"/>
    <w:tmpl w:val="1CBEF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0"/>
  </w:num>
  <w:num w:numId="3">
    <w:abstractNumId w:val="17"/>
  </w:num>
  <w:num w:numId="4">
    <w:abstractNumId w:val="35"/>
  </w:num>
  <w:num w:numId="5">
    <w:abstractNumId w:val="26"/>
  </w:num>
  <w:num w:numId="6">
    <w:abstractNumId w:val="4"/>
  </w:num>
  <w:num w:numId="7">
    <w:abstractNumId w:val="9"/>
  </w:num>
  <w:num w:numId="8">
    <w:abstractNumId w:val="40"/>
  </w:num>
  <w:num w:numId="9">
    <w:abstractNumId w:val="16"/>
  </w:num>
  <w:num w:numId="10">
    <w:abstractNumId w:val="6"/>
  </w:num>
  <w:num w:numId="11">
    <w:abstractNumId w:val="8"/>
  </w:num>
  <w:num w:numId="12">
    <w:abstractNumId w:val="11"/>
  </w:num>
  <w:num w:numId="13">
    <w:abstractNumId w:val="41"/>
  </w:num>
  <w:num w:numId="14">
    <w:abstractNumId w:val="39"/>
  </w:num>
  <w:num w:numId="15">
    <w:abstractNumId w:val="34"/>
  </w:num>
  <w:num w:numId="16">
    <w:abstractNumId w:val="27"/>
  </w:num>
  <w:num w:numId="17">
    <w:abstractNumId w:val="14"/>
  </w:num>
  <w:num w:numId="18">
    <w:abstractNumId w:val="25"/>
  </w:num>
  <w:num w:numId="19">
    <w:abstractNumId w:val="21"/>
  </w:num>
  <w:num w:numId="20">
    <w:abstractNumId w:val="24"/>
  </w:num>
  <w:num w:numId="21">
    <w:abstractNumId w:val="18"/>
  </w:num>
  <w:num w:numId="22">
    <w:abstractNumId w:val="30"/>
  </w:num>
  <w:num w:numId="23">
    <w:abstractNumId w:val="20"/>
  </w:num>
  <w:num w:numId="24">
    <w:abstractNumId w:val="13"/>
  </w:num>
  <w:num w:numId="25">
    <w:abstractNumId w:val="36"/>
  </w:num>
  <w:num w:numId="26">
    <w:abstractNumId w:val="38"/>
  </w:num>
  <w:num w:numId="27">
    <w:abstractNumId w:val="3"/>
  </w:num>
  <w:num w:numId="28">
    <w:abstractNumId w:val="37"/>
  </w:num>
  <w:num w:numId="29">
    <w:abstractNumId w:val="23"/>
  </w:num>
  <w:num w:numId="30">
    <w:abstractNumId w:val="1"/>
  </w:num>
  <w:num w:numId="31">
    <w:abstractNumId w:val="0"/>
  </w:num>
  <w:num w:numId="32">
    <w:abstractNumId w:val="29"/>
  </w:num>
  <w:num w:numId="33">
    <w:abstractNumId w:val="5"/>
  </w:num>
  <w:num w:numId="34">
    <w:abstractNumId w:val="32"/>
  </w:num>
  <w:num w:numId="35">
    <w:abstractNumId w:val="12"/>
  </w:num>
  <w:num w:numId="36">
    <w:abstractNumId w:val="19"/>
  </w:num>
  <w:num w:numId="37">
    <w:abstractNumId w:val="22"/>
  </w:num>
  <w:num w:numId="38">
    <w:abstractNumId w:val="2"/>
  </w:num>
  <w:num w:numId="39">
    <w:abstractNumId w:val="15"/>
  </w:num>
  <w:num w:numId="40">
    <w:abstractNumId w:val="31"/>
  </w:num>
  <w:num w:numId="41">
    <w:abstractNumId w:val="33"/>
  </w:num>
  <w:num w:numId="4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678A"/>
    <w:rsid w:val="00003749"/>
    <w:rsid w:val="00021C52"/>
    <w:rsid w:val="00021F56"/>
    <w:rsid w:val="0002334E"/>
    <w:rsid w:val="000309CE"/>
    <w:rsid w:val="00031820"/>
    <w:rsid w:val="0003566D"/>
    <w:rsid w:val="00041B22"/>
    <w:rsid w:val="00047E38"/>
    <w:rsid w:val="00051C52"/>
    <w:rsid w:val="00057722"/>
    <w:rsid w:val="00061335"/>
    <w:rsid w:val="00063487"/>
    <w:rsid w:val="0007056B"/>
    <w:rsid w:val="000910E9"/>
    <w:rsid w:val="000B0954"/>
    <w:rsid w:val="000B20E9"/>
    <w:rsid w:val="000C078F"/>
    <w:rsid w:val="000C3521"/>
    <w:rsid w:val="000C3EA0"/>
    <w:rsid w:val="000E4F4C"/>
    <w:rsid w:val="000E6A47"/>
    <w:rsid w:val="000F0837"/>
    <w:rsid w:val="000F25A6"/>
    <w:rsid w:val="000F5326"/>
    <w:rsid w:val="0010148E"/>
    <w:rsid w:val="00103D10"/>
    <w:rsid w:val="001043FA"/>
    <w:rsid w:val="00105458"/>
    <w:rsid w:val="00106552"/>
    <w:rsid w:val="001158C9"/>
    <w:rsid w:val="00116E06"/>
    <w:rsid w:val="001204BC"/>
    <w:rsid w:val="00123CE9"/>
    <w:rsid w:val="00125A2D"/>
    <w:rsid w:val="00137C1C"/>
    <w:rsid w:val="00153B5B"/>
    <w:rsid w:val="00154A30"/>
    <w:rsid w:val="00160973"/>
    <w:rsid w:val="00162AD7"/>
    <w:rsid w:val="00165AFF"/>
    <w:rsid w:val="00176D59"/>
    <w:rsid w:val="00181CDC"/>
    <w:rsid w:val="001847BC"/>
    <w:rsid w:val="00186930"/>
    <w:rsid w:val="001879AF"/>
    <w:rsid w:val="00197771"/>
    <w:rsid w:val="001B0536"/>
    <w:rsid w:val="001B3BD6"/>
    <w:rsid w:val="001B51C6"/>
    <w:rsid w:val="001C6D55"/>
    <w:rsid w:val="001E12E6"/>
    <w:rsid w:val="001E7D32"/>
    <w:rsid w:val="001F501B"/>
    <w:rsid w:val="001F59DE"/>
    <w:rsid w:val="00207FDB"/>
    <w:rsid w:val="002216ED"/>
    <w:rsid w:val="002233A8"/>
    <w:rsid w:val="002374AD"/>
    <w:rsid w:val="00242B96"/>
    <w:rsid w:val="00243D9D"/>
    <w:rsid w:val="002456AF"/>
    <w:rsid w:val="002627AC"/>
    <w:rsid w:val="002655FC"/>
    <w:rsid w:val="00271F22"/>
    <w:rsid w:val="00277C03"/>
    <w:rsid w:val="00284017"/>
    <w:rsid w:val="002928A5"/>
    <w:rsid w:val="00293ED8"/>
    <w:rsid w:val="0029531D"/>
    <w:rsid w:val="00296860"/>
    <w:rsid w:val="002A04EA"/>
    <w:rsid w:val="002A5202"/>
    <w:rsid w:val="002B4666"/>
    <w:rsid w:val="002B5FB1"/>
    <w:rsid w:val="002C66F9"/>
    <w:rsid w:val="002D061E"/>
    <w:rsid w:val="002D6536"/>
    <w:rsid w:val="002E43CC"/>
    <w:rsid w:val="002E76FC"/>
    <w:rsid w:val="002F69B6"/>
    <w:rsid w:val="002F6B3C"/>
    <w:rsid w:val="003056B8"/>
    <w:rsid w:val="00313938"/>
    <w:rsid w:val="00317801"/>
    <w:rsid w:val="0032039E"/>
    <w:rsid w:val="0032054F"/>
    <w:rsid w:val="003215CF"/>
    <w:rsid w:val="003253CB"/>
    <w:rsid w:val="00326F56"/>
    <w:rsid w:val="0034302E"/>
    <w:rsid w:val="0035195C"/>
    <w:rsid w:val="00354421"/>
    <w:rsid w:val="00360434"/>
    <w:rsid w:val="00364326"/>
    <w:rsid w:val="00365089"/>
    <w:rsid w:val="0036602F"/>
    <w:rsid w:val="003707D0"/>
    <w:rsid w:val="003708A8"/>
    <w:rsid w:val="00380DB9"/>
    <w:rsid w:val="00381D49"/>
    <w:rsid w:val="00397C30"/>
    <w:rsid w:val="003A7BD1"/>
    <w:rsid w:val="003B2BF4"/>
    <w:rsid w:val="003B461B"/>
    <w:rsid w:val="003C5B3E"/>
    <w:rsid w:val="003C6078"/>
    <w:rsid w:val="003D5CC5"/>
    <w:rsid w:val="003E439C"/>
    <w:rsid w:val="003E7EFE"/>
    <w:rsid w:val="00414B1E"/>
    <w:rsid w:val="00415958"/>
    <w:rsid w:val="0042103A"/>
    <w:rsid w:val="00425F87"/>
    <w:rsid w:val="00427BBB"/>
    <w:rsid w:val="00431A21"/>
    <w:rsid w:val="0043561E"/>
    <w:rsid w:val="00437E8F"/>
    <w:rsid w:val="004518EB"/>
    <w:rsid w:val="00451E28"/>
    <w:rsid w:val="004625E9"/>
    <w:rsid w:val="00463DA0"/>
    <w:rsid w:val="00464214"/>
    <w:rsid w:val="004654EF"/>
    <w:rsid w:val="0047586D"/>
    <w:rsid w:val="00482B27"/>
    <w:rsid w:val="00485534"/>
    <w:rsid w:val="00497B8F"/>
    <w:rsid w:val="004A01D0"/>
    <w:rsid w:val="004A7B95"/>
    <w:rsid w:val="004B1D3D"/>
    <w:rsid w:val="004B255E"/>
    <w:rsid w:val="004B3503"/>
    <w:rsid w:val="004B6E68"/>
    <w:rsid w:val="004B78D2"/>
    <w:rsid w:val="004E325E"/>
    <w:rsid w:val="004F4858"/>
    <w:rsid w:val="004F725D"/>
    <w:rsid w:val="00500690"/>
    <w:rsid w:val="00500EE6"/>
    <w:rsid w:val="005105E6"/>
    <w:rsid w:val="00512B56"/>
    <w:rsid w:val="00513FF2"/>
    <w:rsid w:val="005141C3"/>
    <w:rsid w:val="0051736E"/>
    <w:rsid w:val="0053096E"/>
    <w:rsid w:val="005473B4"/>
    <w:rsid w:val="00556F23"/>
    <w:rsid w:val="0056129D"/>
    <w:rsid w:val="00570F41"/>
    <w:rsid w:val="005746D9"/>
    <w:rsid w:val="00575D1B"/>
    <w:rsid w:val="005A430F"/>
    <w:rsid w:val="005A6072"/>
    <w:rsid w:val="005C5714"/>
    <w:rsid w:val="005C6861"/>
    <w:rsid w:val="005D6E39"/>
    <w:rsid w:val="005D72FE"/>
    <w:rsid w:val="005E2014"/>
    <w:rsid w:val="005E5F7F"/>
    <w:rsid w:val="005F0A70"/>
    <w:rsid w:val="005F4F62"/>
    <w:rsid w:val="005F5369"/>
    <w:rsid w:val="006014F8"/>
    <w:rsid w:val="0060191A"/>
    <w:rsid w:val="00604867"/>
    <w:rsid w:val="0060637B"/>
    <w:rsid w:val="00610989"/>
    <w:rsid w:val="006125AB"/>
    <w:rsid w:val="00620BDC"/>
    <w:rsid w:val="006215CA"/>
    <w:rsid w:val="00622582"/>
    <w:rsid w:val="006250CC"/>
    <w:rsid w:val="00625792"/>
    <w:rsid w:val="006417C1"/>
    <w:rsid w:val="006445CD"/>
    <w:rsid w:val="00657256"/>
    <w:rsid w:val="00660FF3"/>
    <w:rsid w:val="00661B5B"/>
    <w:rsid w:val="0066391F"/>
    <w:rsid w:val="00672406"/>
    <w:rsid w:val="00675089"/>
    <w:rsid w:val="006751D7"/>
    <w:rsid w:val="00684D8D"/>
    <w:rsid w:val="00685606"/>
    <w:rsid w:val="0069420F"/>
    <w:rsid w:val="006A3B13"/>
    <w:rsid w:val="006B1332"/>
    <w:rsid w:val="006B2662"/>
    <w:rsid w:val="006B2BD2"/>
    <w:rsid w:val="006C1D50"/>
    <w:rsid w:val="006C4426"/>
    <w:rsid w:val="006D3981"/>
    <w:rsid w:val="006D4412"/>
    <w:rsid w:val="006D4EFC"/>
    <w:rsid w:val="006E0492"/>
    <w:rsid w:val="006E7679"/>
    <w:rsid w:val="006F016B"/>
    <w:rsid w:val="006F769A"/>
    <w:rsid w:val="00704150"/>
    <w:rsid w:val="007109C0"/>
    <w:rsid w:val="00730987"/>
    <w:rsid w:val="0073786A"/>
    <w:rsid w:val="007436BE"/>
    <w:rsid w:val="007524E4"/>
    <w:rsid w:val="00755E42"/>
    <w:rsid w:val="00757619"/>
    <w:rsid w:val="00757EC9"/>
    <w:rsid w:val="007613F4"/>
    <w:rsid w:val="00761EFC"/>
    <w:rsid w:val="00763BFA"/>
    <w:rsid w:val="00770A53"/>
    <w:rsid w:val="007713AC"/>
    <w:rsid w:val="00777278"/>
    <w:rsid w:val="00780F56"/>
    <w:rsid w:val="007A14BB"/>
    <w:rsid w:val="007A6B08"/>
    <w:rsid w:val="007B0CEC"/>
    <w:rsid w:val="007B3BCD"/>
    <w:rsid w:val="007B428C"/>
    <w:rsid w:val="007B4B5F"/>
    <w:rsid w:val="007B546A"/>
    <w:rsid w:val="007B6324"/>
    <w:rsid w:val="007B7EAA"/>
    <w:rsid w:val="007C242D"/>
    <w:rsid w:val="007C279D"/>
    <w:rsid w:val="007E2B2A"/>
    <w:rsid w:val="007E60CF"/>
    <w:rsid w:val="007E7AFA"/>
    <w:rsid w:val="007F3300"/>
    <w:rsid w:val="007F512E"/>
    <w:rsid w:val="007F554D"/>
    <w:rsid w:val="008002A6"/>
    <w:rsid w:val="00804DD4"/>
    <w:rsid w:val="008100E8"/>
    <w:rsid w:val="0081450D"/>
    <w:rsid w:val="0081477F"/>
    <w:rsid w:val="0081484F"/>
    <w:rsid w:val="008212E6"/>
    <w:rsid w:val="0082351E"/>
    <w:rsid w:val="00823BAD"/>
    <w:rsid w:val="008322BA"/>
    <w:rsid w:val="00832FF5"/>
    <w:rsid w:val="00835E56"/>
    <w:rsid w:val="00853867"/>
    <w:rsid w:val="008558C9"/>
    <w:rsid w:val="00871FBB"/>
    <w:rsid w:val="00876097"/>
    <w:rsid w:val="0087669D"/>
    <w:rsid w:val="008815A9"/>
    <w:rsid w:val="00882946"/>
    <w:rsid w:val="0088319C"/>
    <w:rsid w:val="00883D64"/>
    <w:rsid w:val="00887979"/>
    <w:rsid w:val="00892420"/>
    <w:rsid w:val="008931DC"/>
    <w:rsid w:val="00895643"/>
    <w:rsid w:val="008B4C6C"/>
    <w:rsid w:val="008B6B2E"/>
    <w:rsid w:val="008C10B7"/>
    <w:rsid w:val="008C1EB9"/>
    <w:rsid w:val="008C2C74"/>
    <w:rsid w:val="008C66E5"/>
    <w:rsid w:val="008D4D74"/>
    <w:rsid w:val="008D512F"/>
    <w:rsid w:val="008E2DB7"/>
    <w:rsid w:val="008E4A46"/>
    <w:rsid w:val="00905337"/>
    <w:rsid w:val="0092511D"/>
    <w:rsid w:val="00942B3B"/>
    <w:rsid w:val="00950B2A"/>
    <w:rsid w:val="009534A5"/>
    <w:rsid w:val="00954ED0"/>
    <w:rsid w:val="00962EFA"/>
    <w:rsid w:val="0097145F"/>
    <w:rsid w:val="009715F3"/>
    <w:rsid w:val="00975966"/>
    <w:rsid w:val="00983440"/>
    <w:rsid w:val="00985613"/>
    <w:rsid w:val="00992B53"/>
    <w:rsid w:val="009940AB"/>
    <w:rsid w:val="00994E1C"/>
    <w:rsid w:val="009A12F4"/>
    <w:rsid w:val="009A4294"/>
    <w:rsid w:val="009A4760"/>
    <w:rsid w:val="009A7072"/>
    <w:rsid w:val="009B0CE8"/>
    <w:rsid w:val="009B2A1D"/>
    <w:rsid w:val="009C474C"/>
    <w:rsid w:val="009C678A"/>
    <w:rsid w:val="009E1CDA"/>
    <w:rsid w:val="009E28AC"/>
    <w:rsid w:val="009F2870"/>
    <w:rsid w:val="009F4A05"/>
    <w:rsid w:val="00A00344"/>
    <w:rsid w:val="00A00FC5"/>
    <w:rsid w:val="00A01CD6"/>
    <w:rsid w:val="00A06549"/>
    <w:rsid w:val="00A126A9"/>
    <w:rsid w:val="00A1717D"/>
    <w:rsid w:val="00A474C6"/>
    <w:rsid w:val="00A67317"/>
    <w:rsid w:val="00A76C51"/>
    <w:rsid w:val="00A80361"/>
    <w:rsid w:val="00A814A1"/>
    <w:rsid w:val="00A833C3"/>
    <w:rsid w:val="00A85B12"/>
    <w:rsid w:val="00A920C7"/>
    <w:rsid w:val="00A959D3"/>
    <w:rsid w:val="00AA0E51"/>
    <w:rsid w:val="00AA7266"/>
    <w:rsid w:val="00AB714A"/>
    <w:rsid w:val="00AC3A88"/>
    <w:rsid w:val="00AD720E"/>
    <w:rsid w:val="00AF23CD"/>
    <w:rsid w:val="00AF3466"/>
    <w:rsid w:val="00B125FF"/>
    <w:rsid w:val="00B15D78"/>
    <w:rsid w:val="00B3381E"/>
    <w:rsid w:val="00B340DE"/>
    <w:rsid w:val="00B35E0E"/>
    <w:rsid w:val="00B36853"/>
    <w:rsid w:val="00B4233E"/>
    <w:rsid w:val="00B461C9"/>
    <w:rsid w:val="00B50B1C"/>
    <w:rsid w:val="00B57995"/>
    <w:rsid w:val="00B82EE8"/>
    <w:rsid w:val="00B83B71"/>
    <w:rsid w:val="00B87897"/>
    <w:rsid w:val="00BA4BEF"/>
    <w:rsid w:val="00BA7BD2"/>
    <w:rsid w:val="00BB0039"/>
    <w:rsid w:val="00BB1CB0"/>
    <w:rsid w:val="00BB1EA9"/>
    <w:rsid w:val="00BB654C"/>
    <w:rsid w:val="00BB70FC"/>
    <w:rsid w:val="00BB72A0"/>
    <w:rsid w:val="00BC2294"/>
    <w:rsid w:val="00BC3432"/>
    <w:rsid w:val="00BC6393"/>
    <w:rsid w:val="00BC798D"/>
    <w:rsid w:val="00BD09BD"/>
    <w:rsid w:val="00BD310F"/>
    <w:rsid w:val="00BE207B"/>
    <w:rsid w:val="00BE226F"/>
    <w:rsid w:val="00BE3670"/>
    <w:rsid w:val="00BF23DA"/>
    <w:rsid w:val="00BF6B0A"/>
    <w:rsid w:val="00C048DD"/>
    <w:rsid w:val="00C149F9"/>
    <w:rsid w:val="00C16183"/>
    <w:rsid w:val="00C204C6"/>
    <w:rsid w:val="00C206DB"/>
    <w:rsid w:val="00C225F2"/>
    <w:rsid w:val="00C30D7F"/>
    <w:rsid w:val="00C3581B"/>
    <w:rsid w:val="00C3725E"/>
    <w:rsid w:val="00C41905"/>
    <w:rsid w:val="00C44C99"/>
    <w:rsid w:val="00C45AB7"/>
    <w:rsid w:val="00C50545"/>
    <w:rsid w:val="00C51E9C"/>
    <w:rsid w:val="00C5533B"/>
    <w:rsid w:val="00C56D9F"/>
    <w:rsid w:val="00C573AF"/>
    <w:rsid w:val="00C67C34"/>
    <w:rsid w:val="00C872F8"/>
    <w:rsid w:val="00C87F84"/>
    <w:rsid w:val="00C96E9B"/>
    <w:rsid w:val="00CA081D"/>
    <w:rsid w:val="00CA1D31"/>
    <w:rsid w:val="00CA2B62"/>
    <w:rsid w:val="00CA4487"/>
    <w:rsid w:val="00CB1FFF"/>
    <w:rsid w:val="00CB3D2D"/>
    <w:rsid w:val="00CC25DB"/>
    <w:rsid w:val="00CC4E8B"/>
    <w:rsid w:val="00CC4EFF"/>
    <w:rsid w:val="00CC52CB"/>
    <w:rsid w:val="00CD4521"/>
    <w:rsid w:val="00CD5F06"/>
    <w:rsid w:val="00CE13F6"/>
    <w:rsid w:val="00CE68EA"/>
    <w:rsid w:val="00CF4B64"/>
    <w:rsid w:val="00D021EA"/>
    <w:rsid w:val="00D073DF"/>
    <w:rsid w:val="00D11FDF"/>
    <w:rsid w:val="00D14528"/>
    <w:rsid w:val="00D15227"/>
    <w:rsid w:val="00D168B5"/>
    <w:rsid w:val="00D24966"/>
    <w:rsid w:val="00D25AF8"/>
    <w:rsid w:val="00D25FFF"/>
    <w:rsid w:val="00D3104D"/>
    <w:rsid w:val="00D3298D"/>
    <w:rsid w:val="00D34B81"/>
    <w:rsid w:val="00D400B8"/>
    <w:rsid w:val="00D402E9"/>
    <w:rsid w:val="00D40E78"/>
    <w:rsid w:val="00D54435"/>
    <w:rsid w:val="00D6183D"/>
    <w:rsid w:val="00D66B63"/>
    <w:rsid w:val="00D90D79"/>
    <w:rsid w:val="00D90E5A"/>
    <w:rsid w:val="00D9359C"/>
    <w:rsid w:val="00D93D5E"/>
    <w:rsid w:val="00D9795E"/>
    <w:rsid w:val="00DA1BA7"/>
    <w:rsid w:val="00DA2E74"/>
    <w:rsid w:val="00DB731A"/>
    <w:rsid w:val="00DB74F9"/>
    <w:rsid w:val="00DC0B81"/>
    <w:rsid w:val="00DC5040"/>
    <w:rsid w:val="00DD1520"/>
    <w:rsid w:val="00DD273B"/>
    <w:rsid w:val="00DD42F3"/>
    <w:rsid w:val="00DD4432"/>
    <w:rsid w:val="00DD5EAC"/>
    <w:rsid w:val="00DD70DA"/>
    <w:rsid w:val="00DE4708"/>
    <w:rsid w:val="00DE6DDC"/>
    <w:rsid w:val="00DF1B14"/>
    <w:rsid w:val="00DF28D4"/>
    <w:rsid w:val="00E006C0"/>
    <w:rsid w:val="00E045B5"/>
    <w:rsid w:val="00E06E8E"/>
    <w:rsid w:val="00E123BE"/>
    <w:rsid w:val="00E1336E"/>
    <w:rsid w:val="00E137FF"/>
    <w:rsid w:val="00E1549A"/>
    <w:rsid w:val="00E17C63"/>
    <w:rsid w:val="00E21CFA"/>
    <w:rsid w:val="00E2224F"/>
    <w:rsid w:val="00E276A3"/>
    <w:rsid w:val="00E27F0E"/>
    <w:rsid w:val="00E30DCC"/>
    <w:rsid w:val="00E42B5F"/>
    <w:rsid w:val="00E4734D"/>
    <w:rsid w:val="00E558D2"/>
    <w:rsid w:val="00E56084"/>
    <w:rsid w:val="00E71F77"/>
    <w:rsid w:val="00E74F9A"/>
    <w:rsid w:val="00E76D54"/>
    <w:rsid w:val="00E8732D"/>
    <w:rsid w:val="00E939FB"/>
    <w:rsid w:val="00E95183"/>
    <w:rsid w:val="00EA01B5"/>
    <w:rsid w:val="00EA37DF"/>
    <w:rsid w:val="00EB4EFD"/>
    <w:rsid w:val="00ED4A5E"/>
    <w:rsid w:val="00EE4ECA"/>
    <w:rsid w:val="00EE5A99"/>
    <w:rsid w:val="00EE5BD3"/>
    <w:rsid w:val="00EF1B15"/>
    <w:rsid w:val="00EF37A9"/>
    <w:rsid w:val="00EF5B0F"/>
    <w:rsid w:val="00EF6C8B"/>
    <w:rsid w:val="00F0030B"/>
    <w:rsid w:val="00F026D7"/>
    <w:rsid w:val="00F03007"/>
    <w:rsid w:val="00F06ADB"/>
    <w:rsid w:val="00F154D1"/>
    <w:rsid w:val="00F17699"/>
    <w:rsid w:val="00F2685F"/>
    <w:rsid w:val="00F27320"/>
    <w:rsid w:val="00F30BE1"/>
    <w:rsid w:val="00F32E55"/>
    <w:rsid w:val="00F35572"/>
    <w:rsid w:val="00F44171"/>
    <w:rsid w:val="00F5465E"/>
    <w:rsid w:val="00F85EC2"/>
    <w:rsid w:val="00F964E4"/>
    <w:rsid w:val="00FA1F00"/>
    <w:rsid w:val="00FA78BD"/>
    <w:rsid w:val="00FA78E6"/>
    <w:rsid w:val="00FB0679"/>
    <w:rsid w:val="00FC05A5"/>
    <w:rsid w:val="00FD572A"/>
    <w:rsid w:val="00FE41D9"/>
    <w:rsid w:val="00FF05AB"/>
    <w:rsid w:val="00FF47A8"/>
    <w:rsid w:val="00FF5C9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ostalCode"/>
  <w:smartTagType w:namespaceuri="urn:schemas-microsoft-com:office:smarttags" w:name="PersonName"/>
  <w:smartTagType w:namespaceuri="urn:schemas:contacts" w:name="GivenName"/>
  <w:smartTagType w:namespaceuri="urn:schemas:contacts" w:name="Sn"/>
  <w:smartTagType w:namespaceuri="urn:schemas:contacts" w:name="middl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678A"/>
  </w:style>
  <w:style w:type="paragraph" w:styleId="Heading1">
    <w:name w:val="heading 1"/>
    <w:basedOn w:val="Normal"/>
    <w:next w:val="Normal"/>
    <w:qFormat/>
    <w:rsid w:val="009C678A"/>
    <w:pPr>
      <w:keepNext/>
      <w:outlineLvl w:val="0"/>
    </w:pPr>
    <w:rPr>
      <w:b/>
      <w:bCs/>
      <w:sz w:val="24"/>
    </w:rPr>
  </w:style>
  <w:style w:type="paragraph" w:styleId="Heading3">
    <w:name w:val="heading 3"/>
    <w:aliases w:val="Normal type 1,Heading 3 Char Char Char"/>
    <w:basedOn w:val="Normal"/>
    <w:next w:val="Normal"/>
    <w:link w:val="Heading3Char"/>
    <w:qFormat/>
    <w:rsid w:val="005E5F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C678A"/>
    <w:rPr>
      <w:sz w:val="24"/>
    </w:rPr>
  </w:style>
  <w:style w:type="character" w:styleId="Hyperlink">
    <w:name w:val="Hyperlink"/>
    <w:basedOn w:val="DefaultParagraphFont"/>
    <w:uiPriority w:val="99"/>
    <w:rsid w:val="009C678A"/>
    <w:rPr>
      <w:color w:val="0000FF"/>
      <w:u w:val="single"/>
    </w:rPr>
  </w:style>
  <w:style w:type="paragraph" w:styleId="BodyTextIndent">
    <w:name w:val="Body Text Indent"/>
    <w:basedOn w:val="Normal"/>
    <w:rsid w:val="009C678A"/>
    <w:pPr>
      <w:spacing w:after="120"/>
      <w:ind w:left="360"/>
    </w:pPr>
  </w:style>
  <w:style w:type="paragraph" w:styleId="Header">
    <w:name w:val="header"/>
    <w:basedOn w:val="Normal"/>
    <w:rsid w:val="009C678A"/>
    <w:pPr>
      <w:tabs>
        <w:tab w:val="center" w:pos="4320"/>
        <w:tab w:val="right" w:pos="8640"/>
      </w:tabs>
    </w:pPr>
  </w:style>
  <w:style w:type="character" w:styleId="PageNumber">
    <w:name w:val="page number"/>
    <w:basedOn w:val="DefaultParagraphFont"/>
    <w:rsid w:val="009C678A"/>
  </w:style>
  <w:style w:type="paragraph" w:styleId="Footer">
    <w:name w:val="footer"/>
    <w:basedOn w:val="Normal"/>
    <w:rsid w:val="00FA1F00"/>
    <w:pPr>
      <w:tabs>
        <w:tab w:val="center" w:pos="4320"/>
        <w:tab w:val="right" w:pos="8640"/>
      </w:tabs>
    </w:pPr>
    <w:rPr>
      <w:rFonts w:ascii="Palatino" w:hAnsi="Palatino"/>
      <w:sz w:val="24"/>
    </w:rPr>
  </w:style>
  <w:style w:type="paragraph" w:styleId="BlockText">
    <w:name w:val="Block Text"/>
    <w:basedOn w:val="Normal"/>
    <w:rsid w:val="00FA1F00"/>
    <w:pPr>
      <w:ind w:left="1440" w:right="1440"/>
    </w:pPr>
    <w:rPr>
      <w:rFonts w:ascii="Times" w:hAnsi="Times"/>
      <w:b/>
      <w:sz w:val="24"/>
    </w:rPr>
  </w:style>
  <w:style w:type="paragraph" w:styleId="BalloonText">
    <w:name w:val="Balloon Text"/>
    <w:basedOn w:val="Normal"/>
    <w:semiHidden/>
    <w:rsid w:val="00FA1F00"/>
    <w:rPr>
      <w:rFonts w:ascii="Tahoma" w:hAnsi="Tahoma" w:cs="Tahoma"/>
      <w:sz w:val="16"/>
      <w:szCs w:val="16"/>
    </w:rPr>
  </w:style>
  <w:style w:type="character" w:styleId="CommentReference">
    <w:name w:val="annotation reference"/>
    <w:basedOn w:val="DefaultParagraphFont"/>
    <w:semiHidden/>
    <w:rsid w:val="00FA1F00"/>
    <w:rPr>
      <w:sz w:val="16"/>
      <w:szCs w:val="16"/>
    </w:rPr>
  </w:style>
  <w:style w:type="paragraph" w:styleId="CommentText">
    <w:name w:val="annotation text"/>
    <w:basedOn w:val="Normal"/>
    <w:semiHidden/>
    <w:rsid w:val="00FA1F00"/>
  </w:style>
  <w:style w:type="paragraph" w:styleId="CommentSubject">
    <w:name w:val="annotation subject"/>
    <w:basedOn w:val="CommentText"/>
    <w:next w:val="CommentText"/>
    <w:semiHidden/>
    <w:rsid w:val="00FA1F00"/>
    <w:rPr>
      <w:b/>
      <w:bCs/>
    </w:rPr>
  </w:style>
  <w:style w:type="table" w:styleId="TableGrid">
    <w:name w:val="Table Grid"/>
    <w:basedOn w:val="TableNormal"/>
    <w:rsid w:val="00D25F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Normal type 1 Char,Heading 3 Char Char Char Char"/>
    <w:basedOn w:val="DefaultParagraphFont"/>
    <w:link w:val="Heading3"/>
    <w:rsid w:val="005E5F7F"/>
    <w:rPr>
      <w:rFonts w:ascii="Arial" w:hAnsi="Arial" w:cs="Arial"/>
      <w:b/>
      <w:bCs/>
      <w:sz w:val="26"/>
      <w:szCs w:val="26"/>
      <w:lang w:val="en-US" w:eastAsia="en-US" w:bidi="ar-SA"/>
    </w:rPr>
  </w:style>
  <w:style w:type="paragraph" w:styleId="DocumentMap">
    <w:name w:val="Document Map"/>
    <w:basedOn w:val="Normal"/>
    <w:semiHidden/>
    <w:rsid w:val="00397C30"/>
    <w:pPr>
      <w:shd w:val="clear" w:color="auto" w:fill="000080"/>
    </w:pPr>
    <w:rPr>
      <w:rFonts w:ascii="Tahoma" w:hAnsi="Tahoma" w:cs="Tahoma"/>
    </w:rPr>
  </w:style>
  <w:style w:type="paragraph" w:styleId="TOC3">
    <w:name w:val="toc 3"/>
    <w:basedOn w:val="Normal"/>
    <w:next w:val="Normal"/>
    <w:autoRedefine/>
    <w:uiPriority w:val="39"/>
    <w:rsid w:val="00992B53"/>
    <w:pPr>
      <w:ind w:right="-36"/>
    </w:pPr>
  </w:style>
  <w:style w:type="paragraph" w:styleId="TOC1">
    <w:name w:val="toc 1"/>
    <w:basedOn w:val="Normal"/>
    <w:next w:val="Normal"/>
    <w:autoRedefine/>
    <w:uiPriority w:val="39"/>
    <w:rsid w:val="00992B53"/>
    <w:pPr>
      <w:ind w:right="-666"/>
    </w:pPr>
  </w:style>
  <w:style w:type="character" w:customStyle="1" w:styleId="Heading3CharCharCharCharChar">
    <w:name w:val="Heading 3 Char Char Char Char Char"/>
    <w:basedOn w:val="DefaultParagraphFont"/>
    <w:rsid w:val="00CB1FFF"/>
    <w:rPr>
      <w:rFonts w:ascii="Arial" w:hAnsi="Arial" w:cs="Arial"/>
      <w:b/>
      <w:bCs/>
      <w:sz w:val="26"/>
      <w:szCs w:val="26"/>
      <w:lang w:val="en-US" w:eastAsia="en-US" w:bidi="ar-SA"/>
    </w:rPr>
  </w:style>
  <w:style w:type="paragraph" w:styleId="NormalWeb">
    <w:name w:val="Normal (Web)"/>
    <w:basedOn w:val="Normal"/>
    <w:rsid w:val="00A474C6"/>
    <w:pPr>
      <w:spacing w:after="100" w:afterAutospacing="1"/>
    </w:pPr>
    <w:rPr>
      <w:rFonts w:ascii="Trebuchet MS" w:hAnsi="Trebuchet MS"/>
      <w:color w:val="333333"/>
      <w:sz w:val="18"/>
      <w:szCs w:val="18"/>
    </w:rPr>
  </w:style>
  <w:style w:type="character" w:styleId="FollowedHyperlink">
    <w:name w:val="FollowedHyperlink"/>
    <w:basedOn w:val="DefaultParagraphFont"/>
    <w:rsid w:val="00BE3670"/>
    <w:rPr>
      <w:color w:val="800080"/>
      <w:u w:val="single"/>
    </w:rPr>
  </w:style>
</w:styles>
</file>

<file path=word/webSettings.xml><?xml version="1.0" encoding="utf-8"?>
<w:webSettings xmlns:r="http://schemas.openxmlformats.org/officeDocument/2006/relationships" xmlns:w="http://schemas.openxmlformats.org/wordprocessingml/2006/main">
  <w:divs>
    <w:div w:id="20864336">
      <w:bodyDiv w:val="1"/>
      <w:marLeft w:val="0"/>
      <w:marRight w:val="0"/>
      <w:marTop w:val="0"/>
      <w:marBottom w:val="0"/>
      <w:divBdr>
        <w:top w:val="none" w:sz="0" w:space="0" w:color="auto"/>
        <w:left w:val="none" w:sz="0" w:space="0" w:color="auto"/>
        <w:bottom w:val="none" w:sz="0" w:space="0" w:color="auto"/>
        <w:right w:val="none" w:sz="0" w:space="0" w:color="auto"/>
      </w:divBdr>
    </w:div>
    <w:div w:id="119081720">
      <w:bodyDiv w:val="1"/>
      <w:marLeft w:val="0"/>
      <w:marRight w:val="0"/>
      <w:marTop w:val="0"/>
      <w:marBottom w:val="0"/>
      <w:divBdr>
        <w:top w:val="none" w:sz="0" w:space="0" w:color="auto"/>
        <w:left w:val="none" w:sz="0" w:space="0" w:color="auto"/>
        <w:bottom w:val="none" w:sz="0" w:space="0" w:color="auto"/>
        <w:right w:val="none" w:sz="0" w:space="0" w:color="auto"/>
      </w:divBdr>
      <w:divsChild>
        <w:div w:id="509492745">
          <w:marLeft w:val="0"/>
          <w:marRight w:val="0"/>
          <w:marTop w:val="0"/>
          <w:marBottom w:val="0"/>
          <w:divBdr>
            <w:top w:val="none" w:sz="0" w:space="0" w:color="auto"/>
            <w:left w:val="none" w:sz="0" w:space="0" w:color="auto"/>
            <w:bottom w:val="none" w:sz="0" w:space="0" w:color="auto"/>
            <w:right w:val="none" w:sz="0" w:space="0" w:color="auto"/>
          </w:divBdr>
        </w:div>
        <w:div w:id="560293719">
          <w:marLeft w:val="0"/>
          <w:marRight w:val="0"/>
          <w:marTop w:val="0"/>
          <w:marBottom w:val="0"/>
          <w:divBdr>
            <w:top w:val="none" w:sz="0" w:space="0" w:color="auto"/>
            <w:left w:val="none" w:sz="0" w:space="0" w:color="auto"/>
            <w:bottom w:val="none" w:sz="0" w:space="0" w:color="auto"/>
            <w:right w:val="none" w:sz="0" w:space="0" w:color="auto"/>
          </w:divBdr>
        </w:div>
        <w:div w:id="923033082">
          <w:marLeft w:val="0"/>
          <w:marRight w:val="0"/>
          <w:marTop w:val="0"/>
          <w:marBottom w:val="0"/>
          <w:divBdr>
            <w:top w:val="none" w:sz="0" w:space="0" w:color="auto"/>
            <w:left w:val="none" w:sz="0" w:space="0" w:color="auto"/>
            <w:bottom w:val="none" w:sz="0" w:space="0" w:color="auto"/>
            <w:right w:val="none" w:sz="0" w:space="0" w:color="auto"/>
          </w:divBdr>
        </w:div>
        <w:div w:id="1276130661">
          <w:marLeft w:val="0"/>
          <w:marRight w:val="0"/>
          <w:marTop w:val="0"/>
          <w:marBottom w:val="0"/>
          <w:divBdr>
            <w:top w:val="none" w:sz="0" w:space="0" w:color="auto"/>
            <w:left w:val="none" w:sz="0" w:space="0" w:color="auto"/>
            <w:bottom w:val="none" w:sz="0" w:space="0" w:color="auto"/>
            <w:right w:val="none" w:sz="0" w:space="0" w:color="auto"/>
          </w:divBdr>
        </w:div>
        <w:div w:id="1444181562">
          <w:marLeft w:val="0"/>
          <w:marRight w:val="0"/>
          <w:marTop w:val="0"/>
          <w:marBottom w:val="0"/>
          <w:divBdr>
            <w:top w:val="none" w:sz="0" w:space="0" w:color="auto"/>
            <w:left w:val="none" w:sz="0" w:space="0" w:color="auto"/>
            <w:bottom w:val="none" w:sz="0" w:space="0" w:color="auto"/>
            <w:right w:val="none" w:sz="0" w:space="0" w:color="auto"/>
          </w:divBdr>
        </w:div>
        <w:div w:id="1692956228">
          <w:marLeft w:val="0"/>
          <w:marRight w:val="0"/>
          <w:marTop w:val="0"/>
          <w:marBottom w:val="0"/>
          <w:divBdr>
            <w:top w:val="none" w:sz="0" w:space="0" w:color="auto"/>
            <w:left w:val="none" w:sz="0" w:space="0" w:color="auto"/>
            <w:bottom w:val="none" w:sz="0" w:space="0" w:color="auto"/>
            <w:right w:val="none" w:sz="0" w:space="0" w:color="auto"/>
          </w:divBdr>
        </w:div>
        <w:div w:id="1706440230">
          <w:marLeft w:val="0"/>
          <w:marRight w:val="0"/>
          <w:marTop w:val="0"/>
          <w:marBottom w:val="0"/>
          <w:divBdr>
            <w:top w:val="none" w:sz="0" w:space="0" w:color="auto"/>
            <w:left w:val="none" w:sz="0" w:space="0" w:color="auto"/>
            <w:bottom w:val="none" w:sz="0" w:space="0" w:color="auto"/>
            <w:right w:val="none" w:sz="0" w:space="0" w:color="auto"/>
          </w:divBdr>
        </w:div>
        <w:div w:id="2143686960">
          <w:marLeft w:val="0"/>
          <w:marRight w:val="0"/>
          <w:marTop w:val="0"/>
          <w:marBottom w:val="0"/>
          <w:divBdr>
            <w:top w:val="none" w:sz="0" w:space="0" w:color="auto"/>
            <w:left w:val="none" w:sz="0" w:space="0" w:color="auto"/>
            <w:bottom w:val="none" w:sz="0" w:space="0" w:color="auto"/>
            <w:right w:val="none" w:sz="0" w:space="0" w:color="auto"/>
          </w:divBdr>
        </w:div>
      </w:divsChild>
    </w:div>
    <w:div w:id="210121793">
      <w:bodyDiv w:val="1"/>
      <w:marLeft w:val="0"/>
      <w:marRight w:val="0"/>
      <w:marTop w:val="0"/>
      <w:marBottom w:val="0"/>
      <w:divBdr>
        <w:top w:val="none" w:sz="0" w:space="0" w:color="auto"/>
        <w:left w:val="none" w:sz="0" w:space="0" w:color="auto"/>
        <w:bottom w:val="none" w:sz="0" w:space="0" w:color="auto"/>
        <w:right w:val="none" w:sz="0" w:space="0" w:color="auto"/>
      </w:divBdr>
    </w:div>
    <w:div w:id="219637532">
      <w:bodyDiv w:val="1"/>
      <w:marLeft w:val="0"/>
      <w:marRight w:val="0"/>
      <w:marTop w:val="0"/>
      <w:marBottom w:val="0"/>
      <w:divBdr>
        <w:top w:val="none" w:sz="0" w:space="0" w:color="auto"/>
        <w:left w:val="none" w:sz="0" w:space="0" w:color="auto"/>
        <w:bottom w:val="none" w:sz="0" w:space="0" w:color="auto"/>
        <w:right w:val="none" w:sz="0" w:space="0" w:color="auto"/>
      </w:divBdr>
      <w:divsChild>
        <w:div w:id="9839872">
          <w:marLeft w:val="0"/>
          <w:marRight w:val="0"/>
          <w:marTop w:val="0"/>
          <w:marBottom w:val="0"/>
          <w:divBdr>
            <w:top w:val="none" w:sz="0" w:space="0" w:color="auto"/>
            <w:left w:val="none" w:sz="0" w:space="0" w:color="auto"/>
            <w:bottom w:val="none" w:sz="0" w:space="0" w:color="auto"/>
            <w:right w:val="none" w:sz="0" w:space="0" w:color="auto"/>
          </w:divBdr>
        </w:div>
        <w:div w:id="368653656">
          <w:marLeft w:val="0"/>
          <w:marRight w:val="0"/>
          <w:marTop w:val="0"/>
          <w:marBottom w:val="0"/>
          <w:divBdr>
            <w:top w:val="none" w:sz="0" w:space="0" w:color="auto"/>
            <w:left w:val="none" w:sz="0" w:space="0" w:color="auto"/>
            <w:bottom w:val="none" w:sz="0" w:space="0" w:color="auto"/>
            <w:right w:val="none" w:sz="0" w:space="0" w:color="auto"/>
          </w:divBdr>
        </w:div>
        <w:div w:id="411270673">
          <w:marLeft w:val="0"/>
          <w:marRight w:val="0"/>
          <w:marTop w:val="0"/>
          <w:marBottom w:val="0"/>
          <w:divBdr>
            <w:top w:val="none" w:sz="0" w:space="0" w:color="auto"/>
            <w:left w:val="none" w:sz="0" w:space="0" w:color="auto"/>
            <w:bottom w:val="none" w:sz="0" w:space="0" w:color="auto"/>
            <w:right w:val="none" w:sz="0" w:space="0" w:color="auto"/>
          </w:divBdr>
        </w:div>
        <w:div w:id="497775336">
          <w:marLeft w:val="0"/>
          <w:marRight w:val="0"/>
          <w:marTop w:val="0"/>
          <w:marBottom w:val="0"/>
          <w:divBdr>
            <w:top w:val="none" w:sz="0" w:space="0" w:color="auto"/>
            <w:left w:val="none" w:sz="0" w:space="0" w:color="auto"/>
            <w:bottom w:val="none" w:sz="0" w:space="0" w:color="auto"/>
            <w:right w:val="none" w:sz="0" w:space="0" w:color="auto"/>
          </w:divBdr>
        </w:div>
        <w:div w:id="1478641309">
          <w:marLeft w:val="0"/>
          <w:marRight w:val="0"/>
          <w:marTop w:val="0"/>
          <w:marBottom w:val="0"/>
          <w:divBdr>
            <w:top w:val="none" w:sz="0" w:space="0" w:color="auto"/>
            <w:left w:val="none" w:sz="0" w:space="0" w:color="auto"/>
            <w:bottom w:val="none" w:sz="0" w:space="0" w:color="auto"/>
            <w:right w:val="none" w:sz="0" w:space="0" w:color="auto"/>
          </w:divBdr>
        </w:div>
        <w:div w:id="1653560491">
          <w:marLeft w:val="0"/>
          <w:marRight w:val="0"/>
          <w:marTop w:val="0"/>
          <w:marBottom w:val="0"/>
          <w:divBdr>
            <w:top w:val="none" w:sz="0" w:space="0" w:color="auto"/>
            <w:left w:val="none" w:sz="0" w:space="0" w:color="auto"/>
            <w:bottom w:val="none" w:sz="0" w:space="0" w:color="auto"/>
            <w:right w:val="none" w:sz="0" w:space="0" w:color="auto"/>
          </w:divBdr>
        </w:div>
        <w:div w:id="1990552097">
          <w:marLeft w:val="0"/>
          <w:marRight w:val="0"/>
          <w:marTop w:val="0"/>
          <w:marBottom w:val="0"/>
          <w:divBdr>
            <w:top w:val="none" w:sz="0" w:space="0" w:color="auto"/>
            <w:left w:val="none" w:sz="0" w:space="0" w:color="auto"/>
            <w:bottom w:val="none" w:sz="0" w:space="0" w:color="auto"/>
            <w:right w:val="none" w:sz="0" w:space="0" w:color="auto"/>
          </w:divBdr>
        </w:div>
      </w:divsChild>
    </w:div>
    <w:div w:id="295911261">
      <w:bodyDiv w:val="1"/>
      <w:marLeft w:val="0"/>
      <w:marRight w:val="0"/>
      <w:marTop w:val="0"/>
      <w:marBottom w:val="0"/>
      <w:divBdr>
        <w:top w:val="none" w:sz="0" w:space="0" w:color="auto"/>
        <w:left w:val="none" w:sz="0" w:space="0" w:color="auto"/>
        <w:bottom w:val="none" w:sz="0" w:space="0" w:color="auto"/>
        <w:right w:val="none" w:sz="0" w:space="0" w:color="auto"/>
      </w:divBdr>
    </w:div>
    <w:div w:id="440295551">
      <w:bodyDiv w:val="1"/>
      <w:marLeft w:val="0"/>
      <w:marRight w:val="0"/>
      <w:marTop w:val="0"/>
      <w:marBottom w:val="0"/>
      <w:divBdr>
        <w:top w:val="none" w:sz="0" w:space="0" w:color="auto"/>
        <w:left w:val="none" w:sz="0" w:space="0" w:color="auto"/>
        <w:bottom w:val="none" w:sz="0" w:space="0" w:color="auto"/>
        <w:right w:val="none" w:sz="0" w:space="0" w:color="auto"/>
      </w:divBdr>
      <w:divsChild>
        <w:div w:id="51543371">
          <w:marLeft w:val="0"/>
          <w:marRight w:val="0"/>
          <w:marTop w:val="0"/>
          <w:marBottom w:val="0"/>
          <w:divBdr>
            <w:top w:val="none" w:sz="0" w:space="0" w:color="auto"/>
            <w:left w:val="none" w:sz="0" w:space="0" w:color="auto"/>
            <w:bottom w:val="none" w:sz="0" w:space="0" w:color="auto"/>
            <w:right w:val="none" w:sz="0" w:space="0" w:color="auto"/>
          </w:divBdr>
        </w:div>
        <w:div w:id="190070634">
          <w:marLeft w:val="0"/>
          <w:marRight w:val="0"/>
          <w:marTop w:val="0"/>
          <w:marBottom w:val="0"/>
          <w:divBdr>
            <w:top w:val="none" w:sz="0" w:space="0" w:color="auto"/>
            <w:left w:val="none" w:sz="0" w:space="0" w:color="auto"/>
            <w:bottom w:val="none" w:sz="0" w:space="0" w:color="auto"/>
            <w:right w:val="none" w:sz="0" w:space="0" w:color="auto"/>
          </w:divBdr>
        </w:div>
        <w:div w:id="211043984">
          <w:marLeft w:val="0"/>
          <w:marRight w:val="0"/>
          <w:marTop w:val="0"/>
          <w:marBottom w:val="0"/>
          <w:divBdr>
            <w:top w:val="none" w:sz="0" w:space="0" w:color="auto"/>
            <w:left w:val="none" w:sz="0" w:space="0" w:color="auto"/>
            <w:bottom w:val="none" w:sz="0" w:space="0" w:color="auto"/>
            <w:right w:val="none" w:sz="0" w:space="0" w:color="auto"/>
          </w:divBdr>
        </w:div>
        <w:div w:id="312222266">
          <w:marLeft w:val="0"/>
          <w:marRight w:val="0"/>
          <w:marTop w:val="0"/>
          <w:marBottom w:val="0"/>
          <w:divBdr>
            <w:top w:val="none" w:sz="0" w:space="0" w:color="auto"/>
            <w:left w:val="none" w:sz="0" w:space="0" w:color="auto"/>
            <w:bottom w:val="none" w:sz="0" w:space="0" w:color="auto"/>
            <w:right w:val="none" w:sz="0" w:space="0" w:color="auto"/>
          </w:divBdr>
        </w:div>
        <w:div w:id="434982478">
          <w:marLeft w:val="0"/>
          <w:marRight w:val="0"/>
          <w:marTop w:val="0"/>
          <w:marBottom w:val="0"/>
          <w:divBdr>
            <w:top w:val="none" w:sz="0" w:space="0" w:color="auto"/>
            <w:left w:val="none" w:sz="0" w:space="0" w:color="auto"/>
            <w:bottom w:val="none" w:sz="0" w:space="0" w:color="auto"/>
            <w:right w:val="none" w:sz="0" w:space="0" w:color="auto"/>
          </w:divBdr>
        </w:div>
        <w:div w:id="498086160">
          <w:marLeft w:val="0"/>
          <w:marRight w:val="0"/>
          <w:marTop w:val="0"/>
          <w:marBottom w:val="0"/>
          <w:divBdr>
            <w:top w:val="none" w:sz="0" w:space="0" w:color="auto"/>
            <w:left w:val="none" w:sz="0" w:space="0" w:color="auto"/>
            <w:bottom w:val="none" w:sz="0" w:space="0" w:color="auto"/>
            <w:right w:val="none" w:sz="0" w:space="0" w:color="auto"/>
          </w:divBdr>
        </w:div>
        <w:div w:id="631598833">
          <w:marLeft w:val="0"/>
          <w:marRight w:val="0"/>
          <w:marTop w:val="0"/>
          <w:marBottom w:val="0"/>
          <w:divBdr>
            <w:top w:val="none" w:sz="0" w:space="0" w:color="auto"/>
            <w:left w:val="none" w:sz="0" w:space="0" w:color="auto"/>
            <w:bottom w:val="none" w:sz="0" w:space="0" w:color="auto"/>
            <w:right w:val="none" w:sz="0" w:space="0" w:color="auto"/>
          </w:divBdr>
        </w:div>
        <w:div w:id="658535878">
          <w:marLeft w:val="0"/>
          <w:marRight w:val="0"/>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 w:id="753941610">
          <w:marLeft w:val="0"/>
          <w:marRight w:val="0"/>
          <w:marTop w:val="0"/>
          <w:marBottom w:val="0"/>
          <w:divBdr>
            <w:top w:val="none" w:sz="0" w:space="0" w:color="auto"/>
            <w:left w:val="none" w:sz="0" w:space="0" w:color="auto"/>
            <w:bottom w:val="none" w:sz="0" w:space="0" w:color="auto"/>
            <w:right w:val="none" w:sz="0" w:space="0" w:color="auto"/>
          </w:divBdr>
        </w:div>
        <w:div w:id="798913121">
          <w:marLeft w:val="0"/>
          <w:marRight w:val="0"/>
          <w:marTop w:val="0"/>
          <w:marBottom w:val="0"/>
          <w:divBdr>
            <w:top w:val="none" w:sz="0" w:space="0" w:color="auto"/>
            <w:left w:val="none" w:sz="0" w:space="0" w:color="auto"/>
            <w:bottom w:val="none" w:sz="0" w:space="0" w:color="auto"/>
            <w:right w:val="none" w:sz="0" w:space="0" w:color="auto"/>
          </w:divBdr>
        </w:div>
        <w:div w:id="805388489">
          <w:marLeft w:val="0"/>
          <w:marRight w:val="0"/>
          <w:marTop w:val="0"/>
          <w:marBottom w:val="0"/>
          <w:divBdr>
            <w:top w:val="none" w:sz="0" w:space="0" w:color="auto"/>
            <w:left w:val="none" w:sz="0" w:space="0" w:color="auto"/>
            <w:bottom w:val="none" w:sz="0" w:space="0" w:color="auto"/>
            <w:right w:val="none" w:sz="0" w:space="0" w:color="auto"/>
          </w:divBdr>
        </w:div>
        <w:div w:id="936250241">
          <w:marLeft w:val="0"/>
          <w:marRight w:val="0"/>
          <w:marTop w:val="0"/>
          <w:marBottom w:val="0"/>
          <w:divBdr>
            <w:top w:val="none" w:sz="0" w:space="0" w:color="auto"/>
            <w:left w:val="none" w:sz="0" w:space="0" w:color="auto"/>
            <w:bottom w:val="none" w:sz="0" w:space="0" w:color="auto"/>
            <w:right w:val="none" w:sz="0" w:space="0" w:color="auto"/>
          </w:divBdr>
        </w:div>
        <w:div w:id="951668077">
          <w:marLeft w:val="0"/>
          <w:marRight w:val="0"/>
          <w:marTop w:val="0"/>
          <w:marBottom w:val="0"/>
          <w:divBdr>
            <w:top w:val="none" w:sz="0" w:space="0" w:color="auto"/>
            <w:left w:val="none" w:sz="0" w:space="0" w:color="auto"/>
            <w:bottom w:val="none" w:sz="0" w:space="0" w:color="auto"/>
            <w:right w:val="none" w:sz="0" w:space="0" w:color="auto"/>
          </w:divBdr>
        </w:div>
        <w:div w:id="971248758">
          <w:marLeft w:val="0"/>
          <w:marRight w:val="0"/>
          <w:marTop w:val="0"/>
          <w:marBottom w:val="0"/>
          <w:divBdr>
            <w:top w:val="none" w:sz="0" w:space="0" w:color="auto"/>
            <w:left w:val="none" w:sz="0" w:space="0" w:color="auto"/>
            <w:bottom w:val="none" w:sz="0" w:space="0" w:color="auto"/>
            <w:right w:val="none" w:sz="0" w:space="0" w:color="auto"/>
          </w:divBdr>
        </w:div>
        <w:div w:id="1152409482">
          <w:marLeft w:val="0"/>
          <w:marRight w:val="0"/>
          <w:marTop w:val="0"/>
          <w:marBottom w:val="0"/>
          <w:divBdr>
            <w:top w:val="none" w:sz="0" w:space="0" w:color="auto"/>
            <w:left w:val="none" w:sz="0" w:space="0" w:color="auto"/>
            <w:bottom w:val="none" w:sz="0" w:space="0" w:color="auto"/>
            <w:right w:val="none" w:sz="0" w:space="0" w:color="auto"/>
          </w:divBdr>
        </w:div>
        <w:div w:id="1224439725">
          <w:marLeft w:val="0"/>
          <w:marRight w:val="0"/>
          <w:marTop w:val="0"/>
          <w:marBottom w:val="0"/>
          <w:divBdr>
            <w:top w:val="none" w:sz="0" w:space="0" w:color="auto"/>
            <w:left w:val="none" w:sz="0" w:space="0" w:color="auto"/>
            <w:bottom w:val="none" w:sz="0" w:space="0" w:color="auto"/>
            <w:right w:val="none" w:sz="0" w:space="0" w:color="auto"/>
          </w:divBdr>
        </w:div>
        <w:div w:id="1272473910">
          <w:marLeft w:val="0"/>
          <w:marRight w:val="0"/>
          <w:marTop w:val="0"/>
          <w:marBottom w:val="0"/>
          <w:divBdr>
            <w:top w:val="none" w:sz="0" w:space="0" w:color="auto"/>
            <w:left w:val="none" w:sz="0" w:space="0" w:color="auto"/>
            <w:bottom w:val="none" w:sz="0" w:space="0" w:color="auto"/>
            <w:right w:val="none" w:sz="0" w:space="0" w:color="auto"/>
          </w:divBdr>
        </w:div>
        <w:div w:id="1299529458">
          <w:marLeft w:val="0"/>
          <w:marRight w:val="0"/>
          <w:marTop w:val="0"/>
          <w:marBottom w:val="0"/>
          <w:divBdr>
            <w:top w:val="none" w:sz="0" w:space="0" w:color="auto"/>
            <w:left w:val="none" w:sz="0" w:space="0" w:color="auto"/>
            <w:bottom w:val="none" w:sz="0" w:space="0" w:color="auto"/>
            <w:right w:val="none" w:sz="0" w:space="0" w:color="auto"/>
          </w:divBdr>
        </w:div>
        <w:div w:id="1327125079">
          <w:marLeft w:val="0"/>
          <w:marRight w:val="0"/>
          <w:marTop w:val="0"/>
          <w:marBottom w:val="0"/>
          <w:divBdr>
            <w:top w:val="none" w:sz="0" w:space="0" w:color="auto"/>
            <w:left w:val="none" w:sz="0" w:space="0" w:color="auto"/>
            <w:bottom w:val="none" w:sz="0" w:space="0" w:color="auto"/>
            <w:right w:val="none" w:sz="0" w:space="0" w:color="auto"/>
          </w:divBdr>
        </w:div>
        <w:div w:id="1396970236">
          <w:marLeft w:val="0"/>
          <w:marRight w:val="0"/>
          <w:marTop w:val="0"/>
          <w:marBottom w:val="0"/>
          <w:divBdr>
            <w:top w:val="none" w:sz="0" w:space="0" w:color="auto"/>
            <w:left w:val="none" w:sz="0" w:space="0" w:color="auto"/>
            <w:bottom w:val="none" w:sz="0" w:space="0" w:color="auto"/>
            <w:right w:val="none" w:sz="0" w:space="0" w:color="auto"/>
          </w:divBdr>
        </w:div>
        <w:div w:id="1440687073">
          <w:marLeft w:val="0"/>
          <w:marRight w:val="0"/>
          <w:marTop w:val="0"/>
          <w:marBottom w:val="0"/>
          <w:divBdr>
            <w:top w:val="none" w:sz="0" w:space="0" w:color="auto"/>
            <w:left w:val="none" w:sz="0" w:space="0" w:color="auto"/>
            <w:bottom w:val="none" w:sz="0" w:space="0" w:color="auto"/>
            <w:right w:val="none" w:sz="0" w:space="0" w:color="auto"/>
          </w:divBdr>
        </w:div>
        <w:div w:id="1474131707">
          <w:marLeft w:val="0"/>
          <w:marRight w:val="0"/>
          <w:marTop w:val="0"/>
          <w:marBottom w:val="0"/>
          <w:divBdr>
            <w:top w:val="none" w:sz="0" w:space="0" w:color="auto"/>
            <w:left w:val="none" w:sz="0" w:space="0" w:color="auto"/>
            <w:bottom w:val="none" w:sz="0" w:space="0" w:color="auto"/>
            <w:right w:val="none" w:sz="0" w:space="0" w:color="auto"/>
          </w:divBdr>
        </w:div>
        <w:div w:id="1528641867">
          <w:marLeft w:val="0"/>
          <w:marRight w:val="0"/>
          <w:marTop w:val="0"/>
          <w:marBottom w:val="0"/>
          <w:divBdr>
            <w:top w:val="none" w:sz="0" w:space="0" w:color="auto"/>
            <w:left w:val="none" w:sz="0" w:space="0" w:color="auto"/>
            <w:bottom w:val="none" w:sz="0" w:space="0" w:color="auto"/>
            <w:right w:val="none" w:sz="0" w:space="0" w:color="auto"/>
          </w:divBdr>
        </w:div>
        <w:div w:id="1529950354">
          <w:marLeft w:val="0"/>
          <w:marRight w:val="0"/>
          <w:marTop w:val="0"/>
          <w:marBottom w:val="0"/>
          <w:divBdr>
            <w:top w:val="none" w:sz="0" w:space="0" w:color="auto"/>
            <w:left w:val="none" w:sz="0" w:space="0" w:color="auto"/>
            <w:bottom w:val="none" w:sz="0" w:space="0" w:color="auto"/>
            <w:right w:val="none" w:sz="0" w:space="0" w:color="auto"/>
          </w:divBdr>
        </w:div>
        <w:div w:id="1553273360">
          <w:marLeft w:val="0"/>
          <w:marRight w:val="0"/>
          <w:marTop w:val="0"/>
          <w:marBottom w:val="0"/>
          <w:divBdr>
            <w:top w:val="none" w:sz="0" w:space="0" w:color="auto"/>
            <w:left w:val="none" w:sz="0" w:space="0" w:color="auto"/>
            <w:bottom w:val="none" w:sz="0" w:space="0" w:color="auto"/>
            <w:right w:val="none" w:sz="0" w:space="0" w:color="auto"/>
          </w:divBdr>
        </w:div>
        <w:div w:id="1584299901">
          <w:marLeft w:val="0"/>
          <w:marRight w:val="0"/>
          <w:marTop w:val="0"/>
          <w:marBottom w:val="0"/>
          <w:divBdr>
            <w:top w:val="none" w:sz="0" w:space="0" w:color="auto"/>
            <w:left w:val="none" w:sz="0" w:space="0" w:color="auto"/>
            <w:bottom w:val="none" w:sz="0" w:space="0" w:color="auto"/>
            <w:right w:val="none" w:sz="0" w:space="0" w:color="auto"/>
          </w:divBdr>
        </w:div>
        <w:div w:id="1604536699">
          <w:marLeft w:val="0"/>
          <w:marRight w:val="0"/>
          <w:marTop w:val="0"/>
          <w:marBottom w:val="0"/>
          <w:divBdr>
            <w:top w:val="none" w:sz="0" w:space="0" w:color="auto"/>
            <w:left w:val="none" w:sz="0" w:space="0" w:color="auto"/>
            <w:bottom w:val="none" w:sz="0" w:space="0" w:color="auto"/>
            <w:right w:val="none" w:sz="0" w:space="0" w:color="auto"/>
          </w:divBdr>
        </w:div>
        <w:div w:id="1681662337">
          <w:marLeft w:val="0"/>
          <w:marRight w:val="0"/>
          <w:marTop w:val="0"/>
          <w:marBottom w:val="0"/>
          <w:divBdr>
            <w:top w:val="none" w:sz="0" w:space="0" w:color="auto"/>
            <w:left w:val="none" w:sz="0" w:space="0" w:color="auto"/>
            <w:bottom w:val="none" w:sz="0" w:space="0" w:color="auto"/>
            <w:right w:val="none" w:sz="0" w:space="0" w:color="auto"/>
          </w:divBdr>
        </w:div>
        <w:div w:id="1718386157">
          <w:marLeft w:val="0"/>
          <w:marRight w:val="0"/>
          <w:marTop w:val="0"/>
          <w:marBottom w:val="0"/>
          <w:divBdr>
            <w:top w:val="none" w:sz="0" w:space="0" w:color="auto"/>
            <w:left w:val="none" w:sz="0" w:space="0" w:color="auto"/>
            <w:bottom w:val="none" w:sz="0" w:space="0" w:color="auto"/>
            <w:right w:val="none" w:sz="0" w:space="0" w:color="auto"/>
          </w:divBdr>
        </w:div>
        <w:div w:id="1735472835">
          <w:marLeft w:val="0"/>
          <w:marRight w:val="0"/>
          <w:marTop w:val="0"/>
          <w:marBottom w:val="0"/>
          <w:divBdr>
            <w:top w:val="none" w:sz="0" w:space="0" w:color="auto"/>
            <w:left w:val="none" w:sz="0" w:space="0" w:color="auto"/>
            <w:bottom w:val="none" w:sz="0" w:space="0" w:color="auto"/>
            <w:right w:val="none" w:sz="0" w:space="0" w:color="auto"/>
          </w:divBdr>
        </w:div>
        <w:div w:id="1739278590">
          <w:marLeft w:val="0"/>
          <w:marRight w:val="0"/>
          <w:marTop w:val="0"/>
          <w:marBottom w:val="0"/>
          <w:divBdr>
            <w:top w:val="none" w:sz="0" w:space="0" w:color="auto"/>
            <w:left w:val="none" w:sz="0" w:space="0" w:color="auto"/>
            <w:bottom w:val="none" w:sz="0" w:space="0" w:color="auto"/>
            <w:right w:val="none" w:sz="0" w:space="0" w:color="auto"/>
          </w:divBdr>
        </w:div>
        <w:div w:id="1777552828">
          <w:marLeft w:val="0"/>
          <w:marRight w:val="0"/>
          <w:marTop w:val="0"/>
          <w:marBottom w:val="0"/>
          <w:divBdr>
            <w:top w:val="none" w:sz="0" w:space="0" w:color="auto"/>
            <w:left w:val="none" w:sz="0" w:space="0" w:color="auto"/>
            <w:bottom w:val="none" w:sz="0" w:space="0" w:color="auto"/>
            <w:right w:val="none" w:sz="0" w:space="0" w:color="auto"/>
          </w:divBdr>
        </w:div>
        <w:div w:id="1788356626">
          <w:marLeft w:val="0"/>
          <w:marRight w:val="0"/>
          <w:marTop w:val="0"/>
          <w:marBottom w:val="0"/>
          <w:divBdr>
            <w:top w:val="none" w:sz="0" w:space="0" w:color="auto"/>
            <w:left w:val="none" w:sz="0" w:space="0" w:color="auto"/>
            <w:bottom w:val="none" w:sz="0" w:space="0" w:color="auto"/>
            <w:right w:val="none" w:sz="0" w:space="0" w:color="auto"/>
          </w:divBdr>
        </w:div>
        <w:div w:id="1794253170">
          <w:marLeft w:val="0"/>
          <w:marRight w:val="0"/>
          <w:marTop w:val="0"/>
          <w:marBottom w:val="0"/>
          <w:divBdr>
            <w:top w:val="none" w:sz="0" w:space="0" w:color="auto"/>
            <w:left w:val="none" w:sz="0" w:space="0" w:color="auto"/>
            <w:bottom w:val="none" w:sz="0" w:space="0" w:color="auto"/>
            <w:right w:val="none" w:sz="0" w:space="0" w:color="auto"/>
          </w:divBdr>
        </w:div>
        <w:div w:id="1849978128">
          <w:marLeft w:val="0"/>
          <w:marRight w:val="0"/>
          <w:marTop w:val="0"/>
          <w:marBottom w:val="0"/>
          <w:divBdr>
            <w:top w:val="none" w:sz="0" w:space="0" w:color="auto"/>
            <w:left w:val="none" w:sz="0" w:space="0" w:color="auto"/>
            <w:bottom w:val="none" w:sz="0" w:space="0" w:color="auto"/>
            <w:right w:val="none" w:sz="0" w:space="0" w:color="auto"/>
          </w:divBdr>
        </w:div>
        <w:div w:id="2107724670">
          <w:marLeft w:val="0"/>
          <w:marRight w:val="0"/>
          <w:marTop w:val="0"/>
          <w:marBottom w:val="0"/>
          <w:divBdr>
            <w:top w:val="none" w:sz="0" w:space="0" w:color="auto"/>
            <w:left w:val="none" w:sz="0" w:space="0" w:color="auto"/>
            <w:bottom w:val="none" w:sz="0" w:space="0" w:color="auto"/>
            <w:right w:val="none" w:sz="0" w:space="0" w:color="auto"/>
          </w:divBdr>
        </w:div>
        <w:div w:id="2126540183">
          <w:marLeft w:val="0"/>
          <w:marRight w:val="0"/>
          <w:marTop w:val="0"/>
          <w:marBottom w:val="0"/>
          <w:divBdr>
            <w:top w:val="none" w:sz="0" w:space="0" w:color="auto"/>
            <w:left w:val="none" w:sz="0" w:space="0" w:color="auto"/>
            <w:bottom w:val="none" w:sz="0" w:space="0" w:color="auto"/>
            <w:right w:val="none" w:sz="0" w:space="0" w:color="auto"/>
          </w:divBdr>
        </w:div>
      </w:divsChild>
    </w:div>
    <w:div w:id="642396477">
      <w:bodyDiv w:val="1"/>
      <w:marLeft w:val="0"/>
      <w:marRight w:val="0"/>
      <w:marTop w:val="0"/>
      <w:marBottom w:val="0"/>
      <w:divBdr>
        <w:top w:val="none" w:sz="0" w:space="0" w:color="auto"/>
        <w:left w:val="none" w:sz="0" w:space="0" w:color="auto"/>
        <w:bottom w:val="none" w:sz="0" w:space="0" w:color="auto"/>
        <w:right w:val="none" w:sz="0" w:space="0" w:color="auto"/>
      </w:divBdr>
    </w:div>
    <w:div w:id="772241211">
      <w:bodyDiv w:val="1"/>
      <w:marLeft w:val="0"/>
      <w:marRight w:val="0"/>
      <w:marTop w:val="0"/>
      <w:marBottom w:val="0"/>
      <w:divBdr>
        <w:top w:val="none" w:sz="0" w:space="0" w:color="auto"/>
        <w:left w:val="none" w:sz="0" w:space="0" w:color="auto"/>
        <w:bottom w:val="none" w:sz="0" w:space="0" w:color="auto"/>
        <w:right w:val="none" w:sz="0" w:space="0" w:color="auto"/>
      </w:divBdr>
    </w:div>
    <w:div w:id="965696894">
      <w:bodyDiv w:val="1"/>
      <w:marLeft w:val="0"/>
      <w:marRight w:val="0"/>
      <w:marTop w:val="0"/>
      <w:marBottom w:val="0"/>
      <w:divBdr>
        <w:top w:val="none" w:sz="0" w:space="0" w:color="auto"/>
        <w:left w:val="none" w:sz="0" w:space="0" w:color="auto"/>
        <w:bottom w:val="none" w:sz="0" w:space="0" w:color="auto"/>
        <w:right w:val="none" w:sz="0" w:space="0" w:color="auto"/>
      </w:divBdr>
    </w:div>
    <w:div w:id="980303569">
      <w:bodyDiv w:val="1"/>
      <w:marLeft w:val="0"/>
      <w:marRight w:val="0"/>
      <w:marTop w:val="0"/>
      <w:marBottom w:val="0"/>
      <w:divBdr>
        <w:top w:val="none" w:sz="0" w:space="0" w:color="auto"/>
        <w:left w:val="none" w:sz="0" w:space="0" w:color="auto"/>
        <w:bottom w:val="none" w:sz="0" w:space="0" w:color="auto"/>
        <w:right w:val="none" w:sz="0" w:space="0" w:color="auto"/>
      </w:divBdr>
      <w:divsChild>
        <w:div w:id="1532650241">
          <w:marLeft w:val="0"/>
          <w:marRight w:val="0"/>
          <w:marTop w:val="0"/>
          <w:marBottom w:val="0"/>
          <w:divBdr>
            <w:top w:val="none" w:sz="0" w:space="0" w:color="auto"/>
            <w:left w:val="none" w:sz="0" w:space="0" w:color="auto"/>
            <w:bottom w:val="none" w:sz="0" w:space="0" w:color="auto"/>
            <w:right w:val="none" w:sz="0" w:space="0" w:color="auto"/>
          </w:divBdr>
        </w:div>
      </w:divsChild>
    </w:div>
    <w:div w:id="1532302173">
      <w:bodyDiv w:val="1"/>
      <w:marLeft w:val="0"/>
      <w:marRight w:val="0"/>
      <w:marTop w:val="0"/>
      <w:marBottom w:val="0"/>
      <w:divBdr>
        <w:top w:val="none" w:sz="0" w:space="0" w:color="auto"/>
        <w:left w:val="none" w:sz="0" w:space="0" w:color="auto"/>
        <w:bottom w:val="none" w:sz="0" w:space="0" w:color="auto"/>
        <w:right w:val="none" w:sz="0" w:space="0" w:color="auto"/>
      </w:divBdr>
      <w:divsChild>
        <w:div w:id="1623881675">
          <w:marLeft w:val="0"/>
          <w:marRight w:val="0"/>
          <w:marTop w:val="0"/>
          <w:marBottom w:val="0"/>
          <w:divBdr>
            <w:top w:val="none" w:sz="0" w:space="0" w:color="auto"/>
            <w:left w:val="none" w:sz="0" w:space="0" w:color="auto"/>
            <w:bottom w:val="none" w:sz="0" w:space="0" w:color="auto"/>
            <w:right w:val="none" w:sz="0" w:space="0" w:color="auto"/>
          </w:divBdr>
        </w:div>
      </w:divsChild>
    </w:div>
    <w:div w:id="1852068276">
      <w:bodyDiv w:val="1"/>
      <w:marLeft w:val="0"/>
      <w:marRight w:val="0"/>
      <w:marTop w:val="0"/>
      <w:marBottom w:val="0"/>
      <w:divBdr>
        <w:top w:val="none" w:sz="0" w:space="0" w:color="auto"/>
        <w:left w:val="none" w:sz="0" w:space="0" w:color="auto"/>
        <w:bottom w:val="none" w:sz="0" w:space="0" w:color="auto"/>
        <w:right w:val="none" w:sz="0" w:space="0" w:color="auto"/>
      </w:divBdr>
      <w:divsChild>
        <w:div w:id="1647003579">
          <w:marLeft w:val="0"/>
          <w:marRight w:val="0"/>
          <w:marTop w:val="0"/>
          <w:marBottom w:val="0"/>
          <w:divBdr>
            <w:top w:val="none" w:sz="0" w:space="0" w:color="auto"/>
            <w:left w:val="none" w:sz="0" w:space="0" w:color="auto"/>
            <w:bottom w:val="none" w:sz="0" w:space="0" w:color="auto"/>
            <w:right w:val="none" w:sz="0" w:space="0" w:color="auto"/>
          </w:divBdr>
        </w:div>
      </w:divsChild>
    </w:div>
    <w:div w:id="1929849999">
      <w:bodyDiv w:val="1"/>
      <w:marLeft w:val="0"/>
      <w:marRight w:val="0"/>
      <w:marTop w:val="0"/>
      <w:marBottom w:val="0"/>
      <w:divBdr>
        <w:top w:val="none" w:sz="0" w:space="0" w:color="auto"/>
        <w:left w:val="none" w:sz="0" w:space="0" w:color="auto"/>
        <w:bottom w:val="none" w:sz="0" w:space="0" w:color="auto"/>
        <w:right w:val="none" w:sz="0" w:space="0" w:color="auto"/>
      </w:divBdr>
      <w:divsChild>
        <w:div w:id="1364601101">
          <w:marLeft w:val="0"/>
          <w:marRight w:val="0"/>
          <w:marTop w:val="0"/>
          <w:marBottom w:val="0"/>
          <w:divBdr>
            <w:top w:val="none" w:sz="0" w:space="0" w:color="auto"/>
            <w:left w:val="none" w:sz="0" w:space="0" w:color="auto"/>
            <w:bottom w:val="none" w:sz="0" w:space="0" w:color="auto"/>
            <w:right w:val="none" w:sz="0" w:space="0" w:color="auto"/>
          </w:divBdr>
        </w:div>
      </w:divsChild>
    </w:div>
    <w:div w:id="2015834437">
      <w:bodyDiv w:val="1"/>
      <w:marLeft w:val="0"/>
      <w:marRight w:val="0"/>
      <w:marTop w:val="0"/>
      <w:marBottom w:val="0"/>
      <w:divBdr>
        <w:top w:val="none" w:sz="0" w:space="0" w:color="auto"/>
        <w:left w:val="none" w:sz="0" w:space="0" w:color="auto"/>
        <w:bottom w:val="none" w:sz="0" w:space="0" w:color="auto"/>
        <w:right w:val="none" w:sz="0" w:space="0" w:color="auto"/>
      </w:divBdr>
    </w:div>
    <w:div w:id="2047944830">
      <w:bodyDiv w:val="1"/>
      <w:marLeft w:val="0"/>
      <w:marRight w:val="0"/>
      <w:marTop w:val="0"/>
      <w:marBottom w:val="0"/>
      <w:divBdr>
        <w:top w:val="none" w:sz="0" w:space="0" w:color="auto"/>
        <w:left w:val="none" w:sz="0" w:space="0" w:color="auto"/>
        <w:bottom w:val="none" w:sz="0" w:space="0" w:color="auto"/>
        <w:right w:val="none" w:sz="0" w:space="0" w:color="auto"/>
      </w:divBdr>
    </w:div>
    <w:div w:id="2063406407">
      <w:bodyDiv w:val="1"/>
      <w:marLeft w:val="0"/>
      <w:marRight w:val="0"/>
      <w:marTop w:val="0"/>
      <w:marBottom w:val="0"/>
      <w:divBdr>
        <w:top w:val="none" w:sz="0" w:space="0" w:color="auto"/>
        <w:left w:val="none" w:sz="0" w:space="0" w:color="auto"/>
        <w:bottom w:val="none" w:sz="0" w:space="0" w:color="auto"/>
        <w:right w:val="none" w:sz="0" w:space="0" w:color="auto"/>
      </w:divBdr>
      <w:divsChild>
        <w:div w:id="1761556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honor.gatech.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bcp@gatech.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obcp@gatech.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8</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Master of Science in Prosthetics and Orthotics Education Program</vt:lpstr>
    </vt:vector>
  </TitlesOfParts>
  <Company>Georgia Institute of Technology</Company>
  <LinksUpToDate>false</LinksUpToDate>
  <CharactersWithSpaces>16524</CharactersWithSpaces>
  <SharedDoc>false</SharedDoc>
  <HLinks>
    <vt:vector size="60" baseType="variant">
      <vt:variant>
        <vt:i4>4849666</vt:i4>
      </vt:variant>
      <vt:variant>
        <vt:i4>54</vt:i4>
      </vt:variant>
      <vt:variant>
        <vt:i4>0</vt:i4>
      </vt:variant>
      <vt:variant>
        <vt:i4>5</vt:i4>
      </vt:variant>
      <vt:variant>
        <vt:lpwstr>http://www.honor.gatech.edu/</vt:lpwstr>
      </vt:variant>
      <vt:variant>
        <vt:lpwstr/>
      </vt:variant>
      <vt:variant>
        <vt:i4>1310781</vt:i4>
      </vt:variant>
      <vt:variant>
        <vt:i4>47</vt:i4>
      </vt:variant>
      <vt:variant>
        <vt:i4>0</vt:i4>
      </vt:variant>
      <vt:variant>
        <vt:i4>5</vt:i4>
      </vt:variant>
      <vt:variant>
        <vt:lpwstr/>
      </vt:variant>
      <vt:variant>
        <vt:lpwstr>_Toc156233978</vt:lpwstr>
      </vt:variant>
      <vt:variant>
        <vt:i4>1310781</vt:i4>
      </vt:variant>
      <vt:variant>
        <vt:i4>41</vt:i4>
      </vt:variant>
      <vt:variant>
        <vt:i4>0</vt:i4>
      </vt:variant>
      <vt:variant>
        <vt:i4>5</vt:i4>
      </vt:variant>
      <vt:variant>
        <vt:lpwstr/>
      </vt:variant>
      <vt:variant>
        <vt:lpwstr>_Toc156233977</vt:lpwstr>
      </vt:variant>
      <vt:variant>
        <vt:i4>1310781</vt:i4>
      </vt:variant>
      <vt:variant>
        <vt:i4>35</vt:i4>
      </vt:variant>
      <vt:variant>
        <vt:i4>0</vt:i4>
      </vt:variant>
      <vt:variant>
        <vt:i4>5</vt:i4>
      </vt:variant>
      <vt:variant>
        <vt:lpwstr/>
      </vt:variant>
      <vt:variant>
        <vt:lpwstr>_Toc156233976</vt:lpwstr>
      </vt:variant>
      <vt:variant>
        <vt:i4>1310781</vt:i4>
      </vt:variant>
      <vt:variant>
        <vt:i4>29</vt:i4>
      </vt:variant>
      <vt:variant>
        <vt:i4>0</vt:i4>
      </vt:variant>
      <vt:variant>
        <vt:i4>5</vt:i4>
      </vt:variant>
      <vt:variant>
        <vt:lpwstr/>
      </vt:variant>
      <vt:variant>
        <vt:lpwstr>_Toc156233975</vt:lpwstr>
      </vt:variant>
      <vt:variant>
        <vt:i4>1310781</vt:i4>
      </vt:variant>
      <vt:variant>
        <vt:i4>23</vt:i4>
      </vt:variant>
      <vt:variant>
        <vt:i4>0</vt:i4>
      </vt:variant>
      <vt:variant>
        <vt:i4>5</vt:i4>
      </vt:variant>
      <vt:variant>
        <vt:lpwstr/>
      </vt:variant>
      <vt:variant>
        <vt:lpwstr>_Toc156233974</vt:lpwstr>
      </vt:variant>
      <vt:variant>
        <vt:i4>1310781</vt:i4>
      </vt:variant>
      <vt:variant>
        <vt:i4>17</vt:i4>
      </vt:variant>
      <vt:variant>
        <vt:i4>0</vt:i4>
      </vt:variant>
      <vt:variant>
        <vt:i4>5</vt:i4>
      </vt:variant>
      <vt:variant>
        <vt:lpwstr/>
      </vt:variant>
      <vt:variant>
        <vt:lpwstr>_Toc156233973</vt:lpwstr>
      </vt:variant>
      <vt:variant>
        <vt:i4>1310781</vt:i4>
      </vt:variant>
      <vt:variant>
        <vt:i4>11</vt:i4>
      </vt:variant>
      <vt:variant>
        <vt:i4>0</vt:i4>
      </vt:variant>
      <vt:variant>
        <vt:i4>5</vt:i4>
      </vt:variant>
      <vt:variant>
        <vt:lpwstr/>
      </vt:variant>
      <vt:variant>
        <vt:lpwstr>_Toc156233972</vt:lpwstr>
      </vt:variant>
      <vt:variant>
        <vt:i4>1310781</vt:i4>
      </vt:variant>
      <vt:variant>
        <vt:i4>5</vt:i4>
      </vt:variant>
      <vt:variant>
        <vt:i4>0</vt:i4>
      </vt:variant>
      <vt:variant>
        <vt:i4>5</vt:i4>
      </vt:variant>
      <vt:variant>
        <vt:lpwstr/>
      </vt:variant>
      <vt:variant>
        <vt:lpwstr>_Toc156233971</vt:lpwstr>
      </vt:variant>
      <vt:variant>
        <vt:i4>3670031</vt:i4>
      </vt:variant>
      <vt:variant>
        <vt:i4>0</vt:i4>
      </vt:variant>
      <vt:variant>
        <vt:i4>0</vt:i4>
      </vt:variant>
      <vt:variant>
        <vt:i4>5</vt:i4>
      </vt:variant>
      <vt:variant>
        <vt:lpwstr>mailto:robcp@gatech.edu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of Science in Prosthetics and Orthotics Education Program</dc:title>
  <dc:creator>Chris Horvorka</dc:creator>
  <cp:lastModifiedBy>Ben Lucas</cp:lastModifiedBy>
  <cp:revision>3</cp:revision>
  <cp:lastPrinted>2010-01-14T14:49:00Z</cp:lastPrinted>
  <dcterms:created xsi:type="dcterms:W3CDTF">2013-01-03T05:01:00Z</dcterms:created>
  <dcterms:modified xsi:type="dcterms:W3CDTF">2013-01-07T02:52:00Z</dcterms:modified>
</cp:coreProperties>
</file>