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05D3EA" w14:textId="77777777" w:rsidR="00D86AA6" w:rsidRPr="00594D3B" w:rsidRDefault="00D86AA6" w:rsidP="00E455E1">
      <w:pPr>
        <w:pStyle w:val="NoSpacing"/>
        <w:tabs>
          <w:tab w:val="right" w:pos="7200"/>
        </w:tabs>
        <w:rPr>
          <w:rFonts w:ascii="Century Gothic" w:hAnsi="Century Gothic" w:cs="Arial"/>
          <w:color w:val="000000" w:themeColor="text1"/>
          <w:sz w:val="20"/>
          <w:szCs w:val="18"/>
        </w:rPr>
      </w:pPr>
      <w:bookmarkStart w:id="0" w:name="_GoBack"/>
      <w:bookmarkEnd w:id="0"/>
      <w:r w:rsidRPr="00594D3B">
        <w:rPr>
          <w:rFonts w:ascii="Century Gothic" w:hAnsi="Century Gothic" w:cs="Arial"/>
          <w:color w:val="000000" w:themeColor="text1"/>
          <w:sz w:val="20"/>
          <w:szCs w:val="18"/>
        </w:rPr>
        <w:t>School of Architecture</w:t>
      </w:r>
      <w:r w:rsidR="008D14B2" w:rsidRPr="00594D3B">
        <w:rPr>
          <w:rFonts w:ascii="Century Gothic" w:hAnsi="Century Gothic" w:cs="Arial"/>
          <w:color w:val="000000" w:themeColor="text1"/>
          <w:sz w:val="20"/>
          <w:szCs w:val="18"/>
        </w:rPr>
        <w:t xml:space="preserve"> | </w:t>
      </w:r>
      <w:r w:rsidRPr="00594D3B">
        <w:rPr>
          <w:rFonts w:ascii="Century Gothic" w:hAnsi="Century Gothic" w:cs="Arial"/>
          <w:color w:val="000000" w:themeColor="text1"/>
          <w:sz w:val="20"/>
          <w:szCs w:val="18"/>
        </w:rPr>
        <w:t xml:space="preserve">College of </w:t>
      </w:r>
      <w:r w:rsidR="008D14B2" w:rsidRPr="00594D3B">
        <w:rPr>
          <w:rFonts w:ascii="Century Gothic" w:hAnsi="Century Gothic" w:cs="Arial"/>
          <w:color w:val="000000" w:themeColor="text1"/>
          <w:sz w:val="20"/>
          <w:szCs w:val="18"/>
        </w:rPr>
        <w:t xml:space="preserve">Architecture </w:t>
      </w:r>
      <w:r w:rsidR="00FB71B7" w:rsidRPr="00594D3B">
        <w:rPr>
          <w:rFonts w:ascii="Century Gothic" w:hAnsi="Century Gothic" w:cs="Arial"/>
          <w:color w:val="000000" w:themeColor="text1"/>
          <w:sz w:val="20"/>
          <w:szCs w:val="18"/>
        </w:rPr>
        <w:tab/>
      </w:r>
      <w:r w:rsidR="008D14B2" w:rsidRPr="00594D3B">
        <w:rPr>
          <w:rFonts w:ascii="Century Gothic" w:hAnsi="Century Gothic" w:cs="Arial"/>
          <w:color w:val="000000" w:themeColor="text1"/>
          <w:sz w:val="20"/>
          <w:szCs w:val="18"/>
        </w:rPr>
        <w:t xml:space="preserve">| </w:t>
      </w:r>
      <w:r w:rsidR="0085676C" w:rsidRPr="00594D3B">
        <w:rPr>
          <w:rFonts w:ascii="Century Gothic" w:hAnsi="Century Gothic" w:cs="Arial"/>
          <w:color w:val="000000" w:themeColor="text1"/>
          <w:sz w:val="20"/>
          <w:szCs w:val="18"/>
        </w:rPr>
        <w:t xml:space="preserve">Georgia </w:t>
      </w:r>
      <w:r w:rsidRPr="00594D3B">
        <w:rPr>
          <w:rFonts w:ascii="Century Gothic" w:hAnsi="Century Gothic" w:cs="Arial"/>
          <w:color w:val="000000" w:themeColor="text1"/>
          <w:sz w:val="20"/>
          <w:szCs w:val="18"/>
        </w:rPr>
        <w:t>Institute of Technology</w:t>
      </w:r>
      <w:r w:rsidR="005B1BED" w:rsidRPr="00594D3B">
        <w:rPr>
          <w:rFonts w:ascii="Century Gothic" w:hAnsi="Century Gothic" w:cs="Arial"/>
          <w:color w:val="000000" w:themeColor="text1"/>
          <w:sz w:val="20"/>
          <w:szCs w:val="18"/>
        </w:rPr>
        <w:tab/>
      </w:r>
      <w:r w:rsidR="005B1BED" w:rsidRPr="00594D3B">
        <w:rPr>
          <w:rFonts w:ascii="Century Gothic" w:hAnsi="Century Gothic" w:cs="Arial"/>
          <w:color w:val="000000" w:themeColor="text1"/>
          <w:sz w:val="20"/>
          <w:szCs w:val="18"/>
        </w:rPr>
        <w:tab/>
        <w:t xml:space="preserve">  </w:t>
      </w:r>
      <w:r w:rsidR="0089289E" w:rsidRPr="00594D3B">
        <w:rPr>
          <w:rFonts w:ascii="Century Gothic" w:hAnsi="Century Gothic" w:cs="Arial"/>
          <w:color w:val="000000" w:themeColor="text1"/>
          <w:sz w:val="20"/>
          <w:szCs w:val="18"/>
        </w:rPr>
        <w:t xml:space="preserve"> </w:t>
      </w:r>
      <w:r w:rsidR="0014470B" w:rsidRPr="00594D3B">
        <w:rPr>
          <w:rFonts w:ascii="Century Gothic" w:hAnsi="Century Gothic" w:cs="Arial"/>
          <w:color w:val="000000" w:themeColor="text1"/>
          <w:sz w:val="20"/>
          <w:szCs w:val="18"/>
        </w:rPr>
        <w:t xml:space="preserve">              </w:t>
      </w:r>
    </w:p>
    <w:p w14:paraId="14BF63BD" w14:textId="77777777" w:rsidR="00A06787" w:rsidRPr="00EB720F" w:rsidRDefault="00A06787" w:rsidP="00A06787">
      <w:pPr>
        <w:pStyle w:val="NoSpacing"/>
        <w:tabs>
          <w:tab w:val="left" w:pos="-4320"/>
          <w:tab w:val="right" w:pos="0"/>
          <w:tab w:val="left" w:pos="270"/>
          <w:tab w:val="right" w:pos="7200"/>
        </w:tabs>
        <w:rPr>
          <w:rFonts w:ascii="Century Gothic" w:hAnsi="Century Gothic" w:cs="Arial"/>
          <w:color w:val="00CCFF"/>
          <w:spacing w:val="16"/>
          <w:sz w:val="24"/>
          <w:szCs w:val="20"/>
        </w:rPr>
      </w:pPr>
      <w:r w:rsidRPr="00EB720F">
        <w:rPr>
          <w:rFonts w:ascii="Century Gothic" w:hAnsi="Century Gothic" w:cs="Arial"/>
          <w:b/>
          <w:color w:val="00CCFF"/>
          <w:spacing w:val="16"/>
          <w:sz w:val="24"/>
          <w:szCs w:val="20"/>
        </w:rPr>
        <w:t xml:space="preserve">ARCH 1010: </w:t>
      </w:r>
      <w:r w:rsidRPr="00EB720F">
        <w:rPr>
          <w:rFonts w:ascii="Century Gothic" w:hAnsi="Century Gothic" w:cs="Arial"/>
          <w:b/>
          <w:color w:val="00CCFF"/>
          <w:spacing w:val="16"/>
          <w:sz w:val="24"/>
          <w:szCs w:val="20"/>
        </w:rPr>
        <w:tab/>
        <w:t>Fundamentals of Design and the Built Environment II</w:t>
      </w:r>
    </w:p>
    <w:p w14:paraId="0D61F580" w14:textId="77777777" w:rsidR="00A06787" w:rsidRPr="00A06787" w:rsidRDefault="00A06787" w:rsidP="00A06787">
      <w:pPr>
        <w:pStyle w:val="NoSpacing"/>
        <w:tabs>
          <w:tab w:val="left" w:pos="270"/>
          <w:tab w:val="right" w:pos="7200"/>
        </w:tabs>
        <w:rPr>
          <w:rFonts w:ascii="Century Gothic" w:hAnsi="Century Gothic" w:cs="Arial"/>
          <w:color w:val="000000" w:themeColor="text1"/>
          <w:spacing w:val="-8"/>
          <w:sz w:val="20"/>
          <w:szCs w:val="18"/>
        </w:rPr>
      </w:pPr>
      <w:r w:rsidRPr="00A06787">
        <w:rPr>
          <w:rFonts w:ascii="Century Gothic" w:hAnsi="Century Gothic" w:cs="Arial"/>
          <w:color w:val="000000" w:themeColor="text1"/>
          <w:spacing w:val="-8"/>
          <w:sz w:val="20"/>
          <w:szCs w:val="18"/>
        </w:rPr>
        <w:t>Spring 2017: Tuesday/Thursday</w:t>
      </w:r>
      <w:r w:rsidRPr="00A06787">
        <w:rPr>
          <w:rFonts w:ascii="Century Gothic" w:hAnsi="Century Gothic" w:cs="Arial"/>
          <w:i/>
          <w:color w:val="000000" w:themeColor="text1"/>
          <w:spacing w:val="-8"/>
          <w:sz w:val="20"/>
          <w:szCs w:val="18"/>
        </w:rPr>
        <w:t>:</w:t>
      </w:r>
      <w:r w:rsidRPr="00A06787">
        <w:rPr>
          <w:rFonts w:ascii="Century Gothic" w:hAnsi="Century Gothic" w:cs="Arial"/>
          <w:color w:val="000000" w:themeColor="text1"/>
          <w:spacing w:val="-8"/>
          <w:sz w:val="20"/>
          <w:szCs w:val="18"/>
        </w:rPr>
        <w:t xml:space="preserve"> 8:30-12:30 or11:30-12:30 + 1-4|4 credit hours|</w:t>
      </w:r>
      <w:r w:rsidRPr="00A06787">
        <w:rPr>
          <w:rFonts w:ascii="Century Gothic" w:hAnsi="Century Gothic" w:cs="Arial"/>
          <w:color w:val="000000" w:themeColor="text1"/>
          <w:spacing w:val="-8"/>
          <w:sz w:val="20"/>
          <w:szCs w:val="18"/>
        </w:rPr>
        <w:tab/>
      </w:r>
      <w:r w:rsidRPr="00A06787">
        <w:rPr>
          <w:rFonts w:ascii="Century Gothic" w:hAnsi="Century Gothic" w:cs="Arial"/>
          <w:b/>
          <w:i/>
          <w:color w:val="000000" w:themeColor="text1"/>
          <w:spacing w:val="-8"/>
          <w:sz w:val="20"/>
          <w:szCs w:val="18"/>
        </w:rPr>
        <w:t>studio syllabus</w:t>
      </w:r>
    </w:p>
    <w:p w14:paraId="626895AD" w14:textId="77777777" w:rsidR="003E3E11" w:rsidRPr="00594D3B" w:rsidRDefault="003E3E11" w:rsidP="003E3E11">
      <w:pPr>
        <w:pStyle w:val="NoSpacing"/>
        <w:tabs>
          <w:tab w:val="left" w:pos="270"/>
          <w:tab w:val="right" w:pos="7200"/>
        </w:tabs>
        <w:rPr>
          <w:rFonts w:ascii="Century Gothic" w:hAnsi="Century Gothic" w:cs="Arial"/>
          <w:color w:val="000000" w:themeColor="text1"/>
          <w:spacing w:val="2"/>
          <w:sz w:val="20"/>
          <w:szCs w:val="18"/>
        </w:rPr>
      </w:pPr>
      <w:r w:rsidRPr="00594D3B">
        <w:rPr>
          <w:rFonts w:ascii="Century Gothic" w:hAnsi="Century Gothic" w:cs="Arial"/>
          <w:i/>
          <w:color w:val="000000" w:themeColor="text1"/>
          <w:spacing w:val="2"/>
          <w:sz w:val="20"/>
          <w:szCs w:val="18"/>
        </w:rPr>
        <w:t>instructors:</w:t>
      </w:r>
      <w:r w:rsidRPr="00594D3B">
        <w:rPr>
          <w:rFonts w:ascii="Century Gothic" w:hAnsi="Century Gothic" w:cs="Arial"/>
          <w:color w:val="000000" w:themeColor="text1"/>
          <w:spacing w:val="2"/>
          <w:sz w:val="20"/>
          <w:szCs w:val="18"/>
        </w:rPr>
        <w:t xml:space="preserve"> </w:t>
      </w:r>
      <w:r w:rsidRPr="00594D3B">
        <w:rPr>
          <w:rFonts w:ascii="Century Gothic" w:hAnsi="Century Gothic" w:cs="Arial"/>
          <w:color w:val="000000" w:themeColor="text1"/>
          <w:spacing w:val="2"/>
          <w:sz w:val="20"/>
          <w:szCs w:val="18"/>
        </w:rPr>
        <w:tab/>
      </w:r>
      <w:r w:rsidR="008C1AE9" w:rsidRPr="00594D3B">
        <w:rPr>
          <w:rFonts w:ascii="Century Gothic" w:hAnsi="Century Gothic" w:cs="Arial"/>
          <w:color w:val="000000" w:themeColor="text1"/>
          <w:spacing w:val="2"/>
          <w:sz w:val="20"/>
          <w:szCs w:val="18"/>
        </w:rPr>
        <w:t>______________________________</w:t>
      </w:r>
      <w:r w:rsidRPr="00594D3B">
        <w:rPr>
          <w:rFonts w:ascii="Century Gothic" w:hAnsi="Century Gothic" w:cs="Arial"/>
          <w:color w:val="000000" w:themeColor="text1"/>
          <w:spacing w:val="2"/>
          <w:sz w:val="20"/>
          <w:szCs w:val="18"/>
        </w:rPr>
        <w:t xml:space="preserve"> + Frederick Pearsall,</w:t>
      </w:r>
      <w:r w:rsidRPr="00594D3B">
        <w:rPr>
          <w:rFonts w:ascii="Century Gothic" w:hAnsi="Century Gothic" w:cs="Arial"/>
          <w:i/>
          <w:color w:val="000000" w:themeColor="text1"/>
          <w:spacing w:val="2"/>
          <w:sz w:val="20"/>
          <w:szCs w:val="18"/>
        </w:rPr>
        <w:t xml:space="preserve"> studio coordinator</w:t>
      </w:r>
      <w:r w:rsidRPr="00594D3B">
        <w:rPr>
          <w:rFonts w:ascii="Century Gothic" w:hAnsi="Century Gothic" w:cs="Arial"/>
          <w:color w:val="000000" w:themeColor="text1"/>
          <w:spacing w:val="2"/>
          <w:sz w:val="20"/>
          <w:szCs w:val="18"/>
        </w:rPr>
        <w:t xml:space="preserve"> </w:t>
      </w:r>
    </w:p>
    <w:p w14:paraId="6142FBD7" w14:textId="77777777" w:rsidR="00002922" w:rsidRPr="00594D3B" w:rsidRDefault="008637FB" w:rsidP="008637FB">
      <w:pPr>
        <w:pStyle w:val="NoSpacing"/>
        <w:tabs>
          <w:tab w:val="left" w:pos="270"/>
          <w:tab w:val="right" w:pos="7200"/>
        </w:tabs>
        <w:rPr>
          <w:rFonts w:ascii="Century Gothic" w:hAnsi="Century Gothic" w:cs="Arial"/>
          <w:color w:val="000000" w:themeColor="text1"/>
          <w:spacing w:val="-6"/>
          <w:sz w:val="20"/>
          <w:szCs w:val="18"/>
        </w:rPr>
      </w:pPr>
      <w:r w:rsidRPr="00594D3B">
        <w:rPr>
          <w:rFonts w:ascii="Century Gothic" w:hAnsi="Century Gothic" w:cs="Arial"/>
          <w:i/>
          <w:color w:val="000000" w:themeColor="text1"/>
          <w:spacing w:val="-6"/>
          <w:sz w:val="20"/>
          <w:szCs w:val="18"/>
        </w:rPr>
        <w:t xml:space="preserve">graduate </w:t>
      </w:r>
      <w:r w:rsidR="008C1AE9" w:rsidRPr="00594D3B">
        <w:rPr>
          <w:rFonts w:ascii="Century Gothic" w:hAnsi="Century Gothic" w:cs="Arial"/>
          <w:i/>
          <w:color w:val="000000" w:themeColor="text1"/>
          <w:spacing w:val="-6"/>
          <w:sz w:val="20"/>
          <w:szCs w:val="18"/>
        </w:rPr>
        <w:t xml:space="preserve">teaching </w:t>
      </w:r>
      <w:r w:rsidRPr="00594D3B">
        <w:rPr>
          <w:rFonts w:ascii="Century Gothic" w:hAnsi="Century Gothic" w:cs="Arial"/>
          <w:i/>
          <w:color w:val="000000" w:themeColor="text1"/>
          <w:spacing w:val="-6"/>
          <w:sz w:val="20"/>
          <w:szCs w:val="18"/>
        </w:rPr>
        <w:t>assistants:</w:t>
      </w:r>
      <w:r w:rsidR="00522D8E" w:rsidRPr="00594D3B">
        <w:rPr>
          <w:rFonts w:ascii="Century Gothic" w:hAnsi="Century Gothic" w:cs="Arial"/>
          <w:color w:val="000000" w:themeColor="text1"/>
          <w:spacing w:val="-6"/>
          <w:sz w:val="20"/>
          <w:szCs w:val="18"/>
        </w:rPr>
        <w:t xml:space="preserve"> ___________________________</w:t>
      </w:r>
      <w:r w:rsidR="00522D8E" w:rsidRPr="00594D3B">
        <w:rPr>
          <w:rFonts w:ascii="Century Gothic" w:hAnsi="Century Gothic" w:cs="Arial"/>
          <w:color w:val="000000" w:themeColor="text1"/>
          <w:spacing w:val="-6"/>
          <w:sz w:val="20"/>
          <w:szCs w:val="18"/>
        </w:rPr>
        <w:tab/>
      </w:r>
      <w:r w:rsidR="00B93FBF" w:rsidRPr="00594D3B">
        <w:rPr>
          <w:rFonts w:ascii="Century Gothic" w:hAnsi="Century Gothic" w:cs="Arial"/>
          <w:color w:val="000000" w:themeColor="text1"/>
          <w:spacing w:val="-6"/>
          <w:sz w:val="20"/>
          <w:szCs w:val="18"/>
        </w:rPr>
        <w:t>|office h</w:t>
      </w:r>
      <w:r w:rsidR="00DC5691" w:rsidRPr="00594D3B">
        <w:rPr>
          <w:rFonts w:ascii="Century Gothic" w:hAnsi="Century Gothic" w:cs="Arial"/>
          <w:color w:val="000000" w:themeColor="text1"/>
          <w:spacing w:val="-6"/>
          <w:sz w:val="20"/>
          <w:szCs w:val="18"/>
        </w:rPr>
        <w:t>ou</w:t>
      </w:r>
      <w:r w:rsidR="00B93FBF" w:rsidRPr="00594D3B">
        <w:rPr>
          <w:rFonts w:ascii="Century Gothic" w:hAnsi="Century Gothic" w:cs="Arial"/>
          <w:color w:val="000000" w:themeColor="text1"/>
          <w:spacing w:val="-6"/>
          <w:sz w:val="20"/>
          <w:szCs w:val="18"/>
        </w:rPr>
        <w:t xml:space="preserve">rs by </w:t>
      </w:r>
      <w:r w:rsidRPr="00594D3B">
        <w:rPr>
          <w:rFonts w:ascii="Century Gothic" w:hAnsi="Century Gothic" w:cs="Arial"/>
          <w:color w:val="000000" w:themeColor="text1"/>
          <w:spacing w:val="-6"/>
          <w:sz w:val="20"/>
          <w:szCs w:val="18"/>
        </w:rPr>
        <w:t>appointment</w:t>
      </w:r>
    </w:p>
    <w:p w14:paraId="61C459D2" w14:textId="77777777" w:rsidR="00764C11" w:rsidRPr="00594D3B" w:rsidRDefault="00764C11" w:rsidP="00DE1E21">
      <w:pPr>
        <w:pStyle w:val="NoSpacing"/>
        <w:tabs>
          <w:tab w:val="left" w:pos="270"/>
          <w:tab w:val="right" w:pos="7200"/>
        </w:tabs>
        <w:rPr>
          <w:rFonts w:ascii="Century Gothic" w:hAnsi="Century Gothic" w:cs="Arial"/>
          <w:color w:val="262626" w:themeColor="text1" w:themeTint="D9"/>
          <w:spacing w:val="4"/>
          <w:szCs w:val="20"/>
        </w:rPr>
      </w:pPr>
    </w:p>
    <w:p w14:paraId="44B6AAA6" w14:textId="77777777" w:rsidR="00C609B7" w:rsidRDefault="00C609B7" w:rsidP="00DE1E21">
      <w:pPr>
        <w:pStyle w:val="NoSpacing"/>
        <w:tabs>
          <w:tab w:val="left" w:pos="270"/>
          <w:tab w:val="right" w:pos="7200"/>
        </w:tabs>
        <w:rPr>
          <w:rFonts w:ascii="Century Gothic" w:hAnsi="Century Gothic" w:cs="Arial"/>
          <w:color w:val="262626" w:themeColor="text1" w:themeTint="D9"/>
          <w:spacing w:val="4"/>
          <w:sz w:val="20"/>
          <w:szCs w:val="20"/>
        </w:rPr>
      </w:pPr>
      <w:r>
        <w:rPr>
          <w:rFonts w:ascii="Century Gothic" w:hAnsi="Century Gothic"/>
          <w:i/>
          <w:noProof/>
          <w:color w:val="000000" w:themeColor="text1"/>
          <w:sz w:val="16"/>
        </w:rPr>
        <mc:AlternateContent>
          <mc:Choice Requires="wps">
            <w:drawing>
              <wp:anchor distT="0" distB="0" distL="114300" distR="114300" simplePos="0" relativeHeight="251662336" behindDoc="0" locked="0" layoutInCell="1" allowOverlap="1" wp14:anchorId="344A40D5" wp14:editId="0C2C5B9B">
                <wp:simplePos x="0" y="0"/>
                <wp:positionH relativeFrom="margin">
                  <wp:posOffset>-113016</wp:posOffset>
                </wp:positionH>
                <wp:positionV relativeFrom="paragraph">
                  <wp:posOffset>149082</wp:posOffset>
                </wp:positionV>
                <wp:extent cx="6216001" cy="3444383"/>
                <wp:effectExtent l="0" t="0" r="0" b="10160"/>
                <wp:wrapNone/>
                <wp:docPr id="3" name="Text Box 3"/>
                <wp:cNvGraphicFramePr/>
                <a:graphic xmlns:a="http://schemas.openxmlformats.org/drawingml/2006/main">
                  <a:graphicData uri="http://schemas.microsoft.com/office/word/2010/wordprocessingShape">
                    <wps:wsp>
                      <wps:cNvSpPr txBox="1"/>
                      <wps:spPr>
                        <a:xfrm>
                          <a:off x="0" y="0"/>
                          <a:ext cx="6216001" cy="34443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1B125E" w14:textId="77F8BA09" w:rsidR="00A06787" w:rsidRPr="00EB720F" w:rsidRDefault="00A06787" w:rsidP="00A06787">
                            <w:pPr>
                              <w:rPr>
                                <w:i/>
                                <w:sz w:val="20"/>
                                <w:szCs w:val="20"/>
                              </w:rPr>
                            </w:pPr>
                            <w:r w:rsidRPr="00EB720F">
                              <w:rPr>
                                <w:i/>
                                <w:sz w:val="20"/>
                                <w:szCs w:val="20"/>
                              </w:rPr>
                              <w:t>How could we reconnect the head to the body, how could we join science and technology with human values? How could we agree upon common projects while respecting the singularity of individual positions? By what means, in the current climate of passivity, could we unleash a mass awakening, a new renaissance? Will fear of catastrophe be sufficient provocation? …Emphasis must be placed, above all, on the reconstruction of a collective dialogue capable of producing innovative practices. Without a change in mentalities, without entry into a post-media era, there can be no enduring hold over the environment. Yet, without modifications to the social and material environment, there can be no change in mentalities. Here, we are in the presence of a circle that leads me to postulate the necessity of founding an "</w:t>
                            </w:r>
                            <w:proofErr w:type="spellStart"/>
                            <w:r w:rsidRPr="00EB720F">
                              <w:rPr>
                                <w:i/>
                                <w:sz w:val="20"/>
                                <w:szCs w:val="20"/>
                              </w:rPr>
                              <w:t>ecosophy</w:t>
                            </w:r>
                            <w:proofErr w:type="spellEnd"/>
                            <w:r w:rsidRPr="00EB720F">
                              <w:rPr>
                                <w:i/>
                                <w:sz w:val="20"/>
                                <w:szCs w:val="20"/>
                              </w:rPr>
                              <w:t>" that would link environmental ecology to social ecology and to mental ecology.</w:t>
                            </w:r>
                            <w:r w:rsidRPr="00EB720F">
                              <w:rPr>
                                <w:i/>
                                <w:sz w:val="20"/>
                                <w:szCs w:val="20"/>
                              </w:rPr>
                              <w:tab/>
                              <w:t xml:space="preserve"> Félix </w:t>
                            </w:r>
                            <w:proofErr w:type="spellStart"/>
                            <w:r w:rsidRPr="00EB720F">
                              <w:rPr>
                                <w:i/>
                                <w:sz w:val="20"/>
                                <w:szCs w:val="20"/>
                              </w:rPr>
                              <w:t>Guattari</w:t>
                            </w:r>
                            <w:proofErr w:type="spellEnd"/>
                            <w:r w:rsidRPr="00EB720F">
                              <w:rPr>
                                <w:i/>
                                <w:sz w:val="20"/>
                                <w:szCs w:val="20"/>
                              </w:rPr>
                              <w:t>, “Remaking Social Practices”</w:t>
                            </w:r>
                          </w:p>
                          <w:p w14:paraId="119C4671" w14:textId="77777777" w:rsidR="00A06787" w:rsidRPr="00EB720F" w:rsidRDefault="00A06787" w:rsidP="00A06787">
                            <w:pPr>
                              <w:rPr>
                                <w:i/>
                                <w:sz w:val="20"/>
                                <w:szCs w:val="20"/>
                              </w:rPr>
                            </w:pPr>
                            <w:r w:rsidRPr="00EB720F">
                              <w:rPr>
                                <w:i/>
                                <w:sz w:val="20"/>
                                <w:szCs w:val="20"/>
                              </w:rPr>
                              <w:t xml:space="preserve">In conclusion, it should be understood that the three ecologies originate from a common </w:t>
                            </w:r>
                            <w:proofErr w:type="spellStart"/>
                            <w:r w:rsidRPr="00EB720F">
                              <w:rPr>
                                <w:i/>
                                <w:sz w:val="20"/>
                                <w:szCs w:val="20"/>
                              </w:rPr>
                              <w:t>ethico</w:t>
                            </w:r>
                            <w:proofErr w:type="spellEnd"/>
                            <w:r w:rsidRPr="00EB720F">
                              <w:rPr>
                                <w:i/>
                                <w:sz w:val="20"/>
                                <w:szCs w:val="20"/>
                              </w:rPr>
                              <w:t xml:space="preserve">-aesthetic discipline, and are also distinct from the point of view of the practices that characterize them. Their different styles are produced by what I call </w:t>
                            </w:r>
                            <w:proofErr w:type="spellStart"/>
                            <w:r w:rsidRPr="00EB720F">
                              <w:rPr>
                                <w:i/>
                                <w:sz w:val="20"/>
                                <w:szCs w:val="20"/>
                              </w:rPr>
                              <w:t>heterogenesis</w:t>
                            </w:r>
                            <w:proofErr w:type="spellEnd"/>
                            <w:r w:rsidRPr="00EB720F">
                              <w:rPr>
                                <w:i/>
                                <w:sz w:val="20"/>
                                <w:szCs w:val="20"/>
                              </w:rPr>
                              <w:t>, in other words, processes of continuous re-singularization.</w:t>
                            </w:r>
                            <w:proofErr w:type="gramStart"/>
                            <w:r w:rsidRPr="00EB720F">
                              <w:rPr>
                                <w:i/>
                                <w:sz w:val="20"/>
                                <w:szCs w:val="20"/>
                              </w:rPr>
                              <w:t>*  Individuals</w:t>
                            </w:r>
                            <w:proofErr w:type="gramEnd"/>
                            <w:r w:rsidRPr="00EB720F">
                              <w:rPr>
                                <w:i/>
                                <w:sz w:val="20"/>
                                <w:szCs w:val="20"/>
                              </w:rPr>
                              <w:t xml:space="preserve"> must become both more united and increasingly different. The same is true for the re-</w:t>
                            </w:r>
                            <w:proofErr w:type="spellStart"/>
                            <w:r w:rsidRPr="00EB720F">
                              <w:rPr>
                                <w:i/>
                                <w:sz w:val="20"/>
                                <w:szCs w:val="20"/>
                              </w:rPr>
                              <w:t>singularization</w:t>
                            </w:r>
                            <w:proofErr w:type="spellEnd"/>
                            <w:r w:rsidRPr="00EB720F">
                              <w:rPr>
                                <w:i/>
                                <w:sz w:val="20"/>
                                <w:szCs w:val="20"/>
                              </w:rPr>
                              <w:t xml:space="preserve"> of schools, town councils, urban planning, etc.</w:t>
                            </w:r>
                            <w:r w:rsidRPr="00EB720F">
                              <w:rPr>
                                <w:i/>
                                <w:sz w:val="20"/>
                                <w:szCs w:val="20"/>
                              </w:rPr>
                              <w:tab/>
                              <w:t xml:space="preserve"> </w:t>
                            </w:r>
                          </w:p>
                          <w:p w14:paraId="3347098F" w14:textId="77777777" w:rsidR="00A06787" w:rsidRPr="00EB720F" w:rsidRDefault="00A06787" w:rsidP="00A06787">
                            <w:pPr>
                              <w:rPr>
                                <w:i/>
                                <w:sz w:val="20"/>
                                <w:szCs w:val="20"/>
                              </w:rPr>
                            </w:pPr>
                            <w:r w:rsidRPr="00EB720F">
                              <w:rPr>
                                <w:i/>
                                <w:sz w:val="20"/>
                                <w:szCs w:val="20"/>
                              </w:rPr>
                              <w:t>______________________</w:t>
                            </w:r>
                            <w:r w:rsidRPr="00EB720F">
                              <w:rPr>
                                <w:i/>
                                <w:sz w:val="20"/>
                                <w:szCs w:val="20"/>
                              </w:rPr>
                              <w:tab/>
                              <w:t xml:space="preserve">Félix </w:t>
                            </w:r>
                            <w:proofErr w:type="spellStart"/>
                            <w:r w:rsidRPr="00EB720F">
                              <w:rPr>
                                <w:i/>
                                <w:sz w:val="20"/>
                                <w:szCs w:val="20"/>
                              </w:rPr>
                              <w:t>Guattari</w:t>
                            </w:r>
                            <w:proofErr w:type="spellEnd"/>
                            <w:r w:rsidRPr="00EB720F">
                              <w:rPr>
                                <w:i/>
                                <w:sz w:val="20"/>
                                <w:szCs w:val="20"/>
                              </w:rPr>
                              <w:t>, The Three Ecologies</w:t>
                            </w:r>
                          </w:p>
                          <w:p w14:paraId="474688BE" w14:textId="77777777" w:rsidR="00A06787" w:rsidRPr="00EB720F" w:rsidRDefault="00A06787" w:rsidP="00A06787">
                            <w:pPr>
                              <w:rPr>
                                <w:i/>
                                <w:sz w:val="20"/>
                                <w:szCs w:val="20"/>
                              </w:rPr>
                            </w:pPr>
                            <w:r w:rsidRPr="00EB720F">
                              <w:rPr>
                                <w:i/>
                                <w:sz w:val="20"/>
                                <w:szCs w:val="20"/>
                              </w:rPr>
                              <w:t xml:space="preserve">* </w:t>
                            </w:r>
                            <w:proofErr w:type="spellStart"/>
                            <w:r w:rsidRPr="00EB720F">
                              <w:rPr>
                                <w:i/>
                                <w:sz w:val="20"/>
                                <w:szCs w:val="20"/>
                              </w:rPr>
                              <w:t>resingularization</w:t>
                            </w:r>
                            <w:proofErr w:type="spellEnd"/>
                            <w:r w:rsidRPr="00EB720F">
                              <w:rPr>
                                <w:i/>
                                <w:sz w:val="20"/>
                                <w:szCs w:val="20"/>
                              </w:rPr>
                              <w:t xml:space="preserve">, noun: the process of singularizing again; a return to the </w:t>
                            </w:r>
                            <w:hyperlink r:id="rId9" w:tooltip="singularity" w:history="1">
                              <w:r w:rsidRPr="00EB720F">
                                <w:rPr>
                                  <w:i/>
                                  <w:sz w:val="20"/>
                                  <w:szCs w:val="20"/>
                                </w:rPr>
                                <w:t>singularity</w:t>
                              </w:r>
                            </w:hyperlink>
                            <w:r w:rsidRPr="00EB720F">
                              <w:rPr>
                                <w:i/>
                                <w:sz w:val="20"/>
                                <w:szCs w:val="20"/>
                              </w:rPr>
                              <w:t xml:space="preserve"> or </w:t>
                            </w:r>
                            <w:hyperlink r:id="rId10" w:tooltip="unique" w:history="1">
                              <w:r w:rsidRPr="00EB720F">
                                <w:rPr>
                                  <w:i/>
                                  <w:sz w:val="20"/>
                                  <w:szCs w:val="20"/>
                                </w:rPr>
                                <w:t>uniqueness</w:t>
                              </w:r>
                            </w:hyperlink>
                            <w:r w:rsidRPr="00EB720F">
                              <w:rPr>
                                <w:i/>
                                <w:sz w:val="20"/>
                                <w:szCs w:val="20"/>
                              </w:rPr>
                              <w:t xml:space="preserve"> of things</w:t>
                            </w:r>
                          </w:p>
                          <w:p w14:paraId="13A5AD29" w14:textId="77777777" w:rsidR="005C42BF" w:rsidRPr="00EB720F" w:rsidRDefault="005C42BF" w:rsidP="001B217B">
                            <w:pPr>
                              <w:pStyle w:val="NoSpacing"/>
                              <w:tabs>
                                <w:tab w:val="right" w:pos="10440"/>
                              </w:tabs>
                              <w:ind w:right="1056"/>
                              <w:jc w:val="both"/>
                              <w:rPr>
                                <w:rFonts w:ascii="Century Gothic" w:hAnsi="Century Gothic"/>
                                <w:b/>
                                <w:color w:val="000000" w:themeColor="text1"/>
                                <w:spacing w:val="-4"/>
                                <w:sz w:val="20"/>
                                <w:szCs w:val="20"/>
                              </w:rPr>
                            </w:pPr>
                          </w:p>
                          <w:p w14:paraId="55F0BAA9" w14:textId="77777777" w:rsidR="005C42BF" w:rsidRPr="00EB720F" w:rsidRDefault="005C42BF" w:rsidP="001B217B">
                            <w:pPr>
                              <w:pStyle w:val="NoSpacing"/>
                              <w:tabs>
                                <w:tab w:val="right" w:pos="10440"/>
                              </w:tabs>
                              <w:ind w:right="1056"/>
                              <w:jc w:val="both"/>
                              <w:rPr>
                                <w:rFonts w:ascii="Century Gothic" w:hAnsi="Century Gothic"/>
                                <w:b/>
                                <w:color w:val="FFFFFF" w:themeColor="background1"/>
                                <w:spacing w:val="-4"/>
                                <w:sz w:val="20"/>
                                <w:szCs w:val="20"/>
                              </w:rPr>
                            </w:pPr>
                          </w:p>
                          <w:p w14:paraId="0F35CB27" w14:textId="77777777" w:rsidR="005C42BF" w:rsidRPr="00EB720F" w:rsidRDefault="005C42BF" w:rsidP="006256E7">
                            <w:pPr>
                              <w:pStyle w:val="NoSpacing"/>
                              <w:tabs>
                                <w:tab w:val="right" w:pos="10530"/>
                              </w:tabs>
                              <w:ind w:right="975"/>
                              <w:jc w:val="both"/>
                              <w:rPr>
                                <w:rFonts w:ascii="Century Gothic" w:hAnsi="Century Gothic"/>
                                <w:b/>
                                <w:i/>
                                <w:color w:val="FFFFFF" w:themeColor="background1"/>
                                <w:sz w:val="20"/>
                                <w:szCs w:val="20"/>
                              </w:rPr>
                            </w:pPr>
                          </w:p>
                          <w:p w14:paraId="1DBF3DE9" w14:textId="77777777" w:rsidR="005C42BF" w:rsidRPr="00EB720F" w:rsidRDefault="005C42BF" w:rsidP="00051528">
                            <w:pPr>
                              <w:pStyle w:val="NoSpacing"/>
                              <w:tabs>
                                <w:tab w:val="right" w:pos="10620"/>
                              </w:tabs>
                              <w:ind w:right="877"/>
                              <w:jc w:val="both"/>
                              <w:rPr>
                                <w:rFonts w:ascii="Century Gothic" w:hAnsi="Century Gothic"/>
                                <w:color w:val="FFFFFF" w:themeColor="background1"/>
                                <w:spacing w:val="-4"/>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type w14:anchorId="344A40D5" id="_x0000_t202" coordsize="21600,21600" o:spt="202" path="m0,0l0,21600,21600,21600,21600,0xe">
                <v:stroke joinstyle="miter"/>
                <v:path gradientshapeok="t" o:connecttype="rect"/>
              </v:shapetype>
              <v:shape id="Text_x0020_Box_x0020_3" o:spid="_x0000_s1026" type="#_x0000_t202" style="position:absolute;margin-left:-8.9pt;margin-top:11.75pt;width:489.45pt;height:271.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" filled="f" stroked="f" strokeweight=".5pt">
                <v:textbox>
                  <w:txbxContent>
                    <w:p w14:paraId="081B125E" w14:textId="77F8BA09" w:rsidR="00A06787" w:rsidRPr="00EB720F" w:rsidRDefault="00A06787" w:rsidP="00A06787">
                      <w:pPr>
                        <w:rPr>
                          <w:i/>
                          <w:sz w:val="20"/>
                          <w:szCs w:val="20"/>
                        </w:rPr>
                      </w:pPr>
                      <w:r w:rsidRPr="00EB720F">
                        <w:rPr>
                          <w:i/>
                          <w:sz w:val="20"/>
                          <w:szCs w:val="20"/>
                        </w:rPr>
                        <w:t>How could we reconnect the head to the body, how could we join science and technology with human values? How could we agree upon common projects while respecting the singularity of individual positions? By what means, in the current climate of passivity, could we unleash a mass awakening, a new renaissance? Will fear of catastrophe be sufficient provocation? …Emphasis must be placed, above all, on the reconstruction of a collective dialogue capable of producing innovative practices. Without a change in mentalities, without entry into a post-media era, there can be no enduring hold over the environment. Yet, without modifications to the social and material environment, there can be no change in mentalities. Here, we are in the presence of a circle that leads me to postulate the necessity of founding an "</w:t>
                      </w:r>
                      <w:proofErr w:type="spellStart"/>
                      <w:r w:rsidRPr="00EB720F">
                        <w:rPr>
                          <w:i/>
                          <w:sz w:val="20"/>
                          <w:szCs w:val="20"/>
                        </w:rPr>
                        <w:t>ecosophy</w:t>
                      </w:r>
                      <w:proofErr w:type="spellEnd"/>
                      <w:r w:rsidRPr="00EB720F">
                        <w:rPr>
                          <w:i/>
                          <w:sz w:val="20"/>
                          <w:szCs w:val="20"/>
                        </w:rPr>
                        <w:t>" that would link environmental ecology to social ecology and to mental ecology.</w:t>
                      </w:r>
                      <w:r w:rsidRPr="00EB720F">
                        <w:rPr>
                          <w:i/>
                          <w:sz w:val="20"/>
                          <w:szCs w:val="20"/>
                        </w:rPr>
                        <w:tab/>
                        <w:t xml:space="preserve"> Félix </w:t>
                      </w:r>
                      <w:proofErr w:type="spellStart"/>
                      <w:r w:rsidRPr="00EB720F">
                        <w:rPr>
                          <w:i/>
                          <w:sz w:val="20"/>
                          <w:szCs w:val="20"/>
                        </w:rPr>
                        <w:t>Guattari</w:t>
                      </w:r>
                      <w:proofErr w:type="spellEnd"/>
                      <w:r w:rsidRPr="00EB720F">
                        <w:rPr>
                          <w:i/>
                          <w:sz w:val="20"/>
                          <w:szCs w:val="20"/>
                        </w:rPr>
                        <w:t>, “Remaking Social Practices”</w:t>
                      </w:r>
                    </w:p>
                    <w:p w14:paraId="119C4671" w14:textId="77777777" w:rsidR="00A06787" w:rsidRPr="00EB720F" w:rsidRDefault="00A06787" w:rsidP="00A06787">
                      <w:pPr>
                        <w:rPr>
                          <w:i/>
                          <w:sz w:val="20"/>
                          <w:szCs w:val="20"/>
                        </w:rPr>
                      </w:pPr>
                      <w:r w:rsidRPr="00EB720F">
                        <w:rPr>
                          <w:i/>
                          <w:sz w:val="20"/>
                          <w:szCs w:val="20"/>
                        </w:rPr>
                        <w:t xml:space="preserve">In conclusion, it should be understood that the three ecologies originate from a common </w:t>
                      </w:r>
                      <w:proofErr w:type="spellStart"/>
                      <w:r w:rsidRPr="00EB720F">
                        <w:rPr>
                          <w:i/>
                          <w:sz w:val="20"/>
                          <w:szCs w:val="20"/>
                        </w:rPr>
                        <w:t>ethico</w:t>
                      </w:r>
                      <w:proofErr w:type="spellEnd"/>
                      <w:r w:rsidRPr="00EB720F">
                        <w:rPr>
                          <w:i/>
                          <w:sz w:val="20"/>
                          <w:szCs w:val="20"/>
                        </w:rPr>
                        <w:t xml:space="preserve">-aesthetic discipline, and are also distinct from the point of view of the practices that characterize them. Their different styles are produced by what I call </w:t>
                      </w:r>
                      <w:proofErr w:type="spellStart"/>
                      <w:r w:rsidRPr="00EB720F">
                        <w:rPr>
                          <w:i/>
                          <w:sz w:val="20"/>
                          <w:szCs w:val="20"/>
                        </w:rPr>
                        <w:t>heterogenesis</w:t>
                      </w:r>
                      <w:proofErr w:type="spellEnd"/>
                      <w:r w:rsidRPr="00EB720F">
                        <w:rPr>
                          <w:i/>
                          <w:sz w:val="20"/>
                          <w:szCs w:val="20"/>
                        </w:rPr>
                        <w:t>, in other words, processes of continuous re-</w:t>
                      </w:r>
                      <w:proofErr w:type="gramStart"/>
                      <w:r w:rsidRPr="00EB720F">
                        <w:rPr>
                          <w:i/>
                          <w:sz w:val="20"/>
                          <w:szCs w:val="20"/>
                        </w:rPr>
                        <w:t>singularization.*</w:t>
                      </w:r>
                      <w:proofErr w:type="gramEnd"/>
                      <w:r w:rsidRPr="00EB720F">
                        <w:rPr>
                          <w:i/>
                          <w:sz w:val="20"/>
                          <w:szCs w:val="20"/>
                        </w:rPr>
                        <w:t xml:space="preserve">  Individuals must become both more united and increasingly different. The same is true for the re-</w:t>
                      </w:r>
                      <w:proofErr w:type="spellStart"/>
                      <w:r w:rsidRPr="00EB720F">
                        <w:rPr>
                          <w:i/>
                          <w:sz w:val="20"/>
                          <w:szCs w:val="20"/>
                        </w:rPr>
                        <w:t>singularization</w:t>
                      </w:r>
                      <w:proofErr w:type="spellEnd"/>
                      <w:r w:rsidRPr="00EB720F">
                        <w:rPr>
                          <w:i/>
                          <w:sz w:val="20"/>
                          <w:szCs w:val="20"/>
                        </w:rPr>
                        <w:t xml:space="preserve"> of schools, town councils, urban planning, etc.</w:t>
                      </w:r>
                      <w:r w:rsidRPr="00EB720F">
                        <w:rPr>
                          <w:i/>
                          <w:sz w:val="20"/>
                          <w:szCs w:val="20"/>
                        </w:rPr>
                        <w:tab/>
                        <w:t xml:space="preserve"> </w:t>
                      </w:r>
                    </w:p>
                    <w:p w14:paraId="3347098F" w14:textId="77777777" w:rsidR="00A06787" w:rsidRPr="00EB720F" w:rsidRDefault="00A06787" w:rsidP="00A06787">
                      <w:pPr>
                        <w:rPr>
                          <w:i/>
                          <w:sz w:val="20"/>
                          <w:szCs w:val="20"/>
                        </w:rPr>
                      </w:pPr>
                      <w:r w:rsidRPr="00EB720F">
                        <w:rPr>
                          <w:i/>
                          <w:sz w:val="20"/>
                          <w:szCs w:val="20"/>
                        </w:rPr>
                        <w:t>______________________</w:t>
                      </w:r>
                      <w:r w:rsidRPr="00EB720F">
                        <w:rPr>
                          <w:i/>
                          <w:sz w:val="20"/>
                          <w:szCs w:val="20"/>
                        </w:rPr>
                        <w:tab/>
                        <w:t xml:space="preserve">Félix </w:t>
                      </w:r>
                      <w:proofErr w:type="spellStart"/>
                      <w:r w:rsidRPr="00EB720F">
                        <w:rPr>
                          <w:i/>
                          <w:sz w:val="20"/>
                          <w:szCs w:val="20"/>
                        </w:rPr>
                        <w:t>Guattari</w:t>
                      </w:r>
                      <w:proofErr w:type="spellEnd"/>
                      <w:r w:rsidRPr="00EB720F">
                        <w:rPr>
                          <w:i/>
                          <w:sz w:val="20"/>
                          <w:szCs w:val="20"/>
                        </w:rPr>
                        <w:t>, The Three Ecologies</w:t>
                      </w:r>
                    </w:p>
                    <w:p w14:paraId="474688BE" w14:textId="77777777" w:rsidR="00A06787" w:rsidRPr="00EB720F" w:rsidRDefault="00A06787" w:rsidP="00A06787">
                      <w:pPr>
                        <w:rPr>
                          <w:i/>
                          <w:sz w:val="20"/>
                          <w:szCs w:val="20"/>
                        </w:rPr>
                      </w:pPr>
                      <w:r w:rsidRPr="00EB720F">
                        <w:rPr>
                          <w:i/>
                          <w:sz w:val="20"/>
                          <w:szCs w:val="20"/>
                        </w:rPr>
                        <w:t xml:space="preserve">* </w:t>
                      </w:r>
                      <w:proofErr w:type="spellStart"/>
                      <w:r w:rsidRPr="00EB720F">
                        <w:rPr>
                          <w:i/>
                          <w:sz w:val="20"/>
                          <w:szCs w:val="20"/>
                        </w:rPr>
                        <w:t>resingularization</w:t>
                      </w:r>
                      <w:proofErr w:type="spellEnd"/>
                      <w:r w:rsidRPr="00EB720F">
                        <w:rPr>
                          <w:i/>
                          <w:sz w:val="20"/>
                          <w:szCs w:val="20"/>
                        </w:rPr>
                        <w:t xml:space="preserve">, noun: the process of singularizing again; a return to the </w:t>
                      </w:r>
                      <w:hyperlink r:id="rId11" w:tooltip="singularity" w:history="1">
                        <w:r w:rsidRPr="00EB720F">
                          <w:rPr>
                            <w:i/>
                            <w:sz w:val="20"/>
                            <w:szCs w:val="20"/>
                          </w:rPr>
                          <w:t>singularity</w:t>
                        </w:r>
                      </w:hyperlink>
                      <w:r w:rsidRPr="00EB720F">
                        <w:rPr>
                          <w:i/>
                          <w:sz w:val="20"/>
                          <w:szCs w:val="20"/>
                        </w:rPr>
                        <w:t xml:space="preserve"> or </w:t>
                      </w:r>
                      <w:hyperlink r:id="rId12" w:tooltip="unique" w:history="1">
                        <w:r w:rsidRPr="00EB720F">
                          <w:rPr>
                            <w:i/>
                            <w:sz w:val="20"/>
                            <w:szCs w:val="20"/>
                          </w:rPr>
                          <w:t>uniqueness</w:t>
                        </w:r>
                      </w:hyperlink>
                      <w:r w:rsidRPr="00EB720F">
                        <w:rPr>
                          <w:i/>
                          <w:sz w:val="20"/>
                          <w:szCs w:val="20"/>
                        </w:rPr>
                        <w:t xml:space="preserve"> of things</w:t>
                      </w:r>
                    </w:p>
                    <w:p w14:paraId="13A5AD29" w14:textId="77777777" w:rsidR="005C42BF" w:rsidRPr="00EB720F" w:rsidRDefault="005C42BF" w:rsidP="001B217B">
                      <w:pPr>
                        <w:pStyle w:val="NoSpacing"/>
                        <w:tabs>
                          <w:tab w:val="right" w:pos="10440"/>
                        </w:tabs>
                        <w:ind w:right="1056"/>
                        <w:jc w:val="both"/>
                        <w:rPr>
                          <w:rFonts w:ascii="Century Gothic" w:hAnsi="Century Gothic"/>
                          <w:b/>
                          <w:color w:val="000000" w:themeColor="text1"/>
                          <w:spacing w:val="-4"/>
                          <w:sz w:val="20"/>
                          <w:szCs w:val="20"/>
                        </w:rPr>
                      </w:pPr>
                    </w:p>
                    <w:p w14:paraId="55F0BAA9" w14:textId="77777777" w:rsidR="005C42BF" w:rsidRPr="00EB720F" w:rsidRDefault="005C42BF" w:rsidP="001B217B">
                      <w:pPr>
                        <w:pStyle w:val="NoSpacing"/>
                        <w:tabs>
                          <w:tab w:val="right" w:pos="10440"/>
                        </w:tabs>
                        <w:ind w:right="1056"/>
                        <w:jc w:val="both"/>
                        <w:rPr>
                          <w:rFonts w:ascii="Century Gothic" w:hAnsi="Century Gothic"/>
                          <w:b/>
                          <w:color w:val="FFFFFF" w:themeColor="background1"/>
                          <w:spacing w:val="-4"/>
                          <w:sz w:val="20"/>
                          <w:szCs w:val="20"/>
                        </w:rPr>
                      </w:pPr>
                    </w:p>
                    <w:p w14:paraId="0F35CB27" w14:textId="77777777" w:rsidR="005C42BF" w:rsidRPr="00EB720F" w:rsidRDefault="005C42BF" w:rsidP="006256E7">
                      <w:pPr>
                        <w:pStyle w:val="NoSpacing"/>
                        <w:tabs>
                          <w:tab w:val="right" w:pos="10530"/>
                        </w:tabs>
                        <w:ind w:right="975"/>
                        <w:jc w:val="both"/>
                        <w:rPr>
                          <w:rFonts w:ascii="Century Gothic" w:hAnsi="Century Gothic"/>
                          <w:b/>
                          <w:i/>
                          <w:color w:val="FFFFFF" w:themeColor="background1"/>
                          <w:sz w:val="20"/>
                          <w:szCs w:val="20"/>
                        </w:rPr>
                      </w:pPr>
                    </w:p>
                    <w:p w14:paraId="1DBF3DE9" w14:textId="77777777" w:rsidR="005C42BF" w:rsidRPr="00EB720F" w:rsidRDefault="005C42BF" w:rsidP="00051528">
                      <w:pPr>
                        <w:pStyle w:val="NoSpacing"/>
                        <w:tabs>
                          <w:tab w:val="right" w:pos="10620"/>
                        </w:tabs>
                        <w:ind w:right="877"/>
                        <w:jc w:val="both"/>
                        <w:rPr>
                          <w:rFonts w:ascii="Century Gothic" w:hAnsi="Century Gothic"/>
                          <w:color w:val="FFFFFF" w:themeColor="background1"/>
                          <w:spacing w:val="-4"/>
                          <w:sz w:val="20"/>
                          <w:szCs w:val="20"/>
                        </w:rPr>
                      </w:pPr>
                    </w:p>
                  </w:txbxContent>
                </v:textbox>
                <w10:wrap anchorx="margin"/>
              </v:shape>
            </w:pict>
          </mc:Fallback>
        </mc:AlternateContent>
      </w:r>
    </w:p>
    <w:p w14:paraId="2EBD8895" w14:textId="77777777" w:rsidR="00C609B7" w:rsidRDefault="00C609B7" w:rsidP="00DE1E21">
      <w:pPr>
        <w:pStyle w:val="NoSpacing"/>
        <w:tabs>
          <w:tab w:val="left" w:pos="270"/>
          <w:tab w:val="right" w:pos="7200"/>
        </w:tabs>
        <w:rPr>
          <w:rFonts w:ascii="Century Gothic" w:hAnsi="Century Gothic" w:cs="Arial"/>
          <w:color w:val="262626" w:themeColor="text1" w:themeTint="D9"/>
          <w:spacing w:val="4"/>
          <w:sz w:val="20"/>
          <w:szCs w:val="20"/>
        </w:rPr>
      </w:pPr>
    </w:p>
    <w:p w14:paraId="382D93A5" w14:textId="77777777" w:rsidR="00C609B7" w:rsidRDefault="00C609B7" w:rsidP="00DE1E21">
      <w:pPr>
        <w:pStyle w:val="NoSpacing"/>
        <w:tabs>
          <w:tab w:val="left" w:pos="270"/>
          <w:tab w:val="right" w:pos="7200"/>
        </w:tabs>
        <w:rPr>
          <w:rFonts w:ascii="Century Gothic" w:hAnsi="Century Gothic" w:cs="Arial"/>
          <w:color w:val="262626" w:themeColor="text1" w:themeTint="D9"/>
          <w:spacing w:val="4"/>
          <w:sz w:val="20"/>
          <w:szCs w:val="20"/>
        </w:rPr>
      </w:pPr>
    </w:p>
    <w:p w14:paraId="478600C6" w14:textId="77777777" w:rsidR="00C609B7" w:rsidRDefault="00C609B7" w:rsidP="00DE1E21">
      <w:pPr>
        <w:pStyle w:val="NoSpacing"/>
        <w:tabs>
          <w:tab w:val="left" w:pos="270"/>
          <w:tab w:val="right" w:pos="7200"/>
        </w:tabs>
        <w:rPr>
          <w:rFonts w:ascii="Century Gothic" w:hAnsi="Century Gothic" w:cs="Arial"/>
          <w:color w:val="262626" w:themeColor="text1" w:themeTint="D9"/>
          <w:spacing w:val="4"/>
          <w:sz w:val="20"/>
          <w:szCs w:val="20"/>
        </w:rPr>
      </w:pPr>
    </w:p>
    <w:p w14:paraId="7AD891FB" w14:textId="77777777" w:rsidR="00C609B7" w:rsidRDefault="00C609B7" w:rsidP="00DE1E21">
      <w:pPr>
        <w:pStyle w:val="NoSpacing"/>
        <w:tabs>
          <w:tab w:val="left" w:pos="270"/>
          <w:tab w:val="right" w:pos="7200"/>
        </w:tabs>
        <w:rPr>
          <w:rFonts w:ascii="Century Gothic" w:hAnsi="Century Gothic" w:cs="Arial"/>
          <w:color w:val="262626" w:themeColor="text1" w:themeTint="D9"/>
          <w:spacing w:val="4"/>
          <w:sz w:val="20"/>
          <w:szCs w:val="20"/>
        </w:rPr>
      </w:pPr>
    </w:p>
    <w:p w14:paraId="61653328" w14:textId="77777777" w:rsidR="00C609B7" w:rsidRPr="00B93FBF" w:rsidRDefault="00C609B7" w:rsidP="00DE1E21">
      <w:pPr>
        <w:pStyle w:val="NoSpacing"/>
        <w:tabs>
          <w:tab w:val="left" w:pos="270"/>
          <w:tab w:val="right" w:pos="7200"/>
        </w:tabs>
        <w:rPr>
          <w:rFonts w:ascii="Century Gothic" w:hAnsi="Century Gothic" w:cs="Arial"/>
          <w:color w:val="262626" w:themeColor="text1" w:themeTint="D9"/>
          <w:spacing w:val="4"/>
          <w:sz w:val="20"/>
          <w:szCs w:val="20"/>
        </w:rPr>
      </w:pPr>
    </w:p>
    <w:p w14:paraId="026871CF" w14:textId="77777777" w:rsidR="00897B54" w:rsidRDefault="00897B54" w:rsidP="00DE1E21">
      <w:pPr>
        <w:pStyle w:val="NoSpacing"/>
        <w:tabs>
          <w:tab w:val="left" w:pos="270"/>
          <w:tab w:val="right" w:pos="7200"/>
        </w:tabs>
        <w:rPr>
          <w:rFonts w:ascii="Century Gothic" w:hAnsi="Century Gothic" w:cs="Arial"/>
          <w:color w:val="262626" w:themeColor="text1" w:themeTint="D9"/>
          <w:spacing w:val="4"/>
          <w:sz w:val="18"/>
          <w:szCs w:val="18"/>
        </w:rPr>
      </w:pPr>
    </w:p>
    <w:p w14:paraId="7BE2B15E" w14:textId="77777777" w:rsidR="00C609B7" w:rsidRDefault="00C609B7" w:rsidP="00DE1E21">
      <w:pPr>
        <w:pStyle w:val="NoSpacing"/>
        <w:tabs>
          <w:tab w:val="left" w:pos="270"/>
          <w:tab w:val="right" w:pos="7200"/>
        </w:tabs>
        <w:rPr>
          <w:rFonts w:ascii="Century Gothic" w:hAnsi="Century Gothic" w:cs="Arial"/>
          <w:color w:val="262626" w:themeColor="text1" w:themeTint="D9"/>
          <w:spacing w:val="4"/>
          <w:sz w:val="18"/>
          <w:szCs w:val="18"/>
        </w:rPr>
      </w:pPr>
    </w:p>
    <w:p w14:paraId="42BB5292" w14:textId="77777777" w:rsidR="00C609B7" w:rsidRDefault="00C609B7" w:rsidP="00DE1E21">
      <w:pPr>
        <w:pStyle w:val="NoSpacing"/>
        <w:tabs>
          <w:tab w:val="left" w:pos="270"/>
          <w:tab w:val="right" w:pos="7200"/>
        </w:tabs>
        <w:rPr>
          <w:rFonts w:ascii="Century Gothic" w:hAnsi="Century Gothic" w:cs="Arial"/>
          <w:color w:val="262626" w:themeColor="text1" w:themeTint="D9"/>
          <w:spacing w:val="4"/>
          <w:sz w:val="18"/>
          <w:szCs w:val="18"/>
        </w:rPr>
      </w:pPr>
    </w:p>
    <w:p w14:paraId="275B7957" w14:textId="77777777" w:rsidR="00C609B7" w:rsidRDefault="00C609B7" w:rsidP="00DE1E21">
      <w:pPr>
        <w:pStyle w:val="NoSpacing"/>
        <w:tabs>
          <w:tab w:val="left" w:pos="270"/>
          <w:tab w:val="right" w:pos="7200"/>
        </w:tabs>
        <w:rPr>
          <w:rFonts w:ascii="Century Gothic" w:hAnsi="Century Gothic" w:cs="Arial"/>
          <w:color w:val="262626" w:themeColor="text1" w:themeTint="D9"/>
          <w:spacing w:val="4"/>
          <w:sz w:val="18"/>
          <w:szCs w:val="18"/>
        </w:rPr>
      </w:pPr>
    </w:p>
    <w:p w14:paraId="7B4AD153" w14:textId="77777777" w:rsidR="00C609B7" w:rsidRDefault="00C609B7" w:rsidP="00DE1E21">
      <w:pPr>
        <w:pStyle w:val="NoSpacing"/>
        <w:tabs>
          <w:tab w:val="left" w:pos="270"/>
          <w:tab w:val="right" w:pos="7200"/>
        </w:tabs>
        <w:rPr>
          <w:rFonts w:ascii="Century Gothic" w:hAnsi="Century Gothic" w:cs="Arial"/>
          <w:color w:val="262626" w:themeColor="text1" w:themeTint="D9"/>
          <w:spacing w:val="4"/>
          <w:sz w:val="18"/>
          <w:szCs w:val="18"/>
        </w:rPr>
      </w:pPr>
    </w:p>
    <w:p w14:paraId="004D4B60" w14:textId="77777777" w:rsidR="00C609B7" w:rsidRDefault="00C609B7" w:rsidP="00DE1E21">
      <w:pPr>
        <w:pStyle w:val="NoSpacing"/>
        <w:tabs>
          <w:tab w:val="left" w:pos="270"/>
          <w:tab w:val="right" w:pos="7200"/>
        </w:tabs>
        <w:rPr>
          <w:rFonts w:ascii="Century Gothic" w:hAnsi="Century Gothic" w:cs="Arial"/>
          <w:color w:val="262626" w:themeColor="text1" w:themeTint="D9"/>
          <w:spacing w:val="4"/>
          <w:sz w:val="18"/>
          <w:szCs w:val="18"/>
        </w:rPr>
      </w:pPr>
    </w:p>
    <w:p w14:paraId="30515CD8" w14:textId="77777777" w:rsidR="00C609B7" w:rsidRDefault="00C609B7" w:rsidP="00DE1E21">
      <w:pPr>
        <w:pStyle w:val="NoSpacing"/>
        <w:tabs>
          <w:tab w:val="left" w:pos="270"/>
          <w:tab w:val="right" w:pos="7200"/>
        </w:tabs>
        <w:rPr>
          <w:rFonts w:ascii="Century Gothic" w:hAnsi="Century Gothic" w:cs="Arial"/>
          <w:color w:val="262626" w:themeColor="text1" w:themeTint="D9"/>
          <w:spacing w:val="4"/>
          <w:sz w:val="18"/>
          <w:szCs w:val="18"/>
        </w:rPr>
      </w:pPr>
    </w:p>
    <w:p w14:paraId="3C63A270" w14:textId="77777777" w:rsidR="00C609B7" w:rsidRDefault="00C609B7" w:rsidP="00DE1E21">
      <w:pPr>
        <w:pStyle w:val="NoSpacing"/>
        <w:tabs>
          <w:tab w:val="left" w:pos="270"/>
          <w:tab w:val="right" w:pos="7200"/>
        </w:tabs>
        <w:rPr>
          <w:rFonts w:ascii="Century Gothic" w:hAnsi="Century Gothic" w:cs="Arial"/>
          <w:color w:val="262626" w:themeColor="text1" w:themeTint="D9"/>
          <w:spacing w:val="4"/>
          <w:sz w:val="18"/>
          <w:szCs w:val="18"/>
        </w:rPr>
      </w:pPr>
    </w:p>
    <w:p w14:paraId="555B6DFD" w14:textId="77777777" w:rsidR="00C609B7" w:rsidRDefault="00C609B7" w:rsidP="00DE1E21">
      <w:pPr>
        <w:pStyle w:val="NoSpacing"/>
        <w:tabs>
          <w:tab w:val="left" w:pos="270"/>
          <w:tab w:val="right" w:pos="7200"/>
        </w:tabs>
        <w:rPr>
          <w:rFonts w:ascii="Century Gothic" w:hAnsi="Century Gothic" w:cs="Arial"/>
          <w:color w:val="262626" w:themeColor="text1" w:themeTint="D9"/>
          <w:spacing w:val="4"/>
          <w:sz w:val="18"/>
          <w:szCs w:val="18"/>
        </w:rPr>
      </w:pPr>
    </w:p>
    <w:p w14:paraId="2F9771CE" w14:textId="77777777" w:rsidR="00C609B7" w:rsidRDefault="00C609B7" w:rsidP="00DE1E21">
      <w:pPr>
        <w:pStyle w:val="NoSpacing"/>
        <w:tabs>
          <w:tab w:val="left" w:pos="270"/>
          <w:tab w:val="right" w:pos="7200"/>
        </w:tabs>
        <w:rPr>
          <w:rFonts w:ascii="Century Gothic" w:hAnsi="Century Gothic" w:cs="Arial"/>
          <w:color w:val="262626" w:themeColor="text1" w:themeTint="D9"/>
          <w:spacing w:val="4"/>
          <w:sz w:val="18"/>
          <w:szCs w:val="18"/>
        </w:rPr>
      </w:pPr>
    </w:p>
    <w:p w14:paraId="5FF5BF14" w14:textId="77777777" w:rsidR="00C609B7" w:rsidRDefault="00C609B7" w:rsidP="00DE1E21">
      <w:pPr>
        <w:pStyle w:val="NoSpacing"/>
        <w:tabs>
          <w:tab w:val="left" w:pos="270"/>
          <w:tab w:val="right" w:pos="7200"/>
        </w:tabs>
        <w:rPr>
          <w:rFonts w:ascii="Century Gothic" w:hAnsi="Century Gothic" w:cs="Arial"/>
          <w:color w:val="262626" w:themeColor="text1" w:themeTint="D9"/>
          <w:spacing w:val="4"/>
          <w:sz w:val="18"/>
          <w:szCs w:val="18"/>
        </w:rPr>
      </w:pPr>
    </w:p>
    <w:p w14:paraId="71B05AE6" w14:textId="77777777" w:rsidR="00C609B7" w:rsidRDefault="00C609B7" w:rsidP="00DE1E21">
      <w:pPr>
        <w:pStyle w:val="NoSpacing"/>
        <w:tabs>
          <w:tab w:val="left" w:pos="270"/>
          <w:tab w:val="right" w:pos="7200"/>
        </w:tabs>
        <w:rPr>
          <w:rFonts w:ascii="Century Gothic" w:hAnsi="Century Gothic" w:cs="Arial"/>
          <w:color w:val="262626" w:themeColor="text1" w:themeTint="D9"/>
          <w:spacing w:val="4"/>
          <w:sz w:val="18"/>
          <w:szCs w:val="18"/>
        </w:rPr>
      </w:pPr>
    </w:p>
    <w:p w14:paraId="159C1455" w14:textId="77777777" w:rsidR="00C609B7" w:rsidRDefault="00C609B7" w:rsidP="00DE1E21">
      <w:pPr>
        <w:pStyle w:val="NoSpacing"/>
        <w:tabs>
          <w:tab w:val="left" w:pos="270"/>
          <w:tab w:val="right" w:pos="7200"/>
        </w:tabs>
        <w:rPr>
          <w:rFonts w:ascii="Century Gothic" w:hAnsi="Century Gothic" w:cs="Arial"/>
          <w:color w:val="262626" w:themeColor="text1" w:themeTint="D9"/>
          <w:spacing w:val="4"/>
          <w:sz w:val="18"/>
          <w:szCs w:val="18"/>
        </w:rPr>
      </w:pPr>
    </w:p>
    <w:p w14:paraId="1FC4AE36" w14:textId="77777777" w:rsidR="00C609B7" w:rsidRDefault="00C609B7" w:rsidP="00DE1E21">
      <w:pPr>
        <w:pStyle w:val="NoSpacing"/>
        <w:tabs>
          <w:tab w:val="left" w:pos="270"/>
          <w:tab w:val="right" w:pos="7200"/>
        </w:tabs>
        <w:rPr>
          <w:rFonts w:ascii="Century Gothic" w:hAnsi="Century Gothic" w:cs="Arial"/>
          <w:color w:val="262626" w:themeColor="text1" w:themeTint="D9"/>
          <w:spacing w:val="4"/>
          <w:sz w:val="18"/>
          <w:szCs w:val="18"/>
        </w:rPr>
      </w:pPr>
    </w:p>
    <w:p w14:paraId="575C2356" w14:textId="77777777" w:rsidR="00C609B7" w:rsidRDefault="00C609B7" w:rsidP="00DE1E21">
      <w:pPr>
        <w:pStyle w:val="NoSpacing"/>
        <w:tabs>
          <w:tab w:val="left" w:pos="270"/>
          <w:tab w:val="right" w:pos="7200"/>
        </w:tabs>
        <w:rPr>
          <w:rFonts w:ascii="Century Gothic" w:hAnsi="Century Gothic" w:cs="Arial"/>
          <w:color w:val="262626" w:themeColor="text1" w:themeTint="D9"/>
          <w:spacing w:val="4"/>
          <w:sz w:val="18"/>
          <w:szCs w:val="18"/>
        </w:rPr>
      </w:pPr>
    </w:p>
    <w:p w14:paraId="04C46C4B" w14:textId="77777777" w:rsidR="00C609B7" w:rsidRDefault="00C609B7" w:rsidP="00DE1E21">
      <w:pPr>
        <w:pStyle w:val="NoSpacing"/>
        <w:tabs>
          <w:tab w:val="left" w:pos="270"/>
          <w:tab w:val="right" w:pos="7200"/>
        </w:tabs>
        <w:rPr>
          <w:rFonts w:ascii="Century Gothic" w:hAnsi="Century Gothic" w:cs="Arial"/>
          <w:color w:val="262626" w:themeColor="text1" w:themeTint="D9"/>
          <w:spacing w:val="4"/>
          <w:sz w:val="18"/>
          <w:szCs w:val="18"/>
        </w:rPr>
      </w:pPr>
    </w:p>
    <w:p w14:paraId="7E7B28BF" w14:textId="77777777" w:rsidR="00C609B7" w:rsidRDefault="00C609B7" w:rsidP="00DE1E21">
      <w:pPr>
        <w:pStyle w:val="NoSpacing"/>
        <w:tabs>
          <w:tab w:val="left" w:pos="270"/>
          <w:tab w:val="right" w:pos="7200"/>
        </w:tabs>
        <w:rPr>
          <w:rFonts w:ascii="Century Gothic" w:hAnsi="Century Gothic" w:cs="Arial"/>
          <w:color w:val="262626" w:themeColor="text1" w:themeTint="D9"/>
          <w:spacing w:val="4"/>
          <w:sz w:val="18"/>
          <w:szCs w:val="18"/>
        </w:rPr>
      </w:pPr>
    </w:p>
    <w:p w14:paraId="55D72DBB" w14:textId="77777777" w:rsidR="00C609B7" w:rsidRDefault="00C609B7" w:rsidP="00DE1E21">
      <w:pPr>
        <w:pStyle w:val="NoSpacing"/>
        <w:tabs>
          <w:tab w:val="left" w:pos="270"/>
          <w:tab w:val="right" w:pos="7200"/>
        </w:tabs>
        <w:rPr>
          <w:rFonts w:ascii="Century Gothic" w:hAnsi="Century Gothic" w:cs="Arial"/>
          <w:color w:val="262626" w:themeColor="text1" w:themeTint="D9"/>
          <w:spacing w:val="4"/>
          <w:sz w:val="18"/>
          <w:szCs w:val="18"/>
        </w:rPr>
      </w:pPr>
    </w:p>
    <w:p w14:paraId="3B025300" w14:textId="77777777" w:rsidR="00C609B7" w:rsidRDefault="00C609B7" w:rsidP="00DE1E21">
      <w:pPr>
        <w:pStyle w:val="NoSpacing"/>
        <w:tabs>
          <w:tab w:val="left" w:pos="270"/>
          <w:tab w:val="right" w:pos="7200"/>
        </w:tabs>
        <w:rPr>
          <w:rFonts w:ascii="Century Gothic" w:hAnsi="Century Gothic" w:cs="Arial"/>
          <w:color w:val="262626" w:themeColor="text1" w:themeTint="D9"/>
          <w:spacing w:val="4"/>
          <w:sz w:val="18"/>
          <w:szCs w:val="18"/>
        </w:rPr>
      </w:pPr>
    </w:p>
    <w:p w14:paraId="4860D6F6" w14:textId="77777777" w:rsidR="009903B5" w:rsidRDefault="009903B5" w:rsidP="00131848">
      <w:pPr>
        <w:pStyle w:val="NoSpacing"/>
        <w:tabs>
          <w:tab w:val="left" w:pos="270"/>
          <w:tab w:val="right" w:pos="7200"/>
        </w:tabs>
        <w:rPr>
          <w:rFonts w:ascii="Century Gothic" w:hAnsi="Century Gothic" w:cs="Arial"/>
          <w:b/>
          <w:color w:val="262626" w:themeColor="text1" w:themeTint="D9"/>
          <w:spacing w:val="4"/>
        </w:rPr>
      </w:pPr>
    </w:p>
    <w:p w14:paraId="574D9C2D" w14:textId="3D25CCE9" w:rsidR="00131848" w:rsidRPr="00C609B7" w:rsidRDefault="00131848" w:rsidP="00131848">
      <w:pPr>
        <w:pStyle w:val="NoSpacing"/>
        <w:tabs>
          <w:tab w:val="left" w:pos="270"/>
          <w:tab w:val="right" w:pos="7200"/>
        </w:tabs>
        <w:rPr>
          <w:rFonts w:ascii="Century Gothic" w:hAnsi="Century Gothic" w:cs="Arial"/>
          <w:b/>
          <w:color w:val="262626" w:themeColor="text1" w:themeTint="D9"/>
          <w:spacing w:val="4"/>
        </w:rPr>
      </w:pPr>
      <w:r w:rsidRPr="00C609B7">
        <w:rPr>
          <w:rFonts w:ascii="Century Gothic" w:hAnsi="Century Gothic" w:cs="Arial"/>
          <w:b/>
          <w:color w:val="262626" w:themeColor="text1" w:themeTint="D9"/>
          <w:spacing w:val="4"/>
        </w:rPr>
        <w:t>TOWARDS CONNECTING THE DOTS</w:t>
      </w:r>
      <w:r w:rsidR="00BC4BDA">
        <w:rPr>
          <w:rFonts w:ascii="Century Gothic" w:hAnsi="Century Gothic" w:cs="Arial"/>
          <w:b/>
          <w:color w:val="262626" w:themeColor="text1" w:themeTint="D9"/>
          <w:spacing w:val="4"/>
        </w:rPr>
        <w:t>, Part II</w:t>
      </w:r>
    </w:p>
    <w:p w14:paraId="6336E856" w14:textId="77777777" w:rsidR="00C609B7" w:rsidRPr="00131848" w:rsidRDefault="00C609B7" w:rsidP="00DE1E21">
      <w:pPr>
        <w:pStyle w:val="NoSpacing"/>
        <w:tabs>
          <w:tab w:val="left" w:pos="270"/>
          <w:tab w:val="right" w:pos="7200"/>
        </w:tabs>
        <w:rPr>
          <w:rFonts w:ascii="Century Gothic" w:hAnsi="Century Gothic" w:cs="Arial"/>
          <w:color w:val="262626" w:themeColor="text1" w:themeTint="D9"/>
          <w:spacing w:val="4"/>
        </w:rPr>
      </w:pPr>
    </w:p>
    <w:p w14:paraId="241E051E" w14:textId="2B020279" w:rsidR="00131848" w:rsidRDefault="00131848" w:rsidP="00131848">
      <w:pPr>
        <w:pStyle w:val="NoSpacing"/>
        <w:spacing w:line="360" w:lineRule="auto"/>
        <w:jc w:val="both"/>
        <w:rPr>
          <w:rFonts w:ascii="Century Gothic" w:hAnsi="Century Gothic"/>
          <w:color w:val="000000" w:themeColor="text1"/>
          <w:spacing w:val="-4"/>
        </w:rPr>
      </w:pPr>
      <w:r w:rsidRPr="00131848">
        <w:rPr>
          <w:rFonts w:ascii="Century Gothic" w:hAnsi="Century Gothic"/>
          <w:color w:val="000000" w:themeColor="text1"/>
          <w:spacing w:val="-6"/>
        </w:rPr>
        <w:t xml:space="preserve">Welcome to Part II of </w:t>
      </w:r>
      <w:r w:rsidRPr="00131848">
        <w:rPr>
          <w:rFonts w:ascii="Century Gothic" w:hAnsi="Century Gothic"/>
          <w:i/>
          <w:color w:val="000000" w:themeColor="text1"/>
          <w:spacing w:val="-6"/>
        </w:rPr>
        <w:t>Fundamentals of Design and the Built Environment</w:t>
      </w:r>
      <w:r w:rsidRPr="00131848">
        <w:rPr>
          <w:rFonts w:ascii="Century Gothic" w:hAnsi="Century Gothic"/>
          <w:color w:val="000000" w:themeColor="text1"/>
          <w:spacing w:val="-6"/>
        </w:rPr>
        <w:t xml:space="preserve"> with its continuing mission of training you how to</w:t>
      </w:r>
      <w:r w:rsidRPr="00131848">
        <w:rPr>
          <w:rFonts w:ascii="Century Gothic" w:hAnsi="Century Gothic"/>
          <w:i/>
          <w:color w:val="000000" w:themeColor="text1"/>
          <w:spacing w:val="-6"/>
        </w:rPr>
        <w:t xml:space="preserve"> </w:t>
      </w:r>
      <w:r w:rsidRPr="00131848">
        <w:rPr>
          <w:rFonts w:ascii="Century Gothic" w:hAnsi="Century Gothic"/>
          <w:color w:val="000000" w:themeColor="text1"/>
          <w:spacing w:val="-6"/>
        </w:rPr>
        <w:t xml:space="preserve">design more </w:t>
      </w:r>
      <w:r w:rsidRPr="00131848">
        <w:rPr>
          <w:rFonts w:ascii="Century Gothic" w:hAnsi="Century Gothic"/>
          <w:i/>
          <w:color w:val="000000" w:themeColor="text1"/>
          <w:spacing w:val="-6"/>
        </w:rPr>
        <w:t>resilient, supportive,</w:t>
      </w:r>
      <w:r w:rsidRPr="00131848">
        <w:rPr>
          <w:rFonts w:ascii="Century Gothic" w:hAnsi="Century Gothic"/>
          <w:color w:val="000000" w:themeColor="text1"/>
          <w:spacing w:val="-6"/>
        </w:rPr>
        <w:t xml:space="preserve"> and </w:t>
      </w:r>
      <w:r w:rsidRPr="00131848">
        <w:rPr>
          <w:rFonts w:ascii="Century Gothic" w:hAnsi="Century Gothic"/>
          <w:i/>
          <w:color w:val="000000" w:themeColor="text1"/>
          <w:spacing w:val="-6"/>
        </w:rPr>
        <w:t>aesthetic worlds</w:t>
      </w:r>
      <w:r w:rsidRPr="00131848">
        <w:rPr>
          <w:rFonts w:ascii="Century Gothic" w:hAnsi="Century Gothic"/>
          <w:color w:val="000000" w:themeColor="text1"/>
          <w:spacing w:val="-6"/>
        </w:rPr>
        <w:t xml:space="preserve"> through </w:t>
      </w:r>
      <w:r w:rsidRPr="00131848">
        <w:rPr>
          <w:rFonts w:ascii="Century Gothic" w:hAnsi="Century Gothic"/>
          <w:i/>
          <w:color w:val="000000" w:themeColor="text1"/>
          <w:spacing w:val="-6"/>
        </w:rPr>
        <w:t>systems-thinking and -design.</w:t>
      </w:r>
      <w:r w:rsidRPr="00131848">
        <w:rPr>
          <w:rFonts w:ascii="Century Gothic" w:hAnsi="Century Gothic"/>
          <w:color w:val="000000" w:themeColor="text1"/>
          <w:spacing w:val="-6"/>
        </w:rPr>
        <w:t xml:space="preserve"> </w:t>
      </w:r>
      <w:r w:rsidR="009903B5">
        <w:rPr>
          <w:rFonts w:ascii="Century Gothic" w:hAnsi="Century Gothic"/>
          <w:color w:val="000000" w:themeColor="text1"/>
          <w:spacing w:val="-6"/>
        </w:rPr>
        <w:t>We will continue to understand architecture’s evolving nature</w:t>
      </w:r>
      <w:r w:rsidRPr="00131848">
        <w:rPr>
          <w:rFonts w:ascii="Century Gothic" w:hAnsi="Century Gothic"/>
          <w:color w:val="000000" w:themeColor="text1"/>
          <w:spacing w:val="-6"/>
        </w:rPr>
        <w:t xml:space="preserve"> related to our recurring terms—</w:t>
      </w:r>
      <w:r w:rsidRPr="00131848">
        <w:rPr>
          <w:rFonts w:ascii="Century Gothic" w:hAnsi="Century Gothic"/>
          <w:i/>
          <w:color w:val="000000" w:themeColor="text1"/>
          <w:spacing w:val="-6"/>
        </w:rPr>
        <w:t>place, building, dweller, material,</w:t>
      </w:r>
      <w:r w:rsidRPr="00131848">
        <w:rPr>
          <w:rFonts w:ascii="Century Gothic" w:hAnsi="Century Gothic"/>
          <w:color w:val="000000" w:themeColor="text1"/>
          <w:spacing w:val="-6"/>
        </w:rPr>
        <w:t xml:space="preserve"> and </w:t>
      </w:r>
      <w:r w:rsidRPr="00131848">
        <w:rPr>
          <w:rFonts w:ascii="Century Gothic" w:hAnsi="Century Gothic"/>
          <w:i/>
          <w:color w:val="000000" w:themeColor="text1"/>
          <w:spacing w:val="-6"/>
        </w:rPr>
        <w:t>drawing</w:t>
      </w:r>
      <w:r w:rsidRPr="00131848">
        <w:rPr>
          <w:rFonts w:ascii="Century Gothic" w:hAnsi="Century Gothic"/>
          <w:color w:val="000000" w:themeColor="text1"/>
          <w:spacing w:val="-6"/>
        </w:rPr>
        <w:t xml:space="preserve">. We will continue </w:t>
      </w:r>
      <w:r w:rsidRPr="00131848">
        <w:rPr>
          <w:rFonts w:ascii="Century Gothic" w:hAnsi="Century Gothic"/>
          <w:i/>
          <w:color w:val="000000" w:themeColor="text1"/>
          <w:spacing w:val="-6"/>
        </w:rPr>
        <w:t xml:space="preserve">engaging </w:t>
      </w:r>
      <w:r w:rsidRPr="00131848">
        <w:rPr>
          <w:rFonts w:ascii="Century Gothic" w:hAnsi="Century Gothic"/>
          <w:color w:val="000000" w:themeColor="text1"/>
          <w:spacing w:val="-6"/>
        </w:rPr>
        <w:t xml:space="preserve">real-world problems, </w:t>
      </w:r>
      <w:r w:rsidRPr="00131848">
        <w:rPr>
          <w:rFonts w:ascii="Century Gothic" w:hAnsi="Century Gothic"/>
          <w:i/>
          <w:color w:val="000000" w:themeColor="text1"/>
          <w:spacing w:val="-6"/>
        </w:rPr>
        <w:t>evolving typologies</w:t>
      </w:r>
      <w:r w:rsidRPr="00131848">
        <w:rPr>
          <w:rFonts w:ascii="Century Gothic" w:hAnsi="Century Gothic"/>
          <w:color w:val="000000" w:themeColor="text1"/>
          <w:spacing w:val="-6"/>
        </w:rPr>
        <w:t xml:space="preserve"> with systems design</w:t>
      </w:r>
      <w:r w:rsidRPr="00131848">
        <w:rPr>
          <w:rFonts w:ascii="Century Gothic" w:hAnsi="Century Gothic"/>
          <w:i/>
          <w:color w:val="000000" w:themeColor="text1"/>
          <w:spacing w:val="-6"/>
        </w:rPr>
        <w:t>,</w:t>
      </w:r>
      <w:r w:rsidRPr="00131848">
        <w:rPr>
          <w:rFonts w:ascii="Century Gothic" w:hAnsi="Century Gothic"/>
          <w:color w:val="000000" w:themeColor="text1"/>
          <w:spacing w:val="-6"/>
        </w:rPr>
        <w:t xml:space="preserve"> </w:t>
      </w:r>
      <w:r w:rsidRPr="00131848">
        <w:rPr>
          <w:rFonts w:ascii="Century Gothic" w:hAnsi="Century Gothic"/>
          <w:i/>
          <w:color w:val="000000"/>
          <w:spacing w:val="-6"/>
        </w:rPr>
        <w:t>structuring process</w:t>
      </w:r>
      <w:r w:rsidRPr="00131848">
        <w:rPr>
          <w:rFonts w:ascii="Century Gothic" w:hAnsi="Century Gothic"/>
          <w:color w:val="000000"/>
          <w:spacing w:val="-6"/>
        </w:rPr>
        <w:t xml:space="preserve"> between team analysis/research and individual synthesis with precedent-based methodologies, and </w:t>
      </w:r>
      <w:r w:rsidRPr="00131848">
        <w:rPr>
          <w:rFonts w:ascii="Century Gothic" w:hAnsi="Century Gothic"/>
          <w:i/>
          <w:color w:val="000000"/>
          <w:spacing w:val="-6"/>
        </w:rPr>
        <w:t>guiding the development/communication</w:t>
      </w:r>
      <w:r w:rsidRPr="00131848">
        <w:rPr>
          <w:rFonts w:ascii="Century Gothic" w:hAnsi="Century Gothic"/>
          <w:color w:val="000000"/>
          <w:spacing w:val="-6"/>
        </w:rPr>
        <w:t xml:space="preserve"> of these with textual and visual representations</w:t>
      </w:r>
      <w:r w:rsidRPr="00131848">
        <w:rPr>
          <w:rFonts w:ascii="Century Gothic" w:hAnsi="Century Gothic"/>
          <w:color w:val="000000" w:themeColor="text1"/>
          <w:spacing w:val="-6"/>
        </w:rPr>
        <w:t>.</w:t>
      </w:r>
      <w:r w:rsidRPr="00131848">
        <w:rPr>
          <w:rFonts w:ascii="Century Gothic" w:hAnsi="Century Gothic"/>
          <w:color w:val="000000"/>
          <w:spacing w:val="-6"/>
        </w:rPr>
        <w:t xml:space="preserve"> </w:t>
      </w:r>
      <w:r w:rsidRPr="00131848">
        <w:rPr>
          <w:rFonts w:ascii="Century Gothic" w:hAnsi="Century Gothic"/>
          <w:color w:val="000000"/>
          <w:spacing w:val="-2"/>
        </w:rPr>
        <w:t xml:space="preserve">Connecting physical and digital model-building will be key to our research/design process this semester as we continue </w:t>
      </w:r>
      <w:r w:rsidRPr="00131848">
        <w:rPr>
          <w:rFonts w:ascii="Century Gothic" w:hAnsi="Century Gothic"/>
          <w:color w:val="000000" w:themeColor="text1"/>
          <w:spacing w:val="-2"/>
        </w:rPr>
        <w:t xml:space="preserve">exploring and developing the larger connectivity of things </w:t>
      </w:r>
      <w:r w:rsidRPr="00131848">
        <w:rPr>
          <w:rFonts w:ascii="Century Gothic" w:hAnsi="Century Gothic"/>
          <w:spacing w:val="-2"/>
        </w:rPr>
        <w:t xml:space="preserve">with creative </w:t>
      </w:r>
      <w:r w:rsidRPr="00131848">
        <w:rPr>
          <w:rFonts w:ascii="Century Gothic" w:hAnsi="Century Gothic"/>
          <w:i/>
          <w:spacing w:val="-2"/>
        </w:rPr>
        <w:t xml:space="preserve">systems thinking </w:t>
      </w:r>
      <w:r w:rsidRPr="00131848">
        <w:rPr>
          <w:rFonts w:ascii="Century Gothic" w:hAnsi="Century Gothic"/>
          <w:spacing w:val="-2"/>
        </w:rPr>
        <w:t xml:space="preserve">as you continue to </w:t>
      </w:r>
      <w:r w:rsidRPr="00131848">
        <w:rPr>
          <w:rFonts w:ascii="Century Gothic" w:hAnsi="Century Gothic"/>
          <w:color w:val="000000" w:themeColor="text1"/>
          <w:spacing w:val="-2"/>
        </w:rPr>
        <w:t xml:space="preserve">develop your potential for </w:t>
      </w:r>
      <w:r w:rsidRPr="00131848">
        <w:rPr>
          <w:rFonts w:ascii="Century Gothic" w:hAnsi="Century Gothic"/>
          <w:i/>
          <w:color w:val="000000" w:themeColor="text1"/>
          <w:spacing w:val="-2"/>
        </w:rPr>
        <w:t xml:space="preserve">singularizing </w:t>
      </w:r>
      <w:r w:rsidRPr="00131848">
        <w:rPr>
          <w:rFonts w:ascii="Century Gothic" w:hAnsi="Century Gothic"/>
          <w:color w:val="000000" w:themeColor="text1"/>
          <w:spacing w:val="-2"/>
        </w:rPr>
        <w:t xml:space="preserve">creativity and agency as a </w:t>
      </w:r>
      <w:r w:rsidRPr="00131848">
        <w:rPr>
          <w:rFonts w:ascii="Century Gothic" w:hAnsi="Century Gothic"/>
          <w:i/>
          <w:color w:val="000000" w:themeColor="text1"/>
          <w:spacing w:val="-2"/>
        </w:rPr>
        <w:t>citizen-architect</w:t>
      </w:r>
      <w:r w:rsidRPr="00131848">
        <w:rPr>
          <w:rFonts w:ascii="Century Gothic" w:hAnsi="Century Gothic"/>
          <w:color w:val="000000" w:themeColor="text1"/>
          <w:spacing w:val="-4"/>
        </w:rPr>
        <w:t>.</w:t>
      </w:r>
    </w:p>
    <w:p w14:paraId="3DA006C6" w14:textId="77777777" w:rsidR="00A07DCC" w:rsidRDefault="00A07DCC" w:rsidP="00131848">
      <w:pPr>
        <w:pStyle w:val="NoSpacing"/>
        <w:spacing w:line="360" w:lineRule="auto"/>
        <w:jc w:val="both"/>
        <w:rPr>
          <w:rFonts w:ascii="Century Gothic" w:hAnsi="Century Gothic"/>
          <w:color w:val="000000"/>
          <w:spacing w:val="-4"/>
        </w:rPr>
      </w:pPr>
    </w:p>
    <w:p w14:paraId="4AC95A19" w14:textId="2992600D" w:rsidR="00A07DCC" w:rsidRPr="00A07DCC" w:rsidRDefault="00131848" w:rsidP="00A07DCC">
      <w:pPr>
        <w:pStyle w:val="NoSpacing"/>
        <w:jc w:val="both"/>
        <w:rPr>
          <w:rFonts w:ascii="Century Gothic" w:hAnsi="Century Gothic"/>
          <w:color w:val="000000" w:themeColor="text1"/>
          <w:spacing w:val="-6"/>
        </w:rPr>
      </w:pPr>
      <w:r w:rsidRPr="00131848">
        <w:rPr>
          <w:rFonts w:ascii="Century Gothic" w:hAnsi="Century Gothic"/>
          <w:b/>
          <w:color w:val="000000" w:themeColor="text1"/>
          <w:spacing w:val="20"/>
        </w:rPr>
        <w:lastRenderedPageBreak/>
        <w:t>student learning outcomes</w:t>
      </w:r>
      <w:r w:rsidRPr="00131848">
        <w:rPr>
          <w:rFonts w:ascii="Century Gothic" w:hAnsi="Century Gothic"/>
          <w:color w:val="000000" w:themeColor="text1"/>
          <w:spacing w:val="20"/>
        </w:rPr>
        <w:t xml:space="preserve"> </w:t>
      </w:r>
    </w:p>
    <w:p w14:paraId="3E812809" w14:textId="588AC2FC" w:rsidR="00131848" w:rsidRPr="00131848" w:rsidRDefault="00A07DCC" w:rsidP="00131848">
      <w:pPr>
        <w:pStyle w:val="NoSpacing"/>
        <w:rPr>
          <w:rFonts w:ascii="Century Gothic" w:hAnsi="Century Gothic"/>
        </w:rPr>
      </w:pPr>
      <w:r w:rsidRPr="00C609B7">
        <w:rPr>
          <w:rFonts w:ascii="Century Gothic" w:hAnsi="Century Gothic"/>
        </w:rPr>
        <w:t>Upon completing ARCH</w:t>
      </w:r>
      <w:r>
        <w:rPr>
          <w:rFonts w:ascii="Century Gothic" w:hAnsi="Century Gothic"/>
        </w:rPr>
        <w:t xml:space="preserve"> 1010</w:t>
      </w:r>
      <w:r w:rsidRPr="00C609B7">
        <w:rPr>
          <w:rFonts w:ascii="Century Gothic" w:hAnsi="Century Gothic"/>
        </w:rPr>
        <w:t>: Fundamentals of Design and the Built Environment I</w:t>
      </w:r>
      <w:r>
        <w:rPr>
          <w:rFonts w:ascii="Century Gothic" w:hAnsi="Century Gothic"/>
        </w:rPr>
        <w:t>I,</w:t>
      </w:r>
      <w:r w:rsidRPr="00C609B7">
        <w:rPr>
          <w:rFonts w:ascii="Century Gothic" w:hAnsi="Century Gothic"/>
        </w:rPr>
        <w:t xml:space="preserve"> </w:t>
      </w:r>
      <w:r w:rsidR="00131848" w:rsidRPr="00131848">
        <w:rPr>
          <w:rFonts w:ascii="Century Gothic" w:hAnsi="Century Gothic"/>
        </w:rPr>
        <w:t>Students</w:t>
      </w:r>
      <w:r w:rsidR="00131848" w:rsidRPr="00131848">
        <w:rPr>
          <w:rFonts w:ascii="Century Gothic" w:hAnsi="Century Gothic"/>
          <w:spacing w:val="7"/>
        </w:rPr>
        <w:t xml:space="preserve"> </w:t>
      </w:r>
      <w:r>
        <w:rPr>
          <w:rFonts w:ascii="Century Gothic" w:hAnsi="Century Gothic"/>
        </w:rPr>
        <w:t>should be</w:t>
      </w:r>
      <w:r w:rsidR="00131848" w:rsidRPr="00131848">
        <w:rPr>
          <w:rFonts w:ascii="Century Gothic" w:hAnsi="Century Gothic"/>
          <w:spacing w:val="2"/>
        </w:rPr>
        <w:t xml:space="preserve"> </w:t>
      </w:r>
      <w:r w:rsidR="00131848" w:rsidRPr="00131848">
        <w:rPr>
          <w:rFonts w:ascii="Century Gothic" w:hAnsi="Century Gothic"/>
        </w:rPr>
        <w:t xml:space="preserve">able </w:t>
      </w:r>
      <w:r w:rsidR="00131848" w:rsidRPr="00131848">
        <w:rPr>
          <w:rFonts w:ascii="Century Gothic" w:hAnsi="Century Gothic"/>
          <w:w w:val="104"/>
        </w:rPr>
        <w:t xml:space="preserve">to do the following at </w:t>
      </w:r>
      <w:r w:rsidR="004A1633">
        <w:rPr>
          <w:rFonts w:ascii="Century Gothic" w:hAnsi="Century Gothic"/>
          <w:w w:val="104"/>
        </w:rPr>
        <w:t>a 1000-</w:t>
      </w:r>
      <w:r w:rsidR="00131848" w:rsidRPr="00131848">
        <w:rPr>
          <w:rFonts w:ascii="Century Gothic" w:hAnsi="Century Gothic"/>
          <w:w w:val="104"/>
        </w:rPr>
        <w:t>level:</w:t>
      </w:r>
    </w:p>
    <w:p w14:paraId="7BE9A41A" w14:textId="77777777" w:rsidR="00131848" w:rsidRPr="00131848" w:rsidRDefault="00131848" w:rsidP="00131848">
      <w:pPr>
        <w:pStyle w:val="NoSpacing"/>
        <w:tabs>
          <w:tab w:val="right" w:pos="270"/>
          <w:tab w:val="left" w:pos="360"/>
        </w:tabs>
        <w:ind w:left="360" w:hanging="360"/>
        <w:rPr>
          <w:rFonts w:ascii="Century Gothic" w:hAnsi="Century Gothic"/>
          <w:spacing w:val="-4"/>
        </w:rPr>
      </w:pPr>
      <w:r w:rsidRPr="00131848">
        <w:rPr>
          <w:rFonts w:ascii="Century Gothic" w:hAnsi="Century Gothic"/>
          <w:spacing w:val="-4"/>
        </w:rPr>
        <w:tab/>
        <w:t xml:space="preserve">1. </w:t>
      </w:r>
      <w:r w:rsidRPr="00131848">
        <w:rPr>
          <w:rFonts w:ascii="Century Gothic" w:hAnsi="Century Gothic"/>
          <w:spacing w:val="-4"/>
        </w:rPr>
        <w:tab/>
        <w:t>Demonstrate</w:t>
      </w:r>
      <w:r w:rsidRPr="00131848">
        <w:rPr>
          <w:rFonts w:ascii="Century Gothic" w:hAnsi="Century Gothic"/>
          <w:i/>
          <w:spacing w:val="-4"/>
        </w:rPr>
        <w:t xml:space="preserve"> ability</w:t>
      </w:r>
      <w:r w:rsidRPr="00131848">
        <w:rPr>
          <w:rFonts w:ascii="Century Gothic" w:hAnsi="Century Gothic"/>
          <w:spacing w:val="-4"/>
        </w:rPr>
        <w:t xml:space="preserve"> to communicate architectural concepts and design intent using discipline</w:t>
      </w:r>
      <w:r w:rsidRPr="00131848">
        <w:rPr>
          <w:rFonts w:ascii="Cambria Math" w:hAnsi="Cambria Math" w:cs="Cambria Math"/>
          <w:spacing w:val="-4"/>
        </w:rPr>
        <w:t>‐</w:t>
      </w:r>
      <w:r w:rsidRPr="00131848">
        <w:rPr>
          <w:rFonts w:ascii="Century Gothic" w:hAnsi="Century Gothic"/>
          <w:spacing w:val="-4"/>
        </w:rPr>
        <w:t xml:space="preserve">specific </w:t>
      </w:r>
      <w:r w:rsidRPr="00131848">
        <w:rPr>
          <w:rFonts w:ascii="Century Gothic" w:hAnsi="Century Gothic"/>
          <w:spacing w:val="-4"/>
          <w:w w:val="101"/>
        </w:rPr>
        <w:t xml:space="preserve">techniques </w:t>
      </w:r>
      <w:r w:rsidRPr="00131848">
        <w:rPr>
          <w:rFonts w:ascii="Century Gothic" w:hAnsi="Century Gothic"/>
          <w:spacing w:val="-4"/>
          <w:w w:val="102"/>
        </w:rPr>
        <w:t>including:</w:t>
      </w:r>
    </w:p>
    <w:p w14:paraId="4D497A8C" w14:textId="77777777" w:rsidR="00131848" w:rsidRPr="00131848" w:rsidRDefault="00131848" w:rsidP="00131848">
      <w:pPr>
        <w:pStyle w:val="NoSpacing"/>
        <w:tabs>
          <w:tab w:val="right" w:pos="270"/>
          <w:tab w:val="left" w:pos="540"/>
        </w:tabs>
        <w:ind w:left="540"/>
        <w:rPr>
          <w:rFonts w:ascii="Century Gothic" w:hAnsi="Century Gothic"/>
          <w:spacing w:val="-4"/>
        </w:rPr>
      </w:pPr>
      <w:r w:rsidRPr="00131848">
        <w:rPr>
          <w:rFonts w:ascii="Century Gothic" w:hAnsi="Century Gothic"/>
          <w:spacing w:val="-4"/>
        </w:rPr>
        <w:t>a. orthographic projections (plans, sections, elevations)</w:t>
      </w:r>
    </w:p>
    <w:p w14:paraId="16EF2581" w14:textId="77777777" w:rsidR="00131848" w:rsidRPr="00131848" w:rsidRDefault="00131848" w:rsidP="00131848">
      <w:pPr>
        <w:pStyle w:val="NoSpacing"/>
        <w:tabs>
          <w:tab w:val="right" w:pos="270"/>
          <w:tab w:val="left" w:pos="540"/>
        </w:tabs>
        <w:ind w:left="540"/>
        <w:rPr>
          <w:rFonts w:ascii="Century Gothic" w:hAnsi="Century Gothic"/>
          <w:spacing w:val="-4"/>
        </w:rPr>
      </w:pPr>
      <w:r w:rsidRPr="00131848">
        <w:rPr>
          <w:rFonts w:ascii="Century Gothic" w:hAnsi="Century Gothic"/>
          <w:spacing w:val="-4"/>
        </w:rPr>
        <w:t xml:space="preserve">b. </w:t>
      </w:r>
      <w:proofErr w:type="spellStart"/>
      <w:r w:rsidRPr="00131848">
        <w:rPr>
          <w:rFonts w:ascii="Century Gothic" w:hAnsi="Century Gothic"/>
          <w:spacing w:val="-4"/>
        </w:rPr>
        <w:t>paraline</w:t>
      </w:r>
      <w:proofErr w:type="spellEnd"/>
      <w:r w:rsidRPr="00131848">
        <w:rPr>
          <w:rFonts w:ascii="Century Gothic" w:hAnsi="Century Gothic"/>
          <w:spacing w:val="-4"/>
        </w:rPr>
        <w:t xml:space="preserve"> projections (</w:t>
      </w:r>
      <w:proofErr w:type="spellStart"/>
      <w:r w:rsidRPr="00131848">
        <w:rPr>
          <w:rFonts w:ascii="Century Gothic" w:hAnsi="Century Gothic"/>
          <w:spacing w:val="-4"/>
        </w:rPr>
        <w:t>axonometrics</w:t>
      </w:r>
      <w:proofErr w:type="spellEnd"/>
      <w:r w:rsidRPr="00131848">
        <w:rPr>
          <w:rFonts w:ascii="Century Gothic" w:hAnsi="Century Gothic"/>
          <w:spacing w:val="-4"/>
        </w:rPr>
        <w:t>, isometrics)</w:t>
      </w:r>
    </w:p>
    <w:p w14:paraId="6F7E74C4" w14:textId="77777777" w:rsidR="00131848" w:rsidRPr="00131848" w:rsidRDefault="00131848" w:rsidP="00131848">
      <w:pPr>
        <w:pStyle w:val="NoSpacing"/>
        <w:tabs>
          <w:tab w:val="right" w:pos="270"/>
          <w:tab w:val="left" w:pos="540"/>
        </w:tabs>
        <w:ind w:left="540"/>
        <w:rPr>
          <w:rFonts w:ascii="Century Gothic" w:hAnsi="Century Gothic"/>
          <w:spacing w:val="-4"/>
        </w:rPr>
      </w:pPr>
      <w:r w:rsidRPr="00131848">
        <w:rPr>
          <w:rFonts w:ascii="Century Gothic" w:hAnsi="Century Gothic"/>
          <w:spacing w:val="-4"/>
        </w:rPr>
        <w:t>c. physical models using variable techniques and materials</w:t>
      </w:r>
    </w:p>
    <w:p w14:paraId="6152782A" w14:textId="77777777" w:rsidR="00131848" w:rsidRPr="00131848" w:rsidRDefault="00131848" w:rsidP="00131848">
      <w:pPr>
        <w:pStyle w:val="NoSpacing"/>
        <w:tabs>
          <w:tab w:val="right" w:pos="270"/>
          <w:tab w:val="left" w:pos="540"/>
        </w:tabs>
        <w:ind w:left="540"/>
        <w:rPr>
          <w:rFonts w:ascii="Century Gothic" w:hAnsi="Century Gothic"/>
          <w:spacing w:val="-4"/>
        </w:rPr>
      </w:pPr>
      <w:r w:rsidRPr="00131848">
        <w:rPr>
          <w:rFonts w:ascii="Century Gothic" w:hAnsi="Century Gothic"/>
          <w:spacing w:val="-4"/>
        </w:rPr>
        <w:t>d. combined representational strategies</w:t>
      </w:r>
    </w:p>
    <w:p w14:paraId="33D8D1EE" w14:textId="77777777" w:rsidR="00131848" w:rsidRPr="00131848" w:rsidRDefault="00131848" w:rsidP="00131848">
      <w:pPr>
        <w:pStyle w:val="NoSpacing"/>
        <w:tabs>
          <w:tab w:val="right" w:pos="270"/>
          <w:tab w:val="left" w:pos="360"/>
        </w:tabs>
        <w:ind w:left="360" w:hanging="360"/>
        <w:rPr>
          <w:rFonts w:ascii="Century Gothic" w:hAnsi="Century Gothic"/>
          <w:spacing w:val="-4"/>
        </w:rPr>
      </w:pPr>
      <w:r w:rsidRPr="00131848">
        <w:rPr>
          <w:rFonts w:ascii="Century Gothic" w:hAnsi="Century Gothic"/>
          <w:spacing w:val="-4"/>
        </w:rPr>
        <w:tab/>
        <w:t xml:space="preserve">2. </w:t>
      </w:r>
      <w:r w:rsidRPr="00131848">
        <w:rPr>
          <w:rFonts w:ascii="Century Gothic" w:hAnsi="Century Gothic"/>
          <w:spacing w:val="-4"/>
        </w:rPr>
        <w:tab/>
        <w:t xml:space="preserve">Demonstrate </w:t>
      </w:r>
      <w:r w:rsidRPr="00131848">
        <w:rPr>
          <w:rFonts w:ascii="Century Gothic" w:hAnsi="Century Gothic"/>
          <w:i/>
          <w:spacing w:val="-4"/>
        </w:rPr>
        <w:t>ability</w:t>
      </w:r>
      <w:r w:rsidRPr="00131848">
        <w:rPr>
          <w:rFonts w:ascii="Century Gothic" w:hAnsi="Century Gothic"/>
          <w:spacing w:val="-4"/>
        </w:rPr>
        <w:t xml:space="preserve"> to verbally communicate architectural research methods, design process, and spatial </w:t>
      </w:r>
      <w:r w:rsidRPr="00131848">
        <w:rPr>
          <w:rFonts w:ascii="Century Gothic" w:hAnsi="Century Gothic"/>
          <w:spacing w:val="-4"/>
          <w:w w:val="103"/>
        </w:rPr>
        <w:t>concepts</w:t>
      </w:r>
    </w:p>
    <w:p w14:paraId="1FFA55CE" w14:textId="77777777" w:rsidR="00131848" w:rsidRPr="00131848" w:rsidRDefault="00131848" w:rsidP="00131848">
      <w:pPr>
        <w:pStyle w:val="NoSpacing"/>
        <w:tabs>
          <w:tab w:val="right" w:pos="270"/>
          <w:tab w:val="left" w:pos="360"/>
        </w:tabs>
        <w:ind w:left="360" w:hanging="360"/>
        <w:rPr>
          <w:rFonts w:ascii="Century Gothic" w:hAnsi="Century Gothic"/>
          <w:spacing w:val="-4"/>
        </w:rPr>
      </w:pPr>
      <w:r w:rsidRPr="00131848">
        <w:rPr>
          <w:rFonts w:ascii="Century Gothic" w:hAnsi="Century Gothic"/>
          <w:spacing w:val="-4"/>
        </w:rPr>
        <w:tab/>
        <w:t>3.</w:t>
      </w:r>
      <w:r w:rsidRPr="00131848">
        <w:rPr>
          <w:rFonts w:ascii="Century Gothic" w:hAnsi="Century Gothic"/>
          <w:spacing w:val="-4"/>
        </w:rPr>
        <w:tab/>
        <w:t xml:space="preserve">Demonstrate </w:t>
      </w:r>
      <w:r w:rsidRPr="00131848">
        <w:rPr>
          <w:rFonts w:ascii="Century Gothic" w:hAnsi="Century Gothic"/>
          <w:i/>
          <w:spacing w:val="-4"/>
        </w:rPr>
        <w:t xml:space="preserve">ability </w:t>
      </w:r>
      <w:r w:rsidRPr="00131848">
        <w:rPr>
          <w:rFonts w:ascii="Century Gothic" w:hAnsi="Century Gothic"/>
          <w:spacing w:val="-4"/>
        </w:rPr>
        <w:t xml:space="preserve">to utilize a range of analog and digital techniques in the design </w:t>
      </w:r>
      <w:r w:rsidRPr="00131848">
        <w:rPr>
          <w:rFonts w:ascii="Century Gothic" w:hAnsi="Century Gothic"/>
          <w:spacing w:val="-4"/>
          <w:w w:val="104"/>
        </w:rPr>
        <w:t>pr</w:t>
      </w:r>
      <w:r w:rsidRPr="00131848">
        <w:rPr>
          <w:rFonts w:ascii="Century Gothic" w:hAnsi="Century Gothic"/>
          <w:spacing w:val="-4"/>
          <w:w w:val="101"/>
        </w:rPr>
        <w:t>ocess</w:t>
      </w:r>
      <w:r w:rsidRPr="00131848">
        <w:rPr>
          <w:rFonts w:ascii="Century Gothic" w:hAnsi="Century Gothic"/>
          <w:spacing w:val="-4"/>
        </w:rPr>
        <w:t xml:space="preserve"> </w:t>
      </w:r>
    </w:p>
    <w:p w14:paraId="61BA781B" w14:textId="77777777" w:rsidR="00131848" w:rsidRPr="00131848" w:rsidRDefault="00131848" w:rsidP="00131848">
      <w:pPr>
        <w:pStyle w:val="NoSpacing"/>
        <w:tabs>
          <w:tab w:val="right" w:pos="270"/>
          <w:tab w:val="left" w:pos="360"/>
        </w:tabs>
        <w:ind w:left="360" w:hanging="360"/>
        <w:rPr>
          <w:rFonts w:ascii="Century Gothic" w:hAnsi="Century Gothic"/>
          <w:spacing w:val="-4"/>
        </w:rPr>
      </w:pPr>
      <w:r w:rsidRPr="00131848">
        <w:rPr>
          <w:rFonts w:ascii="Century Gothic" w:hAnsi="Century Gothic"/>
          <w:spacing w:val="-4"/>
        </w:rPr>
        <w:tab/>
        <w:t>4.</w:t>
      </w:r>
      <w:r w:rsidRPr="00131848">
        <w:rPr>
          <w:rFonts w:ascii="Century Gothic" w:hAnsi="Century Gothic"/>
          <w:spacing w:val="-4"/>
        </w:rPr>
        <w:tab/>
        <w:t xml:space="preserve">Demonstrate </w:t>
      </w:r>
      <w:r w:rsidRPr="00131848">
        <w:rPr>
          <w:rFonts w:ascii="Century Gothic" w:hAnsi="Century Gothic"/>
          <w:i/>
          <w:spacing w:val="-4"/>
        </w:rPr>
        <w:t>ability</w:t>
      </w:r>
      <w:r w:rsidRPr="00131848">
        <w:rPr>
          <w:rFonts w:ascii="Century Gothic" w:hAnsi="Century Gothic"/>
          <w:spacing w:val="-4"/>
        </w:rPr>
        <w:t xml:space="preserve"> to work both independently and </w:t>
      </w:r>
      <w:r w:rsidRPr="00131848">
        <w:rPr>
          <w:rFonts w:ascii="Century Gothic" w:hAnsi="Century Gothic"/>
          <w:spacing w:val="-4"/>
          <w:w w:val="101"/>
        </w:rPr>
        <w:t>collaboratively in teams</w:t>
      </w:r>
    </w:p>
    <w:p w14:paraId="62A59FB0" w14:textId="34E93763" w:rsidR="00131848" w:rsidRPr="00131848" w:rsidRDefault="00131848" w:rsidP="004A1633">
      <w:pPr>
        <w:pStyle w:val="NoSpacing"/>
        <w:tabs>
          <w:tab w:val="right" w:pos="270"/>
          <w:tab w:val="left" w:pos="360"/>
        </w:tabs>
        <w:ind w:left="360" w:hanging="360"/>
        <w:rPr>
          <w:rFonts w:ascii="Century Gothic" w:hAnsi="Century Gothic"/>
          <w:spacing w:val="-4"/>
        </w:rPr>
      </w:pPr>
      <w:r w:rsidRPr="00131848">
        <w:rPr>
          <w:rFonts w:ascii="Century Gothic" w:hAnsi="Century Gothic"/>
          <w:spacing w:val="-4"/>
        </w:rPr>
        <w:tab/>
        <w:t>5.</w:t>
      </w:r>
      <w:r w:rsidRPr="00131848">
        <w:rPr>
          <w:rFonts w:ascii="Century Gothic" w:hAnsi="Century Gothic"/>
          <w:spacing w:val="-4"/>
        </w:rPr>
        <w:tab/>
        <w:t xml:space="preserve">Demonstrate </w:t>
      </w:r>
      <w:r w:rsidRPr="00131848">
        <w:rPr>
          <w:rFonts w:ascii="Century Gothic" w:hAnsi="Century Gothic"/>
          <w:i/>
          <w:spacing w:val="-4"/>
        </w:rPr>
        <w:t>understanding</w:t>
      </w:r>
      <w:r w:rsidRPr="00131848">
        <w:rPr>
          <w:rFonts w:ascii="Century Gothic" w:hAnsi="Century Gothic"/>
          <w:spacing w:val="-4"/>
        </w:rPr>
        <w:t xml:space="preserve"> of design precedents and site analysis</w:t>
      </w:r>
    </w:p>
    <w:p w14:paraId="06EC0925" w14:textId="4D93048E" w:rsidR="00131848" w:rsidRPr="00131848" w:rsidRDefault="004A1633" w:rsidP="00131848">
      <w:pPr>
        <w:pStyle w:val="NoSpacing"/>
        <w:tabs>
          <w:tab w:val="right" w:pos="270"/>
          <w:tab w:val="left" w:pos="360"/>
        </w:tabs>
        <w:ind w:left="360" w:hanging="360"/>
        <w:rPr>
          <w:rFonts w:ascii="Century Gothic" w:hAnsi="Century Gothic"/>
          <w:spacing w:val="-4"/>
        </w:rPr>
      </w:pPr>
      <w:r>
        <w:rPr>
          <w:rFonts w:ascii="Century Gothic" w:hAnsi="Century Gothic"/>
          <w:spacing w:val="-4"/>
        </w:rPr>
        <w:tab/>
        <w:t>6</w:t>
      </w:r>
      <w:r w:rsidR="00131848" w:rsidRPr="00131848">
        <w:rPr>
          <w:rFonts w:ascii="Century Gothic" w:hAnsi="Century Gothic"/>
          <w:spacing w:val="-4"/>
        </w:rPr>
        <w:t xml:space="preserve">. </w:t>
      </w:r>
      <w:r w:rsidR="00131848" w:rsidRPr="00131848">
        <w:rPr>
          <w:rFonts w:ascii="Century Gothic" w:hAnsi="Century Gothic"/>
          <w:spacing w:val="-4"/>
        </w:rPr>
        <w:tab/>
        <w:t>Demonstrate</w:t>
      </w:r>
      <w:r w:rsidR="00131848" w:rsidRPr="00131848">
        <w:rPr>
          <w:rFonts w:ascii="Century Gothic" w:hAnsi="Century Gothic"/>
          <w:i/>
          <w:spacing w:val="-4"/>
        </w:rPr>
        <w:t xml:space="preserve"> </w:t>
      </w:r>
      <w:r>
        <w:rPr>
          <w:rFonts w:ascii="Century Gothic" w:hAnsi="Century Gothic"/>
          <w:i/>
          <w:spacing w:val="-4"/>
        </w:rPr>
        <w:t xml:space="preserve">introductory </w:t>
      </w:r>
      <w:r w:rsidR="00131848" w:rsidRPr="00131848">
        <w:rPr>
          <w:rFonts w:ascii="Century Gothic" w:hAnsi="Century Gothic"/>
          <w:i/>
          <w:spacing w:val="-4"/>
        </w:rPr>
        <w:t>understanding</w:t>
      </w:r>
      <w:r w:rsidR="00131848" w:rsidRPr="00131848">
        <w:rPr>
          <w:rFonts w:ascii="Century Gothic" w:hAnsi="Century Gothic"/>
          <w:spacing w:val="-4"/>
        </w:rPr>
        <w:t xml:space="preserve"> of design thinking as responsive to and shaping of social, </w:t>
      </w:r>
      <w:r w:rsidR="00131848" w:rsidRPr="00131848">
        <w:rPr>
          <w:rFonts w:ascii="Century Gothic" w:hAnsi="Century Gothic"/>
          <w:spacing w:val="-4"/>
          <w:w w:val="101"/>
        </w:rPr>
        <w:t>cultural,</w:t>
      </w:r>
      <w:r w:rsidR="00131848" w:rsidRPr="00131848">
        <w:rPr>
          <w:rFonts w:ascii="Century Gothic" w:hAnsi="Century Gothic"/>
          <w:spacing w:val="-4"/>
          <w:w w:val="103"/>
        </w:rPr>
        <w:t xml:space="preserve"> and ecological systems</w:t>
      </w:r>
    </w:p>
    <w:p w14:paraId="28277AA1" w14:textId="79072305" w:rsidR="00131848" w:rsidRPr="00131848" w:rsidRDefault="004A1633" w:rsidP="00131848">
      <w:pPr>
        <w:pStyle w:val="NoSpacing"/>
        <w:tabs>
          <w:tab w:val="right" w:pos="270"/>
          <w:tab w:val="left" w:pos="360"/>
        </w:tabs>
        <w:ind w:left="360" w:hanging="360"/>
        <w:rPr>
          <w:rFonts w:ascii="Century Gothic" w:hAnsi="Century Gothic"/>
          <w:spacing w:val="-4"/>
        </w:rPr>
      </w:pPr>
      <w:r>
        <w:rPr>
          <w:rFonts w:ascii="Century Gothic" w:hAnsi="Century Gothic"/>
          <w:spacing w:val="-4"/>
        </w:rPr>
        <w:tab/>
        <w:t>7</w:t>
      </w:r>
      <w:r w:rsidR="00131848" w:rsidRPr="00131848">
        <w:rPr>
          <w:rFonts w:ascii="Century Gothic" w:hAnsi="Century Gothic"/>
          <w:spacing w:val="-4"/>
        </w:rPr>
        <w:t>.</w:t>
      </w:r>
      <w:r w:rsidR="00131848" w:rsidRPr="00131848">
        <w:rPr>
          <w:rFonts w:ascii="Century Gothic" w:hAnsi="Century Gothic"/>
          <w:spacing w:val="-4"/>
        </w:rPr>
        <w:tab/>
        <w:t>Demonstrate</w:t>
      </w:r>
      <w:r w:rsidR="00131848" w:rsidRPr="00131848">
        <w:rPr>
          <w:rFonts w:ascii="Century Gothic" w:hAnsi="Century Gothic"/>
          <w:i/>
          <w:spacing w:val="-4"/>
        </w:rPr>
        <w:t xml:space="preserve"> </w:t>
      </w:r>
      <w:r>
        <w:rPr>
          <w:rFonts w:ascii="Century Gothic" w:hAnsi="Century Gothic"/>
          <w:i/>
          <w:spacing w:val="-4"/>
        </w:rPr>
        <w:t xml:space="preserve">introductory </w:t>
      </w:r>
      <w:r w:rsidR="00131848" w:rsidRPr="00131848">
        <w:rPr>
          <w:rFonts w:ascii="Century Gothic" w:hAnsi="Century Gothic"/>
          <w:i/>
          <w:spacing w:val="-4"/>
        </w:rPr>
        <w:t>understanding</w:t>
      </w:r>
      <w:r w:rsidR="00131848" w:rsidRPr="00131848">
        <w:rPr>
          <w:rFonts w:ascii="Century Gothic" w:hAnsi="Century Gothic"/>
          <w:spacing w:val="-4"/>
        </w:rPr>
        <w:t xml:space="preserve"> of architecture within different historical and theoretical contexts </w:t>
      </w:r>
    </w:p>
    <w:p w14:paraId="227954F2" w14:textId="684C8652" w:rsidR="00131848" w:rsidRDefault="00131848" w:rsidP="004A1633">
      <w:pPr>
        <w:pStyle w:val="NoSpacing"/>
        <w:tabs>
          <w:tab w:val="right" w:pos="270"/>
          <w:tab w:val="left" w:pos="360"/>
        </w:tabs>
        <w:ind w:left="360" w:hanging="360"/>
        <w:rPr>
          <w:rFonts w:ascii="Century Gothic" w:hAnsi="Century Gothic"/>
          <w:spacing w:val="-4"/>
          <w:w w:val="102"/>
        </w:rPr>
      </w:pPr>
    </w:p>
    <w:p w14:paraId="081711A8" w14:textId="419757CB" w:rsidR="00A07DCC" w:rsidRDefault="00A07DCC" w:rsidP="00131848">
      <w:pPr>
        <w:pStyle w:val="NoSpacing"/>
        <w:tabs>
          <w:tab w:val="right" w:pos="270"/>
          <w:tab w:val="left" w:pos="360"/>
        </w:tabs>
        <w:rPr>
          <w:rFonts w:ascii="Century Gothic" w:hAnsi="Century Gothic"/>
          <w:spacing w:val="-4"/>
        </w:rPr>
      </w:pPr>
    </w:p>
    <w:p w14:paraId="660FE8D3" w14:textId="77777777" w:rsidR="00FF1B93" w:rsidRPr="00131848" w:rsidRDefault="00FF1B93" w:rsidP="00131848">
      <w:pPr>
        <w:pStyle w:val="NoSpacing"/>
        <w:tabs>
          <w:tab w:val="right" w:pos="270"/>
          <w:tab w:val="left" w:pos="360"/>
        </w:tabs>
        <w:rPr>
          <w:rFonts w:ascii="Century Gothic" w:hAnsi="Century Gothic"/>
          <w:spacing w:val="-4"/>
        </w:rPr>
      </w:pPr>
    </w:p>
    <w:p w14:paraId="780CFD05" w14:textId="77777777" w:rsidR="00A07DCC" w:rsidRDefault="00131848" w:rsidP="00A07DCC">
      <w:pPr>
        <w:pStyle w:val="NoSpacing"/>
        <w:jc w:val="both"/>
        <w:rPr>
          <w:rFonts w:ascii="Century Gothic" w:hAnsi="Century Gothic"/>
          <w:color w:val="000000" w:themeColor="text1"/>
          <w:spacing w:val="20"/>
        </w:rPr>
      </w:pPr>
      <w:r w:rsidRPr="00131848">
        <w:rPr>
          <w:rFonts w:ascii="Century Gothic" w:hAnsi="Century Gothic"/>
          <w:b/>
          <w:color w:val="000000" w:themeColor="text1"/>
          <w:spacing w:val="20"/>
        </w:rPr>
        <w:t xml:space="preserve">course procedures + organization </w:t>
      </w:r>
      <w:r w:rsidRPr="00131848">
        <w:rPr>
          <w:rFonts w:ascii="Century Gothic" w:hAnsi="Century Gothic"/>
          <w:color w:val="000000" w:themeColor="text1"/>
          <w:spacing w:val="20"/>
        </w:rPr>
        <w:t xml:space="preserve">| </w:t>
      </w:r>
    </w:p>
    <w:p w14:paraId="4203CFBF" w14:textId="77777777" w:rsidR="001A1863" w:rsidRDefault="00131848" w:rsidP="00FF1B93">
      <w:pPr>
        <w:pStyle w:val="NoSpacing"/>
        <w:spacing w:line="360" w:lineRule="auto"/>
        <w:jc w:val="both"/>
        <w:rPr>
          <w:rFonts w:ascii="Century Gothic" w:hAnsi="Century Gothic" w:cs="Arial"/>
          <w:b/>
          <w:i/>
          <w:color w:val="000000" w:themeColor="text1"/>
          <w:spacing w:val="-6"/>
        </w:rPr>
      </w:pPr>
      <w:r w:rsidRPr="00131848">
        <w:rPr>
          <w:rFonts w:ascii="Century Gothic" w:hAnsi="Century Gothic" w:cs="Arial"/>
          <w:color w:val="000000" w:themeColor="text1"/>
          <w:spacing w:val="-6"/>
        </w:rPr>
        <w:t>There will continue to be two sections of our studio again this spring—one that meets Tuesday and Thursday mornings and the other, afternoons—each section being team-taught by two instructors and our graduate teaching assistant, who will work approximately two hours a day with each of the studios. As with the fall studio, both sections will continue to share the same pedagogical framework, process/schedule, required readings, presentations, and the same studio space but this time moving to the other side. In the investigative process this spring, both sections will pursue two different design problems of equal length that build systematically on one another, each one explored through the lens of its particular definition of architecture. The process for both design problems—articulated in written briefs—will continue to be organized in 2 larger phases, each with its own series of steps and deliverables.</w:t>
      </w:r>
      <w:r w:rsidRPr="00131848">
        <w:rPr>
          <w:rFonts w:ascii="Century Gothic" w:hAnsi="Century Gothic" w:cs="Arial"/>
          <w:b/>
          <w:i/>
          <w:color w:val="000000" w:themeColor="text1"/>
          <w:spacing w:val="-6"/>
        </w:rPr>
        <w:t xml:space="preserve"> </w:t>
      </w:r>
    </w:p>
    <w:p w14:paraId="35508144" w14:textId="77777777" w:rsidR="001A1863" w:rsidRDefault="001A1863" w:rsidP="00A07DCC">
      <w:pPr>
        <w:pStyle w:val="NoSpacing"/>
        <w:jc w:val="both"/>
        <w:rPr>
          <w:rFonts w:ascii="Century Gothic" w:hAnsi="Century Gothic" w:cs="Arial"/>
          <w:b/>
          <w:i/>
          <w:color w:val="000000" w:themeColor="text1"/>
          <w:spacing w:val="-6"/>
        </w:rPr>
      </w:pPr>
    </w:p>
    <w:p w14:paraId="7EB1E312" w14:textId="77777777" w:rsidR="009903B5" w:rsidRPr="00FD4F32" w:rsidRDefault="009903B5" w:rsidP="009903B5">
      <w:pPr>
        <w:pStyle w:val="NoSpacing"/>
        <w:jc w:val="both"/>
        <w:rPr>
          <w:rFonts w:ascii="Century Gothic" w:hAnsi="Century Gothic" w:cs="Arial"/>
          <w:color w:val="000000" w:themeColor="text1"/>
          <w:spacing w:val="-6"/>
        </w:rPr>
      </w:pPr>
      <w:r w:rsidRPr="00FD4F32">
        <w:rPr>
          <w:rFonts w:ascii="Century Gothic" w:hAnsi="Century Gothic" w:cs="Arial"/>
          <w:color w:val="000000" w:themeColor="text1"/>
          <w:spacing w:val="-6"/>
        </w:rPr>
        <w:t xml:space="preserve">In </w:t>
      </w:r>
      <w:r w:rsidRPr="00FD4F32">
        <w:rPr>
          <w:rFonts w:ascii="Century Gothic" w:hAnsi="Century Gothic" w:cs="Arial"/>
          <w:b/>
          <w:i/>
          <w:color w:val="000000" w:themeColor="text1"/>
          <w:spacing w:val="-6"/>
        </w:rPr>
        <w:t>phase a</w:t>
      </w:r>
      <w:r>
        <w:rPr>
          <w:rFonts w:ascii="Century Gothic" w:hAnsi="Century Gothic" w:cs="Arial"/>
          <w:b/>
          <w:i/>
          <w:color w:val="000000" w:themeColor="text1"/>
          <w:spacing w:val="-6"/>
        </w:rPr>
        <w:t xml:space="preserve">, </w:t>
      </w:r>
      <w:r w:rsidRPr="00FD4F32">
        <w:rPr>
          <w:rFonts w:ascii="Century Gothic" w:hAnsi="Century Gothic" w:cs="Arial"/>
          <w:color w:val="000000" w:themeColor="text1"/>
          <w:spacing w:val="-6"/>
        </w:rPr>
        <w:t xml:space="preserve">teams of 2-3 classmates </w:t>
      </w:r>
      <w:r>
        <w:rPr>
          <w:rFonts w:ascii="Century Gothic" w:hAnsi="Century Gothic" w:cs="Arial"/>
          <w:color w:val="000000" w:themeColor="text1"/>
          <w:spacing w:val="-6"/>
        </w:rPr>
        <w:t xml:space="preserve">will engage in </w:t>
      </w:r>
      <w:r w:rsidRPr="00FD4F32">
        <w:rPr>
          <w:rFonts w:ascii="Century Gothic" w:hAnsi="Century Gothic" w:cs="Arial"/>
          <w:color w:val="000000" w:themeColor="text1"/>
          <w:spacing w:val="-6"/>
        </w:rPr>
        <w:t>the analytic design inquiry phase</w:t>
      </w:r>
      <w:r>
        <w:rPr>
          <w:rFonts w:ascii="Century Gothic" w:hAnsi="Century Gothic" w:cs="Arial"/>
          <w:color w:val="000000" w:themeColor="text1"/>
          <w:spacing w:val="-6"/>
        </w:rPr>
        <w:t xml:space="preserve"> with </w:t>
      </w:r>
      <w:r w:rsidRPr="00FD4F32">
        <w:rPr>
          <w:rFonts w:ascii="Century Gothic" w:hAnsi="Century Gothic" w:cs="Arial"/>
          <w:color w:val="000000" w:themeColor="text1"/>
          <w:spacing w:val="-6"/>
        </w:rPr>
        <w:t xml:space="preserve">given project </w:t>
      </w:r>
      <w:r>
        <w:rPr>
          <w:rFonts w:ascii="Century Gothic" w:hAnsi="Century Gothic" w:cs="Arial"/>
          <w:color w:val="000000" w:themeColor="text1"/>
          <w:spacing w:val="-6"/>
        </w:rPr>
        <w:t xml:space="preserve">sites, programs, and precedents. </w:t>
      </w:r>
    </w:p>
    <w:p w14:paraId="6F920606" w14:textId="77777777" w:rsidR="001A1863" w:rsidRDefault="001A1863" w:rsidP="00A07DCC">
      <w:pPr>
        <w:pStyle w:val="NoSpacing"/>
        <w:jc w:val="both"/>
        <w:rPr>
          <w:rFonts w:ascii="Century Gothic" w:hAnsi="Century Gothic" w:cs="Arial"/>
          <w:color w:val="000000" w:themeColor="text1"/>
          <w:spacing w:val="-6"/>
        </w:rPr>
      </w:pPr>
    </w:p>
    <w:p w14:paraId="53F25EA5" w14:textId="77777777" w:rsidR="001A1863" w:rsidRDefault="00131848" w:rsidP="00A07DCC">
      <w:pPr>
        <w:pStyle w:val="NoSpacing"/>
        <w:jc w:val="both"/>
        <w:rPr>
          <w:rFonts w:ascii="Century Gothic" w:hAnsi="Century Gothic" w:cs="Arial"/>
          <w:color w:val="000000" w:themeColor="text1"/>
          <w:spacing w:val="-6"/>
        </w:rPr>
      </w:pPr>
      <w:r w:rsidRPr="00131848">
        <w:rPr>
          <w:rFonts w:ascii="Century Gothic" w:hAnsi="Century Gothic" w:cs="Arial"/>
          <w:color w:val="000000" w:themeColor="text1"/>
          <w:spacing w:val="-6"/>
        </w:rPr>
        <w:t xml:space="preserve">In </w:t>
      </w:r>
      <w:r w:rsidRPr="00131848">
        <w:rPr>
          <w:rFonts w:ascii="Century Gothic" w:hAnsi="Century Gothic" w:cs="Arial"/>
          <w:b/>
          <w:i/>
          <w:color w:val="000000" w:themeColor="text1"/>
          <w:spacing w:val="-6"/>
        </w:rPr>
        <w:t>phase b,</w:t>
      </w:r>
      <w:r w:rsidRPr="00131848">
        <w:rPr>
          <w:rFonts w:ascii="Century Gothic" w:hAnsi="Century Gothic" w:cs="Arial"/>
          <w:color w:val="000000" w:themeColor="text1"/>
          <w:spacing w:val="-6"/>
        </w:rPr>
        <w:t xml:space="preserve"> the synthetic design phase of creative problem-solving, you will construct your strongest design response to the material from </w:t>
      </w:r>
      <w:r w:rsidRPr="00131848">
        <w:rPr>
          <w:rFonts w:ascii="Century Gothic" w:hAnsi="Century Gothic" w:cs="Arial"/>
          <w:b/>
          <w:i/>
          <w:color w:val="000000" w:themeColor="text1"/>
          <w:spacing w:val="-6"/>
        </w:rPr>
        <w:t>phase a</w:t>
      </w:r>
      <w:r w:rsidRPr="00131848">
        <w:rPr>
          <w:rFonts w:ascii="Century Gothic" w:hAnsi="Century Gothic" w:cs="Arial"/>
          <w:color w:val="000000" w:themeColor="text1"/>
          <w:spacing w:val="-6"/>
        </w:rPr>
        <w:t xml:space="preserve">. </w:t>
      </w:r>
    </w:p>
    <w:p w14:paraId="09E9F614" w14:textId="77777777" w:rsidR="001A1863" w:rsidRDefault="001A1863" w:rsidP="00A07DCC">
      <w:pPr>
        <w:pStyle w:val="NoSpacing"/>
        <w:jc w:val="both"/>
        <w:rPr>
          <w:rFonts w:ascii="Century Gothic" w:hAnsi="Century Gothic" w:cs="Arial"/>
          <w:color w:val="000000" w:themeColor="text1"/>
          <w:spacing w:val="-6"/>
        </w:rPr>
      </w:pPr>
    </w:p>
    <w:p w14:paraId="23BC8E0D" w14:textId="0961337C" w:rsidR="00131848" w:rsidRPr="00131848" w:rsidRDefault="00131848" w:rsidP="00FF1B93">
      <w:pPr>
        <w:pStyle w:val="NoSpacing"/>
        <w:spacing w:line="360" w:lineRule="auto"/>
        <w:jc w:val="both"/>
        <w:rPr>
          <w:rFonts w:ascii="Century Gothic" w:hAnsi="Century Gothic" w:cs="Arial"/>
          <w:color w:val="000000" w:themeColor="text1"/>
          <w:spacing w:val="-6"/>
        </w:rPr>
      </w:pPr>
      <w:r w:rsidRPr="00131848">
        <w:rPr>
          <w:rFonts w:ascii="Century Gothic" w:hAnsi="Century Gothic" w:cs="Arial"/>
          <w:color w:val="000000" w:themeColor="text1"/>
          <w:spacing w:val="-6"/>
        </w:rPr>
        <w:lastRenderedPageBreak/>
        <w:t xml:space="preserve">Within both phases you will refine your ‘design thinking and making’ through serial iterations and feedback loops that tap into your own personal interests and insights while still employing rational and meaningful methods and communication that others can fully enter into. You will meet with your section at the start each class in the studio space for process-related Q&amp;A’s, then, meet with your instructors for feedback as you execute the investigation steps. </w:t>
      </w:r>
      <w:r w:rsidRPr="00131848">
        <w:rPr>
          <w:rFonts w:ascii="Century Gothic" w:hAnsi="Century Gothic" w:cs="Arial"/>
          <w:color w:val="000000" w:themeColor="text1"/>
          <w:spacing w:val="-6"/>
          <w:u w:val="single"/>
        </w:rPr>
        <w:t>To support the process, the entire studio will meet this semester in Room 258, Tuesdays/Thursdays, 11:30am-12:30pm for presentations on topics related to each probe and Rm 359 for tutorials on techniques of representation used in the process</w:t>
      </w:r>
      <w:r w:rsidRPr="00131848">
        <w:rPr>
          <w:rFonts w:ascii="Century Gothic" w:hAnsi="Century Gothic" w:cs="Arial"/>
          <w:color w:val="000000" w:themeColor="text1"/>
          <w:spacing w:val="-6"/>
        </w:rPr>
        <w:t xml:space="preserve">. Given the studio pace and limits of time, sustained commitment and effective time management are essential for successful performance. </w:t>
      </w:r>
    </w:p>
    <w:p w14:paraId="13A23CCD" w14:textId="77777777" w:rsidR="00131848" w:rsidRPr="00131848" w:rsidRDefault="00131848" w:rsidP="00A07DCC">
      <w:pPr>
        <w:pStyle w:val="NoSpacing"/>
        <w:jc w:val="both"/>
        <w:rPr>
          <w:rFonts w:ascii="Century Gothic" w:hAnsi="Century Gothic" w:cs="Arial"/>
          <w:color w:val="000000" w:themeColor="text1"/>
          <w:spacing w:val="-6"/>
        </w:rPr>
      </w:pPr>
    </w:p>
    <w:p w14:paraId="5203412A" w14:textId="77777777" w:rsidR="00131848" w:rsidRPr="00131848" w:rsidRDefault="00131848" w:rsidP="00A07DCC">
      <w:pPr>
        <w:pStyle w:val="NoSpacing"/>
        <w:jc w:val="both"/>
        <w:rPr>
          <w:rFonts w:ascii="Century Gothic" w:hAnsi="Century Gothic" w:cs="Arial"/>
          <w:color w:val="000000" w:themeColor="text1"/>
          <w:spacing w:val="-6"/>
        </w:rPr>
      </w:pPr>
      <w:r w:rsidRPr="00131848">
        <w:rPr>
          <w:rFonts w:ascii="Century Gothic" w:hAnsi="Century Gothic"/>
          <w:b/>
          <w:color w:val="000000" w:themeColor="text1"/>
        </w:rPr>
        <w:t>Mike Rice Awards |</w:t>
      </w:r>
      <w:r w:rsidRPr="00131848">
        <w:rPr>
          <w:rFonts w:ascii="Century Gothic" w:eastAsia="Times New Roman" w:hAnsi="Century Gothic" w:cs="Times New Roman"/>
        </w:rPr>
        <w:t xml:space="preserve"> </w:t>
      </w:r>
      <w:r w:rsidRPr="00131848">
        <w:rPr>
          <w:rFonts w:ascii="Century Gothic" w:hAnsi="Century Gothic"/>
          <w:color w:val="000000"/>
        </w:rPr>
        <w:t>An endowment fund was established in 1989 in memory of Michael Rice, BS Arch ’78. Friends and family member raised funds to create an endowment that would generate income to fund a yearly award for outstanding work by freshman architecture students during the last project of the semester. Following the final review for probe no. 5, a panel of experts from the Institute and local profession will meet to set the categories and criteria for evaluating student work, then, they will ‘blind jury’ the final presentation documents and determine the recipients of this year’s Mike Rice Awards.</w:t>
      </w:r>
    </w:p>
    <w:p w14:paraId="61E7C70A" w14:textId="77777777" w:rsidR="00131848" w:rsidRPr="00131848" w:rsidRDefault="00131848" w:rsidP="00A07DCC">
      <w:pPr>
        <w:pStyle w:val="NoSpacing"/>
        <w:tabs>
          <w:tab w:val="right" w:pos="2520"/>
          <w:tab w:val="left" w:pos="2700"/>
        </w:tabs>
        <w:jc w:val="both"/>
        <w:rPr>
          <w:rFonts w:ascii="Century Gothic" w:hAnsi="Century Gothic"/>
          <w:color w:val="000000"/>
        </w:rPr>
      </w:pPr>
      <w:r w:rsidRPr="00131848">
        <w:rPr>
          <w:rFonts w:ascii="Century Gothic" w:hAnsi="Century Gothic"/>
          <w:b/>
          <w:bCs/>
          <w:color w:val="000000"/>
        </w:rPr>
        <w:tab/>
      </w:r>
      <w:r w:rsidRPr="00131848">
        <w:rPr>
          <w:rFonts w:ascii="Century Gothic" w:eastAsia="Courier New" w:hAnsi="Century Gothic" w:cs="Courier New"/>
          <w:color w:val="0F0F0F"/>
        </w:rPr>
        <w:tab/>
      </w:r>
    </w:p>
    <w:p w14:paraId="13CBC239" w14:textId="77777777" w:rsidR="00131848" w:rsidRPr="00131848" w:rsidRDefault="00131848" w:rsidP="00A07DCC">
      <w:pPr>
        <w:pStyle w:val="NoSpacing"/>
        <w:rPr>
          <w:rFonts w:ascii="Century Gothic" w:hAnsi="Century Gothic"/>
          <w:color w:val="000000" w:themeColor="text1"/>
          <w:spacing w:val="-4"/>
        </w:rPr>
      </w:pPr>
      <w:r w:rsidRPr="00131848">
        <w:rPr>
          <w:rFonts w:ascii="Century Gothic" w:hAnsi="Century Gothic"/>
          <w:b/>
          <w:color w:val="000000" w:themeColor="text1"/>
          <w:spacing w:val="20"/>
        </w:rPr>
        <w:t>course requirements + ‘studio rules’</w:t>
      </w:r>
    </w:p>
    <w:p w14:paraId="0AE6B44A" w14:textId="77777777" w:rsidR="00131848" w:rsidRPr="00131848" w:rsidRDefault="00131848" w:rsidP="00A07DCC">
      <w:pPr>
        <w:pStyle w:val="NoSpacing"/>
        <w:numPr>
          <w:ilvl w:val="0"/>
          <w:numId w:val="23"/>
        </w:numPr>
        <w:ind w:left="360"/>
        <w:rPr>
          <w:rFonts w:ascii="Century Gothic" w:hAnsi="Century Gothic" w:cs="Arial"/>
          <w:color w:val="000000" w:themeColor="text1"/>
          <w:spacing w:val="-4"/>
        </w:rPr>
      </w:pPr>
      <w:r w:rsidRPr="00131848">
        <w:rPr>
          <w:rFonts w:ascii="Century Gothic" w:hAnsi="Century Gothic" w:cs="Arial"/>
          <w:color w:val="000000" w:themeColor="text1"/>
          <w:spacing w:val="-4"/>
        </w:rPr>
        <w:t>Students need to acquire all the items listed below on the “required course tools and materials” by the second day of class [08.20], and have those materials available for use at all times throughout the semester.</w:t>
      </w:r>
    </w:p>
    <w:p w14:paraId="4F9F3B78" w14:textId="77777777" w:rsidR="00131848" w:rsidRPr="00131848" w:rsidRDefault="00131848" w:rsidP="00A07DCC">
      <w:pPr>
        <w:pStyle w:val="NoSpacing"/>
        <w:numPr>
          <w:ilvl w:val="0"/>
          <w:numId w:val="23"/>
        </w:numPr>
        <w:ind w:left="360"/>
        <w:rPr>
          <w:rFonts w:ascii="Century Gothic" w:hAnsi="Century Gothic" w:cs="Arial"/>
          <w:color w:val="000000" w:themeColor="text1"/>
          <w:spacing w:val="-4"/>
        </w:rPr>
      </w:pPr>
      <w:r w:rsidRPr="00131848">
        <w:rPr>
          <w:rFonts w:ascii="Century Gothic" w:hAnsi="Century Gothic" w:cs="Arial"/>
          <w:color w:val="000000" w:themeColor="text1"/>
          <w:spacing w:val="-4"/>
        </w:rPr>
        <w:t xml:space="preserve">Students should have their own laptop which they bring with them to each class to use on studio-related work, either with software provided through the CoA </w:t>
      </w:r>
      <w:proofErr w:type="spellStart"/>
      <w:r w:rsidRPr="00131848">
        <w:rPr>
          <w:rFonts w:ascii="Century Gothic" w:hAnsi="Century Gothic" w:cs="Arial"/>
          <w:color w:val="000000" w:themeColor="text1"/>
          <w:spacing w:val="-4"/>
        </w:rPr>
        <w:t>vlab</w:t>
      </w:r>
      <w:proofErr w:type="spellEnd"/>
      <w:r w:rsidRPr="00131848">
        <w:rPr>
          <w:rFonts w:ascii="Century Gothic" w:hAnsi="Century Gothic" w:cs="Arial"/>
          <w:color w:val="000000" w:themeColor="text1"/>
          <w:spacing w:val="-4"/>
        </w:rPr>
        <w:t xml:space="preserve"> or software acquired and loaded on the individual’s laptop.</w:t>
      </w:r>
    </w:p>
    <w:p w14:paraId="2AB95A77" w14:textId="77777777" w:rsidR="00131848" w:rsidRPr="00131848" w:rsidRDefault="00131848" w:rsidP="00A07DCC">
      <w:pPr>
        <w:pStyle w:val="NoSpacing"/>
        <w:numPr>
          <w:ilvl w:val="0"/>
          <w:numId w:val="23"/>
        </w:numPr>
        <w:ind w:left="360"/>
        <w:rPr>
          <w:rFonts w:ascii="Century Gothic" w:hAnsi="Century Gothic" w:cs="Arial"/>
          <w:color w:val="000000" w:themeColor="text1"/>
          <w:spacing w:val="-4"/>
        </w:rPr>
      </w:pPr>
      <w:r w:rsidRPr="00131848">
        <w:rPr>
          <w:rFonts w:ascii="Century Gothic" w:hAnsi="Century Gothic" w:cs="Arial"/>
          <w:color w:val="000000" w:themeColor="text1"/>
          <w:spacing w:val="-4"/>
        </w:rPr>
        <w:t xml:space="preserve">Students must meet the minimum requirements and deadlines for each assignment, understanding that project presentation requirements are only a minimum expectation, and additional documents must be included as needed. </w:t>
      </w:r>
    </w:p>
    <w:p w14:paraId="23D041FA" w14:textId="77777777" w:rsidR="00131848" w:rsidRPr="00131848" w:rsidRDefault="00131848" w:rsidP="00A07DCC">
      <w:pPr>
        <w:pStyle w:val="NoSpacing"/>
        <w:numPr>
          <w:ilvl w:val="0"/>
          <w:numId w:val="23"/>
        </w:numPr>
        <w:ind w:left="360"/>
        <w:rPr>
          <w:rFonts w:ascii="Century Gothic" w:hAnsi="Century Gothic" w:cs="Arial"/>
          <w:color w:val="000000" w:themeColor="text1"/>
          <w:spacing w:val="-4"/>
        </w:rPr>
      </w:pPr>
      <w:r w:rsidRPr="00131848">
        <w:rPr>
          <w:rFonts w:ascii="Century Gothic" w:hAnsi="Century Gothic" w:cs="Arial"/>
          <w:color w:val="000000" w:themeColor="text1"/>
          <w:spacing w:val="-4"/>
        </w:rPr>
        <w:t xml:space="preserve">Students must have new physical evidence of their process of thinking and making present at each desk </w:t>
      </w:r>
      <w:proofErr w:type="spellStart"/>
      <w:r w:rsidRPr="00131848">
        <w:rPr>
          <w:rFonts w:ascii="Century Gothic" w:hAnsi="Century Gothic" w:cs="Arial"/>
          <w:color w:val="000000" w:themeColor="text1"/>
          <w:spacing w:val="-4"/>
        </w:rPr>
        <w:t>crit</w:t>
      </w:r>
      <w:proofErr w:type="spellEnd"/>
      <w:r w:rsidRPr="00131848">
        <w:rPr>
          <w:rFonts w:ascii="Century Gothic" w:hAnsi="Century Gothic" w:cs="Arial"/>
          <w:color w:val="000000" w:themeColor="text1"/>
          <w:spacing w:val="-4"/>
        </w:rPr>
        <w:t xml:space="preserve"> and pin-up as assigned with </w:t>
      </w:r>
      <w:r w:rsidRPr="00131848">
        <w:rPr>
          <w:rFonts w:ascii="Century Gothic" w:hAnsi="Century Gothic" w:cs="Arial"/>
          <w:color w:val="000000" w:themeColor="text1"/>
          <w:spacing w:val="-4"/>
          <w:u w:val="single"/>
        </w:rPr>
        <w:t>hard copies of digital documents always printed out by the beginning of class</w:t>
      </w:r>
      <w:r w:rsidRPr="00131848">
        <w:rPr>
          <w:rFonts w:ascii="Century Gothic" w:hAnsi="Century Gothic" w:cs="Arial"/>
          <w:color w:val="000000" w:themeColor="text1"/>
          <w:spacing w:val="-4"/>
        </w:rPr>
        <w:t>.</w:t>
      </w:r>
    </w:p>
    <w:p w14:paraId="077FD6E3" w14:textId="77777777" w:rsidR="00131848" w:rsidRPr="00131848" w:rsidRDefault="00131848" w:rsidP="00A07DCC">
      <w:pPr>
        <w:pStyle w:val="NoSpacing"/>
        <w:numPr>
          <w:ilvl w:val="0"/>
          <w:numId w:val="23"/>
        </w:numPr>
        <w:ind w:left="360"/>
        <w:rPr>
          <w:rFonts w:ascii="Century Gothic" w:hAnsi="Century Gothic" w:cs="Arial"/>
          <w:color w:val="000000" w:themeColor="text1"/>
          <w:spacing w:val="-4"/>
        </w:rPr>
      </w:pPr>
      <w:r w:rsidRPr="00131848">
        <w:rPr>
          <w:rFonts w:ascii="Century Gothic" w:hAnsi="Century Gothic" w:cs="Arial"/>
          <w:color w:val="000000" w:themeColor="text1"/>
          <w:spacing w:val="-4"/>
        </w:rPr>
        <w:t xml:space="preserve">Students must attend all studio lectures as shown on the ‘course schedule’.  Unannounced quizzes may be given on the content of any these lectures. </w:t>
      </w:r>
      <w:proofErr w:type="spellStart"/>
      <w:r w:rsidRPr="00131848">
        <w:rPr>
          <w:rFonts w:ascii="Century Gothic" w:hAnsi="Century Gothic" w:cs="Arial"/>
          <w:color w:val="000000" w:themeColor="text1"/>
          <w:spacing w:val="-4"/>
        </w:rPr>
        <w:t>Powerpoints</w:t>
      </w:r>
      <w:proofErr w:type="spellEnd"/>
      <w:r w:rsidRPr="00131848">
        <w:rPr>
          <w:rFonts w:ascii="Century Gothic" w:hAnsi="Century Gothic" w:cs="Arial"/>
          <w:color w:val="000000" w:themeColor="text1"/>
          <w:spacing w:val="-4"/>
        </w:rPr>
        <w:t xml:space="preserve"> of lectures are available for reference through our course T-Square site.</w:t>
      </w:r>
    </w:p>
    <w:p w14:paraId="4E636562" w14:textId="77777777" w:rsidR="00131848" w:rsidRPr="00131848" w:rsidRDefault="00131848" w:rsidP="00A07DCC">
      <w:pPr>
        <w:pStyle w:val="NoSpacing"/>
        <w:numPr>
          <w:ilvl w:val="0"/>
          <w:numId w:val="23"/>
        </w:numPr>
        <w:ind w:left="360"/>
        <w:rPr>
          <w:rFonts w:ascii="Century Gothic" w:hAnsi="Century Gothic" w:cs="Arial"/>
          <w:color w:val="000000" w:themeColor="text1"/>
          <w:spacing w:val="-4"/>
          <w:u w:val="single"/>
        </w:rPr>
      </w:pPr>
      <w:r w:rsidRPr="00131848">
        <w:rPr>
          <w:rFonts w:ascii="Century Gothic" w:hAnsi="Century Gothic" w:cs="Arial"/>
          <w:color w:val="000000" w:themeColor="text1"/>
          <w:spacing w:val="-4"/>
        </w:rPr>
        <w:t xml:space="preserve">Required readings are posted on the course T-Square site and must be read and notes taken by the dates shown. </w:t>
      </w:r>
      <w:r w:rsidRPr="00131848">
        <w:rPr>
          <w:rFonts w:ascii="Century Gothic" w:hAnsi="Century Gothic" w:cs="Arial"/>
          <w:color w:val="000000" w:themeColor="text1"/>
          <w:spacing w:val="-4"/>
          <w:u w:val="single"/>
        </w:rPr>
        <w:t>Five pop quizzes are given throughout the semester for basic comprehension of the content in these required readings</w:t>
      </w:r>
      <w:r w:rsidRPr="00131848">
        <w:rPr>
          <w:rFonts w:ascii="Century Gothic" w:hAnsi="Century Gothic" w:cs="Arial"/>
          <w:color w:val="000000" w:themeColor="text1"/>
          <w:spacing w:val="-4"/>
        </w:rPr>
        <w:t xml:space="preserve">. </w:t>
      </w:r>
      <w:r w:rsidRPr="00131848">
        <w:rPr>
          <w:rFonts w:ascii="Century Gothic" w:hAnsi="Century Gothic" w:cs="Arial"/>
          <w:color w:val="000000" w:themeColor="text1"/>
          <w:spacing w:val="-4"/>
          <w:u w:val="single"/>
        </w:rPr>
        <w:t xml:space="preserve"> </w:t>
      </w:r>
    </w:p>
    <w:p w14:paraId="56352CCD" w14:textId="77777777" w:rsidR="00131848" w:rsidRPr="00131848" w:rsidRDefault="00131848" w:rsidP="00A07DCC">
      <w:pPr>
        <w:pStyle w:val="NoSpacing"/>
        <w:numPr>
          <w:ilvl w:val="0"/>
          <w:numId w:val="23"/>
        </w:numPr>
        <w:ind w:left="360"/>
        <w:rPr>
          <w:rFonts w:ascii="Century Gothic" w:hAnsi="Century Gothic" w:cs="Arial"/>
          <w:color w:val="000000" w:themeColor="text1"/>
          <w:spacing w:val="-4"/>
        </w:rPr>
      </w:pPr>
      <w:r w:rsidRPr="00131848">
        <w:rPr>
          <w:rFonts w:ascii="Century Gothic" w:hAnsi="Century Gothic" w:cs="Arial"/>
          <w:color w:val="000000" w:themeColor="text1"/>
          <w:spacing w:val="-4"/>
        </w:rPr>
        <w:t xml:space="preserve">Students must regularly make public, oral presentations of their design work and engage in class-wide discussion of the design approaches manifested in the work. Participation in these “pin-ups” and "final reviews" is required. </w:t>
      </w:r>
    </w:p>
    <w:p w14:paraId="5104AA42" w14:textId="77777777" w:rsidR="00131848" w:rsidRPr="00131848" w:rsidRDefault="00131848" w:rsidP="00A07DCC">
      <w:pPr>
        <w:pStyle w:val="NoSpacing"/>
        <w:numPr>
          <w:ilvl w:val="0"/>
          <w:numId w:val="23"/>
        </w:numPr>
        <w:ind w:left="360" w:right="-90"/>
        <w:rPr>
          <w:rFonts w:ascii="Century Gothic" w:hAnsi="Century Gothic" w:cs="Arial"/>
          <w:color w:val="000000" w:themeColor="text1"/>
          <w:spacing w:val="-4"/>
        </w:rPr>
      </w:pPr>
      <w:r w:rsidRPr="00131848">
        <w:rPr>
          <w:rFonts w:ascii="Century Gothic" w:hAnsi="Century Gothic" w:cs="Arial"/>
          <w:color w:val="000000" w:themeColor="text1"/>
          <w:spacing w:val="-4"/>
          <w:u w:val="single"/>
        </w:rPr>
        <w:t xml:space="preserve">Students are responsible for digitally documenting their studio work as </w:t>
      </w:r>
      <w:r w:rsidRPr="00131848">
        <w:rPr>
          <w:rFonts w:ascii="Century Gothic" w:hAnsi="Century Gothic" w:cs="Arial"/>
          <w:b/>
          <w:color w:val="000000" w:themeColor="text1"/>
          <w:spacing w:val="-4"/>
          <w:u w:val="single"/>
        </w:rPr>
        <w:t>jpegs</w:t>
      </w:r>
      <w:r w:rsidRPr="00131848">
        <w:rPr>
          <w:rFonts w:ascii="Century Gothic" w:hAnsi="Century Gothic" w:cs="Arial"/>
          <w:color w:val="000000" w:themeColor="text1"/>
          <w:spacing w:val="-4"/>
          <w:u w:val="single"/>
        </w:rPr>
        <w:t xml:space="preserve"> and uploading it to their section’s course folder at the end of each exercise</w:t>
      </w:r>
      <w:r w:rsidRPr="00131848">
        <w:rPr>
          <w:rFonts w:ascii="Century Gothic" w:hAnsi="Century Gothic" w:cs="Arial"/>
          <w:color w:val="000000" w:themeColor="text1"/>
          <w:spacing w:val="-4"/>
        </w:rPr>
        <w:t xml:space="preserve">. Original work may be retained by the School for accreditation purposes.  </w:t>
      </w:r>
    </w:p>
    <w:p w14:paraId="080FF645" w14:textId="77777777" w:rsidR="008056F5" w:rsidRDefault="00131848" w:rsidP="008056F5">
      <w:pPr>
        <w:pStyle w:val="NoSpacing"/>
        <w:numPr>
          <w:ilvl w:val="0"/>
          <w:numId w:val="23"/>
        </w:numPr>
        <w:ind w:left="360"/>
        <w:rPr>
          <w:rFonts w:ascii="Century Gothic" w:hAnsi="Century Gothic" w:cs="Arial"/>
          <w:color w:val="000000" w:themeColor="text1"/>
          <w:spacing w:val="-4"/>
        </w:rPr>
      </w:pPr>
      <w:r w:rsidRPr="00131848">
        <w:rPr>
          <w:rFonts w:ascii="Century Gothic" w:hAnsi="Century Gothic" w:cs="Arial"/>
          <w:color w:val="000000" w:themeColor="text1"/>
          <w:spacing w:val="-4"/>
        </w:rPr>
        <w:t>Attendance at all studio-related activities is required [see specific attendance requirements under ‘policy on absences’ below]. Students must be at their desk working during studio hours, unless permitted to do otherwise.</w:t>
      </w:r>
    </w:p>
    <w:p w14:paraId="750FD81B" w14:textId="078F523D" w:rsidR="008056F5" w:rsidRPr="008056F5" w:rsidRDefault="008056F5" w:rsidP="008056F5">
      <w:pPr>
        <w:pStyle w:val="NoSpacing"/>
        <w:numPr>
          <w:ilvl w:val="0"/>
          <w:numId w:val="23"/>
        </w:numPr>
        <w:ind w:left="360"/>
        <w:rPr>
          <w:rFonts w:ascii="Century Gothic" w:hAnsi="Century Gothic" w:cs="Arial"/>
          <w:color w:val="000000" w:themeColor="text1"/>
          <w:spacing w:val="-4"/>
        </w:rPr>
      </w:pPr>
      <w:r>
        <w:rPr>
          <w:rFonts w:ascii="Century Gothic" w:hAnsi="Century Gothic" w:cs="Arial"/>
          <w:color w:val="000000" w:themeColor="text1"/>
          <w:spacing w:val="-4"/>
        </w:rPr>
        <w:t xml:space="preserve"> </w:t>
      </w:r>
      <w:r w:rsidRPr="008056F5">
        <w:rPr>
          <w:rFonts w:ascii="Century Gothic" w:hAnsi="Century Gothic"/>
          <w:color w:val="231F20"/>
        </w:rPr>
        <w:t xml:space="preserve">Any student with a disability, that may require accommodation, should contact Office of Disability Services at 404-894-2563 or visit </w:t>
      </w:r>
      <w:hyperlink r:id="rId13" w:history="1">
        <w:r w:rsidRPr="008056F5">
          <w:rPr>
            <w:rStyle w:val="Hyperlink"/>
            <w:rFonts w:ascii="Century Gothic" w:hAnsi="Century Gothic" w:cs="Century Gothic"/>
          </w:rPr>
          <w:t>http://disabilityservices.gatech.edu</w:t>
        </w:r>
      </w:hyperlink>
      <w:r w:rsidRPr="008056F5">
        <w:rPr>
          <w:rFonts w:ascii="Century Gothic" w:hAnsi="Century Gothic"/>
          <w:color w:val="231F20"/>
        </w:rPr>
        <w:t xml:space="preserve"> to make an appointment to discuss his or her special needs and obtain an accommodations letter. He or she should also schedule an appointment to speak with the course instructor.</w:t>
      </w:r>
    </w:p>
    <w:p w14:paraId="54935ECB" w14:textId="77777777" w:rsidR="00131848" w:rsidRPr="00131848" w:rsidRDefault="00131848" w:rsidP="00A07DCC">
      <w:pPr>
        <w:pStyle w:val="NoSpacing"/>
        <w:numPr>
          <w:ilvl w:val="0"/>
          <w:numId w:val="23"/>
        </w:numPr>
        <w:ind w:left="360" w:right="-180"/>
        <w:rPr>
          <w:rFonts w:ascii="Century Gothic" w:hAnsi="Century Gothic" w:cs="Arial"/>
          <w:color w:val="000000" w:themeColor="text1"/>
          <w:spacing w:val="-4"/>
        </w:rPr>
      </w:pPr>
      <w:r w:rsidRPr="00131848">
        <w:rPr>
          <w:rFonts w:ascii="Century Gothic" w:hAnsi="Century Gothic" w:cs="Arial"/>
          <w:color w:val="000000" w:themeColor="text1"/>
          <w:spacing w:val="-4"/>
        </w:rPr>
        <w:t xml:space="preserve">Georgia Tech aims to cultivate a community based on trust, academic integrity &amp; honor. Students must act at all times in accordance with the Georgia Tech Honor Code @ </w:t>
      </w:r>
      <w:hyperlink r:id="rId14" w:anchor="18" w:history="1">
        <w:r w:rsidRPr="00131848">
          <w:rPr>
            <w:rStyle w:val="Hyperlink"/>
            <w:rFonts w:ascii="Century Gothic" w:hAnsi="Century Gothic" w:cs="Arial"/>
            <w:color w:val="000000" w:themeColor="text1"/>
            <w:spacing w:val="-4"/>
          </w:rPr>
          <w:t>http://www.catalog.gatech.edu/rules_regulations/#18</w:t>
        </w:r>
      </w:hyperlink>
    </w:p>
    <w:p w14:paraId="34A87AA6" w14:textId="77777777" w:rsidR="00131848" w:rsidRPr="00131848" w:rsidRDefault="00131848" w:rsidP="00A07DCC">
      <w:pPr>
        <w:pStyle w:val="NoSpacing"/>
        <w:numPr>
          <w:ilvl w:val="0"/>
          <w:numId w:val="23"/>
        </w:numPr>
        <w:ind w:left="360"/>
        <w:rPr>
          <w:rFonts w:ascii="Century Gothic" w:hAnsi="Century Gothic" w:cs="Arial"/>
          <w:color w:val="000000" w:themeColor="text1"/>
          <w:spacing w:val="-6"/>
          <w:u w:val="single"/>
        </w:rPr>
      </w:pPr>
      <w:r w:rsidRPr="00131848">
        <w:rPr>
          <w:rFonts w:ascii="Century Gothic" w:hAnsi="Century Gothic" w:cs="Arial"/>
          <w:color w:val="000000" w:themeColor="text1"/>
          <w:spacing w:val="-6"/>
          <w:u w:val="single"/>
        </w:rPr>
        <w:t>For sustained focus, all cell phones must be turned off during class and remain turned off throughout the class. No social media or other electronic media may be used during class unless related to classwork and permitted by your instructor.</w:t>
      </w:r>
    </w:p>
    <w:p w14:paraId="3E75F12C" w14:textId="77777777" w:rsidR="00131848" w:rsidRPr="00131848" w:rsidRDefault="00131848" w:rsidP="00A07DCC">
      <w:pPr>
        <w:pStyle w:val="NoSpacing"/>
        <w:numPr>
          <w:ilvl w:val="0"/>
          <w:numId w:val="23"/>
        </w:numPr>
        <w:ind w:left="360"/>
        <w:rPr>
          <w:rFonts w:ascii="Century Gothic" w:hAnsi="Century Gothic" w:cs="Arial"/>
          <w:color w:val="000000" w:themeColor="text1"/>
          <w:spacing w:val="-4"/>
        </w:rPr>
      </w:pPr>
      <w:r w:rsidRPr="00131848">
        <w:rPr>
          <w:rFonts w:ascii="Century Gothic" w:hAnsi="Century Gothic" w:cs="Arial"/>
          <w:color w:val="000000" w:themeColor="text1"/>
          <w:spacing w:val="-4"/>
        </w:rPr>
        <w:t>In case of emergency (i.e. fire, accident, criminal act), call the Georgia Tech Police at 894-2500. Please note that Perry Minyard, IT Support Administrator is also a firefighter and an Emergency Medical Technician (EMT).</w:t>
      </w:r>
    </w:p>
    <w:p w14:paraId="4DB1E7AC" w14:textId="77777777" w:rsidR="00131848" w:rsidRPr="00131848" w:rsidRDefault="00131848" w:rsidP="00A07DCC">
      <w:pPr>
        <w:pStyle w:val="NoSpacing"/>
        <w:numPr>
          <w:ilvl w:val="0"/>
          <w:numId w:val="23"/>
        </w:numPr>
        <w:ind w:left="360"/>
        <w:rPr>
          <w:rFonts w:ascii="Century Gothic" w:hAnsi="Century Gothic" w:cs="Arial"/>
          <w:color w:val="000000" w:themeColor="text1"/>
          <w:spacing w:val="-4"/>
        </w:rPr>
      </w:pPr>
      <w:r w:rsidRPr="00131848">
        <w:rPr>
          <w:rFonts w:ascii="Century Gothic" w:hAnsi="Century Gothic" w:cs="Arial"/>
          <w:color w:val="000000" w:themeColor="text1"/>
          <w:spacing w:val="-4"/>
        </w:rPr>
        <w:t>Access to the Shop facilities is limited to qualified students who have completed the College Materials and Processes class in CoA 1012</w:t>
      </w:r>
    </w:p>
    <w:p w14:paraId="3D117E49" w14:textId="77777777" w:rsidR="00131848" w:rsidRPr="00131848" w:rsidRDefault="00131848" w:rsidP="00A07DCC">
      <w:pPr>
        <w:pStyle w:val="NoSpacing"/>
        <w:numPr>
          <w:ilvl w:val="0"/>
          <w:numId w:val="23"/>
        </w:numPr>
        <w:ind w:left="360"/>
        <w:rPr>
          <w:rFonts w:ascii="Century Gothic" w:hAnsi="Century Gothic" w:cs="Arial"/>
          <w:color w:val="000000" w:themeColor="text1"/>
          <w:spacing w:val="-4"/>
        </w:rPr>
      </w:pPr>
      <w:r w:rsidRPr="00131848">
        <w:rPr>
          <w:rFonts w:ascii="Century Gothic" w:hAnsi="Century Gothic" w:cs="Arial"/>
          <w:color w:val="000000" w:themeColor="text1"/>
          <w:spacing w:val="-4"/>
        </w:rPr>
        <w:t>Use of Shop facilities must always be in strict compliance with all of the safety rules and regulations of the Shop at all times and with no exception.</w:t>
      </w:r>
    </w:p>
    <w:p w14:paraId="63269753" w14:textId="77777777" w:rsidR="00131848" w:rsidRPr="00131848" w:rsidRDefault="00131848" w:rsidP="00A07DCC">
      <w:pPr>
        <w:pStyle w:val="NoSpacing"/>
        <w:numPr>
          <w:ilvl w:val="0"/>
          <w:numId w:val="23"/>
        </w:numPr>
        <w:ind w:left="360"/>
        <w:rPr>
          <w:rFonts w:ascii="Century Gothic" w:hAnsi="Century Gothic" w:cs="Arial"/>
          <w:color w:val="000000" w:themeColor="text1"/>
          <w:spacing w:val="-4"/>
        </w:rPr>
      </w:pPr>
      <w:r w:rsidRPr="00131848">
        <w:rPr>
          <w:rFonts w:ascii="Century Gothic" w:hAnsi="Century Gothic" w:cs="Arial"/>
          <w:color w:val="000000" w:themeColor="text1"/>
          <w:spacing w:val="-4"/>
        </w:rPr>
        <w:t xml:space="preserve">Spraying of any aerosol material in the College of Architecture is prohibited with the exception of the designated spray booth" in the COA Shop. Prohibited areas of use include all exterior stairwells, balconies, and terraces. </w:t>
      </w:r>
    </w:p>
    <w:p w14:paraId="5A883F11" w14:textId="77777777" w:rsidR="00131848" w:rsidRPr="00131848" w:rsidRDefault="00131848" w:rsidP="00A07DCC">
      <w:pPr>
        <w:pStyle w:val="NoSpacing"/>
        <w:numPr>
          <w:ilvl w:val="0"/>
          <w:numId w:val="23"/>
        </w:numPr>
        <w:ind w:left="360"/>
        <w:rPr>
          <w:rFonts w:ascii="Century Gothic" w:hAnsi="Century Gothic" w:cs="Arial"/>
          <w:color w:val="000000" w:themeColor="text1"/>
          <w:spacing w:val="-4"/>
          <w:u w:val="single"/>
        </w:rPr>
      </w:pPr>
      <w:r w:rsidRPr="00131848">
        <w:rPr>
          <w:rFonts w:ascii="Century Gothic" w:hAnsi="Century Gothic" w:cs="Arial"/>
          <w:color w:val="000000" w:themeColor="text1"/>
          <w:spacing w:val="-4"/>
          <w:u w:val="single"/>
        </w:rPr>
        <w:t>Studio space is shared with the sophomore studio; noise must be kept to a minimum always. In respect of others, music may be listened to only through headphones, including evenings and weekends. Microwaves and hot-plates are never allowed.</w:t>
      </w:r>
    </w:p>
    <w:p w14:paraId="322F0B28" w14:textId="77777777" w:rsidR="00FF1B93" w:rsidRDefault="00FF1B93" w:rsidP="00A07DCC">
      <w:pPr>
        <w:pStyle w:val="NoSpacing"/>
        <w:jc w:val="both"/>
        <w:rPr>
          <w:rFonts w:ascii="Century Gothic" w:hAnsi="Century Gothic"/>
          <w:b/>
          <w:color w:val="000000" w:themeColor="text1"/>
          <w:spacing w:val="20"/>
        </w:rPr>
      </w:pPr>
    </w:p>
    <w:p w14:paraId="51CBCADB" w14:textId="77777777" w:rsidR="00FF1B93" w:rsidRDefault="00131848" w:rsidP="00A07DCC">
      <w:pPr>
        <w:pStyle w:val="NoSpacing"/>
        <w:jc w:val="both"/>
        <w:rPr>
          <w:rFonts w:ascii="Century Gothic" w:hAnsi="Century Gothic"/>
          <w:color w:val="000000" w:themeColor="text1"/>
          <w:spacing w:val="20"/>
        </w:rPr>
      </w:pPr>
      <w:r w:rsidRPr="00131848">
        <w:rPr>
          <w:rFonts w:ascii="Century Gothic" w:hAnsi="Century Gothic"/>
          <w:b/>
          <w:color w:val="000000" w:themeColor="text1"/>
          <w:spacing w:val="20"/>
        </w:rPr>
        <w:t xml:space="preserve">course evaluation criteria + attendance policy </w:t>
      </w:r>
      <w:r w:rsidRPr="00131848">
        <w:rPr>
          <w:rFonts w:ascii="Century Gothic" w:hAnsi="Century Gothic"/>
          <w:color w:val="000000" w:themeColor="text1"/>
          <w:spacing w:val="20"/>
        </w:rPr>
        <w:t xml:space="preserve">| </w:t>
      </w:r>
    </w:p>
    <w:p w14:paraId="37E848F1" w14:textId="12321EC9" w:rsidR="00131848" w:rsidRPr="00131848" w:rsidRDefault="00131848" w:rsidP="00FF1B93">
      <w:pPr>
        <w:pStyle w:val="NoSpacing"/>
        <w:spacing w:line="360" w:lineRule="auto"/>
        <w:jc w:val="both"/>
        <w:rPr>
          <w:rFonts w:ascii="Century Gothic" w:hAnsi="Century Gothic"/>
          <w:b/>
          <w:color w:val="000000" w:themeColor="text1"/>
          <w:spacing w:val="-4"/>
          <w:lang w:val="en"/>
        </w:rPr>
      </w:pPr>
      <w:r w:rsidRPr="00131848">
        <w:rPr>
          <w:rFonts w:ascii="Century Gothic" w:hAnsi="Century Gothic" w:cs="Arial"/>
          <w:color w:val="000000" w:themeColor="text1"/>
        </w:rPr>
        <w:t xml:space="preserve">Throughout the term, studio instructors will continue to meet and formally review student work that is gathered from both studio-sections for the purposes of comparing learning outcomes and grading consistency. The current work is also gauged in relation to the work of previous semesters and years, and in relation to its fulfillment of the ‘courses objectives’ listed on the first page of this syllabus. Performance on each exercise is evaluated for each </w:t>
      </w:r>
      <w:r w:rsidRPr="00131848">
        <w:rPr>
          <w:rFonts w:ascii="Century Gothic" w:hAnsi="Century Gothic" w:cs="Arial"/>
          <w:b/>
          <w:i/>
          <w:color w:val="000000" w:themeColor="text1"/>
        </w:rPr>
        <w:t>phase</w:t>
      </w:r>
      <w:r w:rsidRPr="00131848">
        <w:rPr>
          <w:rFonts w:ascii="Century Gothic" w:hAnsi="Century Gothic" w:cs="Arial"/>
          <w:b/>
          <w:color w:val="000000" w:themeColor="text1"/>
        </w:rPr>
        <w:t xml:space="preserve"> </w:t>
      </w:r>
      <w:r w:rsidRPr="00131848">
        <w:rPr>
          <w:rFonts w:ascii="Century Gothic" w:hAnsi="Century Gothic" w:cs="Arial"/>
          <w:color w:val="000000" w:themeColor="text1"/>
        </w:rPr>
        <w:t>within it (</w:t>
      </w:r>
      <w:r w:rsidRPr="00131848">
        <w:rPr>
          <w:rFonts w:ascii="Century Gothic" w:hAnsi="Century Gothic" w:cs="Arial"/>
          <w:b/>
          <w:i/>
          <w:color w:val="000000" w:themeColor="text1"/>
        </w:rPr>
        <w:t>phase a</w:t>
      </w:r>
      <w:r w:rsidRPr="00131848">
        <w:rPr>
          <w:rFonts w:ascii="Century Gothic" w:hAnsi="Century Gothic" w:cs="Arial"/>
          <w:color w:val="000000" w:themeColor="text1"/>
        </w:rPr>
        <w:t xml:space="preserve"> + </w:t>
      </w:r>
      <w:r w:rsidRPr="00131848">
        <w:rPr>
          <w:rFonts w:ascii="Century Gothic" w:hAnsi="Century Gothic" w:cs="Arial"/>
          <w:b/>
          <w:i/>
          <w:color w:val="000000" w:themeColor="text1"/>
        </w:rPr>
        <w:t>phase b</w:t>
      </w:r>
      <w:r w:rsidRPr="00131848">
        <w:rPr>
          <w:rFonts w:ascii="Century Gothic" w:hAnsi="Century Gothic" w:cs="Arial"/>
          <w:color w:val="000000" w:themeColor="text1"/>
        </w:rPr>
        <w:t xml:space="preserve">), with each being worth 50% of the grade for each of the exercises.  The performance continues to be evaluated in terms of three larger criteria, each of which is then divided into the two equally important and equally-weighted sub-criteria shown below that roughly correspond to quantitative and qualitative measures. It’s important to continue to remember that grades are not given but earned: ‘A’-quality work requires that its ‘excellence’ be clearly demonstrated for all six of these sub-criteria within the larger process </w:t>
      </w:r>
      <w:r w:rsidRPr="00131848">
        <w:rPr>
          <w:rFonts w:ascii="Century Gothic" w:hAnsi="Century Gothic" w:cs="Arial"/>
          <w:i/>
          <w:color w:val="000000" w:themeColor="text1"/>
        </w:rPr>
        <w:t xml:space="preserve">creativity. </w:t>
      </w:r>
      <w:r w:rsidRPr="00131848">
        <w:rPr>
          <w:rFonts w:ascii="Century Gothic" w:hAnsi="Century Gothic" w:cs="Arial"/>
          <w:color w:val="000000" w:themeColor="text1"/>
        </w:rPr>
        <w:t>‘B’-quality work must be at least ‘good’ in all sub-criteria, ‘C’-quality, ‘average,’ and so on.</w:t>
      </w:r>
      <w:r w:rsidRPr="00131848">
        <w:rPr>
          <w:rFonts w:ascii="Century Gothic" w:hAnsi="Century Gothic"/>
          <w:color w:val="000000" w:themeColor="text1"/>
          <w:spacing w:val="-4"/>
          <w:lang w:val="en"/>
        </w:rPr>
        <w:t xml:space="preserve"> </w:t>
      </w:r>
    </w:p>
    <w:p w14:paraId="65431041" w14:textId="77777777" w:rsidR="00131848" w:rsidRPr="00131848" w:rsidRDefault="00131848" w:rsidP="00A07DCC">
      <w:pPr>
        <w:pStyle w:val="NoSpacing"/>
        <w:jc w:val="both"/>
        <w:rPr>
          <w:rFonts w:ascii="Century Gothic" w:hAnsi="Century Gothic"/>
          <w:b/>
          <w:color w:val="000000" w:themeColor="text1"/>
          <w:lang w:val="en"/>
        </w:rPr>
      </w:pPr>
    </w:p>
    <w:p w14:paraId="58D36B1F" w14:textId="77777777" w:rsidR="00131848" w:rsidRPr="00131848" w:rsidRDefault="00131848" w:rsidP="00A07DCC">
      <w:pPr>
        <w:tabs>
          <w:tab w:val="right" w:pos="6300"/>
          <w:tab w:val="center" w:pos="6480"/>
          <w:tab w:val="left" w:pos="6660"/>
        </w:tabs>
        <w:spacing w:after="0" w:line="240" w:lineRule="auto"/>
        <w:rPr>
          <w:rFonts w:ascii="Century Gothic" w:hAnsi="Century Gothic"/>
          <w:color w:val="000000" w:themeColor="text1"/>
        </w:rPr>
      </w:pPr>
      <w:r w:rsidRPr="00131848">
        <w:rPr>
          <w:rFonts w:ascii="Century Gothic" w:hAnsi="Century Gothic"/>
          <w:b/>
          <w:color w:val="000000" w:themeColor="text1"/>
        </w:rPr>
        <w:tab/>
      </w:r>
      <w:r w:rsidRPr="00131848">
        <w:rPr>
          <w:rFonts w:ascii="Century Gothic" w:hAnsi="Century Gothic"/>
          <w:b/>
          <w:i/>
          <w:color w:val="000000" w:themeColor="text1"/>
        </w:rPr>
        <w:t>effort</w:t>
      </w:r>
      <w:r w:rsidRPr="00131848">
        <w:rPr>
          <w:rFonts w:ascii="Century Gothic" w:hAnsi="Century Gothic"/>
          <w:b/>
          <w:color w:val="000000" w:themeColor="text1"/>
        </w:rPr>
        <w:t xml:space="preserve"> </w:t>
      </w:r>
      <w:r w:rsidRPr="00131848">
        <w:rPr>
          <w:rFonts w:ascii="Century Gothic" w:hAnsi="Century Gothic" w:cs="Arial"/>
          <w:color w:val="000000" w:themeColor="text1"/>
        </w:rPr>
        <w:t xml:space="preserve">[quantity of time + self-driven process/time management] </w:t>
      </w:r>
      <w:r w:rsidRPr="00131848">
        <w:rPr>
          <w:rFonts w:ascii="Century Gothic" w:hAnsi="Century Gothic" w:cs="Arial"/>
          <w:color w:val="000000" w:themeColor="text1"/>
        </w:rPr>
        <w:tab/>
        <w:t xml:space="preserve">= </w:t>
      </w:r>
      <w:r w:rsidRPr="00131848">
        <w:rPr>
          <w:rFonts w:ascii="Century Gothic" w:hAnsi="Century Gothic" w:cs="Arial"/>
          <w:color w:val="000000" w:themeColor="text1"/>
        </w:rPr>
        <w:tab/>
        <w:t>33.3% of the grade for each step</w:t>
      </w:r>
    </w:p>
    <w:p w14:paraId="41C1787A" w14:textId="77777777" w:rsidR="00131848" w:rsidRPr="00131848" w:rsidRDefault="00131848" w:rsidP="00A07DCC">
      <w:pPr>
        <w:tabs>
          <w:tab w:val="right" w:pos="6300"/>
          <w:tab w:val="center" w:pos="6480"/>
          <w:tab w:val="left" w:pos="6660"/>
        </w:tabs>
        <w:spacing w:after="0" w:line="240" w:lineRule="auto"/>
        <w:rPr>
          <w:rFonts w:ascii="Century Gothic" w:hAnsi="Century Gothic"/>
          <w:b/>
          <w:color w:val="000000" w:themeColor="text1"/>
        </w:rPr>
      </w:pPr>
      <w:r w:rsidRPr="00131848">
        <w:rPr>
          <w:rFonts w:ascii="Century Gothic" w:hAnsi="Century Gothic"/>
          <w:b/>
          <w:color w:val="000000" w:themeColor="text1"/>
        </w:rPr>
        <w:tab/>
      </w:r>
      <w:r w:rsidRPr="00131848">
        <w:rPr>
          <w:rFonts w:ascii="Century Gothic" w:hAnsi="Century Gothic"/>
          <w:b/>
          <w:i/>
          <w:color w:val="000000" w:themeColor="text1"/>
        </w:rPr>
        <w:t>findings</w:t>
      </w:r>
      <w:r w:rsidRPr="00131848">
        <w:rPr>
          <w:rFonts w:ascii="Century Gothic" w:hAnsi="Century Gothic"/>
          <w:b/>
          <w:color w:val="000000" w:themeColor="text1"/>
        </w:rPr>
        <w:t xml:space="preserve"> </w:t>
      </w:r>
      <w:r w:rsidRPr="00131848">
        <w:rPr>
          <w:rFonts w:ascii="Century Gothic" w:hAnsi="Century Gothic" w:cs="Arial"/>
          <w:color w:val="000000" w:themeColor="text1"/>
        </w:rPr>
        <w:t xml:space="preserve">[quantity of discovery/invention + clarity/depth of thought] </w:t>
      </w:r>
      <w:r w:rsidRPr="00131848">
        <w:rPr>
          <w:rFonts w:ascii="Century Gothic" w:hAnsi="Century Gothic" w:cs="Arial"/>
          <w:color w:val="000000" w:themeColor="text1"/>
        </w:rPr>
        <w:tab/>
        <w:t xml:space="preserve">= </w:t>
      </w:r>
      <w:r w:rsidRPr="00131848">
        <w:rPr>
          <w:rFonts w:ascii="Century Gothic" w:hAnsi="Century Gothic" w:cs="Arial"/>
          <w:color w:val="000000" w:themeColor="text1"/>
        </w:rPr>
        <w:tab/>
        <w:t>33.3% of the grade for each step</w:t>
      </w:r>
    </w:p>
    <w:p w14:paraId="3637AF98" w14:textId="77777777" w:rsidR="00131848" w:rsidRPr="00131848" w:rsidRDefault="00131848" w:rsidP="00A07DCC">
      <w:pPr>
        <w:tabs>
          <w:tab w:val="right" w:pos="6300"/>
          <w:tab w:val="center" w:pos="6480"/>
          <w:tab w:val="left" w:pos="6660"/>
        </w:tabs>
        <w:spacing w:after="0" w:line="240" w:lineRule="auto"/>
        <w:rPr>
          <w:rFonts w:ascii="Century Gothic" w:hAnsi="Century Gothic" w:cs="Arial"/>
          <w:color w:val="000000" w:themeColor="text1"/>
        </w:rPr>
      </w:pPr>
      <w:r w:rsidRPr="00131848">
        <w:rPr>
          <w:rFonts w:ascii="Century Gothic" w:hAnsi="Century Gothic"/>
          <w:b/>
          <w:color w:val="000000" w:themeColor="text1"/>
        </w:rPr>
        <w:tab/>
      </w:r>
      <w:r w:rsidRPr="00131848">
        <w:rPr>
          <w:rFonts w:ascii="Century Gothic" w:hAnsi="Century Gothic"/>
          <w:b/>
          <w:i/>
          <w:color w:val="000000" w:themeColor="text1"/>
        </w:rPr>
        <w:t>communication</w:t>
      </w:r>
      <w:r w:rsidRPr="00131848">
        <w:rPr>
          <w:rFonts w:ascii="Century Gothic" w:hAnsi="Century Gothic"/>
          <w:b/>
          <w:color w:val="000000" w:themeColor="text1"/>
        </w:rPr>
        <w:t xml:space="preserve"> </w:t>
      </w:r>
      <w:r w:rsidRPr="00131848">
        <w:rPr>
          <w:rFonts w:ascii="Century Gothic" w:hAnsi="Century Gothic" w:cs="Arial"/>
          <w:color w:val="000000" w:themeColor="text1"/>
        </w:rPr>
        <w:t xml:space="preserve">[quantity of work product + visual/verbal craft of work] </w:t>
      </w:r>
      <w:r w:rsidRPr="00131848">
        <w:rPr>
          <w:rFonts w:ascii="Century Gothic" w:hAnsi="Century Gothic" w:cs="Arial"/>
          <w:color w:val="000000" w:themeColor="text1"/>
        </w:rPr>
        <w:tab/>
        <w:t xml:space="preserve">= </w:t>
      </w:r>
      <w:r w:rsidRPr="00131848">
        <w:rPr>
          <w:rFonts w:ascii="Century Gothic" w:hAnsi="Century Gothic" w:cs="Arial"/>
          <w:color w:val="000000" w:themeColor="text1"/>
        </w:rPr>
        <w:tab/>
        <w:t xml:space="preserve">33.3% of the grade for each step </w:t>
      </w:r>
    </w:p>
    <w:p w14:paraId="11583ACE" w14:textId="77777777" w:rsidR="00131848" w:rsidRPr="00131848" w:rsidRDefault="00131848" w:rsidP="00A07DCC">
      <w:pPr>
        <w:spacing w:after="0" w:line="240" w:lineRule="auto"/>
        <w:rPr>
          <w:rFonts w:ascii="Century Gothic" w:hAnsi="Century Gothic"/>
          <w:b/>
          <w:color w:val="000000" w:themeColor="text1"/>
        </w:rPr>
      </w:pPr>
    </w:p>
    <w:p w14:paraId="00D4A97C" w14:textId="77777777" w:rsidR="00131848" w:rsidRPr="00131848" w:rsidRDefault="00131848" w:rsidP="00A07DCC">
      <w:pPr>
        <w:tabs>
          <w:tab w:val="right" w:pos="6300"/>
          <w:tab w:val="center" w:pos="6480"/>
          <w:tab w:val="left" w:pos="6660"/>
        </w:tabs>
        <w:spacing w:after="0" w:line="240" w:lineRule="auto"/>
        <w:jc w:val="both"/>
        <w:rPr>
          <w:rFonts w:ascii="Century Gothic" w:hAnsi="Century Gothic" w:cs="Arial"/>
          <w:color w:val="000000" w:themeColor="text1"/>
        </w:rPr>
      </w:pPr>
      <w:r w:rsidRPr="00131848">
        <w:rPr>
          <w:rFonts w:ascii="Century Gothic" w:hAnsi="Century Gothic" w:cs="Arial"/>
          <w:color w:val="000000" w:themeColor="text1"/>
        </w:rPr>
        <w:t>Students in all 1000- &amp; 2000-level course still receive a progress grade [</w:t>
      </w:r>
      <w:r w:rsidRPr="00131848">
        <w:rPr>
          <w:rFonts w:ascii="Century Gothic" w:hAnsi="Century Gothic" w:cs="Arial"/>
          <w:i/>
          <w:color w:val="000000" w:themeColor="text1"/>
        </w:rPr>
        <w:t>Satisfactory/Unsatisfactory</w:t>
      </w:r>
      <w:r w:rsidRPr="00131848">
        <w:rPr>
          <w:rFonts w:ascii="Century Gothic" w:hAnsi="Century Gothic" w:cs="Arial"/>
          <w:color w:val="000000" w:themeColor="text1"/>
        </w:rPr>
        <w:t xml:space="preserve">], and students in this course will also continue to receive a written evaluation and letter-grade for their work after completing each exercise, and a letter-grade for the course at the end of the term in which performance for the semester is evaluated and ‘weighted’ as follows: </w:t>
      </w:r>
    </w:p>
    <w:p w14:paraId="7976B9CF" w14:textId="77777777" w:rsidR="00131848" w:rsidRPr="00131848" w:rsidRDefault="00131848" w:rsidP="00A07DCC">
      <w:pPr>
        <w:tabs>
          <w:tab w:val="right" w:pos="6300"/>
          <w:tab w:val="center" w:pos="6480"/>
          <w:tab w:val="left" w:pos="6660"/>
        </w:tabs>
        <w:spacing w:after="0" w:line="240" w:lineRule="auto"/>
        <w:jc w:val="both"/>
        <w:rPr>
          <w:rFonts w:ascii="Century Gothic" w:hAnsi="Century Gothic" w:cs="Arial"/>
          <w:color w:val="000000" w:themeColor="text1"/>
        </w:rPr>
      </w:pPr>
    </w:p>
    <w:p w14:paraId="5AC32A24" w14:textId="77777777" w:rsidR="00131848" w:rsidRPr="00131848" w:rsidRDefault="00131848" w:rsidP="00A07DCC">
      <w:pPr>
        <w:tabs>
          <w:tab w:val="right" w:pos="6300"/>
          <w:tab w:val="center" w:pos="6480"/>
          <w:tab w:val="left" w:pos="6660"/>
        </w:tabs>
        <w:spacing w:after="0" w:line="240" w:lineRule="auto"/>
        <w:jc w:val="both"/>
        <w:rPr>
          <w:rFonts w:ascii="Century Gothic" w:hAnsi="Century Gothic" w:cs="Arial"/>
          <w:color w:val="000000" w:themeColor="text1"/>
        </w:rPr>
      </w:pPr>
      <w:r w:rsidRPr="00131848">
        <w:rPr>
          <w:rFonts w:ascii="Century Gothic" w:hAnsi="Century Gothic" w:cs="Arial"/>
          <w:color w:val="000000" w:themeColor="text1"/>
        </w:rPr>
        <w:tab/>
        <w:t xml:space="preserve">probe 4a + b </w:t>
      </w:r>
      <w:r w:rsidRPr="00131848">
        <w:rPr>
          <w:rFonts w:ascii="Century Gothic" w:hAnsi="Century Gothic" w:cs="Arial"/>
          <w:color w:val="000000" w:themeColor="text1"/>
        </w:rPr>
        <w:tab/>
        <w:t xml:space="preserve">= </w:t>
      </w:r>
      <w:r w:rsidRPr="00131848">
        <w:rPr>
          <w:rFonts w:ascii="Century Gothic" w:hAnsi="Century Gothic" w:cs="Arial"/>
          <w:color w:val="000000" w:themeColor="text1"/>
        </w:rPr>
        <w:tab/>
        <w:t>45% of final grade</w:t>
      </w:r>
    </w:p>
    <w:p w14:paraId="0C349AB2" w14:textId="77777777" w:rsidR="00131848" w:rsidRPr="00131848" w:rsidRDefault="00131848" w:rsidP="00A07DCC">
      <w:pPr>
        <w:tabs>
          <w:tab w:val="right" w:pos="6300"/>
          <w:tab w:val="center" w:pos="6480"/>
          <w:tab w:val="left" w:pos="6660"/>
        </w:tabs>
        <w:spacing w:after="0" w:line="240" w:lineRule="auto"/>
        <w:rPr>
          <w:rFonts w:ascii="Century Gothic" w:hAnsi="Century Gothic" w:cs="Arial"/>
          <w:color w:val="000000" w:themeColor="text1"/>
        </w:rPr>
      </w:pPr>
      <w:r w:rsidRPr="00131848">
        <w:rPr>
          <w:rFonts w:ascii="Century Gothic" w:hAnsi="Century Gothic" w:cs="Arial"/>
          <w:color w:val="000000" w:themeColor="text1"/>
        </w:rPr>
        <w:tab/>
        <w:t>probe 5a + b</w:t>
      </w:r>
      <w:r w:rsidRPr="00131848">
        <w:rPr>
          <w:rFonts w:ascii="Century Gothic" w:hAnsi="Century Gothic" w:cs="Arial"/>
          <w:color w:val="000000" w:themeColor="text1"/>
        </w:rPr>
        <w:tab/>
        <w:t xml:space="preserve">= </w:t>
      </w:r>
      <w:r w:rsidRPr="00131848">
        <w:rPr>
          <w:rFonts w:ascii="Century Gothic" w:hAnsi="Century Gothic" w:cs="Arial"/>
          <w:color w:val="000000" w:themeColor="text1"/>
        </w:rPr>
        <w:tab/>
        <w:t>45% of final grade</w:t>
      </w:r>
    </w:p>
    <w:p w14:paraId="591F5C8E" w14:textId="77777777" w:rsidR="00131848" w:rsidRPr="00131848" w:rsidRDefault="00131848" w:rsidP="00A07DCC">
      <w:pPr>
        <w:tabs>
          <w:tab w:val="right" w:pos="6300"/>
          <w:tab w:val="center" w:pos="6480"/>
          <w:tab w:val="left" w:pos="6660"/>
        </w:tabs>
        <w:spacing w:after="0" w:line="240" w:lineRule="auto"/>
        <w:rPr>
          <w:rFonts w:ascii="Century Gothic" w:hAnsi="Century Gothic" w:cs="Arial"/>
          <w:color w:val="000000" w:themeColor="text1"/>
        </w:rPr>
      </w:pPr>
      <w:r w:rsidRPr="00131848">
        <w:rPr>
          <w:rFonts w:ascii="Century Gothic" w:hAnsi="Century Gothic" w:cs="Arial"/>
          <w:color w:val="000000" w:themeColor="text1"/>
        </w:rPr>
        <w:tab/>
        <w:t xml:space="preserve"> notebook </w:t>
      </w:r>
      <w:r w:rsidRPr="00131848">
        <w:rPr>
          <w:rFonts w:ascii="Century Gothic" w:hAnsi="Century Gothic" w:cs="Arial"/>
          <w:color w:val="000000" w:themeColor="text1"/>
        </w:rPr>
        <w:tab/>
        <w:t xml:space="preserve">= </w:t>
      </w:r>
      <w:r w:rsidRPr="00131848">
        <w:rPr>
          <w:rFonts w:ascii="Century Gothic" w:hAnsi="Century Gothic" w:cs="Arial"/>
          <w:color w:val="000000" w:themeColor="text1"/>
        </w:rPr>
        <w:tab/>
        <w:t>5% of final grade</w:t>
      </w:r>
    </w:p>
    <w:p w14:paraId="232E8EC7" w14:textId="77777777" w:rsidR="00131848" w:rsidRPr="00131848" w:rsidRDefault="00131848" w:rsidP="00A07DCC">
      <w:pPr>
        <w:tabs>
          <w:tab w:val="right" w:pos="6300"/>
          <w:tab w:val="center" w:pos="6480"/>
          <w:tab w:val="left" w:pos="6660"/>
        </w:tabs>
        <w:spacing w:after="0" w:line="240" w:lineRule="auto"/>
        <w:rPr>
          <w:rFonts w:ascii="Century Gothic" w:hAnsi="Century Gothic" w:cs="Arial"/>
          <w:color w:val="000000" w:themeColor="text1"/>
        </w:rPr>
      </w:pPr>
      <w:r w:rsidRPr="00131848">
        <w:rPr>
          <w:rFonts w:ascii="Century Gothic" w:hAnsi="Century Gothic" w:cs="Arial"/>
          <w:color w:val="000000" w:themeColor="text1"/>
        </w:rPr>
        <w:tab/>
        <w:t xml:space="preserve">4 pop quizzes on required readings </w:t>
      </w:r>
      <w:r w:rsidRPr="00131848">
        <w:rPr>
          <w:rFonts w:ascii="Century Gothic" w:hAnsi="Century Gothic" w:cs="Arial"/>
          <w:color w:val="000000" w:themeColor="text1"/>
        </w:rPr>
        <w:tab/>
        <w:t xml:space="preserve">= </w:t>
      </w:r>
      <w:r w:rsidRPr="00131848">
        <w:rPr>
          <w:rFonts w:ascii="Century Gothic" w:hAnsi="Century Gothic" w:cs="Arial"/>
          <w:color w:val="000000" w:themeColor="text1"/>
        </w:rPr>
        <w:tab/>
        <w:t>5% of final grade</w:t>
      </w:r>
      <w:r w:rsidRPr="00131848">
        <w:rPr>
          <w:rFonts w:ascii="Century Gothic" w:hAnsi="Century Gothic" w:cs="Arial"/>
          <w:color w:val="000000" w:themeColor="text1"/>
        </w:rPr>
        <w:tab/>
      </w:r>
      <w:r w:rsidRPr="00131848">
        <w:rPr>
          <w:rFonts w:ascii="Century Gothic" w:hAnsi="Century Gothic" w:cs="Arial"/>
          <w:strike/>
          <w:color w:val="000000" w:themeColor="text1"/>
        </w:rPr>
        <w:t xml:space="preserve"> </w:t>
      </w:r>
    </w:p>
    <w:p w14:paraId="4C281DF1" w14:textId="77777777" w:rsidR="00131848" w:rsidRPr="00131848" w:rsidRDefault="00131848" w:rsidP="00A07DCC">
      <w:pPr>
        <w:spacing w:after="0" w:line="240" w:lineRule="auto"/>
        <w:rPr>
          <w:rFonts w:ascii="Century Gothic" w:hAnsi="Century Gothic" w:cs="Arial"/>
          <w:color w:val="000000" w:themeColor="text1"/>
        </w:rPr>
      </w:pPr>
      <w:r w:rsidRPr="00131848">
        <w:rPr>
          <w:rFonts w:ascii="Century Gothic" w:hAnsi="Century Gothic" w:cs="Arial"/>
          <w:color w:val="000000" w:themeColor="text1"/>
        </w:rPr>
        <w:tab/>
      </w:r>
      <w:r w:rsidRPr="00131848">
        <w:rPr>
          <w:rFonts w:ascii="Century Gothic" w:hAnsi="Century Gothic" w:cs="Arial"/>
          <w:color w:val="000000" w:themeColor="text1"/>
        </w:rPr>
        <w:tab/>
      </w:r>
    </w:p>
    <w:p w14:paraId="3A11827D" w14:textId="49763EB6" w:rsidR="00131848" w:rsidRPr="00131848" w:rsidRDefault="00131848" w:rsidP="00A07DCC">
      <w:pPr>
        <w:spacing w:after="0" w:line="240" w:lineRule="auto"/>
        <w:jc w:val="both"/>
        <w:rPr>
          <w:rFonts w:ascii="Century Gothic" w:hAnsi="Century Gothic" w:cs="Arial"/>
          <w:color w:val="000000" w:themeColor="text1"/>
        </w:rPr>
      </w:pPr>
      <w:r w:rsidRPr="00131848">
        <w:rPr>
          <w:rFonts w:ascii="Century Gothic" w:hAnsi="Century Gothic" w:cs="Arial"/>
          <w:color w:val="000000" w:themeColor="text1"/>
        </w:rPr>
        <w:t xml:space="preserve">Class attendance throughout the entire studio is an essential part of the studio learning experience. General announcements addressing issues that impact each studio-section are made at the beginning each session of class; attendance is also taken at the same time. Arriving 5-15 minutes late to class is counted as a tardy with 3 </w:t>
      </w:r>
      <w:proofErr w:type="spellStart"/>
      <w:r w:rsidRPr="00131848">
        <w:rPr>
          <w:rFonts w:ascii="Century Gothic" w:hAnsi="Century Gothic" w:cs="Arial"/>
          <w:color w:val="000000" w:themeColor="text1"/>
        </w:rPr>
        <w:t>tardies</w:t>
      </w:r>
      <w:proofErr w:type="spellEnd"/>
      <w:r w:rsidRPr="00131848">
        <w:rPr>
          <w:rFonts w:ascii="Century Gothic" w:hAnsi="Century Gothic" w:cs="Arial"/>
          <w:color w:val="000000" w:themeColor="text1"/>
        </w:rPr>
        <w:t xml:space="preserve"> being counted as one unexcused absence. Arriving later than this and/or leaving studio before class is over are both counted as unexcused absences.  Three unexcused absences resul</w:t>
      </w:r>
      <w:r w:rsidR="009903B5">
        <w:rPr>
          <w:rFonts w:ascii="Century Gothic" w:hAnsi="Century Gothic" w:cs="Arial"/>
          <w:color w:val="000000" w:themeColor="text1"/>
        </w:rPr>
        <w:t>t</w:t>
      </w:r>
      <w:r w:rsidRPr="00131848">
        <w:rPr>
          <w:rFonts w:ascii="Century Gothic" w:hAnsi="Century Gothic" w:cs="Arial"/>
          <w:color w:val="000000" w:themeColor="text1"/>
        </w:rPr>
        <w:t xml:space="preserve"> in the lowering of the final grade by a letter grade. Please let your instructor know if you know in advance that you will have to miss a class. If the reason for an absence is Institute-approved, then documentation must be provided to your instructor as soon as possible. Importantly, students must assume full responsibility for finding out all the information given out while they are away from studio, even when absent for excused absences. </w:t>
      </w:r>
    </w:p>
    <w:p w14:paraId="4CC7CA61" w14:textId="77777777" w:rsidR="00131848" w:rsidRDefault="00131848" w:rsidP="00A07DCC">
      <w:pPr>
        <w:pStyle w:val="NoSpacing"/>
        <w:rPr>
          <w:rFonts w:ascii="Century Gothic" w:hAnsi="Century Gothic"/>
          <w:b/>
          <w:color w:val="000000" w:themeColor="text1"/>
          <w:spacing w:val="20"/>
          <w:sz w:val="18"/>
          <w:szCs w:val="18"/>
        </w:rPr>
      </w:pPr>
    </w:p>
    <w:p w14:paraId="75C573DC" w14:textId="77777777" w:rsidR="004929E8" w:rsidRPr="00C609B7" w:rsidRDefault="004929E8" w:rsidP="00C609B7">
      <w:pPr>
        <w:spacing w:after="0" w:line="240" w:lineRule="auto"/>
        <w:jc w:val="both"/>
        <w:rPr>
          <w:rFonts w:ascii="Century Gothic" w:hAnsi="Century Gothic" w:cs="Arial"/>
          <w:color w:val="000000" w:themeColor="text1"/>
        </w:rPr>
      </w:pPr>
    </w:p>
    <w:p w14:paraId="61F5CBD1" w14:textId="77777777" w:rsidR="00A07DCC" w:rsidRDefault="0025750E" w:rsidP="00C609B7">
      <w:pPr>
        <w:pStyle w:val="NoSpacing"/>
        <w:rPr>
          <w:rFonts w:ascii="Century Gothic" w:hAnsi="Century Gothic"/>
          <w:color w:val="000000" w:themeColor="text1"/>
          <w:spacing w:val="20"/>
        </w:rPr>
      </w:pPr>
      <w:r w:rsidRPr="00C609B7">
        <w:rPr>
          <w:rFonts w:ascii="Century Gothic" w:hAnsi="Century Gothic"/>
          <w:b/>
          <w:color w:val="000000" w:themeColor="text1"/>
          <w:spacing w:val="20"/>
        </w:rPr>
        <w:t>course required readings</w:t>
      </w:r>
      <w:r w:rsidR="007A1839" w:rsidRPr="00C609B7">
        <w:rPr>
          <w:rFonts w:ascii="Century Gothic" w:hAnsi="Century Gothic"/>
          <w:color w:val="000000" w:themeColor="text1"/>
          <w:spacing w:val="20"/>
        </w:rPr>
        <w:t>|</w:t>
      </w:r>
    </w:p>
    <w:p w14:paraId="32FAB41C" w14:textId="2D98EA51" w:rsidR="00923463" w:rsidRPr="00C609B7" w:rsidRDefault="00A07DCC" w:rsidP="00C609B7">
      <w:pPr>
        <w:pStyle w:val="NoSpacing"/>
        <w:rPr>
          <w:rFonts w:ascii="Century Gothic" w:hAnsi="Century Gothic"/>
          <w:color w:val="000000" w:themeColor="text1"/>
        </w:rPr>
      </w:pPr>
      <w:r>
        <w:rPr>
          <w:rFonts w:ascii="Century Gothic" w:hAnsi="Century Gothic"/>
          <w:color w:val="000000" w:themeColor="text1"/>
          <w:spacing w:val="-4"/>
        </w:rPr>
        <w:t xml:space="preserve">The </w:t>
      </w:r>
      <w:r w:rsidR="00F603DD" w:rsidRPr="00C609B7">
        <w:rPr>
          <w:rFonts w:ascii="Century Gothic" w:hAnsi="Century Gothic"/>
          <w:color w:val="000000" w:themeColor="text1"/>
          <w:spacing w:val="-4"/>
        </w:rPr>
        <w:t xml:space="preserve">readings </w:t>
      </w:r>
      <w:r w:rsidR="00B317BC" w:rsidRPr="00C609B7">
        <w:rPr>
          <w:rFonts w:ascii="Century Gothic" w:hAnsi="Century Gothic"/>
          <w:color w:val="000000" w:themeColor="text1"/>
          <w:spacing w:val="-4"/>
        </w:rPr>
        <w:t>that</w:t>
      </w:r>
      <w:r w:rsidR="00F603DD" w:rsidRPr="00C609B7">
        <w:rPr>
          <w:rFonts w:ascii="Century Gothic" w:hAnsi="Century Gothic"/>
          <w:color w:val="000000" w:themeColor="text1"/>
          <w:spacing w:val="-4"/>
        </w:rPr>
        <w:t xml:space="preserve"> support the studio process</w:t>
      </w:r>
      <w:r w:rsidR="00B317BC" w:rsidRPr="00C609B7">
        <w:rPr>
          <w:rFonts w:ascii="Century Gothic" w:hAnsi="Century Gothic"/>
          <w:color w:val="000000" w:themeColor="text1"/>
          <w:spacing w:val="-4"/>
        </w:rPr>
        <w:t xml:space="preserve"> are</w:t>
      </w:r>
      <w:r w:rsidR="003637F0" w:rsidRPr="00C609B7">
        <w:rPr>
          <w:rFonts w:ascii="Century Gothic" w:hAnsi="Century Gothic"/>
          <w:color w:val="000000" w:themeColor="text1"/>
          <w:spacing w:val="-4"/>
        </w:rPr>
        <w:t xml:space="preserve"> at</w:t>
      </w:r>
      <w:r w:rsidR="00B317BC" w:rsidRPr="00C609B7">
        <w:rPr>
          <w:rFonts w:ascii="Century Gothic" w:hAnsi="Century Gothic"/>
          <w:color w:val="000000" w:themeColor="text1"/>
          <w:spacing w:val="-4"/>
        </w:rPr>
        <w:t xml:space="preserve"> </w:t>
      </w:r>
      <w:r w:rsidR="003637F0" w:rsidRPr="00C609B7">
        <w:rPr>
          <w:rFonts w:ascii="Century Gothic" w:hAnsi="Century Gothic"/>
          <w:color w:val="000000" w:themeColor="text1"/>
          <w:spacing w:val="-4"/>
        </w:rPr>
        <w:t>course</w:t>
      </w:r>
      <w:r w:rsidR="00B317BC" w:rsidRPr="00C609B7">
        <w:rPr>
          <w:rFonts w:ascii="Century Gothic" w:hAnsi="Century Gothic"/>
          <w:color w:val="000000" w:themeColor="text1"/>
          <w:spacing w:val="-4"/>
        </w:rPr>
        <w:t xml:space="preserve"> T-Square</w:t>
      </w:r>
      <w:r w:rsidR="003637F0" w:rsidRPr="00C609B7">
        <w:rPr>
          <w:rFonts w:ascii="Century Gothic" w:hAnsi="Century Gothic"/>
          <w:color w:val="000000" w:themeColor="text1"/>
          <w:spacing w:val="-4"/>
        </w:rPr>
        <w:t xml:space="preserve"> website/</w:t>
      </w:r>
      <w:r w:rsidR="003637F0" w:rsidRPr="00C609B7">
        <w:rPr>
          <w:rFonts w:ascii="Century Gothic" w:hAnsi="Century Gothic"/>
          <w:i/>
          <w:color w:val="000000" w:themeColor="text1"/>
          <w:spacing w:val="-4"/>
        </w:rPr>
        <w:t>resources</w:t>
      </w:r>
      <w:r w:rsidR="00F603DD" w:rsidRPr="00C609B7">
        <w:rPr>
          <w:rFonts w:ascii="Century Gothic" w:hAnsi="Century Gothic"/>
          <w:i/>
          <w:color w:val="000000" w:themeColor="text1"/>
        </w:rPr>
        <w:t>.</w:t>
      </w:r>
    </w:p>
    <w:p w14:paraId="52F73426" w14:textId="77777777" w:rsidR="00A07DCC" w:rsidRDefault="00A07DCC" w:rsidP="00A07DCC">
      <w:pPr>
        <w:tabs>
          <w:tab w:val="center" w:pos="-1620"/>
          <w:tab w:val="left" w:pos="-1260"/>
          <w:tab w:val="left" w:pos="-360"/>
          <w:tab w:val="center" w:pos="1170"/>
          <w:tab w:val="left" w:pos="1530"/>
          <w:tab w:val="left" w:pos="2430"/>
          <w:tab w:val="left" w:pos="3870"/>
        </w:tabs>
        <w:snapToGrid w:val="0"/>
        <w:spacing w:after="0" w:line="240" w:lineRule="auto"/>
        <w:ind w:right="-288"/>
        <w:jc w:val="both"/>
        <w:rPr>
          <w:rFonts w:ascii="Century Gothic" w:eastAsia="Times New Roman" w:hAnsi="Century Gothic" w:cs="Arial"/>
          <w:b/>
          <w:color w:val="000000" w:themeColor="text1"/>
          <w:spacing w:val="20"/>
          <w:sz w:val="18"/>
          <w:szCs w:val="18"/>
        </w:rPr>
      </w:pPr>
    </w:p>
    <w:p w14:paraId="70987137" w14:textId="77777777" w:rsidR="00A07DCC" w:rsidRPr="00A07DCC" w:rsidRDefault="00A07DCC" w:rsidP="00A07DCC">
      <w:pPr>
        <w:tabs>
          <w:tab w:val="center" w:pos="-1620"/>
          <w:tab w:val="left" w:pos="-1260"/>
          <w:tab w:val="left" w:pos="-360"/>
          <w:tab w:val="center" w:pos="1170"/>
          <w:tab w:val="left" w:pos="1530"/>
          <w:tab w:val="left" w:pos="2430"/>
          <w:tab w:val="left" w:pos="3870"/>
        </w:tabs>
        <w:snapToGrid w:val="0"/>
        <w:spacing w:after="0" w:line="240" w:lineRule="auto"/>
        <w:ind w:right="-288"/>
        <w:jc w:val="both"/>
        <w:rPr>
          <w:rFonts w:ascii="Century Gothic" w:eastAsia="Times New Roman" w:hAnsi="Century Gothic" w:cs="Arial"/>
          <w:b/>
          <w:color w:val="000000" w:themeColor="text1"/>
          <w:spacing w:val="20"/>
          <w:szCs w:val="18"/>
        </w:rPr>
      </w:pPr>
    </w:p>
    <w:p w14:paraId="58D2B634" w14:textId="1D96BDC7" w:rsidR="00A07DCC" w:rsidRPr="00A07DCC" w:rsidRDefault="00A07DCC" w:rsidP="00A07DCC">
      <w:pPr>
        <w:tabs>
          <w:tab w:val="center" w:pos="-1620"/>
          <w:tab w:val="left" w:pos="-1260"/>
          <w:tab w:val="left" w:pos="-360"/>
          <w:tab w:val="center" w:pos="1170"/>
          <w:tab w:val="left" w:pos="1530"/>
          <w:tab w:val="left" w:pos="2430"/>
          <w:tab w:val="left" w:pos="3870"/>
        </w:tabs>
        <w:snapToGrid w:val="0"/>
        <w:spacing w:after="0" w:line="240" w:lineRule="auto"/>
        <w:ind w:right="-288"/>
        <w:jc w:val="both"/>
        <w:rPr>
          <w:rFonts w:ascii="Century Gothic" w:hAnsi="Century Gothic"/>
          <w:color w:val="000000" w:themeColor="text1"/>
          <w:szCs w:val="18"/>
        </w:rPr>
      </w:pPr>
      <w:r w:rsidRPr="00A07DCC">
        <w:rPr>
          <w:rFonts w:ascii="Century Gothic" w:eastAsia="Times New Roman" w:hAnsi="Century Gothic" w:cs="Arial"/>
          <w:b/>
          <w:color w:val="000000" w:themeColor="text1"/>
          <w:spacing w:val="20"/>
          <w:szCs w:val="18"/>
        </w:rPr>
        <w:t>course schedule of process</w:t>
      </w:r>
      <w:r w:rsidRPr="00A07DCC">
        <w:rPr>
          <w:rFonts w:ascii="Century Gothic" w:eastAsia="Times New Roman" w:hAnsi="Century Gothic" w:cs="Arial"/>
          <w:b/>
          <w:color w:val="000000" w:themeColor="text1"/>
          <w:szCs w:val="18"/>
        </w:rPr>
        <w:t xml:space="preserve"> </w:t>
      </w:r>
      <w:r w:rsidRPr="00A07DCC">
        <w:rPr>
          <w:rFonts w:ascii="Century Gothic" w:eastAsia="Times New Roman" w:hAnsi="Century Gothic" w:cs="Arial"/>
          <w:color w:val="000000" w:themeColor="text1"/>
          <w:szCs w:val="18"/>
        </w:rPr>
        <w:t xml:space="preserve">| </w:t>
      </w:r>
      <w:r w:rsidRPr="00A07DCC">
        <w:rPr>
          <w:rFonts w:ascii="Century Gothic" w:hAnsi="Century Gothic"/>
          <w:color w:val="000000" w:themeColor="text1"/>
          <w:szCs w:val="18"/>
        </w:rPr>
        <w:t>The following outlines the studio process and may adjust as needed along the way</w:t>
      </w:r>
    </w:p>
    <w:p w14:paraId="26A4C5F4" w14:textId="77777777" w:rsidR="00A07DCC" w:rsidRDefault="00A07DCC" w:rsidP="00A07DCC">
      <w:pPr>
        <w:tabs>
          <w:tab w:val="center" w:pos="-1620"/>
          <w:tab w:val="left" w:pos="-1260"/>
          <w:tab w:val="left" w:pos="-360"/>
          <w:tab w:val="center" w:pos="1170"/>
          <w:tab w:val="left" w:pos="1530"/>
          <w:tab w:val="left" w:pos="2430"/>
          <w:tab w:val="left" w:pos="3870"/>
        </w:tabs>
        <w:snapToGrid w:val="0"/>
        <w:spacing w:after="0" w:line="240" w:lineRule="auto"/>
        <w:ind w:right="-288"/>
        <w:jc w:val="both"/>
        <w:rPr>
          <w:rFonts w:ascii="Century Gothic" w:hAnsi="Century Gothic"/>
          <w:color w:val="000000" w:themeColor="text1"/>
          <w:sz w:val="18"/>
          <w:szCs w:val="18"/>
        </w:rPr>
      </w:pPr>
    </w:p>
    <w:p w14:paraId="1A4AEC0C" w14:textId="77777777" w:rsidR="00A07DCC" w:rsidRPr="00D62AAA" w:rsidRDefault="00A07DCC" w:rsidP="00A07DCC">
      <w:pPr>
        <w:tabs>
          <w:tab w:val="center" w:pos="-1620"/>
          <w:tab w:val="left" w:pos="-1260"/>
          <w:tab w:val="left" w:pos="-360"/>
          <w:tab w:val="center" w:pos="1170"/>
          <w:tab w:val="left" w:pos="1530"/>
          <w:tab w:val="left" w:pos="2430"/>
          <w:tab w:val="left" w:pos="3870"/>
        </w:tabs>
        <w:snapToGrid w:val="0"/>
        <w:spacing w:after="0" w:line="240" w:lineRule="auto"/>
        <w:ind w:right="-288"/>
        <w:jc w:val="both"/>
        <w:rPr>
          <w:rFonts w:ascii="Century Gothic" w:hAnsi="Century Gothic"/>
          <w:color w:val="000000" w:themeColor="text1"/>
          <w:sz w:val="6"/>
          <w:szCs w:val="6"/>
        </w:rPr>
      </w:pPr>
      <w:r>
        <w:rPr>
          <w:rFonts w:ascii="Century Gothic" w:hAnsi="Century Gothic"/>
          <w:color w:val="000000" w:themeColor="text1"/>
          <w:sz w:val="6"/>
          <w:szCs w:val="6"/>
        </w:rPr>
        <w:t>_____________________________________________________</w:t>
      </w:r>
    </w:p>
    <w:p w14:paraId="474E49FF" w14:textId="77777777" w:rsidR="00A07DCC" w:rsidRPr="0088047D" w:rsidRDefault="00A07DCC" w:rsidP="00A07DCC">
      <w:pPr>
        <w:tabs>
          <w:tab w:val="left" w:pos="-2880"/>
          <w:tab w:val="center" w:pos="-1620"/>
          <w:tab w:val="left" w:pos="-1260"/>
          <w:tab w:val="left" w:pos="-360"/>
          <w:tab w:val="center" w:pos="1080"/>
          <w:tab w:val="center" w:pos="1530"/>
          <w:tab w:val="left" w:pos="1800"/>
        </w:tabs>
        <w:snapToGrid w:val="0"/>
        <w:spacing w:after="0" w:line="360" w:lineRule="auto"/>
        <w:ind w:right="-288"/>
        <w:jc w:val="both"/>
        <w:rPr>
          <w:rFonts w:ascii="Century Gothic" w:eastAsia="Times New Roman" w:hAnsi="Century Gothic" w:cs="Arial"/>
          <w:i/>
          <w:noProof/>
          <w:color w:val="000000" w:themeColor="text1"/>
          <w:spacing w:val="-4"/>
          <w:sz w:val="18"/>
          <w:szCs w:val="18"/>
        </w:rPr>
      </w:pPr>
      <w:r w:rsidRPr="0088047D">
        <w:rPr>
          <w:rFonts w:ascii="Century Gothic" w:eastAsia="Times New Roman" w:hAnsi="Century Gothic" w:cs="Arial"/>
          <w:i/>
          <w:color w:val="000000" w:themeColor="text1"/>
          <w:spacing w:val="-4"/>
          <w:sz w:val="18"/>
          <w:szCs w:val="18"/>
        </w:rPr>
        <w:t>week 01</w:t>
      </w:r>
      <w:r w:rsidRPr="0088047D">
        <w:rPr>
          <w:rFonts w:ascii="Century Gothic" w:eastAsia="Times New Roman" w:hAnsi="Century Gothic" w:cs="Arial"/>
          <w:color w:val="000000" w:themeColor="text1"/>
          <w:spacing w:val="-4"/>
          <w:sz w:val="18"/>
          <w:szCs w:val="18"/>
        </w:rPr>
        <w:tab/>
        <w:t>0</w:t>
      </w:r>
      <w:r>
        <w:rPr>
          <w:rFonts w:ascii="Century Gothic" w:eastAsia="Times New Roman" w:hAnsi="Century Gothic" w:cs="Arial"/>
          <w:color w:val="000000" w:themeColor="text1"/>
          <w:spacing w:val="-4"/>
          <w:sz w:val="18"/>
          <w:szCs w:val="18"/>
        </w:rPr>
        <w:t>1</w:t>
      </w:r>
      <w:r w:rsidRPr="0088047D">
        <w:rPr>
          <w:rFonts w:ascii="Century Gothic" w:eastAsia="Times New Roman" w:hAnsi="Century Gothic" w:cs="Arial"/>
          <w:color w:val="000000" w:themeColor="text1"/>
          <w:spacing w:val="-4"/>
          <w:sz w:val="18"/>
          <w:szCs w:val="18"/>
        </w:rPr>
        <w:t>/1</w:t>
      </w:r>
      <w:r>
        <w:rPr>
          <w:rFonts w:ascii="Century Gothic" w:eastAsia="Times New Roman" w:hAnsi="Century Gothic" w:cs="Arial"/>
          <w:color w:val="000000" w:themeColor="text1"/>
          <w:spacing w:val="-4"/>
          <w:sz w:val="18"/>
          <w:szCs w:val="18"/>
        </w:rPr>
        <w:t>0</w:t>
      </w:r>
      <w:r w:rsidRPr="0088047D">
        <w:rPr>
          <w:rFonts w:ascii="Century Gothic" w:eastAsia="Times New Roman" w:hAnsi="Century Gothic" w:cs="Arial"/>
          <w:color w:val="000000" w:themeColor="text1"/>
          <w:spacing w:val="-4"/>
          <w:sz w:val="18"/>
          <w:szCs w:val="18"/>
        </w:rPr>
        <w:tab/>
      </w:r>
      <w:proofErr w:type="spellStart"/>
      <w:r w:rsidRPr="0088047D">
        <w:rPr>
          <w:rFonts w:ascii="Century Gothic" w:eastAsia="Times New Roman" w:hAnsi="Century Gothic" w:cs="Arial"/>
          <w:color w:val="000000" w:themeColor="text1"/>
          <w:spacing w:val="-4"/>
          <w:sz w:val="18"/>
          <w:szCs w:val="18"/>
        </w:rPr>
        <w:t>tu</w:t>
      </w:r>
      <w:proofErr w:type="spellEnd"/>
      <w:r w:rsidRPr="0088047D">
        <w:rPr>
          <w:rFonts w:ascii="Century Gothic" w:eastAsia="Times New Roman" w:hAnsi="Century Gothic" w:cs="Arial"/>
          <w:color w:val="000000" w:themeColor="text1"/>
          <w:spacing w:val="-4"/>
          <w:sz w:val="18"/>
          <w:szCs w:val="18"/>
        </w:rPr>
        <w:tab/>
      </w:r>
      <w:r>
        <w:rPr>
          <w:rFonts w:ascii="Century Gothic" w:eastAsia="Times New Roman" w:hAnsi="Century Gothic" w:cs="Arial"/>
          <w:color w:val="000000" w:themeColor="text1"/>
          <w:spacing w:val="-4"/>
          <w:sz w:val="18"/>
          <w:szCs w:val="18"/>
        </w:rPr>
        <w:t>syllabus + probe 4 orientation; CoA Shop orientation; GT Archive orientation; team formation/assignments</w:t>
      </w:r>
    </w:p>
    <w:p w14:paraId="217999F9" w14:textId="77777777" w:rsidR="00A07DCC" w:rsidRPr="000C2E85" w:rsidRDefault="00A07DCC" w:rsidP="00A07DCC">
      <w:pPr>
        <w:tabs>
          <w:tab w:val="left" w:pos="-2880"/>
          <w:tab w:val="center" w:pos="-1620"/>
          <w:tab w:val="left" w:pos="-1260"/>
          <w:tab w:val="left" w:pos="-360"/>
          <w:tab w:val="center" w:pos="1080"/>
          <w:tab w:val="center" w:pos="1530"/>
          <w:tab w:val="left" w:pos="1800"/>
        </w:tabs>
        <w:snapToGrid w:val="0"/>
        <w:spacing w:after="0" w:line="360" w:lineRule="auto"/>
        <w:ind w:right="-288"/>
        <w:jc w:val="both"/>
        <w:rPr>
          <w:rFonts w:ascii="Century Gothic" w:hAnsi="Century Gothic" w:cs="Arial"/>
          <w:i/>
          <w:color w:val="000000" w:themeColor="text1"/>
          <w:spacing w:val="-6"/>
          <w:sz w:val="18"/>
          <w:szCs w:val="18"/>
        </w:rPr>
      </w:pPr>
      <w:r w:rsidRPr="0088047D">
        <w:rPr>
          <w:rFonts w:ascii="Century Gothic" w:eastAsia="Times New Roman" w:hAnsi="Century Gothic" w:cs="Arial"/>
          <w:i/>
          <w:noProof/>
          <w:color w:val="000000" w:themeColor="text1"/>
          <w:spacing w:val="-4"/>
          <w:sz w:val="18"/>
          <w:szCs w:val="18"/>
        </w:rPr>
        <w:tab/>
      </w:r>
      <w:r>
        <w:rPr>
          <w:rFonts w:ascii="Century Gothic" w:eastAsia="Times New Roman" w:hAnsi="Century Gothic" w:cs="Arial"/>
          <w:color w:val="000000" w:themeColor="text1"/>
          <w:spacing w:val="-4"/>
          <w:sz w:val="18"/>
          <w:szCs w:val="18"/>
        </w:rPr>
        <w:t>01</w:t>
      </w:r>
      <w:r w:rsidRPr="0088047D">
        <w:rPr>
          <w:rFonts w:ascii="Century Gothic" w:eastAsia="Times New Roman" w:hAnsi="Century Gothic" w:cs="Arial"/>
          <w:color w:val="000000" w:themeColor="text1"/>
          <w:spacing w:val="-4"/>
          <w:sz w:val="18"/>
          <w:szCs w:val="18"/>
        </w:rPr>
        <w:t>/</w:t>
      </w:r>
      <w:r>
        <w:rPr>
          <w:rFonts w:ascii="Century Gothic" w:eastAsia="Times New Roman" w:hAnsi="Century Gothic" w:cs="Arial"/>
          <w:color w:val="000000" w:themeColor="text1"/>
          <w:spacing w:val="-4"/>
          <w:sz w:val="18"/>
          <w:szCs w:val="18"/>
        </w:rPr>
        <w:t>12</w:t>
      </w:r>
      <w:r w:rsidRPr="0088047D">
        <w:rPr>
          <w:rFonts w:ascii="Century Gothic" w:eastAsia="Times New Roman" w:hAnsi="Century Gothic" w:cs="Arial"/>
          <w:color w:val="000000" w:themeColor="text1"/>
          <w:spacing w:val="-4"/>
          <w:sz w:val="18"/>
          <w:szCs w:val="18"/>
        </w:rPr>
        <w:tab/>
      </w:r>
      <w:proofErr w:type="spellStart"/>
      <w:r w:rsidRPr="0088047D">
        <w:rPr>
          <w:rFonts w:ascii="Century Gothic" w:eastAsia="Times New Roman" w:hAnsi="Century Gothic" w:cs="Arial"/>
          <w:color w:val="000000" w:themeColor="text1"/>
          <w:spacing w:val="-4"/>
          <w:sz w:val="18"/>
          <w:szCs w:val="18"/>
        </w:rPr>
        <w:t>th</w:t>
      </w:r>
      <w:proofErr w:type="spellEnd"/>
      <w:r w:rsidRPr="0088047D">
        <w:rPr>
          <w:rFonts w:ascii="Century Gothic" w:eastAsia="Times New Roman" w:hAnsi="Century Gothic" w:cs="Arial"/>
          <w:color w:val="000000" w:themeColor="text1"/>
          <w:spacing w:val="-4"/>
          <w:sz w:val="18"/>
          <w:szCs w:val="18"/>
        </w:rPr>
        <w:tab/>
      </w:r>
      <w:r>
        <w:rPr>
          <w:rFonts w:ascii="Century Gothic" w:eastAsia="Times New Roman" w:hAnsi="Century Gothic" w:cs="Arial"/>
          <w:color w:val="000000" w:themeColor="text1"/>
          <w:spacing w:val="-4"/>
          <w:sz w:val="18"/>
          <w:szCs w:val="18"/>
        </w:rPr>
        <w:t xml:space="preserve">common hour presentation, </w:t>
      </w:r>
      <w:proofErr w:type="spellStart"/>
      <w:r>
        <w:rPr>
          <w:rFonts w:ascii="Century Gothic" w:eastAsia="Times New Roman" w:hAnsi="Century Gothic" w:cs="Arial"/>
          <w:color w:val="000000" w:themeColor="text1"/>
          <w:spacing w:val="-4"/>
          <w:sz w:val="18"/>
          <w:szCs w:val="18"/>
        </w:rPr>
        <w:t>crits</w:t>
      </w:r>
      <w:proofErr w:type="spellEnd"/>
      <w:r>
        <w:rPr>
          <w:rFonts w:ascii="Century Gothic" w:eastAsia="Times New Roman" w:hAnsi="Century Gothic" w:cs="Arial"/>
          <w:color w:val="000000" w:themeColor="text1"/>
          <w:spacing w:val="-4"/>
          <w:sz w:val="18"/>
          <w:szCs w:val="18"/>
        </w:rPr>
        <w:t xml:space="preserve"> + work-time</w:t>
      </w:r>
    </w:p>
    <w:p w14:paraId="5114B33B" w14:textId="77777777" w:rsidR="00A07DCC" w:rsidRPr="000D09F7" w:rsidRDefault="00A07DCC" w:rsidP="00A07DCC">
      <w:pPr>
        <w:tabs>
          <w:tab w:val="left" w:pos="-2880"/>
          <w:tab w:val="center" w:pos="-1620"/>
          <w:tab w:val="left" w:pos="-1260"/>
          <w:tab w:val="left" w:pos="-360"/>
          <w:tab w:val="center" w:pos="1080"/>
          <w:tab w:val="center" w:pos="1530"/>
          <w:tab w:val="left" w:pos="1800"/>
        </w:tabs>
        <w:snapToGrid w:val="0"/>
        <w:spacing w:after="0" w:line="360" w:lineRule="auto"/>
        <w:ind w:right="-288"/>
        <w:jc w:val="both"/>
        <w:rPr>
          <w:rFonts w:ascii="Century Gothic" w:eastAsia="Times New Roman" w:hAnsi="Century Gothic" w:cs="Arial"/>
          <w:i/>
          <w:color w:val="000000" w:themeColor="text1"/>
          <w:spacing w:val="-4"/>
          <w:sz w:val="8"/>
          <w:szCs w:val="8"/>
        </w:rPr>
      </w:pPr>
    </w:p>
    <w:p w14:paraId="222CCD1B" w14:textId="77777777" w:rsidR="00A07DCC" w:rsidRPr="0088047D" w:rsidRDefault="00A07DCC" w:rsidP="00A07DCC">
      <w:pPr>
        <w:tabs>
          <w:tab w:val="left" w:pos="-2880"/>
          <w:tab w:val="center" w:pos="-1620"/>
          <w:tab w:val="left" w:pos="-1260"/>
          <w:tab w:val="left" w:pos="-360"/>
          <w:tab w:val="center" w:pos="1080"/>
          <w:tab w:val="center" w:pos="1530"/>
          <w:tab w:val="left" w:pos="1800"/>
        </w:tabs>
        <w:snapToGrid w:val="0"/>
        <w:spacing w:after="0" w:line="360" w:lineRule="auto"/>
        <w:ind w:right="-288"/>
        <w:jc w:val="both"/>
        <w:rPr>
          <w:rFonts w:ascii="Century Gothic" w:eastAsia="Times New Roman" w:hAnsi="Century Gothic" w:cs="Arial"/>
          <w:i/>
          <w:noProof/>
          <w:color w:val="000000" w:themeColor="text1"/>
          <w:spacing w:val="-4"/>
          <w:sz w:val="18"/>
          <w:szCs w:val="18"/>
        </w:rPr>
      </w:pPr>
      <w:r w:rsidRPr="0088047D">
        <w:rPr>
          <w:rFonts w:ascii="Century Gothic" w:eastAsia="Times New Roman" w:hAnsi="Century Gothic" w:cs="Arial"/>
          <w:i/>
          <w:color w:val="000000" w:themeColor="text1"/>
          <w:spacing w:val="-4"/>
          <w:sz w:val="18"/>
          <w:szCs w:val="18"/>
        </w:rPr>
        <w:t>week 02</w:t>
      </w:r>
      <w:r w:rsidRPr="0088047D">
        <w:rPr>
          <w:rFonts w:ascii="Century Gothic" w:eastAsia="Times New Roman" w:hAnsi="Century Gothic" w:cs="Arial"/>
          <w:noProof/>
          <w:color w:val="000000" w:themeColor="text1"/>
          <w:spacing w:val="-4"/>
          <w:sz w:val="18"/>
          <w:szCs w:val="18"/>
        </w:rPr>
        <w:tab/>
      </w:r>
      <w:r w:rsidRPr="0088047D">
        <w:rPr>
          <w:rFonts w:ascii="Century Gothic" w:eastAsia="Times New Roman" w:hAnsi="Century Gothic" w:cs="Arial"/>
          <w:color w:val="000000" w:themeColor="text1"/>
          <w:spacing w:val="-4"/>
          <w:sz w:val="18"/>
          <w:szCs w:val="18"/>
        </w:rPr>
        <w:t>0</w:t>
      </w:r>
      <w:r>
        <w:rPr>
          <w:rFonts w:ascii="Century Gothic" w:eastAsia="Times New Roman" w:hAnsi="Century Gothic" w:cs="Arial"/>
          <w:color w:val="000000" w:themeColor="text1"/>
          <w:spacing w:val="-4"/>
          <w:sz w:val="18"/>
          <w:szCs w:val="18"/>
        </w:rPr>
        <w:t>1</w:t>
      </w:r>
      <w:r w:rsidRPr="0088047D">
        <w:rPr>
          <w:rFonts w:ascii="Century Gothic" w:eastAsia="Times New Roman" w:hAnsi="Century Gothic" w:cs="Arial"/>
          <w:color w:val="000000" w:themeColor="text1"/>
          <w:spacing w:val="-4"/>
          <w:sz w:val="18"/>
          <w:szCs w:val="18"/>
        </w:rPr>
        <w:t>/</w:t>
      </w:r>
      <w:r>
        <w:rPr>
          <w:rFonts w:ascii="Century Gothic" w:eastAsia="Times New Roman" w:hAnsi="Century Gothic" w:cs="Arial"/>
          <w:color w:val="000000" w:themeColor="text1"/>
          <w:spacing w:val="-4"/>
          <w:sz w:val="18"/>
          <w:szCs w:val="18"/>
        </w:rPr>
        <w:t>17</w:t>
      </w:r>
      <w:r w:rsidRPr="0088047D">
        <w:rPr>
          <w:rFonts w:ascii="Century Gothic" w:eastAsia="Times New Roman" w:hAnsi="Century Gothic" w:cs="Arial"/>
          <w:color w:val="000000" w:themeColor="text1"/>
          <w:spacing w:val="-4"/>
          <w:sz w:val="18"/>
          <w:szCs w:val="18"/>
        </w:rPr>
        <w:tab/>
      </w:r>
      <w:proofErr w:type="spellStart"/>
      <w:r w:rsidRPr="0088047D">
        <w:rPr>
          <w:rFonts w:ascii="Century Gothic" w:eastAsia="Times New Roman" w:hAnsi="Century Gothic" w:cs="Arial"/>
          <w:color w:val="000000" w:themeColor="text1"/>
          <w:spacing w:val="-4"/>
          <w:sz w:val="18"/>
          <w:szCs w:val="18"/>
        </w:rPr>
        <w:t>tu</w:t>
      </w:r>
      <w:proofErr w:type="spellEnd"/>
      <w:r w:rsidRPr="0088047D">
        <w:rPr>
          <w:rFonts w:ascii="Century Gothic" w:eastAsia="Times New Roman" w:hAnsi="Century Gothic" w:cs="Arial"/>
          <w:color w:val="000000" w:themeColor="text1"/>
          <w:spacing w:val="-4"/>
          <w:sz w:val="18"/>
          <w:szCs w:val="18"/>
        </w:rPr>
        <w:tab/>
      </w:r>
      <w:r>
        <w:rPr>
          <w:rFonts w:ascii="Century Gothic" w:eastAsia="Times New Roman" w:hAnsi="Century Gothic" w:cs="Arial"/>
          <w:color w:val="000000" w:themeColor="text1"/>
          <w:spacing w:val="-4"/>
          <w:sz w:val="18"/>
          <w:szCs w:val="18"/>
        </w:rPr>
        <w:t xml:space="preserve">common hour presentation, </w:t>
      </w:r>
      <w:proofErr w:type="spellStart"/>
      <w:r>
        <w:rPr>
          <w:rFonts w:ascii="Century Gothic" w:eastAsia="Times New Roman" w:hAnsi="Century Gothic" w:cs="Arial"/>
          <w:color w:val="000000" w:themeColor="text1"/>
          <w:spacing w:val="-4"/>
          <w:sz w:val="18"/>
          <w:szCs w:val="18"/>
        </w:rPr>
        <w:t>crits</w:t>
      </w:r>
      <w:proofErr w:type="spellEnd"/>
      <w:r>
        <w:rPr>
          <w:rFonts w:ascii="Century Gothic" w:eastAsia="Times New Roman" w:hAnsi="Century Gothic" w:cs="Arial"/>
          <w:color w:val="000000" w:themeColor="text1"/>
          <w:spacing w:val="-4"/>
          <w:sz w:val="18"/>
          <w:szCs w:val="18"/>
        </w:rPr>
        <w:t xml:space="preserve"> + work-time</w:t>
      </w:r>
    </w:p>
    <w:p w14:paraId="2BC54327" w14:textId="77777777" w:rsidR="00A07DCC" w:rsidRDefault="00A07DCC" w:rsidP="00A07DCC">
      <w:pPr>
        <w:tabs>
          <w:tab w:val="left" w:pos="-2880"/>
          <w:tab w:val="center" w:pos="-1620"/>
          <w:tab w:val="left" w:pos="-1260"/>
          <w:tab w:val="left" w:pos="-360"/>
          <w:tab w:val="center" w:pos="1080"/>
          <w:tab w:val="center" w:pos="1530"/>
          <w:tab w:val="left" w:pos="1800"/>
          <w:tab w:val="left" w:pos="2790"/>
        </w:tabs>
        <w:snapToGrid w:val="0"/>
        <w:spacing w:after="0" w:line="360" w:lineRule="auto"/>
        <w:ind w:right="-288"/>
        <w:jc w:val="both"/>
        <w:rPr>
          <w:rFonts w:ascii="Century Gothic" w:eastAsia="Times New Roman" w:hAnsi="Century Gothic" w:cs="Arial"/>
          <w:color w:val="000000" w:themeColor="text1"/>
          <w:spacing w:val="-4"/>
          <w:sz w:val="18"/>
          <w:szCs w:val="18"/>
        </w:rPr>
      </w:pPr>
      <w:r>
        <w:rPr>
          <w:rFonts w:ascii="Century Gothic" w:eastAsia="Times New Roman" w:hAnsi="Century Gothic" w:cs="Arial"/>
          <w:color w:val="000000" w:themeColor="text1"/>
          <w:spacing w:val="-4"/>
          <w:sz w:val="18"/>
          <w:szCs w:val="18"/>
        </w:rPr>
        <w:tab/>
        <w:t>01/19</w:t>
      </w:r>
      <w:r w:rsidRPr="0088047D">
        <w:rPr>
          <w:rFonts w:ascii="Century Gothic" w:eastAsia="Times New Roman" w:hAnsi="Century Gothic" w:cs="Arial"/>
          <w:color w:val="000000" w:themeColor="text1"/>
          <w:spacing w:val="-4"/>
          <w:sz w:val="18"/>
          <w:szCs w:val="18"/>
        </w:rPr>
        <w:tab/>
      </w:r>
      <w:proofErr w:type="spellStart"/>
      <w:r w:rsidRPr="0088047D">
        <w:rPr>
          <w:rFonts w:ascii="Century Gothic" w:eastAsia="Times New Roman" w:hAnsi="Century Gothic" w:cs="Arial"/>
          <w:color w:val="000000" w:themeColor="text1"/>
          <w:spacing w:val="-4"/>
          <w:sz w:val="18"/>
          <w:szCs w:val="18"/>
        </w:rPr>
        <w:t>th</w:t>
      </w:r>
      <w:proofErr w:type="spellEnd"/>
      <w:r>
        <w:rPr>
          <w:rFonts w:ascii="Century Gothic" w:eastAsia="Times New Roman" w:hAnsi="Century Gothic" w:cs="Arial"/>
          <w:color w:val="000000" w:themeColor="text1"/>
          <w:spacing w:val="-4"/>
          <w:sz w:val="18"/>
          <w:szCs w:val="18"/>
        </w:rPr>
        <w:tab/>
        <w:t xml:space="preserve">common hour presentation, </w:t>
      </w:r>
      <w:proofErr w:type="spellStart"/>
      <w:r>
        <w:rPr>
          <w:rFonts w:ascii="Century Gothic" w:eastAsia="Times New Roman" w:hAnsi="Century Gothic" w:cs="Arial"/>
          <w:color w:val="000000" w:themeColor="text1"/>
          <w:spacing w:val="-4"/>
          <w:sz w:val="18"/>
          <w:szCs w:val="18"/>
        </w:rPr>
        <w:t>crits</w:t>
      </w:r>
      <w:proofErr w:type="spellEnd"/>
      <w:r>
        <w:rPr>
          <w:rFonts w:ascii="Century Gothic" w:eastAsia="Times New Roman" w:hAnsi="Century Gothic" w:cs="Arial"/>
          <w:color w:val="000000" w:themeColor="text1"/>
          <w:spacing w:val="-4"/>
          <w:sz w:val="18"/>
          <w:szCs w:val="18"/>
        </w:rPr>
        <w:t xml:space="preserve"> + work-time</w:t>
      </w:r>
    </w:p>
    <w:p w14:paraId="49ADE770" w14:textId="77777777" w:rsidR="00A07DCC" w:rsidRPr="000D09F7" w:rsidRDefault="00A07DCC" w:rsidP="00A07DCC">
      <w:pPr>
        <w:tabs>
          <w:tab w:val="left" w:pos="-2880"/>
          <w:tab w:val="center" w:pos="-1620"/>
          <w:tab w:val="left" w:pos="-1260"/>
          <w:tab w:val="left" w:pos="-360"/>
          <w:tab w:val="center" w:pos="1080"/>
          <w:tab w:val="center" w:pos="1530"/>
          <w:tab w:val="left" w:pos="1800"/>
          <w:tab w:val="left" w:pos="2790"/>
        </w:tabs>
        <w:snapToGrid w:val="0"/>
        <w:spacing w:after="0" w:line="360" w:lineRule="auto"/>
        <w:ind w:right="-288"/>
        <w:jc w:val="both"/>
        <w:rPr>
          <w:rFonts w:ascii="Century Gothic" w:eastAsia="Times New Roman" w:hAnsi="Century Gothic" w:cs="Arial"/>
          <w:i/>
          <w:color w:val="000000" w:themeColor="text1"/>
          <w:spacing w:val="-4"/>
          <w:sz w:val="8"/>
          <w:szCs w:val="8"/>
        </w:rPr>
      </w:pPr>
    </w:p>
    <w:p w14:paraId="2F949D56" w14:textId="77777777" w:rsidR="00A07DCC" w:rsidRDefault="00A07DCC" w:rsidP="00A07DCC">
      <w:pPr>
        <w:tabs>
          <w:tab w:val="left" w:pos="-2880"/>
          <w:tab w:val="center" w:pos="-1620"/>
          <w:tab w:val="left" w:pos="-1260"/>
          <w:tab w:val="left" w:pos="-360"/>
          <w:tab w:val="center" w:pos="1080"/>
          <w:tab w:val="center" w:pos="1530"/>
          <w:tab w:val="left" w:pos="1800"/>
          <w:tab w:val="left" w:pos="2790"/>
        </w:tabs>
        <w:snapToGrid w:val="0"/>
        <w:spacing w:after="0" w:line="360" w:lineRule="auto"/>
        <w:ind w:right="-288"/>
        <w:jc w:val="both"/>
        <w:rPr>
          <w:rFonts w:ascii="Century Gothic" w:eastAsia="Times New Roman" w:hAnsi="Century Gothic" w:cs="Arial"/>
          <w:i/>
          <w:color w:val="000000" w:themeColor="text1"/>
          <w:spacing w:val="-4"/>
          <w:sz w:val="18"/>
          <w:szCs w:val="18"/>
        </w:rPr>
      </w:pPr>
      <w:r w:rsidRPr="0088047D">
        <w:rPr>
          <w:rFonts w:ascii="Century Gothic" w:eastAsia="Times New Roman" w:hAnsi="Century Gothic" w:cs="Arial"/>
          <w:i/>
          <w:color w:val="000000" w:themeColor="text1"/>
          <w:spacing w:val="-4"/>
          <w:sz w:val="18"/>
          <w:szCs w:val="18"/>
        </w:rPr>
        <w:t>week 03</w:t>
      </w:r>
      <w:r w:rsidRPr="0088047D">
        <w:rPr>
          <w:rFonts w:ascii="Century Gothic" w:eastAsia="Times New Roman" w:hAnsi="Century Gothic" w:cs="Arial"/>
          <w:noProof/>
          <w:color w:val="000000" w:themeColor="text1"/>
          <w:spacing w:val="-4"/>
          <w:sz w:val="18"/>
          <w:szCs w:val="18"/>
        </w:rPr>
        <w:tab/>
        <w:t xml:space="preserve"> </w:t>
      </w:r>
      <w:r w:rsidRPr="0088047D">
        <w:rPr>
          <w:rFonts w:ascii="Century Gothic" w:eastAsia="Times New Roman" w:hAnsi="Century Gothic" w:cs="Arial"/>
          <w:color w:val="000000" w:themeColor="text1"/>
          <w:spacing w:val="-4"/>
          <w:sz w:val="18"/>
          <w:szCs w:val="18"/>
        </w:rPr>
        <w:t>0</w:t>
      </w:r>
      <w:r>
        <w:rPr>
          <w:rFonts w:ascii="Century Gothic" w:eastAsia="Times New Roman" w:hAnsi="Century Gothic" w:cs="Arial"/>
          <w:color w:val="000000" w:themeColor="text1"/>
          <w:spacing w:val="-4"/>
          <w:sz w:val="18"/>
          <w:szCs w:val="18"/>
        </w:rPr>
        <w:t>1</w:t>
      </w:r>
      <w:r w:rsidRPr="0088047D">
        <w:rPr>
          <w:rFonts w:ascii="Century Gothic" w:eastAsia="Times New Roman" w:hAnsi="Century Gothic" w:cs="Arial"/>
          <w:color w:val="000000" w:themeColor="text1"/>
          <w:spacing w:val="-4"/>
          <w:sz w:val="18"/>
          <w:szCs w:val="18"/>
        </w:rPr>
        <w:t>/</w:t>
      </w:r>
      <w:r>
        <w:rPr>
          <w:rFonts w:ascii="Century Gothic" w:eastAsia="Times New Roman" w:hAnsi="Century Gothic" w:cs="Arial"/>
          <w:color w:val="000000" w:themeColor="text1"/>
          <w:spacing w:val="-4"/>
          <w:sz w:val="18"/>
          <w:szCs w:val="18"/>
        </w:rPr>
        <w:t>24</w:t>
      </w:r>
      <w:r w:rsidRPr="0088047D">
        <w:rPr>
          <w:rFonts w:ascii="Century Gothic" w:eastAsia="Times New Roman" w:hAnsi="Century Gothic" w:cs="Arial"/>
          <w:color w:val="000000" w:themeColor="text1"/>
          <w:spacing w:val="-4"/>
          <w:sz w:val="18"/>
          <w:szCs w:val="18"/>
        </w:rPr>
        <w:tab/>
      </w:r>
      <w:proofErr w:type="spellStart"/>
      <w:r w:rsidRPr="0088047D">
        <w:rPr>
          <w:rFonts w:ascii="Century Gothic" w:eastAsia="Times New Roman" w:hAnsi="Century Gothic" w:cs="Arial"/>
          <w:color w:val="000000" w:themeColor="text1"/>
          <w:spacing w:val="-4"/>
          <w:sz w:val="18"/>
          <w:szCs w:val="18"/>
        </w:rPr>
        <w:t>tu</w:t>
      </w:r>
      <w:proofErr w:type="spellEnd"/>
      <w:r w:rsidRPr="0088047D">
        <w:rPr>
          <w:rFonts w:ascii="Century Gothic" w:eastAsia="Times New Roman" w:hAnsi="Century Gothic" w:cs="Arial"/>
          <w:color w:val="000000" w:themeColor="text1"/>
          <w:spacing w:val="-4"/>
          <w:sz w:val="18"/>
          <w:szCs w:val="18"/>
        </w:rPr>
        <w:tab/>
      </w:r>
      <w:r>
        <w:rPr>
          <w:rFonts w:ascii="Century Gothic" w:eastAsia="Times New Roman" w:hAnsi="Century Gothic" w:cs="Arial"/>
          <w:color w:val="000000" w:themeColor="text1"/>
          <w:spacing w:val="-4"/>
          <w:sz w:val="18"/>
          <w:szCs w:val="18"/>
        </w:rPr>
        <w:t xml:space="preserve">common hour presentation, </w:t>
      </w:r>
      <w:proofErr w:type="spellStart"/>
      <w:r>
        <w:rPr>
          <w:rFonts w:ascii="Century Gothic" w:eastAsia="Times New Roman" w:hAnsi="Century Gothic" w:cs="Arial"/>
          <w:color w:val="000000" w:themeColor="text1"/>
          <w:spacing w:val="-4"/>
          <w:sz w:val="18"/>
          <w:szCs w:val="18"/>
        </w:rPr>
        <w:t>crits</w:t>
      </w:r>
      <w:proofErr w:type="spellEnd"/>
      <w:r>
        <w:rPr>
          <w:rFonts w:ascii="Century Gothic" w:eastAsia="Times New Roman" w:hAnsi="Century Gothic" w:cs="Arial"/>
          <w:color w:val="000000" w:themeColor="text1"/>
          <w:spacing w:val="-4"/>
          <w:sz w:val="18"/>
          <w:szCs w:val="18"/>
        </w:rPr>
        <w:t xml:space="preserve"> + work-time</w:t>
      </w:r>
    </w:p>
    <w:p w14:paraId="7364CA6D" w14:textId="77777777" w:rsidR="00A07DCC" w:rsidRPr="00F66916" w:rsidRDefault="00A07DCC" w:rsidP="00A07DCC">
      <w:pPr>
        <w:tabs>
          <w:tab w:val="left" w:pos="-2880"/>
          <w:tab w:val="center" w:pos="-1620"/>
          <w:tab w:val="left" w:pos="-1260"/>
          <w:tab w:val="left" w:pos="-360"/>
          <w:tab w:val="center" w:pos="1080"/>
          <w:tab w:val="center" w:pos="1530"/>
          <w:tab w:val="left" w:pos="1800"/>
          <w:tab w:val="left" w:pos="2790"/>
        </w:tabs>
        <w:snapToGrid w:val="0"/>
        <w:spacing w:after="0" w:line="360" w:lineRule="auto"/>
        <w:ind w:right="-288"/>
        <w:jc w:val="both"/>
        <w:rPr>
          <w:rFonts w:ascii="Century Gothic" w:eastAsia="Times New Roman" w:hAnsi="Century Gothic" w:cs="Arial"/>
          <w:i/>
          <w:color w:val="000000" w:themeColor="text1"/>
          <w:spacing w:val="-4"/>
          <w:sz w:val="18"/>
          <w:szCs w:val="18"/>
        </w:rPr>
      </w:pPr>
      <w:r>
        <w:rPr>
          <w:rFonts w:ascii="Century Gothic" w:eastAsia="Times New Roman" w:hAnsi="Century Gothic" w:cs="Arial"/>
          <w:color w:val="000000" w:themeColor="text1"/>
          <w:spacing w:val="-4"/>
          <w:sz w:val="18"/>
          <w:szCs w:val="18"/>
        </w:rPr>
        <w:tab/>
        <w:t>01</w:t>
      </w:r>
      <w:r w:rsidRPr="0088047D">
        <w:rPr>
          <w:rFonts w:ascii="Century Gothic" w:eastAsia="Times New Roman" w:hAnsi="Century Gothic" w:cs="Arial"/>
          <w:color w:val="000000" w:themeColor="text1"/>
          <w:spacing w:val="-4"/>
          <w:sz w:val="18"/>
          <w:szCs w:val="18"/>
        </w:rPr>
        <w:t>/</w:t>
      </w:r>
      <w:r>
        <w:rPr>
          <w:rFonts w:ascii="Century Gothic" w:eastAsia="Times New Roman" w:hAnsi="Century Gothic" w:cs="Arial"/>
          <w:color w:val="000000" w:themeColor="text1"/>
          <w:spacing w:val="-4"/>
          <w:sz w:val="18"/>
          <w:szCs w:val="18"/>
        </w:rPr>
        <w:t>26</w:t>
      </w:r>
      <w:r w:rsidRPr="0088047D">
        <w:rPr>
          <w:rFonts w:ascii="Century Gothic" w:eastAsia="Times New Roman" w:hAnsi="Century Gothic" w:cs="Arial"/>
          <w:color w:val="000000" w:themeColor="text1"/>
          <w:spacing w:val="-4"/>
          <w:sz w:val="18"/>
          <w:szCs w:val="18"/>
        </w:rPr>
        <w:tab/>
      </w:r>
      <w:proofErr w:type="spellStart"/>
      <w:r w:rsidRPr="0088047D">
        <w:rPr>
          <w:rFonts w:ascii="Century Gothic" w:eastAsia="Times New Roman" w:hAnsi="Century Gothic" w:cs="Arial"/>
          <w:color w:val="000000" w:themeColor="text1"/>
          <w:spacing w:val="-4"/>
          <w:sz w:val="18"/>
          <w:szCs w:val="18"/>
        </w:rPr>
        <w:t>th</w:t>
      </w:r>
      <w:proofErr w:type="spellEnd"/>
      <w:r w:rsidRPr="0088047D">
        <w:rPr>
          <w:rFonts w:ascii="Century Gothic" w:eastAsia="Times New Roman" w:hAnsi="Century Gothic" w:cs="Arial"/>
          <w:color w:val="000000" w:themeColor="text1"/>
          <w:spacing w:val="-4"/>
          <w:sz w:val="18"/>
          <w:szCs w:val="18"/>
        </w:rPr>
        <w:tab/>
      </w:r>
      <w:r>
        <w:rPr>
          <w:rFonts w:ascii="Century Gothic" w:eastAsia="Times New Roman" w:hAnsi="Century Gothic" w:cs="Arial"/>
          <w:color w:val="000000" w:themeColor="text1"/>
          <w:spacing w:val="-4"/>
          <w:sz w:val="18"/>
          <w:szCs w:val="18"/>
        </w:rPr>
        <w:t xml:space="preserve">common hour presentation, </w:t>
      </w:r>
      <w:proofErr w:type="spellStart"/>
      <w:r>
        <w:rPr>
          <w:rFonts w:ascii="Century Gothic" w:eastAsia="Times New Roman" w:hAnsi="Century Gothic" w:cs="Arial"/>
          <w:color w:val="000000" w:themeColor="text1"/>
          <w:spacing w:val="-4"/>
          <w:sz w:val="18"/>
          <w:szCs w:val="18"/>
        </w:rPr>
        <w:t>crits</w:t>
      </w:r>
      <w:proofErr w:type="spellEnd"/>
      <w:r>
        <w:rPr>
          <w:rFonts w:ascii="Century Gothic" w:eastAsia="Times New Roman" w:hAnsi="Century Gothic" w:cs="Arial"/>
          <w:color w:val="000000" w:themeColor="text1"/>
          <w:spacing w:val="-4"/>
          <w:sz w:val="18"/>
          <w:szCs w:val="18"/>
        </w:rPr>
        <w:t xml:space="preserve"> + work-time</w:t>
      </w:r>
      <w:r w:rsidRPr="0088047D">
        <w:rPr>
          <w:rFonts w:ascii="Century Gothic" w:eastAsia="Times New Roman" w:hAnsi="Century Gothic" w:cs="Arial"/>
          <w:color w:val="000000" w:themeColor="text1"/>
          <w:spacing w:val="-4"/>
          <w:sz w:val="18"/>
          <w:szCs w:val="18"/>
        </w:rPr>
        <w:tab/>
      </w:r>
    </w:p>
    <w:p w14:paraId="7CB69DCC" w14:textId="77777777" w:rsidR="00A07DCC" w:rsidRPr="000D09F7" w:rsidRDefault="00A07DCC" w:rsidP="00A07DCC">
      <w:pPr>
        <w:tabs>
          <w:tab w:val="left" w:pos="-2880"/>
          <w:tab w:val="center" w:pos="-1620"/>
          <w:tab w:val="left" w:pos="-1530"/>
          <w:tab w:val="left" w:pos="-1260"/>
          <w:tab w:val="left" w:pos="-360"/>
          <w:tab w:val="center" w:pos="1080"/>
          <w:tab w:val="center" w:pos="1530"/>
          <w:tab w:val="left" w:pos="1800"/>
          <w:tab w:val="left" w:pos="5040"/>
        </w:tabs>
        <w:snapToGrid w:val="0"/>
        <w:spacing w:after="0" w:line="360" w:lineRule="auto"/>
        <w:jc w:val="both"/>
        <w:rPr>
          <w:rFonts w:ascii="Century Gothic" w:eastAsia="Times New Roman" w:hAnsi="Century Gothic" w:cs="Arial"/>
          <w:i/>
          <w:color w:val="000000" w:themeColor="text1"/>
          <w:spacing w:val="-4"/>
          <w:sz w:val="8"/>
          <w:szCs w:val="8"/>
        </w:rPr>
      </w:pPr>
    </w:p>
    <w:p w14:paraId="04D09206" w14:textId="77777777" w:rsidR="00A07DCC" w:rsidRPr="0088047D" w:rsidRDefault="00A07DCC" w:rsidP="00A07DCC">
      <w:pPr>
        <w:tabs>
          <w:tab w:val="left" w:pos="-2880"/>
          <w:tab w:val="center" w:pos="-1620"/>
          <w:tab w:val="left" w:pos="-1530"/>
          <w:tab w:val="left" w:pos="-1260"/>
          <w:tab w:val="left" w:pos="-360"/>
          <w:tab w:val="center" w:pos="1080"/>
          <w:tab w:val="center" w:pos="1530"/>
          <w:tab w:val="left" w:pos="1800"/>
          <w:tab w:val="left" w:pos="5040"/>
        </w:tabs>
        <w:snapToGrid w:val="0"/>
        <w:spacing w:after="0" w:line="360" w:lineRule="auto"/>
        <w:jc w:val="both"/>
        <w:rPr>
          <w:rFonts w:ascii="Century Gothic" w:eastAsia="Times New Roman" w:hAnsi="Century Gothic" w:cs="Arial"/>
          <w:color w:val="000000" w:themeColor="text1"/>
          <w:spacing w:val="-4"/>
          <w:sz w:val="18"/>
          <w:szCs w:val="18"/>
        </w:rPr>
      </w:pPr>
      <w:r w:rsidRPr="0088047D">
        <w:rPr>
          <w:rFonts w:ascii="Century Gothic" w:eastAsia="Times New Roman" w:hAnsi="Century Gothic" w:cs="Arial"/>
          <w:i/>
          <w:color w:val="000000" w:themeColor="text1"/>
          <w:spacing w:val="-4"/>
          <w:sz w:val="18"/>
          <w:szCs w:val="18"/>
        </w:rPr>
        <w:t>week 04</w:t>
      </w:r>
      <w:r w:rsidRPr="0088047D">
        <w:rPr>
          <w:rFonts w:ascii="Century Gothic" w:eastAsia="Times New Roman" w:hAnsi="Century Gothic" w:cs="Arial"/>
          <w:color w:val="000000" w:themeColor="text1"/>
          <w:spacing w:val="-4"/>
          <w:sz w:val="18"/>
          <w:szCs w:val="18"/>
        </w:rPr>
        <w:tab/>
        <w:t>0</w:t>
      </w:r>
      <w:r>
        <w:rPr>
          <w:rFonts w:ascii="Century Gothic" w:eastAsia="Times New Roman" w:hAnsi="Century Gothic" w:cs="Arial"/>
          <w:color w:val="000000" w:themeColor="text1"/>
          <w:spacing w:val="-4"/>
          <w:sz w:val="18"/>
          <w:szCs w:val="18"/>
        </w:rPr>
        <w:t>2</w:t>
      </w:r>
      <w:r w:rsidRPr="0088047D">
        <w:rPr>
          <w:rFonts w:ascii="Century Gothic" w:eastAsia="Times New Roman" w:hAnsi="Century Gothic" w:cs="Arial"/>
          <w:color w:val="000000" w:themeColor="text1"/>
          <w:spacing w:val="-4"/>
          <w:sz w:val="18"/>
          <w:szCs w:val="18"/>
        </w:rPr>
        <w:t>/</w:t>
      </w:r>
      <w:r>
        <w:rPr>
          <w:rFonts w:ascii="Century Gothic" w:eastAsia="Times New Roman" w:hAnsi="Century Gothic" w:cs="Arial"/>
          <w:color w:val="000000" w:themeColor="text1"/>
          <w:spacing w:val="-4"/>
          <w:sz w:val="18"/>
          <w:szCs w:val="18"/>
        </w:rPr>
        <w:t>31</w:t>
      </w:r>
      <w:r w:rsidRPr="0088047D">
        <w:rPr>
          <w:rFonts w:ascii="Century Gothic" w:eastAsia="Times New Roman" w:hAnsi="Century Gothic" w:cs="Arial"/>
          <w:color w:val="000000" w:themeColor="text1"/>
          <w:spacing w:val="-4"/>
          <w:sz w:val="18"/>
          <w:szCs w:val="18"/>
        </w:rPr>
        <w:tab/>
      </w:r>
      <w:proofErr w:type="spellStart"/>
      <w:r w:rsidRPr="0088047D">
        <w:rPr>
          <w:rFonts w:ascii="Century Gothic" w:eastAsia="Times New Roman" w:hAnsi="Century Gothic" w:cs="Arial"/>
          <w:color w:val="000000" w:themeColor="text1"/>
          <w:spacing w:val="-4"/>
          <w:sz w:val="18"/>
          <w:szCs w:val="18"/>
        </w:rPr>
        <w:t>tu</w:t>
      </w:r>
      <w:proofErr w:type="spellEnd"/>
      <w:r w:rsidRPr="0088047D">
        <w:rPr>
          <w:rFonts w:ascii="Century Gothic" w:eastAsia="Times New Roman" w:hAnsi="Century Gothic" w:cs="Arial"/>
          <w:color w:val="000000" w:themeColor="text1"/>
          <w:spacing w:val="-4"/>
          <w:sz w:val="18"/>
          <w:szCs w:val="18"/>
        </w:rPr>
        <w:tab/>
      </w:r>
      <w:r>
        <w:rPr>
          <w:rFonts w:ascii="Century Gothic" w:eastAsia="Times New Roman" w:hAnsi="Century Gothic" w:cs="Arial"/>
          <w:b/>
          <w:color w:val="000000" w:themeColor="text1"/>
          <w:spacing w:val="-4"/>
          <w:sz w:val="18"/>
          <w:szCs w:val="18"/>
        </w:rPr>
        <w:t xml:space="preserve">mid-point </w:t>
      </w:r>
      <w:r w:rsidRPr="0088047D">
        <w:rPr>
          <w:rFonts w:ascii="Century Gothic" w:eastAsia="Times New Roman" w:hAnsi="Century Gothic" w:cs="Arial"/>
          <w:b/>
          <w:color w:val="000000" w:themeColor="text1"/>
          <w:spacing w:val="-4"/>
          <w:sz w:val="18"/>
          <w:szCs w:val="18"/>
        </w:rPr>
        <w:t xml:space="preserve">review: </w:t>
      </w:r>
      <w:r>
        <w:rPr>
          <w:rFonts w:ascii="Century Gothic" w:eastAsia="Times New Roman" w:hAnsi="Century Gothic" w:cs="Arial"/>
          <w:b/>
          <w:i/>
          <w:color w:val="000000" w:themeColor="text1"/>
          <w:spacing w:val="-4"/>
          <w:sz w:val="18"/>
          <w:szCs w:val="18"/>
        </w:rPr>
        <w:t>probe 4a</w:t>
      </w:r>
      <w:r w:rsidRPr="0088047D">
        <w:rPr>
          <w:rFonts w:ascii="Century Gothic" w:eastAsia="Times New Roman" w:hAnsi="Century Gothic" w:cs="Arial"/>
          <w:noProof/>
          <w:color w:val="000000" w:themeColor="text1"/>
          <w:spacing w:val="-4"/>
          <w:sz w:val="18"/>
          <w:szCs w:val="18"/>
        </w:rPr>
        <w:tab/>
      </w:r>
    </w:p>
    <w:p w14:paraId="507EADD8" w14:textId="77777777" w:rsidR="00A07DCC" w:rsidRPr="0088047D" w:rsidRDefault="00A07DCC" w:rsidP="00A07DCC">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eastAsia="Times New Roman" w:hAnsi="Century Gothic" w:cs="Arial"/>
          <w:color w:val="000000" w:themeColor="text1"/>
          <w:spacing w:val="-4"/>
          <w:sz w:val="18"/>
          <w:szCs w:val="18"/>
        </w:rPr>
      </w:pPr>
      <w:r w:rsidRPr="0088047D">
        <w:rPr>
          <w:rFonts w:ascii="Century Gothic" w:eastAsia="Times New Roman" w:hAnsi="Century Gothic" w:cs="Arial"/>
          <w:color w:val="000000" w:themeColor="text1"/>
          <w:spacing w:val="-4"/>
          <w:sz w:val="18"/>
          <w:szCs w:val="18"/>
        </w:rPr>
        <w:tab/>
        <w:t>0</w:t>
      </w:r>
      <w:r>
        <w:rPr>
          <w:rFonts w:ascii="Century Gothic" w:eastAsia="Times New Roman" w:hAnsi="Century Gothic" w:cs="Arial"/>
          <w:color w:val="000000" w:themeColor="text1"/>
          <w:spacing w:val="-4"/>
          <w:sz w:val="18"/>
          <w:szCs w:val="18"/>
        </w:rPr>
        <w:t>2</w:t>
      </w:r>
      <w:r w:rsidRPr="0088047D">
        <w:rPr>
          <w:rFonts w:ascii="Century Gothic" w:eastAsia="Times New Roman" w:hAnsi="Century Gothic" w:cs="Arial"/>
          <w:color w:val="000000" w:themeColor="text1"/>
          <w:spacing w:val="-4"/>
          <w:sz w:val="18"/>
          <w:szCs w:val="18"/>
        </w:rPr>
        <w:t>/</w:t>
      </w:r>
      <w:r>
        <w:rPr>
          <w:rFonts w:ascii="Century Gothic" w:eastAsia="Times New Roman" w:hAnsi="Century Gothic" w:cs="Arial"/>
          <w:color w:val="000000" w:themeColor="text1"/>
          <w:spacing w:val="-4"/>
          <w:sz w:val="18"/>
          <w:szCs w:val="18"/>
        </w:rPr>
        <w:t>02</w:t>
      </w:r>
      <w:r w:rsidRPr="0088047D">
        <w:rPr>
          <w:rFonts w:ascii="Century Gothic" w:eastAsia="Times New Roman" w:hAnsi="Century Gothic" w:cs="Arial"/>
          <w:color w:val="000000" w:themeColor="text1"/>
          <w:spacing w:val="-4"/>
          <w:sz w:val="18"/>
          <w:szCs w:val="18"/>
        </w:rPr>
        <w:tab/>
      </w:r>
      <w:proofErr w:type="spellStart"/>
      <w:r w:rsidRPr="0088047D">
        <w:rPr>
          <w:rFonts w:ascii="Century Gothic" w:eastAsia="Times New Roman" w:hAnsi="Century Gothic" w:cs="Arial"/>
          <w:color w:val="000000" w:themeColor="text1"/>
          <w:spacing w:val="-4"/>
          <w:sz w:val="18"/>
          <w:szCs w:val="18"/>
        </w:rPr>
        <w:t>th</w:t>
      </w:r>
      <w:proofErr w:type="spellEnd"/>
      <w:r w:rsidRPr="0088047D">
        <w:rPr>
          <w:rFonts w:ascii="Century Gothic" w:eastAsia="Times New Roman" w:hAnsi="Century Gothic" w:cs="Arial"/>
          <w:color w:val="000000" w:themeColor="text1"/>
          <w:spacing w:val="-4"/>
          <w:sz w:val="18"/>
          <w:szCs w:val="18"/>
        </w:rPr>
        <w:tab/>
      </w:r>
      <w:r>
        <w:rPr>
          <w:rFonts w:ascii="Century Gothic" w:eastAsia="Times New Roman" w:hAnsi="Century Gothic" w:cs="Arial"/>
          <w:color w:val="000000" w:themeColor="text1"/>
          <w:spacing w:val="-4"/>
          <w:sz w:val="18"/>
          <w:szCs w:val="18"/>
        </w:rPr>
        <w:t xml:space="preserve">common hour presentation, </w:t>
      </w:r>
      <w:proofErr w:type="spellStart"/>
      <w:r>
        <w:rPr>
          <w:rFonts w:ascii="Century Gothic" w:eastAsia="Times New Roman" w:hAnsi="Century Gothic" w:cs="Arial"/>
          <w:color w:val="000000" w:themeColor="text1"/>
          <w:spacing w:val="-4"/>
          <w:sz w:val="18"/>
          <w:szCs w:val="18"/>
        </w:rPr>
        <w:t>crits</w:t>
      </w:r>
      <w:proofErr w:type="spellEnd"/>
      <w:r>
        <w:rPr>
          <w:rFonts w:ascii="Century Gothic" w:eastAsia="Times New Roman" w:hAnsi="Century Gothic" w:cs="Arial"/>
          <w:color w:val="000000" w:themeColor="text1"/>
          <w:spacing w:val="-4"/>
          <w:sz w:val="18"/>
          <w:szCs w:val="18"/>
        </w:rPr>
        <w:t xml:space="preserve"> + work-time</w:t>
      </w:r>
      <w:r w:rsidRPr="0088047D">
        <w:rPr>
          <w:rFonts w:ascii="Century Gothic" w:eastAsia="Times New Roman" w:hAnsi="Century Gothic" w:cs="Arial"/>
          <w:color w:val="000000" w:themeColor="text1"/>
          <w:spacing w:val="-4"/>
          <w:sz w:val="18"/>
          <w:szCs w:val="18"/>
        </w:rPr>
        <w:tab/>
        <w:t xml:space="preserve"> </w:t>
      </w:r>
    </w:p>
    <w:p w14:paraId="26E0241E" w14:textId="77777777" w:rsidR="00A07DCC" w:rsidRPr="000D09F7" w:rsidRDefault="00A07DCC" w:rsidP="00A07DCC">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eastAsia="Times New Roman" w:hAnsi="Century Gothic" w:cs="Arial"/>
          <w:i/>
          <w:color w:val="000000" w:themeColor="text1"/>
          <w:spacing w:val="-4"/>
          <w:sz w:val="8"/>
          <w:szCs w:val="8"/>
        </w:rPr>
      </w:pPr>
    </w:p>
    <w:p w14:paraId="7FD654E8" w14:textId="77777777" w:rsidR="00A07DCC" w:rsidRPr="0088047D" w:rsidRDefault="00A07DCC" w:rsidP="00A07DCC">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eastAsia="Times New Roman" w:hAnsi="Century Gothic" w:cs="Arial"/>
          <w:color w:val="000000" w:themeColor="text1"/>
          <w:spacing w:val="-4"/>
          <w:sz w:val="18"/>
          <w:szCs w:val="18"/>
        </w:rPr>
      </w:pPr>
      <w:r w:rsidRPr="0088047D">
        <w:rPr>
          <w:rFonts w:ascii="Century Gothic" w:eastAsia="Times New Roman" w:hAnsi="Century Gothic" w:cs="Arial"/>
          <w:i/>
          <w:color w:val="000000" w:themeColor="text1"/>
          <w:spacing w:val="-4"/>
          <w:sz w:val="18"/>
          <w:szCs w:val="18"/>
        </w:rPr>
        <w:t>week 05</w:t>
      </w:r>
      <w:r w:rsidRPr="0088047D">
        <w:rPr>
          <w:rFonts w:ascii="Century Gothic" w:eastAsia="Times New Roman" w:hAnsi="Century Gothic" w:cs="Arial"/>
          <w:color w:val="000000" w:themeColor="text1"/>
          <w:spacing w:val="-4"/>
          <w:sz w:val="18"/>
          <w:szCs w:val="18"/>
        </w:rPr>
        <w:tab/>
        <w:t>0</w:t>
      </w:r>
      <w:r>
        <w:rPr>
          <w:rFonts w:ascii="Century Gothic" w:eastAsia="Times New Roman" w:hAnsi="Century Gothic" w:cs="Arial"/>
          <w:color w:val="000000" w:themeColor="text1"/>
          <w:spacing w:val="-4"/>
          <w:sz w:val="18"/>
          <w:szCs w:val="18"/>
        </w:rPr>
        <w:t>2</w:t>
      </w:r>
      <w:r w:rsidRPr="0088047D">
        <w:rPr>
          <w:rFonts w:ascii="Century Gothic" w:eastAsia="Times New Roman" w:hAnsi="Century Gothic" w:cs="Arial"/>
          <w:color w:val="000000" w:themeColor="text1"/>
          <w:spacing w:val="-4"/>
          <w:sz w:val="18"/>
          <w:szCs w:val="18"/>
        </w:rPr>
        <w:t>/</w:t>
      </w:r>
      <w:r>
        <w:rPr>
          <w:rFonts w:ascii="Century Gothic" w:eastAsia="Times New Roman" w:hAnsi="Century Gothic" w:cs="Arial"/>
          <w:color w:val="000000" w:themeColor="text1"/>
          <w:spacing w:val="-4"/>
          <w:sz w:val="18"/>
          <w:szCs w:val="18"/>
        </w:rPr>
        <w:t>07</w:t>
      </w:r>
      <w:r w:rsidRPr="0088047D">
        <w:rPr>
          <w:rFonts w:ascii="Century Gothic" w:eastAsia="Times New Roman" w:hAnsi="Century Gothic" w:cs="Arial"/>
          <w:color w:val="000000" w:themeColor="text1"/>
          <w:spacing w:val="-4"/>
          <w:sz w:val="18"/>
          <w:szCs w:val="18"/>
        </w:rPr>
        <w:tab/>
      </w:r>
      <w:proofErr w:type="spellStart"/>
      <w:r w:rsidRPr="0088047D">
        <w:rPr>
          <w:rFonts w:ascii="Century Gothic" w:eastAsia="Times New Roman" w:hAnsi="Century Gothic" w:cs="Arial"/>
          <w:color w:val="000000" w:themeColor="text1"/>
          <w:spacing w:val="-4"/>
          <w:sz w:val="18"/>
          <w:szCs w:val="18"/>
        </w:rPr>
        <w:t>tu</w:t>
      </w:r>
      <w:proofErr w:type="spellEnd"/>
      <w:r w:rsidRPr="0088047D">
        <w:rPr>
          <w:rFonts w:ascii="Century Gothic" w:eastAsia="Times New Roman" w:hAnsi="Century Gothic" w:cs="Arial"/>
          <w:color w:val="000000" w:themeColor="text1"/>
          <w:spacing w:val="-4"/>
          <w:sz w:val="18"/>
          <w:szCs w:val="18"/>
        </w:rPr>
        <w:tab/>
      </w:r>
      <w:r>
        <w:rPr>
          <w:rFonts w:ascii="Century Gothic" w:eastAsia="Times New Roman" w:hAnsi="Century Gothic" w:cs="Arial"/>
          <w:color w:val="000000" w:themeColor="text1"/>
          <w:spacing w:val="-4"/>
          <w:sz w:val="18"/>
          <w:szCs w:val="18"/>
        </w:rPr>
        <w:t xml:space="preserve">common hour presentation, </w:t>
      </w:r>
      <w:proofErr w:type="spellStart"/>
      <w:r>
        <w:rPr>
          <w:rFonts w:ascii="Century Gothic" w:eastAsia="Times New Roman" w:hAnsi="Century Gothic" w:cs="Arial"/>
          <w:color w:val="000000" w:themeColor="text1"/>
          <w:spacing w:val="-4"/>
          <w:sz w:val="18"/>
          <w:szCs w:val="18"/>
        </w:rPr>
        <w:t>crits</w:t>
      </w:r>
      <w:proofErr w:type="spellEnd"/>
      <w:r>
        <w:rPr>
          <w:rFonts w:ascii="Century Gothic" w:eastAsia="Times New Roman" w:hAnsi="Century Gothic" w:cs="Arial"/>
          <w:color w:val="000000" w:themeColor="text1"/>
          <w:spacing w:val="-4"/>
          <w:sz w:val="18"/>
          <w:szCs w:val="18"/>
        </w:rPr>
        <w:t xml:space="preserve"> + work-time</w:t>
      </w:r>
    </w:p>
    <w:p w14:paraId="5C844975" w14:textId="77777777" w:rsidR="00A07DCC" w:rsidRPr="0088047D" w:rsidRDefault="00A07DCC" w:rsidP="00A07DCC">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eastAsia="Times New Roman" w:hAnsi="Century Gothic" w:cs="Arial"/>
          <w:color w:val="000000" w:themeColor="text1"/>
          <w:spacing w:val="-4"/>
          <w:sz w:val="18"/>
          <w:szCs w:val="18"/>
        </w:rPr>
      </w:pPr>
      <w:r w:rsidRPr="0088047D">
        <w:rPr>
          <w:rFonts w:ascii="Century Gothic" w:eastAsia="Times New Roman" w:hAnsi="Century Gothic" w:cs="Arial"/>
          <w:color w:val="000000" w:themeColor="text1"/>
          <w:spacing w:val="-4"/>
          <w:sz w:val="18"/>
          <w:szCs w:val="18"/>
        </w:rPr>
        <w:tab/>
        <w:t>0</w:t>
      </w:r>
      <w:r>
        <w:rPr>
          <w:rFonts w:ascii="Century Gothic" w:eastAsia="Times New Roman" w:hAnsi="Century Gothic" w:cs="Arial"/>
          <w:color w:val="000000" w:themeColor="text1"/>
          <w:spacing w:val="-4"/>
          <w:sz w:val="18"/>
          <w:szCs w:val="18"/>
        </w:rPr>
        <w:t>2</w:t>
      </w:r>
      <w:r w:rsidRPr="0088047D">
        <w:rPr>
          <w:rFonts w:ascii="Century Gothic" w:eastAsia="Times New Roman" w:hAnsi="Century Gothic" w:cs="Arial"/>
          <w:color w:val="000000" w:themeColor="text1"/>
          <w:spacing w:val="-4"/>
          <w:sz w:val="18"/>
          <w:szCs w:val="18"/>
        </w:rPr>
        <w:t>/</w:t>
      </w:r>
      <w:r>
        <w:rPr>
          <w:rFonts w:ascii="Century Gothic" w:eastAsia="Times New Roman" w:hAnsi="Century Gothic" w:cs="Arial"/>
          <w:color w:val="000000" w:themeColor="text1"/>
          <w:spacing w:val="-4"/>
          <w:sz w:val="18"/>
          <w:szCs w:val="18"/>
        </w:rPr>
        <w:t>09</w:t>
      </w:r>
      <w:r w:rsidRPr="0088047D">
        <w:rPr>
          <w:rFonts w:ascii="Century Gothic" w:eastAsia="Times New Roman" w:hAnsi="Century Gothic" w:cs="Arial"/>
          <w:color w:val="000000" w:themeColor="text1"/>
          <w:spacing w:val="-4"/>
          <w:sz w:val="18"/>
          <w:szCs w:val="18"/>
        </w:rPr>
        <w:tab/>
      </w:r>
      <w:proofErr w:type="spellStart"/>
      <w:r w:rsidRPr="0088047D">
        <w:rPr>
          <w:rFonts w:ascii="Century Gothic" w:eastAsia="Times New Roman" w:hAnsi="Century Gothic" w:cs="Arial"/>
          <w:color w:val="000000" w:themeColor="text1"/>
          <w:spacing w:val="-4"/>
          <w:sz w:val="18"/>
          <w:szCs w:val="18"/>
        </w:rPr>
        <w:t>th</w:t>
      </w:r>
      <w:proofErr w:type="spellEnd"/>
      <w:r w:rsidRPr="0088047D">
        <w:rPr>
          <w:rFonts w:ascii="Century Gothic" w:eastAsia="Times New Roman" w:hAnsi="Century Gothic" w:cs="Arial"/>
          <w:color w:val="000000" w:themeColor="text1"/>
          <w:spacing w:val="-4"/>
          <w:sz w:val="18"/>
          <w:szCs w:val="18"/>
        </w:rPr>
        <w:tab/>
      </w:r>
      <w:r>
        <w:rPr>
          <w:rFonts w:ascii="Century Gothic" w:eastAsia="Times New Roman" w:hAnsi="Century Gothic" w:cs="Arial"/>
          <w:color w:val="000000" w:themeColor="text1"/>
          <w:spacing w:val="-4"/>
          <w:sz w:val="18"/>
          <w:szCs w:val="18"/>
        </w:rPr>
        <w:t xml:space="preserve">common hour presentation, </w:t>
      </w:r>
      <w:proofErr w:type="spellStart"/>
      <w:r>
        <w:rPr>
          <w:rFonts w:ascii="Century Gothic" w:eastAsia="Times New Roman" w:hAnsi="Century Gothic" w:cs="Arial"/>
          <w:color w:val="000000" w:themeColor="text1"/>
          <w:spacing w:val="-4"/>
          <w:sz w:val="18"/>
          <w:szCs w:val="18"/>
        </w:rPr>
        <w:t>crits</w:t>
      </w:r>
      <w:proofErr w:type="spellEnd"/>
      <w:r>
        <w:rPr>
          <w:rFonts w:ascii="Century Gothic" w:eastAsia="Times New Roman" w:hAnsi="Century Gothic" w:cs="Arial"/>
          <w:color w:val="000000" w:themeColor="text1"/>
          <w:spacing w:val="-4"/>
          <w:sz w:val="18"/>
          <w:szCs w:val="18"/>
        </w:rPr>
        <w:t xml:space="preserve"> + work-time</w:t>
      </w:r>
    </w:p>
    <w:p w14:paraId="5A02ED09" w14:textId="77777777" w:rsidR="00A07DCC" w:rsidRPr="000D09F7" w:rsidRDefault="00A07DCC" w:rsidP="00A07DCC">
      <w:pPr>
        <w:tabs>
          <w:tab w:val="left" w:pos="-2880"/>
          <w:tab w:val="center" w:pos="-1620"/>
          <w:tab w:val="left" w:pos="-1260"/>
          <w:tab w:val="left" w:pos="-360"/>
          <w:tab w:val="center" w:pos="1080"/>
          <w:tab w:val="center" w:pos="1530"/>
          <w:tab w:val="left" w:pos="1800"/>
          <w:tab w:val="left" w:pos="2790"/>
        </w:tabs>
        <w:snapToGrid w:val="0"/>
        <w:spacing w:after="0" w:line="360" w:lineRule="auto"/>
        <w:ind w:right="-288"/>
        <w:jc w:val="both"/>
        <w:rPr>
          <w:rFonts w:ascii="Century Gothic" w:eastAsia="Times New Roman" w:hAnsi="Century Gothic" w:cs="Arial"/>
          <w:i/>
          <w:color w:val="000000" w:themeColor="text1"/>
          <w:spacing w:val="-4"/>
          <w:sz w:val="8"/>
          <w:szCs w:val="8"/>
        </w:rPr>
      </w:pPr>
    </w:p>
    <w:p w14:paraId="3D4C62D0" w14:textId="77777777" w:rsidR="00A07DCC" w:rsidRPr="0088047D" w:rsidRDefault="00A07DCC" w:rsidP="00A07DCC">
      <w:pPr>
        <w:tabs>
          <w:tab w:val="left" w:pos="-2880"/>
          <w:tab w:val="center" w:pos="-1620"/>
          <w:tab w:val="left" w:pos="-1260"/>
          <w:tab w:val="left" w:pos="-360"/>
          <w:tab w:val="center" w:pos="1080"/>
          <w:tab w:val="center" w:pos="1530"/>
          <w:tab w:val="left" w:pos="1800"/>
          <w:tab w:val="left" w:pos="2790"/>
        </w:tabs>
        <w:snapToGrid w:val="0"/>
        <w:spacing w:after="0" w:line="360" w:lineRule="auto"/>
        <w:ind w:right="-288"/>
        <w:jc w:val="both"/>
        <w:rPr>
          <w:rFonts w:ascii="Century Gothic" w:eastAsia="Times New Roman" w:hAnsi="Century Gothic" w:cs="Arial"/>
          <w:b/>
          <w:color w:val="000000" w:themeColor="text1"/>
          <w:spacing w:val="-4"/>
          <w:sz w:val="18"/>
          <w:szCs w:val="18"/>
        </w:rPr>
      </w:pPr>
      <w:r w:rsidRPr="0088047D">
        <w:rPr>
          <w:rFonts w:ascii="Century Gothic" w:eastAsia="Times New Roman" w:hAnsi="Century Gothic" w:cs="Arial"/>
          <w:i/>
          <w:color w:val="000000" w:themeColor="text1"/>
          <w:spacing w:val="-4"/>
          <w:sz w:val="18"/>
          <w:szCs w:val="18"/>
        </w:rPr>
        <w:t>week 06</w:t>
      </w:r>
      <w:r w:rsidRPr="0088047D">
        <w:rPr>
          <w:rFonts w:ascii="Century Gothic" w:eastAsia="Times New Roman" w:hAnsi="Century Gothic" w:cs="Arial"/>
          <w:color w:val="000000" w:themeColor="text1"/>
          <w:spacing w:val="-4"/>
          <w:sz w:val="18"/>
          <w:szCs w:val="18"/>
        </w:rPr>
        <w:tab/>
        <w:t>0</w:t>
      </w:r>
      <w:r>
        <w:rPr>
          <w:rFonts w:ascii="Century Gothic" w:eastAsia="Times New Roman" w:hAnsi="Century Gothic" w:cs="Arial"/>
          <w:color w:val="000000" w:themeColor="text1"/>
          <w:spacing w:val="-4"/>
          <w:sz w:val="18"/>
          <w:szCs w:val="18"/>
        </w:rPr>
        <w:t>2</w:t>
      </w:r>
      <w:r w:rsidRPr="0088047D">
        <w:rPr>
          <w:rFonts w:ascii="Century Gothic" w:eastAsia="Times New Roman" w:hAnsi="Century Gothic" w:cs="Arial"/>
          <w:color w:val="000000" w:themeColor="text1"/>
          <w:spacing w:val="-4"/>
          <w:sz w:val="18"/>
          <w:szCs w:val="18"/>
        </w:rPr>
        <w:t>/</w:t>
      </w:r>
      <w:r>
        <w:rPr>
          <w:rFonts w:ascii="Century Gothic" w:eastAsia="Times New Roman" w:hAnsi="Century Gothic" w:cs="Arial"/>
          <w:color w:val="000000" w:themeColor="text1"/>
          <w:spacing w:val="-4"/>
          <w:sz w:val="18"/>
          <w:szCs w:val="18"/>
        </w:rPr>
        <w:t>14</w:t>
      </w:r>
      <w:r w:rsidRPr="0088047D">
        <w:rPr>
          <w:rFonts w:ascii="Century Gothic" w:eastAsia="Times New Roman" w:hAnsi="Century Gothic" w:cs="Arial"/>
          <w:color w:val="000000" w:themeColor="text1"/>
          <w:spacing w:val="-4"/>
          <w:sz w:val="18"/>
          <w:szCs w:val="18"/>
        </w:rPr>
        <w:tab/>
      </w:r>
      <w:proofErr w:type="spellStart"/>
      <w:r w:rsidRPr="0088047D">
        <w:rPr>
          <w:rFonts w:ascii="Century Gothic" w:eastAsia="Times New Roman" w:hAnsi="Century Gothic" w:cs="Arial"/>
          <w:color w:val="000000" w:themeColor="text1"/>
          <w:spacing w:val="-4"/>
          <w:sz w:val="18"/>
          <w:szCs w:val="18"/>
        </w:rPr>
        <w:t>tu</w:t>
      </w:r>
      <w:proofErr w:type="spellEnd"/>
      <w:r w:rsidRPr="0088047D">
        <w:rPr>
          <w:rFonts w:ascii="Century Gothic" w:eastAsia="Times New Roman" w:hAnsi="Century Gothic" w:cs="Arial"/>
          <w:color w:val="000000" w:themeColor="text1"/>
          <w:spacing w:val="-4"/>
          <w:sz w:val="18"/>
          <w:szCs w:val="18"/>
        </w:rPr>
        <w:tab/>
      </w:r>
      <w:r>
        <w:rPr>
          <w:rFonts w:ascii="Century Gothic" w:eastAsia="Times New Roman" w:hAnsi="Century Gothic" w:cs="Arial"/>
          <w:color w:val="000000" w:themeColor="text1"/>
          <w:spacing w:val="-4"/>
          <w:sz w:val="18"/>
          <w:szCs w:val="18"/>
        </w:rPr>
        <w:t xml:space="preserve">common hour presentation, </w:t>
      </w:r>
      <w:proofErr w:type="spellStart"/>
      <w:r>
        <w:rPr>
          <w:rFonts w:ascii="Century Gothic" w:eastAsia="Times New Roman" w:hAnsi="Century Gothic" w:cs="Arial"/>
          <w:color w:val="000000" w:themeColor="text1"/>
          <w:spacing w:val="-4"/>
          <w:sz w:val="18"/>
          <w:szCs w:val="18"/>
        </w:rPr>
        <w:t>crits</w:t>
      </w:r>
      <w:proofErr w:type="spellEnd"/>
      <w:r>
        <w:rPr>
          <w:rFonts w:ascii="Century Gothic" w:eastAsia="Times New Roman" w:hAnsi="Century Gothic" w:cs="Arial"/>
          <w:color w:val="000000" w:themeColor="text1"/>
          <w:spacing w:val="-4"/>
          <w:sz w:val="18"/>
          <w:szCs w:val="18"/>
        </w:rPr>
        <w:t xml:space="preserve"> + work-time</w:t>
      </w:r>
    </w:p>
    <w:p w14:paraId="367798A9" w14:textId="77777777" w:rsidR="00A07DCC" w:rsidRPr="0088047D" w:rsidRDefault="00A07DCC" w:rsidP="00A07DCC">
      <w:pPr>
        <w:tabs>
          <w:tab w:val="left" w:pos="-2880"/>
          <w:tab w:val="center" w:pos="-1620"/>
          <w:tab w:val="left" w:pos="-1260"/>
          <w:tab w:val="left" w:pos="-360"/>
          <w:tab w:val="center" w:pos="1080"/>
          <w:tab w:val="center" w:pos="1530"/>
          <w:tab w:val="left" w:pos="1800"/>
          <w:tab w:val="left" w:pos="2790"/>
        </w:tabs>
        <w:snapToGrid w:val="0"/>
        <w:spacing w:after="0" w:line="360" w:lineRule="auto"/>
        <w:ind w:right="-288"/>
        <w:jc w:val="both"/>
        <w:rPr>
          <w:rFonts w:ascii="Century Gothic" w:eastAsia="Times New Roman" w:hAnsi="Century Gothic" w:cs="Arial"/>
          <w:b/>
          <w:color w:val="000000" w:themeColor="text1"/>
          <w:spacing w:val="-4"/>
          <w:sz w:val="18"/>
          <w:szCs w:val="18"/>
        </w:rPr>
      </w:pPr>
      <w:r w:rsidRPr="0088047D">
        <w:rPr>
          <w:rFonts w:ascii="Century Gothic" w:eastAsia="Times New Roman" w:hAnsi="Century Gothic" w:cs="Arial"/>
          <w:color w:val="000000" w:themeColor="text1"/>
          <w:spacing w:val="-4"/>
          <w:sz w:val="18"/>
          <w:szCs w:val="18"/>
        </w:rPr>
        <w:tab/>
        <w:t>0</w:t>
      </w:r>
      <w:r>
        <w:rPr>
          <w:rFonts w:ascii="Century Gothic" w:eastAsia="Times New Roman" w:hAnsi="Century Gothic" w:cs="Arial"/>
          <w:color w:val="000000" w:themeColor="text1"/>
          <w:spacing w:val="-4"/>
          <w:sz w:val="18"/>
          <w:szCs w:val="18"/>
        </w:rPr>
        <w:t>2</w:t>
      </w:r>
      <w:r w:rsidRPr="0088047D">
        <w:rPr>
          <w:rFonts w:ascii="Century Gothic" w:eastAsia="Times New Roman" w:hAnsi="Century Gothic" w:cs="Arial"/>
          <w:color w:val="000000" w:themeColor="text1"/>
          <w:spacing w:val="-4"/>
          <w:sz w:val="18"/>
          <w:szCs w:val="18"/>
        </w:rPr>
        <w:t>/</w:t>
      </w:r>
      <w:r>
        <w:rPr>
          <w:rFonts w:ascii="Century Gothic" w:eastAsia="Times New Roman" w:hAnsi="Century Gothic" w:cs="Arial"/>
          <w:color w:val="000000" w:themeColor="text1"/>
          <w:spacing w:val="-4"/>
          <w:sz w:val="18"/>
          <w:szCs w:val="18"/>
        </w:rPr>
        <w:t>16</w:t>
      </w:r>
      <w:r w:rsidRPr="0088047D">
        <w:rPr>
          <w:rFonts w:ascii="Century Gothic" w:eastAsia="Times New Roman" w:hAnsi="Century Gothic" w:cs="Arial"/>
          <w:color w:val="000000" w:themeColor="text1"/>
          <w:spacing w:val="-4"/>
          <w:sz w:val="18"/>
          <w:szCs w:val="18"/>
        </w:rPr>
        <w:tab/>
      </w:r>
      <w:proofErr w:type="spellStart"/>
      <w:r w:rsidRPr="0088047D">
        <w:rPr>
          <w:rFonts w:ascii="Century Gothic" w:eastAsia="Times New Roman" w:hAnsi="Century Gothic" w:cs="Arial"/>
          <w:color w:val="000000" w:themeColor="text1"/>
          <w:spacing w:val="-4"/>
          <w:sz w:val="18"/>
          <w:szCs w:val="18"/>
        </w:rPr>
        <w:t>th</w:t>
      </w:r>
      <w:proofErr w:type="spellEnd"/>
      <w:r w:rsidRPr="0088047D">
        <w:rPr>
          <w:rFonts w:ascii="Century Gothic" w:eastAsia="Times New Roman" w:hAnsi="Century Gothic" w:cs="Arial"/>
          <w:color w:val="000000" w:themeColor="text1"/>
          <w:spacing w:val="-4"/>
          <w:sz w:val="18"/>
          <w:szCs w:val="18"/>
        </w:rPr>
        <w:tab/>
      </w:r>
      <w:r>
        <w:rPr>
          <w:rFonts w:ascii="Century Gothic" w:eastAsia="Times New Roman" w:hAnsi="Century Gothic" w:cs="Arial"/>
          <w:color w:val="000000" w:themeColor="text1"/>
          <w:spacing w:val="-4"/>
          <w:sz w:val="18"/>
          <w:szCs w:val="18"/>
        </w:rPr>
        <w:t xml:space="preserve">common hour presentation, </w:t>
      </w:r>
      <w:proofErr w:type="spellStart"/>
      <w:r>
        <w:rPr>
          <w:rFonts w:ascii="Century Gothic" w:eastAsia="Times New Roman" w:hAnsi="Century Gothic" w:cs="Arial"/>
          <w:color w:val="000000" w:themeColor="text1"/>
          <w:spacing w:val="-4"/>
          <w:sz w:val="18"/>
          <w:szCs w:val="18"/>
        </w:rPr>
        <w:t>crits</w:t>
      </w:r>
      <w:proofErr w:type="spellEnd"/>
      <w:r>
        <w:rPr>
          <w:rFonts w:ascii="Century Gothic" w:eastAsia="Times New Roman" w:hAnsi="Century Gothic" w:cs="Arial"/>
          <w:color w:val="000000" w:themeColor="text1"/>
          <w:spacing w:val="-4"/>
          <w:sz w:val="18"/>
          <w:szCs w:val="18"/>
        </w:rPr>
        <w:t xml:space="preserve"> + work-time</w:t>
      </w:r>
    </w:p>
    <w:p w14:paraId="25284FBB" w14:textId="77777777" w:rsidR="00A07DCC" w:rsidRPr="000D09F7" w:rsidRDefault="00A07DCC" w:rsidP="00A07DCC">
      <w:pPr>
        <w:tabs>
          <w:tab w:val="left" w:pos="-2880"/>
          <w:tab w:val="center" w:pos="-1620"/>
          <w:tab w:val="left" w:pos="-1530"/>
          <w:tab w:val="left" w:pos="-1260"/>
          <w:tab w:val="left" w:pos="-360"/>
          <w:tab w:val="center" w:pos="1080"/>
          <w:tab w:val="center" w:pos="1530"/>
          <w:tab w:val="left" w:pos="1800"/>
          <w:tab w:val="left" w:pos="5040"/>
        </w:tabs>
        <w:snapToGrid w:val="0"/>
        <w:spacing w:after="0" w:line="360" w:lineRule="auto"/>
        <w:jc w:val="both"/>
        <w:rPr>
          <w:rFonts w:ascii="Century Gothic" w:eastAsia="Times New Roman" w:hAnsi="Century Gothic" w:cs="Arial"/>
          <w:i/>
          <w:color w:val="000000" w:themeColor="text1"/>
          <w:spacing w:val="-4"/>
          <w:sz w:val="8"/>
          <w:szCs w:val="8"/>
        </w:rPr>
      </w:pPr>
    </w:p>
    <w:p w14:paraId="16878597" w14:textId="77777777" w:rsidR="00A07DCC" w:rsidRPr="00E12127" w:rsidRDefault="00A07DCC" w:rsidP="00A07DCC">
      <w:pPr>
        <w:tabs>
          <w:tab w:val="left" w:pos="-2880"/>
          <w:tab w:val="center" w:pos="-1620"/>
          <w:tab w:val="left" w:pos="-1530"/>
          <w:tab w:val="left" w:pos="-1260"/>
          <w:tab w:val="left" w:pos="-360"/>
          <w:tab w:val="center" w:pos="1080"/>
          <w:tab w:val="center" w:pos="1530"/>
          <w:tab w:val="left" w:pos="1800"/>
          <w:tab w:val="left" w:pos="5040"/>
        </w:tabs>
        <w:snapToGrid w:val="0"/>
        <w:spacing w:after="0" w:line="360" w:lineRule="auto"/>
        <w:jc w:val="both"/>
        <w:rPr>
          <w:rFonts w:ascii="Century Gothic" w:eastAsia="Times New Roman" w:hAnsi="Century Gothic" w:cs="Arial"/>
          <w:b/>
          <w:i/>
          <w:color w:val="000000" w:themeColor="text1"/>
          <w:spacing w:val="-4"/>
          <w:sz w:val="18"/>
          <w:szCs w:val="18"/>
        </w:rPr>
      </w:pPr>
      <w:r w:rsidRPr="0088047D">
        <w:rPr>
          <w:rFonts w:ascii="Century Gothic" w:eastAsia="Times New Roman" w:hAnsi="Century Gothic" w:cs="Arial"/>
          <w:i/>
          <w:color w:val="000000" w:themeColor="text1"/>
          <w:spacing w:val="-4"/>
          <w:sz w:val="18"/>
          <w:szCs w:val="18"/>
        </w:rPr>
        <w:t>week 07</w:t>
      </w:r>
      <w:r w:rsidRPr="0088047D">
        <w:rPr>
          <w:rFonts w:ascii="Century Gothic" w:eastAsia="Times New Roman" w:hAnsi="Century Gothic" w:cs="Arial"/>
          <w:color w:val="000000" w:themeColor="text1"/>
          <w:spacing w:val="-4"/>
          <w:sz w:val="18"/>
          <w:szCs w:val="18"/>
        </w:rPr>
        <w:tab/>
        <w:t>0</w:t>
      </w:r>
      <w:r>
        <w:rPr>
          <w:rFonts w:ascii="Century Gothic" w:eastAsia="Times New Roman" w:hAnsi="Century Gothic" w:cs="Arial"/>
          <w:color w:val="000000" w:themeColor="text1"/>
          <w:spacing w:val="-4"/>
          <w:sz w:val="18"/>
          <w:szCs w:val="18"/>
        </w:rPr>
        <w:t>2</w:t>
      </w:r>
      <w:r w:rsidRPr="0088047D">
        <w:rPr>
          <w:rFonts w:ascii="Century Gothic" w:eastAsia="Times New Roman" w:hAnsi="Century Gothic" w:cs="Arial"/>
          <w:color w:val="000000" w:themeColor="text1"/>
          <w:spacing w:val="-4"/>
          <w:sz w:val="18"/>
          <w:szCs w:val="18"/>
        </w:rPr>
        <w:t>/</w:t>
      </w:r>
      <w:r>
        <w:rPr>
          <w:rFonts w:ascii="Century Gothic" w:eastAsia="Times New Roman" w:hAnsi="Century Gothic" w:cs="Arial"/>
          <w:color w:val="000000" w:themeColor="text1"/>
          <w:spacing w:val="-4"/>
          <w:sz w:val="18"/>
          <w:szCs w:val="18"/>
        </w:rPr>
        <w:t>21</w:t>
      </w:r>
      <w:r w:rsidRPr="0088047D">
        <w:rPr>
          <w:rFonts w:ascii="Century Gothic" w:eastAsia="Times New Roman" w:hAnsi="Century Gothic" w:cs="Arial"/>
          <w:color w:val="000000" w:themeColor="text1"/>
          <w:spacing w:val="-4"/>
          <w:sz w:val="18"/>
          <w:szCs w:val="18"/>
        </w:rPr>
        <w:tab/>
      </w:r>
      <w:proofErr w:type="spellStart"/>
      <w:r w:rsidRPr="0088047D">
        <w:rPr>
          <w:rFonts w:ascii="Century Gothic" w:eastAsia="Times New Roman" w:hAnsi="Century Gothic" w:cs="Arial"/>
          <w:color w:val="000000" w:themeColor="text1"/>
          <w:spacing w:val="-4"/>
          <w:sz w:val="18"/>
          <w:szCs w:val="18"/>
        </w:rPr>
        <w:t>tu</w:t>
      </w:r>
      <w:proofErr w:type="spellEnd"/>
      <w:r w:rsidRPr="0088047D">
        <w:rPr>
          <w:rFonts w:ascii="Century Gothic" w:eastAsia="Times New Roman" w:hAnsi="Century Gothic" w:cs="Arial"/>
          <w:color w:val="000000" w:themeColor="text1"/>
          <w:spacing w:val="-4"/>
          <w:sz w:val="18"/>
          <w:szCs w:val="18"/>
        </w:rPr>
        <w:tab/>
      </w:r>
      <w:proofErr w:type="spellStart"/>
      <w:r>
        <w:rPr>
          <w:rFonts w:ascii="Century Gothic" w:eastAsia="Times New Roman" w:hAnsi="Century Gothic" w:cs="Arial"/>
          <w:color w:val="000000" w:themeColor="text1"/>
          <w:spacing w:val="-4"/>
          <w:sz w:val="18"/>
          <w:szCs w:val="18"/>
        </w:rPr>
        <w:t>crits</w:t>
      </w:r>
      <w:proofErr w:type="spellEnd"/>
      <w:r>
        <w:rPr>
          <w:rFonts w:ascii="Century Gothic" w:eastAsia="Times New Roman" w:hAnsi="Century Gothic" w:cs="Arial"/>
          <w:color w:val="000000" w:themeColor="text1"/>
          <w:spacing w:val="-4"/>
          <w:sz w:val="18"/>
          <w:szCs w:val="18"/>
        </w:rPr>
        <w:t xml:space="preserve"> + work-time</w:t>
      </w:r>
    </w:p>
    <w:p w14:paraId="681C9E5C" w14:textId="77777777" w:rsidR="00A07DCC" w:rsidRPr="000D09F7" w:rsidRDefault="00A07DCC" w:rsidP="00A07DCC">
      <w:pPr>
        <w:tabs>
          <w:tab w:val="left" w:pos="-2880"/>
          <w:tab w:val="center" w:pos="-1620"/>
          <w:tab w:val="left" w:pos="-1260"/>
          <w:tab w:val="left" w:pos="-360"/>
          <w:tab w:val="center" w:pos="1080"/>
          <w:tab w:val="center" w:pos="1530"/>
          <w:tab w:val="left" w:pos="1800"/>
          <w:tab w:val="left" w:pos="2790"/>
        </w:tabs>
        <w:snapToGrid w:val="0"/>
        <w:spacing w:after="0" w:line="360" w:lineRule="auto"/>
        <w:ind w:right="-288"/>
        <w:jc w:val="both"/>
        <w:rPr>
          <w:rFonts w:ascii="Century Gothic" w:eastAsia="Times New Roman" w:hAnsi="Century Gothic" w:cs="Arial"/>
          <w:b/>
          <w:i/>
          <w:color w:val="000000" w:themeColor="text1"/>
          <w:spacing w:val="-4"/>
          <w:sz w:val="18"/>
          <w:szCs w:val="18"/>
        </w:rPr>
      </w:pPr>
      <w:r w:rsidRPr="0088047D">
        <w:rPr>
          <w:rFonts w:ascii="Century Gothic" w:eastAsia="Times New Roman" w:hAnsi="Century Gothic" w:cs="Arial"/>
          <w:color w:val="000000" w:themeColor="text1"/>
          <w:spacing w:val="-4"/>
          <w:sz w:val="18"/>
          <w:szCs w:val="18"/>
        </w:rPr>
        <w:tab/>
      </w:r>
      <w:r>
        <w:rPr>
          <w:rFonts w:ascii="Century Gothic" w:eastAsia="Times New Roman" w:hAnsi="Century Gothic" w:cs="Arial"/>
          <w:color w:val="000000" w:themeColor="text1"/>
          <w:spacing w:val="-4"/>
          <w:sz w:val="18"/>
          <w:szCs w:val="18"/>
        </w:rPr>
        <w:t>02/23</w:t>
      </w:r>
      <w:r w:rsidRPr="0088047D">
        <w:rPr>
          <w:rFonts w:ascii="Century Gothic" w:eastAsia="Times New Roman" w:hAnsi="Century Gothic" w:cs="Arial"/>
          <w:color w:val="000000" w:themeColor="text1"/>
          <w:spacing w:val="-4"/>
          <w:sz w:val="18"/>
          <w:szCs w:val="18"/>
        </w:rPr>
        <w:tab/>
      </w:r>
      <w:proofErr w:type="spellStart"/>
      <w:r w:rsidRPr="0088047D">
        <w:rPr>
          <w:rFonts w:ascii="Century Gothic" w:eastAsia="Times New Roman" w:hAnsi="Century Gothic" w:cs="Arial"/>
          <w:color w:val="000000" w:themeColor="text1"/>
          <w:spacing w:val="-4"/>
          <w:sz w:val="18"/>
          <w:szCs w:val="18"/>
        </w:rPr>
        <w:t>th</w:t>
      </w:r>
      <w:proofErr w:type="spellEnd"/>
      <w:r w:rsidRPr="0088047D">
        <w:rPr>
          <w:rFonts w:ascii="Century Gothic" w:eastAsia="Times New Roman" w:hAnsi="Century Gothic" w:cs="Arial"/>
          <w:color w:val="000000" w:themeColor="text1"/>
          <w:spacing w:val="-4"/>
          <w:sz w:val="18"/>
          <w:szCs w:val="18"/>
        </w:rPr>
        <w:tab/>
      </w:r>
      <w:r w:rsidRPr="0088047D">
        <w:rPr>
          <w:rFonts w:ascii="Century Gothic" w:eastAsia="Times New Roman" w:hAnsi="Century Gothic" w:cs="Arial"/>
          <w:b/>
          <w:color w:val="000000" w:themeColor="text1"/>
          <w:spacing w:val="-4"/>
          <w:sz w:val="18"/>
          <w:szCs w:val="18"/>
        </w:rPr>
        <w:t xml:space="preserve">final review: </w:t>
      </w:r>
      <w:r>
        <w:rPr>
          <w:rFonts w:ascii="Century Gothic" w:eastAsia="Times New Roman" w:hAnsi="Century Gothic" w:cs="Arial"/>
          <w:b/>
          <w:i/>
          <w:color w:val="000000" w:themeColor="text1"/>
          <w:spacing w:val="-4"/>
          <w:sz w:val="18"/>
          <w:szCs w:val="18"/>
        </w:rPr>
        <w:t>probe 4a+b</w:t>
      </w:r>
    </w:p>
    <w:p w14:paraId="2CF42B94" w14:textId="77777777" w:rsidR="00A07DCC" w:rsidRPr="000D09F7" w:rsidRDefault="00A07DCC" w:rsidP="00A07DCC">
      <w:pPr>
        <w:tabs>
          <w:tab w:val="left" w:pos="-2880"/>
          <w:tab w:val="center" w:pos="-1620"/>
          <w:tab w:val="left" w:pos="-1260"/>
          <w:tab w:val="left" w:pos="-360"/>
          <w:tab w:val="center" w:pos="1080"/>
          <w:tab w:val="center" w:pos="1530"/>
          <w:tab w:val="left" w:pos="1800"/>
          <w:tab w:val="left" w:pos="2790"/>
        </w:tabs>
        <w:snapToGrid w:val="0"/>
        <w:spacing w:after="0" w:line="360" w:lineRule="auto"/>
        <w:ind w:right="-288"/>
        <w:jc w:val="both"/>
        <w:rPr>
          <w:rFonts w:ascii="Century Gothic" w:eastAsia="Times New Roman" w:hAnsi="Century Gothic" w:cs="Arial"/>
          <w:i/>
          <w:color w:val="000000" w:themeColor="text1"/>
          <w:spacing w:val="-4"/>
          <w:sz w:val="8"/>
          <w:szCs w:val="8"/>
        </w:rPr>
      </w:pPr>
      <w:r>
        <w:rPr>
          <w:rFonts w:ascii="Century Gothic" w:eastAsia="Times New Roman" w:hAnsi="Century Gothic" w:cs="Arial"/>
          <w:i/>
          <w:color w:val="000000" w:themeColor="text1"/>
          <w:spacing w:val="-4"/>
          <w:sz w:val="8"/>
          <w:szCs w:val="8"/>
        </w:rPr>
        <w:t>_____________________________________________</w:t>
      </w:r>
    </w:p>
    <w:p w14:paraId="2E38A5C8" w14:textId="77777777" w:rsidR="00A07DCC" w:rsidRDefault="00A07DCC" w:rsidP="00A07DCC">
      <w:pPr>
        <w:tabs>
          <w:tab w:val="left" w:pos="-2880"/>
          <w:tab w:val="center" w:pos="-1620"/>
          <w:tab w:val="left" w:pos="-1260"/>
          <w:tab w:val="left" w:pos="-360"/>
          <w:tab w:val="center" w:pos="1080"/>
          <w:tab w:val="center" w:pos="1530"/>
          <w:tab w:val="left" w:pos="1800"/>
          <w:tab w:val="left" w:pos="2790"/>
        </w:tabs>
        <w:snapToGrid w:val="0"/>
        <w:spacing w:after="0" w:line="360" w:lineRule="auto"/>
        <w:ind w:right="-288"/>
        <w:jc w:val="both"/>
        <w:rPr>
          <w:rFonts w:ascii="Century Gothic" w:eastAsia="Times New Roman" w:hAnsi="Century Gothic" w:cs="Arial"/>
          <w:color w:val="000000" w:themeColor="text1"/>
          <w:spacing w:val="-4"/>
          <w:sz w:val="18"/>
          <w:szCs w:val="18"/>
        </w:rPr>
      </w:pPr>
      <w:r w:rsidRPr="0088047D">
        <w:rPr>
          <w:rFonts w:ascii="Century Gothic" w:eastAsia="Times New Roman" w:hAnsi="Century Gothic" w:cs="Arial"/>
          <w:i/>
          <w:color w:val="000000" w:themeColor="text1"/>
          <w:spacing w:val="-4"/>
          <w:sz w:val="18"/>
          <w:szCs w:val="18"/>
        </w:rPr>
        <w:t>week 08</w:t>
      </w:r>
      <w:r>
        <w:rPr>
          <w:rFonts w:ascii="Century Gothic" w:eastAsia="Times New Roman" w:hAnsi="Century Gothic" w:cs="Arial"/>
          <w:color w:val="000000" w:themeColor="text1"/>
          <w:spacing w:val="-4"/>
          <w:sz w:val="18"/>
          <w:szCs w:val="18"/>
        </w:rPr>
        <w:tab/>
        <w:t>03/08</w:t>
      </w:r>
      <w:r w:rsidRPr="0088047D">
        <w:rPr>
          <w:rFonts w:ascii="Century Gothic" w:eastAsia="Times New Roman" w:hAnsi="Century Gothic" w:cs="Arial"/>
          <w:color w:val="000000" w:themeColor="text1"/>
          <w:spacing w:val="-4"/>
          <w:sz w:val="18"/>
          <w:szCs w:val="18"/>
        </w:rPr>
        <w:tab/>
      </w:r>
      <w:proofErr w:type="spellStart"/>
      <w:r w:rsidRPr="0088047D">
        <w:rPr>
          <w:rFonts w:ascii="Century Gothic" w:eastAsia="Times New Roman" w:hAnsi="Century Gothic" w:cs="Arial"/>
          <w:color w:val="000000" w:themeColor="text1"/>
          <w:spacing w:val="-4"/>
          <w:sz w:val="18"/>
          <w:szCs w:val="18"/>
        </w:rPr>
        <w:t>tu</w:t>
      </w:r>
      <w:proofErr w:type="spellEnd"/>
      <w:r w:rsidRPr="0088047D">
        <w:rPr>
          <w:rFonts w:ascii="Century Gothic" w:eastAsia="Times New Roman" w:hAnsi="Century Gothic" w:cs="Arial"/>
          <w:color w:val="000000" w:themeColor="text1"/>
          <w:spacing w:val="-4"/>
          <w:sz w:val="18"/>
          <w:szCs w:val="18"/>
        </w:rPr>
        <w:tab/>
      </w:r>
      <w:r>
        <w:rPr>
          <w:rFonts w:ascii="Century Gothic" w:eastAsia="Times New Roman" w:hAnsi="Century Gothic" w:cs="Arial"/>
          <w:color w:val="000000" w:themeColor="text1"/>
          <w:spacing w:val="-4"/>
          <w:sz w:val="18"/>
          <w:szCs w:val="18"/>
        </w:rPr>
        <w:t>probe 5 orientation</w:t>
      </w:r>
    </w:p>
    <w:p w14:paraId="4E3CBB67" w14:textId="77777777" w:rsidR="00A07DCC" w:rsidRPr="00126CBE" w:rsidRDefault="00A07DCC" w:rsidP="00A07DCC">
      <w:pPr>
        <w:tabs>
          <w:tab w:val="left" w:pos="-2880"/>
          <w:tab w:val="center" w:pos="-1620"/>
          <w:tab w:val="left" w:pos="-1260"/>
          <w:tab w:val="left" w:pos="-360"/>
          <w:tab w:val="center" w:pos="1080"/>
          <w:tab w:val="center" w:pos="1530"/>
          <w:tab w:val="left" w:pos="1800"/>
          <w:tab w:val="left" w:pos="2790"/>
        </w:tabs>
        <w:snapToGrid w:val="0"/>
        <w:spacing w:after="0" w:line="360" w:lineRule="auto"/>
        <w:ind w:right="-288"/>
        <w:jc w:val="both"/>
        <w:rPr>
          <w:rFonts w:ascii="Century Gothic" w:eastAsia="Times New Roman" w:hAnsi="Century Gothic" w:cs="Arial"/>
          <w:b/>
          <w:color w:val="000000" w:themeColor="text1"/>
          <w:spacing w:val="-4"/>
          <w:sz w:val="18"/>
          <w:szCs w:val="18"/>
        </w:rPr>
      </w:pPr>
      <w:r>
        <w:rPr>
          <w:rFonts w:ascii="Century Gothic" w:eastAsia="Times New Roman" w:hAnsi="Century Gothic" w:cs="Arial"/>
          <w:color w:val="000000" w:themeColor="text1"/>
          <w:spacing w:val="-4"/>
          <w:sz w:val="18"/>
          <w:szCs w:val="18"/>
        </w:rPr>
        <w:tab/>
        <w:t>03/02</w:t>
      </w:r>
      <w:r w:rsidRPr="0088047D">
        <w:rPr>
          <w:rFonts w:ascii="Century Gothic" w:eastAsia="Times New Roman" w:hAnsi="Century Gothic" w:cs="Arial"/>
          <w:color w:val="000000" w:themeColor="text1"/>
          <w:spacing w:val="-4"/>
          <w:sz w:val="18"/>
          <w:szCs w:val="18"/>
        </w:rPr>
        <w:tab/>
      </w:r>
      <w:proofErr w:type="spellStart"/>
      <w:r w:rsidRPr="0088047D">
        <w:rPr>
          <w:rFonts w:ascii="Century Gothic" w:eastAsia="Times New Roman" w:hAnsi="Century Gothic" w:cs="Arial"/>
          <w:color w:val="000000" w:themeColor="text1"/>
          <w:spacing w:val="-4"/>
          <w:sz w:val="18"/>
          <w:szCs w:val="18"/>
        </w:rPr>
        <w:t>th</w:t>
      </w:r>
      <w:proofErr w:type="spellEnd"/>
      <w:r w:rsidRPr="0088047D">
        <w:rPr>
          <w:rFonts w:ascii="Century Gothic" w:eastAsia="Times New Roman" w:hAnsi="Century Gothic" w:cs="Arial"/>
          <w:color w:val="000000" w:themeColor="text1"/>
          <w:spacing w:val="-4"/>
          <w:sz w:val="18"/>
          <w:szCs w:val="18"/>
        </w:rPr>
        <w:tab/>
      </w:r>
      <w:r>
        <w:rPr>
          <w:rFonts w:ascii="Century Gothic" w:eastAsia="Times New Roman" w:hAnsi="Century Gothic" w:cs="Arial"/>
          <w:color w:val="000000" w:themeColor="text1"/>
          <w:spacing w:val="-4"/>
          <w:sz w:val="18"/>
          <w:szCs w:val="18"/>
        </w:rPr>
        <w:t xml:space="preserve">common hour presentation, </w:t>
      </w:r>
      <w:proofErr w:type="spellStart"/>
      <w:r>
        <w:rPr>
          <w:rFonts w:ascii="Century Gothic" w:eastAsia="Times New Roman" w:hAnsi="Century Gothic" w:cs="Arial"/>
          <w:color w:val="000000" w:themeColor="text1"/>
          <w:spacing w:val="-4"/>
          <w:sz w:val="18"/>
          <w:szCs w:val="18"/>
        </w:rPr>
        <w:t>crits</w:t>
      </w:r>
      <w:proofErr w:type="spellEnd"/>
      <w:r>
        <w:rPr>
          <w:rFonts w:ascii="Century Gothic" w:eastAsia="Times New Roman" w:hAnsi="Century Gothic" w:cs="Arial"/>
          <w:color w:val="000000" w:themeColor="text1"/>
          <w:spacing w:val="-4"/>
          <w:sz w:val="18"/>
          <w:szCs w:val="18"/>
        </w:rPr>
        <w:t xml:space="preserve"> + work-time</w:t>
      </w:r>
      <w:r w:rsidRPr="0088047D">
        <w:rPr>
          <w:rFonts w:ascii="Century Gothic" w:eastAsia="Times New Roman" w:hAnsi="Century Gothic" w:cs="Arial"/>
          <w:color w:val="000000" w:themeColor="text1"/>
          <w:spacing w:val="-4"/>
          <w:sz w:val="18"/>
          <w:szCs w:val="18"/>
        </w:rPr>
        <w:tab/>
      </w:r>
    </w:p>
    <w:p w14:paraId="0AEE3EC8" w14:textId="77777777" w:rsidR="00A07DCC" w:rsidRPr="000D09F7" w:rsidRDefault="00A07DCC" w:rsidP="00A07DCC">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eastAsia="Times New Roman" w:hAnsi="Century Gothic" w:cs="Arial"/>
          <w:i/>
          <w:color w:val="000000" w:themeColor="text1"/>
          <w:spacing w:val="-4"/>
          <w:sz w:val="8"/>
          <w:szCs w:val="8"/>
        </w:rPr>
      </w:pPr>
    </w:p>
    <w:p w14:paraId="70EB2265" w14:textId="77777777" w:rsidR="00A07DCC" w:rsidRPr="00126CBE" w:rsidRDefault="00A07DCC" w:rsidP="00A07DCC">
      <w:pPr>
        <w:tabs>
          <w:tab w:val="left" w:pos="-2880"/>
          <w:tab w:val="center" w:pos="-1620"/>
          <w:tab w:val="left" w:pos="-1260"/>
          <w:tab w:val="left" w:pos="-360"/>
          <w:tab w:val="center" w:pos="1080"/>
          <w:tab w:val="center" w:pos="1530"/>
          <w:tab w:val="left" w:pos="1800"/>
          <w:tab w:val="left" w:pos="2790"/>
        </w:tabs>
        <w:snapToGrid w:val="0"/>
        <w:spacing w:after="0" w:line="360" w:lineRule="auto"/>
        <w:ind w:right="-288"/>
        <w:jc w:val="both"/>
        <w:rPr>
          <w:rFonts w:ascii="Century Gothic" w:eastAsia="Times New Roman" w:hAnsi="Century Gothic" w:cs="Arial"/>
          <w:b/>
          <w:color w:val="000000" w:themeColor="text1"/>
          <w:spacing w:val="-4"/>
          <w:sz w:val="18"/>
          <w:szCs w:val="18"/>
        </w:rPr>
      </w:pPr>
      <w:r w:rsidRPr="0088047D">
        <w:rPr>
          <w:rFonts w:ascii="Century Gothic" w:eastAsia="Times New Roman" w:hAnsi="Century Gothic" w:cs="Arial"/>
          <w:i/>
          <w:color w:val="000000" w:themeColor="text1"/>
          <w:spacing w:val="-4"/>
          <w:sz w:val="18"/>
          <w:szCs w:val="18"/>
        </w:rPr>
        <w:t>week 09</w:t>
      </w:r>
      <w:r>
        <w:rPr>
          <w:rFonts w:ascii="Century Gothic" w:eastAsia="Times New Roman" w:hAnsi="Century Gothic" w:cs="Arial"/>
          <w:color w:val="000000" w:themeColor="text1"/>
          <w:spacing w:val="-4"/>
          <w:sz w:val="18"/>
          <w:szCs w:val="18"/>
        </w:rPr>
        <w:tab/>
        <w:t>03/07</w:t>
      </w:r>
      <w:r w:rsidRPr="0088047D">
        <w:rPr>
          <w:rFonts w:ascii="Century Gothic" w:eastAsia="Times New Roman" w:hAnsi="Century Gothic" w:cs="Arial"/>
          <w:color w:val="000000" w:themeColor="text1"/>
          <w:spacing w:val="-4"/>
          <w:sz w:val="18"/>
          <w:szCs w:val="18"/>
        </w:rPr>
        <w:tab/>
      </w:r>
      <w:proofErr w:type="spellStart"/>
      <w:r w:rsidRPr="0088047D">
        <w:rPr>
          <w:rFonts w:ascii="Century Gothic" w:eastAsia="Times New Roman" w:hAnsi="Century Gothic" w:cs="Arial"/>
          <w:color w:val="000000" w:themeColor="text1"/>
          <w:spacing w:val="-4"/>
          <w:sz w:val="18"/>
          <w:szCs w:val="18"/>
        </w:rPr>
        <w:t>tu</w:t>
      </w:r>
      <w:proofErr w:type="spellEnd"/>
      <w:r w:rsidRPr="0088047D">
        <w:rPr>
          <w:rFonts w:ascii="Century Gothic" w:eastAsia="Times New Roman" w:hAnsi="Century Gothic" w:cs="Arial"/>
          <w:color w:val="000000" w:themeColor="text1"/>
          <w:spacing w:val="-4"/>
          <w:sz w:val="18"/>
          <w:szCs w:val="18"/>
        </w:rPr>
        <w:tab/>
        <w:t xml:space="preserve"> </w:t>
      </w:r>
      <w:r>
        <w:rPr>
          <w:rFonts w:ascii="Century Gothic" w:eastAsia="Times New Roman" w:hAnsi="Century Gothic" w:cs="Arial"/>
          <w:color w:val="000000" w:themeColor="text1"/>
          <w:spacing w:val="-4"/>
          <w:sz w:val="18"/>
          <w:szCs w:val="18"/>
        </w:rPr>
        <w:t xml:space="preserve">common hour presentation, </w:t>
      </w:r>
      <w:proofErr w:type="spellStart"/>
      <w:r>
        <w:rPr>
          <w:rFonts w:ascii="Century Gothic" w:eastAsia="Times New Roman" w:hAnsi="Century Gothic" w:cs="Arial"/>
          <w:color w:val="000000" w:themeColor="text1"/>
          <w:spacing w:val="-4"/>
          <w:sz w:val="18"/>
          <w:szCs w:val="18"/>
        </w:rPr>
        <w:t>crits</w:t>
      </w:r>
      <w:proofErr w:type="spellEnd"/>
      <w:r>
        <w:rPr>
          <w:rFonts w:ascii="Century Gothic" w:eastAsia="Times New Roman" w:hAnsi="Century Gothic" w:cs="Arial"/>
          <w:color w:val="000000" w:themeColor="text1"/>
          <w:spacing w:val="-4"/>
          <w:sz w:val="18"/>
          <w:szCs w:val="18"/>
        </w:rPr>
        <w:t xml:space="preserve"> + work-time</w:t>
      </w:r>
    </w:p>
    <w:p w14:paraId="07936F30" w14:textId="77777777" w:rsidR="00A07DCC" w:rsidRPr="000E36D9" w:rsidRDefault="00A07DCC" w:rsidP="00A07DCC">
      <w:pPr>
        <w:tabs>
          <w:tab w:val="left" w:pos="-2880"/>
          <w:tab w:val="center" w:pos="-1620"/>
          <w:tab w:val="left" w:pos="-1260"/>
          <w:tab w:val="left" w:pos="-360"/>
          <w:tab w:val="center" w:pos="1080"/>
          <w:tab w:val="center" w:pos="1530"/>
          <w:tab w:val="left" w:pos="1800"/>
          <w:tab w:val="left" w:pos="2790"/>
        </w:tabs>
        <w:snapToGrid w:val="0"/>
        <w:spacing w:after="0" w:line="360" w:lineRule="auto"/>
        <w:ind w:right="-288"/>
        <w:jc w:val="both"/>
        <w:rPr>
          <w:rFonts w:ascii="Century Gothic" w:eastAsia="Times New Roman" w:hAnsi="Century Gothic" w:cs="Arial"/>
          <w:b/>
          <w:color w:val="000000" w:themeColor="text1"/>
          <w:spacing w:val="-4"/>
          <w:sz w:val="18"/>
          <w:szCs w:val="18"/>
        </w:rPr>
      </w:pPr>
      <w:r w:rsidRPr="0088047D">
        <w:rPr>
          <w:rFonts w:ascii="Century Gothic" w:eastAsia="Times New Roman" w:hAnsi="Century Gothic" w:cs="Arial"/>
          <w:color w:val="000000" w:themeColor="text1"/>
          <w:spacing w:val="-4"/>
          <w:sz w:val="18"/>
          <w:szCs w:val="18"/>
        </w:rPr>
        <w:tab/>
      </w:r>
      <w:r>
        <w:rPr>
          <w:rFonts w:ascii="Century Gothic" w:eastAsia="Times New Roman" w:hAnsi="Century Gothic" w:cs="Arial"/>
          <w:color w:val="000000" w:themeColor="text1"/>
          <w:spacing w:val="-4"/>
          <w:sz w:val="18"/>
          <w:szCs w:val="18"/>
        </w:rPr>
        <w:t>03/09</w:t>
      </w:r>
      <w:r w:rsidRPr="0088047D">
        <w:rPr>
          <w:rFonts w:ascii="Century Gothic" w:eastAsia="Times New Roman" w:hAnsi="Century Gothic" w:cs="Arial"/>
          <w:color w:val="000000" w:themeColor="text1"/>
          <w:spacing w:val="-4"/>
          <w:sz w:val="18"/>
          <w:szCs w:val="18"/>
        </w:rPr>
        <w:tab/>
      </w:r>
      <w:proofErr w:type="spellStart"/>
      <w:r w:rsidRPr="0088047D">
        <w:rPr>
          <w:rFonts w:ascii="Century Gothic" w:eastAsia="Times New Roman" w:hAnsi="Century Gothic" w:cs="Arial"/>
          <w:color w:val="000000" w:themeColor="text1"/>
          <w:spacing w:val="-4"/>
          <w:sz w:val="18"/>
          <w:szCs w:val="18"/>
        </w:rPr>
        <w:t>th</w:t>
      </w:r>
      <w:proofErr w:type="spellEnd"/>
      <w:r>
        <w:rPr>
          <w:rFonts w:ascii="Century Gothic" w:eastAsia="Times New Roman" w:hAnsi="Century Gothic" w:cs="Arial"/>
          <w:color w:val="000000" w:themeColor="text1"/>
          <w:spacing w:val="-4"/>
          <w:sz w:val="18"/>
          <w:szCs w:val="18"/>
        </w:rPr>
        <w:tab/>
        <w:t xml:space="preserve">common hour presentation, </w:t>
      </w:r>
      <w:proofErr w:type="spellStart"/>
      <w:r>
        <w:rPr>
          <w:rFonts w:ascii="Century Gothic" w:eastAsia="Times New Roman" w:hAnsi="Century Gothic" w:cs="Arial"/>
          <w:color w:val="000000" w:themeColor="text1"/>
          <w:spacing w:val="-4"/>
          <w:sz w:val="18"/>
          <w:szCs w:val="18"/>
        </w:rPr>
        <w:t>crits</w:t>
      </w:r>
      <w:proofErr w:type="spellEnd"/>
      <w:r>
        <w:rPr>
          <w:rFonts w:ascii="Century Gothic" w:eastAsia="Times New Roman" w:hAnsi="Century Gothic" w:cs="Arial"/>
          <w:color w:val="000000" w:themeColor="text1"/>
          <w:spacing w:val="-4"/>
          <w:sz w:val="18"/>
          <w:szCs w:val="18"/>
        </w:rPr>
        <w:t xml:space="preserve"> + work-time</w:t>
      </w:r>
      <w:r w:rsidRPr="0088047D">
        <w:rPr>
          <w:rFonts w:ascii="Century Gothic" w:eastAsia="Times New Roman" w:hAnsi="Century Gothic" w:cs="Arial"/>
          <w:color w:val="000000" w:themeColor="text1"/>
          <w:spacing w:val="-4"/>
          <w:sz w:val="18"/>
          <w:szCs w:val="18"/>
        </w:rPr>
        <w:tab/>
      </w:r>
      <w:r w:rsidRPr="0088047D">
        <w:rPr>
          <w:rFonts w:ascii="Century Gothic" w:eastAsia="Times New Roman" w:hAnsi="Century Gothic" w:cs="Arial"/>
          <w:color w:val="000000" w:themeColor="text1"/>
          <w:spacing w:val="-4"/>
          <w:sz w:val="18"/>
          <w:szCs w:val="18"/>
        </w:rPr>
        <w:tab/>
      </w:r>
      <w:r w:rsidRPr="0088047D">
        <w:rPr>
          <w:rFonts w:ascii="Century Gothic" w:eastAsia="Times New Roman" w:hAnsi="Century Gothic" w:cs="Arial"/>
          <w:color w:val="000000" w:themeColor="text1"/>
          <w:spacing w:val="-4"/>
          <w:sz w:val="18"/>
          <w:szCs w:val="18"/>
        </w:rPr>
        <w:tab/>
      </w:r>
    </w:p>
    <w:p w14:paraId="3E1D2688" w14:textId="77777777" w:rsidR="00A07DCC" w:rsidRPr="000D09F7" w:rsidRDefault="00A07DCC" w:rsidP="00A07DCC">
      <w:pPr>
        <w:tabs>
          <w:tab w:val="left" w:pos="-2880"/>
          <w:tab w:val="center" w:pos="-1620"/>
          <w:tab w:val="left" w:pos="-1260"/>
          <w:tab w:val="left" w:pos="-360"/>
          <w:tab w:val="center" w:pos="1080"/>
          <w:tab w:val="center" w:pos="1530"/>
          <w:tab w:val="left" w:pos="1800"/>
          <w:tab w:val="left" w:pos="2790"/>
        </w:tabs>
        <w:snapToGrid w:val="0"/>
        <w:spacing w:after="0" w:line="360" w:lineRule="auto"/>
        <w:ind w:right="-288"/>
        <w:jc w:val="both"/>
        <w:rPr>
          <w:rFonts w:ascii="Century Gothic" w:eastAsia="Times New Roman" w:hAnsi="Century Gothic" w:cs="Arial"/>
          <w:i/>
          <w:color w:val="000000" w:themeColor="text1"/>
          <w:spacing w:val="-4"/>
          <w:sz w:val="8"/>
          <w:szCs w:val="8"/>
        </w:rPr>
      </w:pPr>
    </w:p>
    <w:p w14:paraId="7F5BFBAE" w14:textId="77777777" w:rsidR="00A07DCC" w:rsidRPr="0088047D" w:rsidRDefault="00A07DCC" w:rsidP="00A07DCC">
      <w:pPr>
        <w:tabs>
          <w:tab w:val="left" w:pos="-2880"/>
          <w:tab w:val="center" w:pos="-1620"/>
          <w:tab w:val="left" w:pos="-1260"/>
          <w:tab w:val="left" w:pos="-360"/>
          <w:tab w:val="center" w:pos="1080"/>
          <w:tab w:val="center" w:pos="1530"/>
          <w:tab w:val="left" w:pos="1800"/>
          <w:tab w:val="left" w:pos="2790"/>
        </w:tabs>
        <w:snapToGrid w:val="0"/>
        <w:spacing w:after="0" w:line="360" w:lineRule="auto"/>
        <w:ind w:right="-288"/>
        <w:jc w:val="both"/>
        <w:rPr>
          <w:rFonts w:ascii="Century Gothic" w:eastAsia="Times New Roman" w:hAnsi="Century Gothic" w:cs="Arial"/>
          <w:b/>
          <w:color w:val="000000" w:themeColor="text1"/>
          <w:spacing w:val="-4"/>
          <w:sz w:val="18"/>
          <w:szCs w:val="18"/>
        </w:rPr>
      </w:pPr>
      <w:r w:rsidRPr="0088047D">
        <w:rPr>
          <w:rFonts w:ascii="Century Gothic" w:eastAsia="Times New Roman" w:hAnsi="Century Gothic" w:cs="Arial"/>
          <w:i/>
          <w:color w:val="000000" w:themeColor="text1"/>
          <w:spacing w:val="-4"/>
          <w:sz w:val="18"/>
          <w:szCs w:val="18"/>
        </w:rPr>
        <w:t>week 10</w:t>
      </w:r>
      <w:r w:rsidRPr="0088047D">
        <w:rPr>
          <w:rFonts w:ascii="Century Gothic" w:eastAsia="Times New Roman" w:hAnsi="Century Gothic" w:cs="Arial"/>
          <w:color w:val="000000" w:themeColor="text1"/>
          <w:spacing w:val="-4"/>
          <w:sz w:val="18"/>
          <w:szCs w:val="18"/>
        </w:rPr>
        <w:tab/>
      </w:r>
      <w:r>
        <w:rPr>
          <w:rFonts w:ascii="Century Gothic" w:eastAsia="Times New Roman" w:hAnsi="Century Gothic" w:cs="Arial"/>
          <w:color w:val="000000" w:themeColor="text1"/>
          <w:spacing w:val="-4"/>
          <w:sz w:val="18"/>
          <w:szCs w:val="18"/>
        </w:rPr>
        <w:t>03</w:t>
      </w:r>
      <w:r w:rsidRPr="0088047D">
        <w:rPr>
          <w:rFonts w:ascii="Century Gothic" w:eastAsia="Times New Roman" w:hAnsi="Century Gothic" w:cs="Arial"/>
          <w:color w:val="000000" w:themeColor="text1"/>
          <w:spacing w:val="-4"/>
          <w:sz w:val="18"/>
          <w:szCs w:val="18"/>
        </w:rPr>
        <w:t>/</w:t>
      </w:r>
      <w:r>
        <w:rPr>
          <w:rFonts w:ascii="Century Gothic" w:eastAsia="Times New Roman" w:hAnsi="Century Gothic" w:cs="Arial"/>
          <w:color w:val="000000" w:themeColor="text1"/>
          <w:spacing w:val="-4"/>
          <w:sz w:val="18"/>
          <w:szCs w:val="18"/>
        </w:rPr>
        <w:t>14</w:t>
      </w:r>
      <w:r w:rsidRPr="0088047D">
        <w:rPr>
          <w:rFonts w:ascii="Century Gothic" w:eastAsia="Times New Roman" w:hAnsi="Century Gothic" w:cs="Arial"/>
          <w:color w:val="000000" w:themeColor="text1"/>
          <w:spacing w:val="-4"/>
          <w:sz w:val="18"/>
          <w:szCs w:val="18"/>
        </w:rPr>
        <w:tab/>
      </w:r>
      <w:proofErr w:type="spellStart"/>
      <w:r w:rsidRPr="0088047D">
        <w:rPr>
          <w:rFonts w:ascii="Century Gothic" w:eastAsia="Times New Roman" w:hAnsi="Century Gothic" w:cs="Arial"/>
          <w:color w:val="000000" w:themeColor="text1"/>
          <w:spacing w:val="-4"/>
          <w:sz w:val="18"/>
          <w:szCs w:val="18"/>
        </w:rPr>
        <w:t>tu</w:t>
      </w:r>
      <w:proofErr w:type="spellEnd"/>
      <w:r w:rsidRPr="0088047D">
        <w:rPr>
          <w:rFonts w:ascii="Century Gothic" w:eastAsia="Times New Roman" w:hAnsi="Century Gothic" w:cs="Arial"/>
          <w:color w:val="000000" w:themeColor="text1"/>
          <w:spacing w:val="-4"/>
          <w:sz w:val="18"/>
          <w:szCs w:val="18"/>
        </w:rPr>
        <w:tab/>
      </w:r>
      <w:r>
        <w:rPr>
          <w:rFonts w:ascii="Century Gothic" w:eastAsia="Times New Roman" w:hAnsi="Century Gothic" w:cs="Arial"/>
          <w:color w:val="000000" w:themeColor="text1"/>
          <w:spacing w:val="-4"/>
          <w:sz w:val="18"/>
          <w:szCs w:val="18"/>
        </w:rPr>
        <w:t xml:space="preserve">common hour presentation, </w:t>
      </w:r>
      <w:proofErr w:type="spellStart"/>
      <w:r>
        <w:rPr>
          <w:rFonts w:ascii="Century Gothic" w:eastAsia="Times New Roman" w:hAnsi="Century Gothic" w:cs="Arial"/>
          <w:color w:val="000000" w:themeColor="text1"/>
          <w:spacing w:val="-4"/>
          <w:sz w:val="18"/>
          <w:szCs w:val="18"/>
        </w:rPr>
        <w:t>crits</w:t>
      </w:r>
      <w:proofErr w:type="spellEnd"/>
      <w:r>
        <w:rPr>
          <w:rFonts w:ascii="Century Gothic" w:eastAsia="Times New Roman" w:hAnsi="Century Gothic" w:cs="Arial"/>
          <w:color w:val="000000" w:themeColor="text1"/>
          <w:spacing w:val="-4"/>
          <w:sz w:val="18"/>
          <w:szCs w:val="18"/>
        </w:rPr>
        <w:t xml:space="preserve"> + work-time</w:t>
      </w:r>
    </w:p>
    <w:p w14:paraId="06D33EF8" w14:textId="77777777" w:rsidR="00A07DCC" w:rsidRPr="00126CBE" w:rsidRDefault="00A07DCC" w:rsidP="00A07DCC">
      <w:pPr>
        <w:tabs>
          <w:tab w:val="left" w:pos="-2880"/>
          <w:tab w:val="center" w:pos="-1620"/>
          <w:tab w:val="left" w:pos="-1260"/>
          <w:tab w:val="left" w:pos="-360"/>
          <w:tab w:val="center" w:pos="1080"/>
          <w:tab w:val="center" w:pos="1530"/>
          <w:tab w:val="left" w:pos="1800"/>
          <w:tab w:val="left" w:pos="2790"/>
        </w:tabs>
        <w:snapToGrid w:val="0"/>
        <w:spacing w:after="0" w:line="360" w:lineRule="auto"/>
        <w:ind w:right="-288"/>
        <w:jc w:val="both"/>
        <w:rPr>
          <w:rFonts w:ascii="Century Gothic" w:eastAsia="Times New Roman" w:hAnsi="Century Gothic" w:cs="Arial"/>
          <w:b/>
          <w:color w:val="000000" w:themeColor="text1"/>
          <w:spacing w:val="-4"/>
          <w:sz w:val="18"/>
          <w:szCs w:val="18"/>
        </w:rPr>
      </w:pPr>
      <w:r w:rsidRPr="0088047D">
        <w:rPr>
          <w:rFonts w:ascii="Century Gothic" w:eastAsia="Times New Roman" w:hAnsi="Century Gothic" w:cs="Arial"/>
          <w:color w:val="000000" w:themeColor="text1"/>
          <w:spacing w:val="-4"/>
          <w:sz w:val="18"/>
          <w:szCs w:val="18"/>
        </w:rPr>
        <w:tab/>
      </w:r>
      <w:r>
        <w:rPr>
          <w:rFonts w:ascii="Century Gothic" w:eastAsia="Times New Roman" w:hAnsi="Century Gothic" w:cs="Arial"/>
          <w:color w:val="000000" w:themeColor="text1"/>
          <w:spacing w:val="-4"/>
          <w:sz w:val="18"/>
          <w:szCs w:val="18"/>
        </w:rPr>
        <w:t>03</w:t>
      </w:r>
      <w:r w:rsidRPr="0088047D">
        <w:rPr>
          <w:rFonts w:ascii="Century Gothic" w:eastAsia="Times New Roman" w:hAnsi="Century Gothic" w:cs="Arial"/>
          <w:color w:val="000000" w:themeColor="text1"/>
          <w:spacing w:val="-4"/>
          <w:sz w:val="18"/>
          <w:szCs w:val="18"/>
        </w:rPr>
        <w:t>/</w:t>
      </w:r>
      <w:r>
        <w:rPr>
          <w:rFonts w:ascii="Century Gothic" w:eastAsia="Times New Roman" w:hAnsi="Century Gothic" w:cs="Arial"/>
          <w:color w:val="000000" w:themeColor="text1"/>
          <w:spacing w:val="-4"/>
          <w:sz w:val="18"/>
          <w:szCs w:val="18"/>
        </w:rPr>
        <w:t>16</w:t>
      </w:r>
      <w:r w:rsidRPr="0088047D">
        <w:rPr>
          <w:rFonts w:ascii="Century Gothic" w:eastAsia="Times New Roman" w:hAnsi="Century Gothic" w:cs="Arial"/>
          <w:color w:val="000000" w:themeColor="text1"/>
          <w:spacing w:val="-4"/>
          <w:sz w:val="18"/>
          <w:szCs w:val="18"/>
        </w:rPr>
        <w:tab/>
      </w:r>
      <w:proofErr w:type="spellStart"/>
      <w:r w:rsidRPr="0088047D">
        <w:rPr>
          <w:rFonts w:ascii="Century Gothic" w:eastAsia="Times New Roman" w:hAnsi="Century Gothic" w:cs="Arial"/>
          <w:color w:val="000000" w:themeColor="text1"/>
          <w:spacing w:val="-4"/>
          <w:sz w:val="18"/>
          <w:szCs w:val="18"/>
        </w:rPr>
        <w:t>th</w:t>
      </w:r>
      <w:proofErr w:type="spellEnd"/>
      <w:r w:rsidRPr="0088047D">
        <w:rPr>
          <w:rFonts w:ascii="Century Gothic" w:eastAsia="Times New Roman" w:hAnsi="Century Gothic" w:cs="Arial"/>
          <w:color w:val="000000" w:themeColor="text1"/>
          <w:spacing w:val="-4"/>
          <w:sz w:val="18"/>
          <w:szCs w:val="18"/>
        </w:rPr>
        <w:tab/>
      </w:r>
      <w:r>
        <w:rPr>
          <w:rFonts w:ascii="Century Gothic" w:eastAsia="Times New Roman" w:hAnsi="Century Gothic" w:cs="Arial"/>
          <w:color w:val="000000" w:themeColor="text1"/>
          <w:spacing w:val="-4"/>
          <w:sz w:val="18"/>
          <w:szCs w:val="18"/>
        </w:rPr>
        <w:t xml:space="preserve">common hour presentation, </w:t>
      </w:r>
      <w:proofErr w:type="spellStart"/>
      <w:r>
        <w:rPr>
          <w:rFonts w:ascii="Century Gothic" w:eastAsia="Times New Roman" w:hAnsi="Century Gothic" w:cs="Arial"/>
          <w:color w:val="000000" w:themeColor="text1"/>
          <w:spacing w:val="-4"/>
          <w:sz w:val="18"/>
          <w:szCs w:val="18"/>
        </w:rPr>
        <w:t>crits</w:t>
      </w:r>
      <w:proofErr w:type="spellEnd"/>
      <w:r>
        <w:rPr>
          <w:rFonts w:ascii="Century Gothic" w:eastAsia="Times New Roman" w:hAnsi="Century Gothic" w:cs="Arial"/>
          <w:color w:val="000000" w:themeColor="text1"/>
          <w:spacing w:val="-4"/>
          <w:sz w:val="18"/>
          <w:szCs w:val="18"/>
        </w:rPr>
        <w:t xml:space="preserve"> + work-time</w:t>
      </w:r>
    </w:p>
    <w:p w14:paraId="71237433" w14:textId="77777777" w:rsidR="00A07DCC" w:rsidRPr="000D09F7" w:rsidRDefault="00A07DCC" w:rsidP="00A07DCC">
      <w:pPr>
        <w:tabs>
          <w:tab w:val="left" w:pos="-2880"/>
          <w:tab w:val="center" w:pos="-1620"/>
          <w:tab w:val="left" w:pos="-1530"/>
          <w:tab w:val="left" w:pos="-1260"/>
          <w:tab w:val="left" w:pos="-360"/>
          <w:tab w:val="center" w:pos="1080"/>
          <w:tab w:val="center" w:pos="1530"/>
          <w:tab w:val="left" w:pos="1800"/>
          <w:tab w:val="left" w:pos="5040"/>
        </w:tabs>
        <w:snapToGrid w:val="0"/>
        <w:spacing w:after="0" w:line="360" w:lineRule="auto"/>
        <w:jc w:val="both"/>
        <w:rPr>
          <w:rFonts w:ascii="Century Gothic" w:eastAsia="Times New Roman" w:hAnsi="Century Gothic" w:cs="Arial"/>
          <w:i/>
          <w:color w:val="000000" w:themeColor="text1"/>
          <w:spacing w:val="-4"/>
          <w:sz w:val="8"/>
          <w:szCs w:val="8"/>
        </w:rPr>
      </w:pPr>
    </w:p>
    <w:p w14:paraId="782DCCFF" w14:textId="77777777" w:rsidR="00A07DCC" w:rsidRPr="0088047D" w:rsidRDefault="00A07DCC" w:rsidP="00A07DCC">
      <w:pPr>
        <w:tabs>
          <w:tab w:val="left" w:pos="-2880"/>
          <w:tab w:val="center" w:pos="-1620"/>
          <w:tab w:val="left" w:pos="-1530"/>
          <w:tab w:val="left" w:pos="-1260"/>
          <w:tab w:val="left" w:pos="-360"/>
          <w:tab w:val="center" w:pos="1080"/>
          <w:tab w:val="center" w:pos="1530"/>
          <w:tab w:val="left" w:pos="1800"/>
          <w:tab w:val="left" w:pos="5040"/>
        </w:tabs>
        <w:snapToGrid w:val="0"/>
        <w:spacing w:after="0" w:line="360" w:lineRule="auto"/>
        <w:jc w:val="both"/>
        <w:rPr>
          <w:rFonts w:ascii="Century Gothic" w:eastAsia="Times New Roman" w:hAnsi="Century Gothic" w:cs="Arial"/>
          <w:color w:val="000000" w:themeColor="text1"/>
          <w:spacing w:val="-4"/>
          <w:sz w:val="18"/>
          <w:szCs w:val="18"/>
        </w:rPr>
      </w:pPr>
      <w:r w:rsidRPr="0088047D">
        <w:rPr>
          <w:rFonts w:ascii="Century Gothic" w:eastAsia="Times New Roman" w:hAnsi="Century Gothic" w:cs="Arial"/>
          <w:i/>
          <w:color w:val="000000" w:themeColor="text1"/>
          <w:spacing w:val="-4"/>
          <w:sz w:val="18"/>
          <w:szCs w:val="18"/>
        </w:rPr>
        <w:t>week 11</w:t>
      </w:r>
      <w:r w:rsidRPr="0088047D">
        <w:rPr>
          <w:rFonts w:ascii="Century Gothic" w:eastAsia="Times New Roman" w:hAnsi="Century Gothic" w:cs="Arial"/>
          <w:color w:val="000000" w:themeColor="text1"/>
          <w:spacing w:val="-4"/>
          <w:sz w:val="18"/>
          <w:szCs w:val="18"/>
        </w:rPr>
        <w:tab/>
      </w:r>
      <w:r>
        <w:rPr>
          <w:rFonts w:ascii="Century Gothic" w:eastAsia="Times New Roman" w:hAnsi="Century Gothic" w:cs="Arial"/>
          <w:color w:val="000000" w:themeColor="text1"/>
          <w:spacing w:val="-4"/>
          <w:sz w:val="18"/>
          <w:szCs w:val="18"/>
        </w:rPr>
        <w:t>03</w:t>
      </w:r>
      <w:r w:rsidRPr="0088047D">
        <w:rPr>
          <w:rFonts w:ascii="Century Gothic" w:eastAsia="Times New Roman" w:hAnsi="Century Gothic" w:cs="Arial"/>
          <w:color w:val="000000" w:themeColor="text1"/>
          <w:spacing w:val="-4"/>
          <w:sz w:val="18"/>
          <w:szCs w:val="18"/>
        </w:rPr>
        <w:t>/</w:t>
      </w:r>
      <w:r>
        <w:rPr>
          <w:rFonts w:ascii="Century Gothic" w:eastAsia="Times New Roman" w:hAnsi="Century Gothic" w:cs="Arial"/>
          <w:color w:val="000000" w:themeColor="text1"/>
          <w:spacing w:val="-4"/>
          <w:sz w:val="18"/>
          <w:szCs w:val="18"/>
        </w:rPr>
        <w:t>21</w:t>
      </w:r>
      <w:r w:rsidRPr="0088047D">
        <w:rPr>
          <w:rFonts w:ascii="Century Gothic" w:eastAsia="Times New Roman" w:hAnsi="Century Gothic" w:cs="Arial"/>
          <w:color w:val="000000" w:themeColor="text1"/>
          <w:spacing w:val="-4"/>
          <w:sz w:val="18"/>
          <w:szCs w:val="18"/>
        </w:rPr>
        <w:tab/>
      </w:r>
      <w:proofErr w:type="spellStart"/>
      <w:r w:rsidRPr="0088047D">
        <w:rPr>
          <w:rFonts w:ascii="Century Gothic" w:eastAsia="Times New Roman" w:hAnsi="Century Gothic" w:cs="Arial"/>
          <w:color w:val="000000" w:themeColor="text1"/>
          <w:spacing w:val="-4"/>
          <w:sz w:val="18"/>
          <w:szCs w:val="18"/>
        </w:rPr>
        <w:t>tu</w:t>
      </w:r>
      <w:proofErr w:type="spellEnd"/>
      <w:r w:rsidRPr="0088047D">
        <w:rPr>
          <w:rFonts w:ascii="Century Gothic" w:eastAsia="Times New Roman" w:hAnsi="Century Gothic" w:cs="Arial"/>
          <w:color w:val="000000" w:themeColor="text1"/>
          <w:spacing w:val="-4"/>
          <w:sz w:val="18"/>
          <w:szCs w:val="18"/>
        </w:rPr>
        <w:tab/>
      </w:r>
      <w:r>
        <w:rPr>
          <w:rFonts w:ascii="Century Gothic" w:eastAsia="Times New Roman" w:hAnsi="Century Gothic" w:cs="Arial"/>
          <w:color w:val="000000" w:themeColor="text1"/>
          <w:spacing w:val="-4"/>
          <w:sz w:val="18"/>
          <w:szCs w:val="18"/>
        </w:rPr>
        <w:t>SPRING BREAK</w:t>
      </w:r>
    </w:p>
    <w:p w14:paraId="101E583D" w14:textId="77777777" w:rsidR="00A07DCC" w:rsidRPr="0088047D" w:rsidRDefault="00A07DCC" w:rsidP="00A07DCC">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eastAsia="Times New Roman" w:hAnsi="Century Gothic" w:cs="Arial"/>
          <w:color w:val="000000" w:themeColor="text1"/>
          <w:spacing w:val="-4"/>
          <w:sz w:val="18"/>
          <w:szCs w:val="18"/>
        </w:rPr>
      </w:pPr>
      <w:r w:rsidRPr="0088047D">
        <w:rPr>
          <w:rFonts w:ascii="Century Gothic" w:eastAsia="Times New Roman" w:hAnsi="Century Gothic" w:cs="Arial"/>
          <w:color w:val="000000" w:themeColor="text1"/>
          <w:spacing w:val="-4"/>
          <w:sz w:val="18"/>
          <w:szCs w:val="18"/>
        </w:rPr>
        <w:tab/>
      </w:r>
      <w:r>
        <w:rPr>
          <w:rFonts w:ascii="Century Gothic" w:eastAsia="Times New Roman" w:hAnsi="Century Gothic" w:cs="Arial"/>
          <w:color w:val="000000" w:themeColor="text1"/>
          <w:spacing w:val="-4"/>
          <w:sz w:val="18"/>
          <w:szCs w:val="18"/>
        </w:rPr>
        <w:t>03</w:t>
      </w:r>
      <w:r w:rsidRPr="0088047D">
        <w:rPr>
          <w:rFonts w:ascii="Century Gothic" w:eastAsia="Times New Roman" w:hAnsi="Century Gothic" w:cs="Arial"/>
          <w:color w:val="000000" w:themeColor="text1"/>
          <w:spacing w:val="-4"/>
          <w:sz w:val="18"/>
          <w:szCs w:val="18"/>
        </w:rPr>
        <w:t>/2</w:t>
      </w:r>
      <w:r>
        <w:rPr>
          <w:rFonts w:ascii="Century Gothic" w:eastAsia="Times New Roman" w:hAnsi="Century Gothic" w:cs="Arial"/>
          <w:color w:val="000000" w:themeColor="text1"/>
          <w:spacing w:val="-4"/>
          <w:sz w:val="18"/>
          <w:szCs w:val="18"/>
        </w:rPr>
        <w:t>2</w:t>
      </w:r>
      <w:r w:rsidRPr="0088047D">
        <w:rPr>
          <w:rFonts w:ascii="Century Gothic" w:eastAsia="Times New Roman" w:hAnsi="Century Gothic" w:cs="Arial"/>
          <w:color w:val="000000" w:themeColor="text1"/>
          <w:spacing w:val="-4"/>
          <w:sz w:val="18"/>
          <w:szCs w:val="18"/>
        </w:rPr>
        <w:tab/>
      </w:r>
      <w:proofErr w:type="spellStart"/>
      <w:r w:rsidRPr="0088047D">
        <w:rPr>
          <w:rFonts w:ascii="Century Gothic" w:eastAsia="Times New Roman" w:hAnsi="Century Gothic" w:cs="Arial"/>
          <w:color w:val="000000" w:themeColor="text1"/>
          <w:spacing w:val="-4"/>
          <w:sz w:val="18"/>
          <w:szCs w:val="18"/>
        </w:rPr>
        <w:t>th</w:t>
      </w:r>
      <w:proofErr w:type="spellEnd"/>
      <w:r w:rsidRPr="0088047D">
        <w:rPr>
          <w:rFonts w:ascii="Century Gothic" w:eastAsia="Times New Roman" w:hAnsi="Century Gothic" w:cs="Arial"/>
          <w:color w:val="000000" w:themeColor="text1"/>
          <w:spacing w:val="-4"/>
          <w:sz w:val="18"/>
          <w:szCs w:val="18"/>
        </w:rPr>
        <w:tab/>
      </w:r>
      <w:r>
        <w:rPr>
          <w:rFonts w:ascii="Century Gothic" w:eastAsia="Times New Roman" w:hAnsi="Century Gothic" w:cs="Arial"/>
          <w:color w:val="000000" w:themeColor="text1"/>
          <w:spacing w:val="-4"/>
          <w:sz w:val="18"/>
          <w:szCs w:val="18"/>
        </w:rPr>
        <w:t>SPRING BREAK</w:t>
      </w:r>
    </w:p>
    <w:p w14:paraId="772BCA8A" w14:textId="77777777" w:rsidR="00A07DCC" w:rsidRPr="000D09F7" w:rsidRDefault="00A07DCC" w:rsidP="00A07DCC">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eastAsia="Times New Roman" w:hAnsi="Century Gothic" w:cs="Arial"/>
          <w:i/>
          <w:color w:val="000000" w:themeColor="text1"/>
          <w:spacing w:val="-4"/>
          <w:sz w:val="8"/>
          <w:szCs w:val="8"/>
        </w:rPr>
      </w:pPr>
    </w:p>
    <w:p w14:paraId="6605FAAE" w14:textId="77777777" w:rsidR="00A07DCC" w:rsidRPr="0088047D" w:rsidRDefault="00A07DCC" w:rsidP="00A07DCC">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eastAsia="Times New Roman" w:hAnsi="Century Gothic" w:cs="Arial"/>
          <w:color w:val="000000" w:themeColor="text1"/>
          <w:spacing w:val="-4"/>
          <w:sz w:val="18"/>
          <w:szCs w:val="18"/>
        </w:rPr>
      </w:pPr>
      <w:r w:rsidRPr="0088047D">
        <w:rPr>
          <w:rFonts w:ascii="Century Gothic" w:eastAsia="Times New Roman" w:hAnsi="Century Gothic" w:cs="Arial"/>
          <w:i/>
          <w:color w:val="000000" w:themeColor="text1"/>
          <w:spacing w:val="-4"/>
          <w:sz w:val="18"/>
          <w:szCs w:val="18"/>
        </w:rPr>
        <w:t>week 12</w:t>
      </w:r>
      <w:r w:rsidRPr="0088047D">
        <w:rPr>
          <w:rFonts w:ascii="Century Gothic" w:eastAsia="Times New Roman" w:hAnsi="Century Gothic" w:cs="Arial"/>
          <w:i/>
          <w:color w:val="000000" w:themeColor="text1"/>
          <w:spacing w:val="-4"/>
          <w:sz w:val="18"/>
          <w:szCs w:val="18"/>
        </w:rPr>
        <w:tab/>
      </w:r>
      <w:r>
        <w:rPr>
          <w:rFonts w:ascii="Century Gothic" w:eastAsia="Times New Roman" w:hAnsi="Century Gothic" w:cs="Arial"/>
          <w:color w:val="000000" w:themeColor="text1"/>
          <w:spacing w:val="-4"/>
          <w:sz w:val="18"/>
          <w:szCs w:val="18"/>
        </w:rPr>
        <w:t>03</w:t>
      </w:r>
      <w:r w:rsidRPr="0088047D">
        <w:rPr>
          <w:rFonts w:ascii="Century Gothic" w:eastAsia="Times New Roman" w:hAnsi="Century Gothic" w:cs="Arial"/>
          <w:color w:val="000000" w:themeColor="text1"/>
          <w:spacing w:val="-4"/>
          <w:sz w:val="18"/>
          <w:szCs w:val="18"/>
        </w:rPr>
        <w:t>/</w:t>
      </w:r>
      <w:r>
        <w:rPr>
          <w:rFonts w:ascii="Century Gothic" w:eastAsia="Times New Roman" w:hAnsi="Century Gothic" w:cs="Arial"/>
          <w:color w:val="000000" w:themeColor="text1"/>
          <w:spacing w:val="-4"/>
          <w:sz w:val="18"/>
          <w:szCs w:val="18"/>
        </w:rPr>
        <w:t>28</w:t>
      </w:r>
      <w:r w:rsidRPr="0088047D">
        <w:rPr>
          <w:rFonts w:ascii="Century Gothic" w:eastAsia="Times New Roman" w:hAnsi="Century Gothic" w:cs="Arial"/>
          <w:i/>
          <w:color w:val="000000" w:themeColor="text1"/>
          <w:spacing w:val="-4"/>
          <w:sz w:val="18"/>
          <w:szCs w:val="18"/>
        </w:rPr>
        <w:tab/>
      </w:r>
      <w:proofErr w:type="spellStart"/>
      <w:r w:rsidRPr="0088047D">
        <w:rPr>
          <w:rFonts w:ascii="Century Gothic" w:eastAsia="Times New Roman" w:hAnsi="Century Gothic" w:cs="Arial"/>
          <w:color w:val="000000" w:themeColor="text1"/>
          <w:spacing w:val="-4"/>
          <w:sz w:val="18"/>
          <w:szCs w:val="18"/>
        </w:rPr>
        <w:t>tu</w:t>
      </w:r>
      <w:proofErr w:type="spellEnd"/>
      <w:r w:rsidRPr="0088047D">
        <w:rPr>
          <w:rFonts w:ascii="Century Gothic" w:eastAsia="Times New Roman" w:hAnsi="Century Gothic" w:cs="Arial"/>
          <w:color w:val="000000" w:themeColor="text1"/>
          <w:spacing w:val="-4"/>
          <w:sz w:val="18"/>
          <w:szCs w:val="18"/>
        </w:rPr>
        <w:tab/>
      </w:r>
      <w:r>
        <w:rPr>
          <w:rFonts w:ascii="Century Gothic" w:eastAsia="Times New Roman" w:hAnsi="Century Gothic" w:cs="Arial"/>
          <w:b/>
          <w:color w:val="000000" w:themeColor="text1"/>
          <w:spacing w:val="-4"/>
          <w:sz w:val="18"/>
          <w:szCs w:val="18"/>
        </w:rPr>
        <w:t xml:space="preserve">mid-point </w:t>
      </w:r>
      <w:r w:rsidRPr="0088047D">
        <w:rPr>
          <w:rFonts w:ascii="Century Gothic" w:eastAsia="Times New Roman" w:hAnsi="Century Gothic" w:cs="Arial"/>
          <w:b/>
          <w:color w:val="000000" w:themeColor="text1"/>
          <w:spacing w:val="-4"/>
          <w:sz w:val="18"/>
          <w:szCs w:val="18"/>
        </w:rPr>
        <w:t xml:space="preserve">review: </w:t>
      </w:r>
      <w:r>
        <w:rPr>
          <w:rFonts w:ascii="Century Gothic" w:eastAsia="Times New Roman" w:hAnsi="Century Gothic" w:cs="Arial"/>
          <w:b/>
          <w:i/>
          <w:color w:val="000000" w:themeColor="text1"/>
          <w:spacing w:val="-4"/>
          <w:sz w:val="18"/>
          <w:szCs w:val="18"/>
        </w:rPr>
        <w:t>probe 5a</w:t>
      </w:r>
    </w:p>
    <w:p w14:paraId="0E6ECA71" w14:textId="77777777" w:rsidR="00A07DCC" w:rsidRPr="00126CBE" w:rsidRDefault="00A07DCC" w:rsidP="00A07DCC">
      <w:pPr>
        <w:tabs>
          <w:tab w:val="left" w:pos="-2880"/>
          <w:tab w:val="center" w:pos="-1620"/>
          <w:tab w:val="left" w:pos="-1260"/>
          <w:tab w:val="left" w:pos="-360"/>
          <w:tab w:val="center" w:pos="1080"/>
          <w:tab w:val="center" w:pos="1530"/>
          <w:tab w:val="left" w:pos="1800"/>
          <w:tab w:val="left" w:pos="2790"/>
        </w:tabs>
        <w:snapToGrid w:val="0"/>
        <w:spacing w:after="0" w:line="360" w:lineRule="auto"/>
        <w:ind w:right="-288"/>
        <w:jc w:val="both"/>
        <w:rPr>
          <w:rFonts w:ascii="Century Gothic" w:eastAsia="Times New Roman" w:hAnsi="Century Gothic" w:cs="Arial"/>
          <w:b/>
          <w:color w:val="000000" w:themeColor="text1"/>
          <w:spacing w:val="-4"/>
          <w:sz w:val="18"/>
          <w:szCs w:val="18"/>
        </w:rPr>
      </w:pPr>
      <w:r w:rsidRPr="0088047D">
        <w:rPr>
          <w:rFonts w:ascii="Century Gothic" w:eastAsia="Times New Roman" w:hAnsi="Century Gothic" w:cs="Arial"/>
          <w:color w:val="000000" w:themeColor="text1"/>
          <w:spacing w:val="-4"/>
          <w:sz w:val="18"/>
          <w:szCs w:val="18"/>
        </w:rPr>
        <w:tab/>
      </w:r>
      <w:r>
        <w:rPr>
          <w:rFonts w:ascii="Century Gothic" w:eastAsia="Times New Roman" w:hAnsi="Century Gothic" w:cs="Arial"/>
          <w:color w:val="000000" w:themeColor="text1"/>
          <w:spacing w:val="-4"/>
          <w:sz w:val="18"/>
          <w:szCs w:val="18"/>
        </w:rPr>
        <w:t>03</w:t>
      </w:r>
      <w:r w:rsidRPr="0088047D">
        <w:rPr>
          <w:rFonts w:ascii="Century Gothic" w:eastAsia="Times New Roman" w:hAnsi="Century Gothic" w:cs="Arial"/>
          <w:color w:val="000000" w:themeColor="text1"/>
          <w:spacing w:val="-4"/>
          <w:sz w:val="18"/>
          <w:szCs w:val="18"/>
        </w:rPr>
        <w:t>/</w:t>
      </w:r>
      <w:r>
        <w:rPr>
          <w:rFonts w:ascii="Century Gothic" w:eastAsia="Times New Roman" w:hAnsi="Century Gothic" w:cs="Arial"/>
          <w:color w:val="000000" w:themeColor="text1"/>
          <w:spacing w:val="-4"/>
          <w:sz w:val="18"/>
          <w:szCs w:val="18"/>
        </w:rPr>
        <w:t>30</w:t>
      </w:r>
      <w:r w:rsidRPr="0088047D">
        <w:rPr>
          <w:rFonts w:ascii="Century Gothic" w:eastAsia="Times New Roman" w:hAnsi="Century Gothic" w:cs="Arial"/>
          <w:i/>
          <w:color w:val="000000" w:themeColor="text1"/>
          <w:spacing w:val="-4"/>
          <w:sz w:val="18"/>
          <w:szCs w:val="18"/>
        </w:rPr>
        <w:tab/>
      </w:r>
      <w:proofErr w:type="spellStart"/>
      <w:r w:rsidRPr="0088047D">
        <w:rPr>
          <w:rFonts w:ascii="Century Gothic" w:eastAsia="Times New Roman" w:hAnsi="Century Gothic" w:cs="Arial"/>
          <w:color w:val="000000" w:themeColor="text1"/>
          <w:spacing w:val="-4"/>
          <w:sz w:val="18"/>
          <w:szCs w:val="18"/>
        </w:rPr>
        <w:t>th</w:t>
      </w:r>
      <w:proofErr w:type="spellEnd"/>
      <w:r w:rsidRPr="0088047D">
        <w:rPr>
          <w:rFonts w:ascii="Century Gothic" w:eastAsia="Times New Roman" w:hAnsi="Century Gothic" w:cs="Arial"/>
          <w:color w:val="000000" w:themeColor="text1"/>
          <w:spacing w:val="-4"/>
          <w:sz w:val="18"/>
          <w:szCs w:val="18"/>
        </w:rPr>
        <w:tab/>
      </w:r>
      <w:r>
        <w:rPr>
          <w:rFonts w:ascii="Century Gothic" w:eastAsia="Times New Roman" w:hAnsi="Century Gothic" w:cs="Arial"/>
          <w:color w:val="000000" w:themeColor="text1"/>
          <w:spacing w:val="-4"/>
          <w:sz w:val="18"/>
          <w:szCs w:val="18"/>
        </w:rPr>
        <w:t xml:space="preserve">common hour presentation, </w:t>
      </w:r>
      <w:proofErr w:type="spellStart"/>
      <w:r>
        <w:rPr>
          <w:rFonts w:ascii="Century Gothic" w:eastAsia="Times New Roman" w:hAnsi="Century Gothic" w:cs="Arial"/>
          <w:color w:val="000000" w:themeColor="text1"/>
          <w:spacing w:val="-4"/>
          <w:sz w:val="18"/>
          <w:szCs w:val="18"/>
        </w:rPr>
        <w:t>crits</w:t>
      </w:r>
      <w:proofErr w:type="spellEnd"/>
      <w:r>
        <w:rPr>
          <w:rFonts w:ascii="Century Gothic" w:eastAsia="Times New Roman" w:hAnsi="Century Gothic" w:cs="Arial"/>
          <w:color w:val="000000" w:themeColor="text1"/>
          <w:spacing w:val="-4"/>
          <w:sz w:val="18"/>
          <w:szCs w:val="18"/>
        </w:rPr>
        <w:t xml:space="preserve"> + work-time</w:t>
      </w:r>
    </w:p>
    <w:p w14:paraId="4B5913BD" w14:textId="77777777" w:rsidR="00A07DCC" w:rsidRPr="000D09F7" w:rsidRDefault="00A07DCC" w:rsidP="00A07DCC">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eastAsia="Times New Roman" w:hAnsi="Century Gothic" w:cs="Arial"/>
          <w:i/>
          <w:color w:val="000000" w:themeColor="text1"/>
          <w:spacing w:val="-4"/>
          <w:sz w:val="8"/>
          <w:szCs w:val="8"/>
        </w:rPr>
      </w:pPr>
    </w:p>
    <w:p w14:paraId="33570676" w14:textId="77777777" w:rsidR="00A07DCC" w:rsidRPr="00126CBE" w:rsidRDefault="00A07DCC" w:rsidP="00A07DCC">
      <w:pPr>
        <w:tabs>
          <w:tab w:val="left" w:pos="-2880"/>
          <w:tab w:val="center" w:pos="-1620"/>
          <w:tab w:val="left" w:pos="-1260"/>
          <w:tab w:val="left" w:pos="-360"/>
          <w:tab w:val="center" w:pos="1080"/>
          <w:tab w:val="center" w:pos="1530"/>
          <w:tab w:val="left" w:pos="1800"/>
          <w:tab w:val="left" w:pos="2790"/>
        </w:tabs>
        <w:snapToGrid w:val="0"/>
        <w:spacing w:after="0" w:line="360" w:lineRule="auto"/>
        <w:ind w:right="-288"/>
        <w:jc w:val="both"/>
        <w:rPr>
          <w:rFonts w:ascii="Century Gothic" w:eastAsia="Times New Roman" w:hAnsi="Century Gothic" w:cs="Arial"/>
          <w:b/>
          <w:color w:val="000000" w:themeColor="text1"/>
          <w:spacing w:val="-4"/>
          <w:sz w:val="18"/>
          <w:szCs w:val="18"/>
        </w:rPr>
      </w:pPr>
      <w:r w:rsidRPr="0088047D">
        <w:rPr>
          <w:rFonts w:ascii="Century Gothic" w:eastAsia="Times New Roman" w:hAnsi="Century Gothic" w:cs="Arial"/>
          <w:i/>
          <w:color w:val="000000" w:themeColor="text1"/>
          <w:spacing w:val="-4"/>
          <w:sz w:val="18"/>
          <w:szCs w:val="18"/>
        </w:rPr>
        <w:t>week 13</w:t>
      </w:r>
      <w:r w:rsidRPr="0088047D">
        <w:rPr>
          <w:rFonts w:ascii="Century Gothic" w:eastAsia="Times New Roman" w:hAnsi="Century Gothic" w:cs="Arial"/>
          <w:i/>
          <w:color w:val="000000" w:themeColor="text1"/>
          <w:spacing w:val="-4"/>
          <w:sz w:val="18"/>
          <w:szCs w:val="18"/>
        </w:rPr>
        <w:tab/>
      </w:r>
      <w:r>
        <w:rPr>
          <w:rFonts w:ascii="Century Gothic" w:eastAsia="Times New Roman" w:hAnsi="Century Gothic" w:cs="Arial"/>
          <w:color w:val="000000" w:themeColor="text1"/>
          <w:spacing w:val="-4"/>
          <w:sz w:val="18"/>
          <w:szCs w:val="18"/>
        </w:rPr>
        <w:t>04/04</w:t>
      </w:r>
      <w:r w:rsidRPr="0088047D">
        <w:rPr>
          <w:rFonts w:ascii="Century Gothic" w:eastAsia="Times New Roman" w:hAnsi="Century Gothic" w:cs="Arial"/>
          <w:i/>
          <w:color w:val="000000" w:themeColor="text1"/>
          <w:spacing w:val="-4"/>
          <w:sz w:val="18"/>
          <w:szCs w:val="18"/>
        </w:rPr>
        <w:tab/>
      </w:r>
      <w:proofErr w:type="spellStart"/>
      <w:r w:rsidRPr="0088047D">
        <w:rPr>
          <w:rFonts w:ascii="Century Gothic" w:eastAsia="Times New Roman" w:hAnsi="Century Gothic" w:cs="Arial"/>
          <w:color w:val="000000" w:themeColor="text1"/>
          <w:spacing w:val="-4"/>
          <w:sz w:val="18"/>
          <w:szCs w:val="18"/>
        </w:rPr>
        <w:t>tu</w:t>
      </w:r>
      <w:proofErr w:type="spellEnd"/>
      <w:r w:rsidRPr="0088047D">
        <w:rPr>
          <w:rFonts w:ascii="Century Gothic" w:eastAsia="Times New Roman" w:hAnsi="Century Gothic" w:cs="Arial"/>
          <w:color w:val="000000" w:themeColor="text1"/>
          <w:spacing w:val="-4"/>
          <w:sz w:val="18"/>
          <w:szCs w:val="18"/>
        </w:rPr>
        <w:tab/>
      </w:r>
      <w:r>
        <w:rPr>
          <w:rFonts w:ascii="Century Gothic" w:eastAsia="Times New Roman" w:hAnsi="Century Gothic" w:cs="Arial"/>
          <w:color w:val="000000" w:themeColor="text1"/>
          <w:spacing w:val="-4"/>
          <w:sz w:val="18"/>
          <w:szCs w:val="18"/>
        </w:rPr>
        <w:t xml:space="preserve">common hour presentation, </w:t>
      </w:r>
      <w:proofErr w:type="spellStart"/>
      <w:r>
        <w:rPr>
          <w:rFonts w:ascii="Century Gothic" w:eastAsia="Times New Roman" w:hAnsi="Century Gothic" w:cs="Arial"/>
          <w:color w:val="000000" w:themeColor="text1"/>
          <w:spacing w:val="-4"/>
          <w:sz w:val="18"/>
          <w:szCs w:val="18"/>
        </w:rPr>
        <w:t>crits</w:t>
      </w:r>
      <w:proofErr w:type="spellEnd"/>
      <w:r>
        <w:rPr>
          <w:rFonts w:ascii="Century Gothic" w:eastAsia="Times New Roman" w:hAnsi="Century Gothic" w:cs="Arial"/>
          <w:color w:val="000000" w:themeColor="text1"/>
          <w:spacing w:val="-4"/>
          <w:sz w:val="18"/>
          <w:szCs w:val="18"/>
        </w:rPr>
        <w:t xml:space="preserve"> + work-time</w:t>
      </w:r>
    </w:p>
    <w:p w14:paraId="2C9FBDAD" w14:textId="77777777" w:rsidR="00A07DCC" w:rsidRPr="00126CBE" w:rsidRDefault="00A07DCC" w:rsidP="00A07DCC">
      <w:pPr>
        <w:tabs>
          <w:tab w:val="left" w:pos="-2880"/>
          <w:tab w:val="center" w:pos="-1620"/>
          <w:tab w:val="left" w:pos="-1260"/>
          <w:tab w:val="left" w:pos="-360"/>
          <w:tab w:val="center" w:pos="1080"/>
          <w:tab w:val="center" w:pos="1530"/>
          <w:tab w:val="left" w:pos="1800"/>
          <w:tab w:val="left" w:pos="2790"/>
        </w:tabs>
        <w:snapToGrid w:val="0"/>
        <w:spacing w:after="0" w:line="360" w:lineRule="auto"/>
        <w:ind w:right="-288"/>
        <w:jc w:val="both"/>
        <w:rPr>
          <w:rFonts w:ascii="Century Gothic" w:eastAsia="Times New Roman" w:hAnsi="Century Gothic" w:cs="Arial"/>
          <w:b/>
          <w:color w:val="000000" w:themeColor="text1"/>
          <w:spacing w:val="-4"/>
          <w:sz w:val="18"/>
          <w:szCs w:val="18"/>
        </w:rPr>
      </w:pPr>
      <w:r>
        <w:rPr>
          <w:rFonts w:ascii="Century Gothic" w:eastAsia="Times New Roman" w:hAnsi="Century Gothic" w:cs="Arial"/>
          <w:color w:val="000000" w:themeColor="text1"/>
          <w:spacing w:val="-4"/>
          <w:sz w:val="18"/>
          <w:szCs w:val="18"/>
        </w:rPr>
        <w:tab/>
        <w:t>04/06</w:t>
      </w:r>
      <w:r w:rsidRPr="0088047D">
        <w:rPr>
          <w:rFonts w:ascii="Century Gothic" w:eastAsia="Times New Roman" w:hAnsi="Century Gothic" w:cs="Arial"/>
          <w:i/>
          <w:color w:val="000000" w:themeColor="text1"/>
          <w:spacing w:val="-4"/>
          <w:sz w:val="18"/>
          <w:szCs w:val="18"/>
        </w:rPr>
        <w:tab/>
      </w:r>
      <w:proofErr w:type="spellStart"/>
      <w:r w:rsidRPr="0088047D">
        <w:rPr>
          <w:rFonts w:ascii="Century Gothic" w:eastAsia="Times New Roman" w:hAnsi="Century Gothic" w:cs="Arial"/>
          <w:color w:val="000000" w:themeColor="text1"/>
          <w:spacing w:val="-4"/>
          <w:sz w:val="18"/>
          <w:szCs w:val="18"/>
        </w:rPr>
        <w:t>th</w:t>
      </w:r>
      <w:proofErr w:type="spellEnd"/>
      <w:r w:rsidRPr="0088047D">
        <w:rPr>
          <w:rFonts w:ascii="Century Gothic" w:eastAsia="Times New Roman" w:hAnsi="Century Gothic" w:cs="Arial"/>
          <w:color w:val="000000" w:themeColor="text1"/>
          <w:spacing w:val="-4"/>
          <w:sz w:val="18"/>
          <w:szCs w:val="18"/>
        </w:rPr>
        <w:tab/>
      </w:r>
      <w:r>
        <w:rPr>
          <w:rFonts w:ascii="Century Gothic" w:eastAsia="Times New Roman" w:hAnsi="Century Gothic" w:cs="Arial"/>
          <w:color w:val="000000" w:themeColor="text1"/>
          <w:spacing w:val="-4"/>
          <w:sz w:val="18"/>
          <w:szCs w:val="18"/>
        </w:rPr>
        <w:t xml:space="preserve">common hour presentation, </w:t>
      </w:r>
      <w:proofErr w:type="spellStart"/>
      <w:r>
        <w:rPr>
          <w:rFonts w:ascii="Century Gothic" w:eastAsia="Times New Roman" w:hAnsi="Century Gothic" w:cs="Arial"/>
          <w:color w:val="000000" w:themeColor="text1"/>
          <w:spacing w:val="-4"/>
          <w:sz w:val="18"/>
          <w:szCs w:val="18"/>
        </w:rPr>
        <w:t>crits</w:t>
      </w:r>
      <w:proofErr w:type="spellEnd"/>
      <w:r>
        <w:rPr>
          <w:rFonts w:ascii="Century Gothic" w:eastAsia="Times New Roman" w:hAnsi="Century Gothic" w:cs="Arial"/>
          <w:color w:val="000000" w:themeColor="text1"/>
          <w:spacing w:val="-4"/>
          <w:sz w:val="18"/>
          <w:szCs w:val="18"/>
        </w:rPr>
        <w:t xml:space="preserve"> + work-time</w:t>
      </w:r>
    </w:p>
    <w:p w14:paraId="073C6367" w14:textId="77777777" w:rsidR="00A07DCC" w:rsidRPr="000D09F7" w:rsidRDefault="00A07DCC" w:rsidP="00A07DCC">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eastAsia="Times New Roman" w:hAnsi="Century Gothic" w:cs="Arial"/>
          <w:i/>
          <w:color w:val="000000" w:themeColor="text1"/>
          <w:spacing w:val="-4"/>
          <w:sz w:val="8"/>
          <w:szCs w:val="8"/>
        </w:rPr>
      </w:pPr>
    </w:p>
    <w:p w14:paraId="32BE19D2" w14:textId="77777777" w:rsidR="00A07DCC" w:rsidRPr="00126CBE" w:rsidRDefault="00A07DCC" w:rsidP="00A07DCC">
      <w:pPr>
        <w:tabs>
          <w:tab w:val="left" w:pos="-2880"/>
          <w:tab w:val="center" w:pos="-1620"/>
          <w:tab w:val="left" w:pos="-1260"/>
          <w:tab w:val="left" w:pos="-360"/>
          <w:tab w:val="center" w:pos="1080"/>
          <w:tab w:val="center" w:pos="1530"/>
          <w:tab w:val="left" w:pos="1800"/>
          <w:tab w:val="left" w:pos="2790"/>
        </w:tabs>
        <w:snapToGrid w:val="0"/>
        <w:spacing w:after="0" w:line="360" w:lineRule="auto"/>
        <w:ind w:right="-288"/>
        <w:jc w:val="both"/>
        <w:rPr>
          <w:rFonts w:ascii="Century Gothic" w:eastAsia="Times New Roman" w:hAnsi="Century Gothic" w:cs="Arial"/>
          <w:b/>
          <w:color w:val="000000" w:themeColor="text1"/>
          <w:spacing w:val="-4"/>
          <w:sz w:val="18"/>
          <w:szCs w:val="18"/>
        </w:rPr>
      </w:pPr>
      <w:r w:rsidRPr="0088047D">
        <w:rPr>
          <w:rFonts w:ascii="Century Gothic" w:eastAsia="Times New Roman" w:hAnsi="Century Gothic" w:cs="Arial"/>
          <w:i/>
          <w:color w:val="000000" w:themeColor="text1"/>
          <w:spacing w:val="-4"/>
          <w:sz w:val="18"/>
          <w:szCs w:val="18"/>
        </w:rPr>
        <w:t>week 14</w:t>
      </w:r>
      <w:r w:rsidRPr="0088047D">
        <w:rPr>
          <w:rFonts w:ascii="Century Gothic" w:eastAsia="Times New Roman" w:hAnsi="Century Gothic" w:cs="Arial"/>
          <w:i/>
          <w:color w:val="000000" w:themeColor="text1"/>
          <w:spacing w:val="-4"/>
          <w:sz w:val="18"/>
          <w:szCs w:val="18"/>
        </w:rPr>
        <w:tab/>
      </w:r>
      <w:r>
        <w:rPr>
          <w:rFonts w:ascii="Century Gothic" w:eastAsia="Times New Roman" w:hAnsi="Century Gothic" w:cs="Arial"/>
          <w:color w:val="000000" w:themeColor="text1"/>
          <w:spacing w:val="-4"/>
          <w:sz w:val="18"/>
          <w:szCs w:val="18"/>
        </w:rPr>
        <w:t>04/11</w:t>
      </w:r>
      <w:r w:rsidRPr="0088047D">
        <w:rPr>
          <w:rFonts w:ascii="Century Gothic" w:eastAsia="Times New Roman" w:hAnsi="Century Gothic" w:cs="Arial"/>
          <w:i/>
          <w:color w:val="000000" w:themeColor="text1"/>
          <w:spacing w:val="-4"/>
          <w:sz w:val="18"/>
          <w:szCs w:val="18"/>
        </w:rPr>
        <w:tab/>
      </w:r>
      <w:proofErr w:type="spellStart"/>
      <w:r w:rsidRPr="0088047D">
        <w:rPr>
          <w:rFonts w:ascii="Century Gothic" w:eastAsia="Times New Roman" w:hAnsi="Century Gothic" w:cs="Arial"/>
          <w:color w:val="000000" w:themeColor="text1"/>
          <w:spacing w:val="-4"/>
          <w:sz w:val="18"/>
          <w:szCs w:val="18"/>
        </w:rPr>
        <w:t>tu</w:t>
      </w:r>
      <w:proofErr w:type="spellEnd"/>
      <w:r w:rsidRPr="0088047D">
        <w:rPr>
          <w:rFonts w:ascii="Century Gothic" w:eastAsia="Times New Roman" w:hAnsi="Century Gothic" w:cs="Arial"/>
          <w:color w:val="000000" w:themeColor="text1"/>
          <w:spacing w:val="-4"/>
          <w:sz w:val="18"/>
          <w:szCs w:val="18"/>
        </w:rPr>
        <w:tab/>
      </w:r>
      <w:r>
        <w:rPr>
          <w:rFonts w:ascii="Century Gothic" w:eastAsia="Times New Roman" w:hAnsi="Century Gothic" w:cs="Arial"/>
          <w:color w:val="000000" w:themeColor="text1"/>
          <w:spacing w:val="-4"/>
          <w:sz w:val="18"/>
          <w:szCs w:val="18"/>
        </w:rPr>
        <w:t xml:space="preserve">common hour presentation, </w:t>
      </w:r>
      <w:proofErr w:type="spellStart"/>
      <w:r>
        <w:rPr>
          <w:rFonts w:ascii="Century Gothic" w:eastAsia="Times New Roman" w:hAnsi="Century Gothic" w:cs="Arial"/>
          <w:color w:val="000000" w:themeColor="text1"/>
          <w:spacing w:val="-4"/>
          <w:sz w:val="18"/>
          <w:szCs w:val="18"/>
        </w:rPr>
        <w:t>crits</w:t>
      </w:r>
      <w:proofErr w:type="spellEnd"/>
      <w:r>
        <w:rPr>
          <w:rFonts w:ascii="Century Gothic" w:eastAsia="Times New Roman" w:hAnsi="Century Gothic" w:cs="Arial"/>
          <w:color w:val="000000" w:themeColor="text1"/>
          <w:spacing w:val="-4"/>
          <w:sz w:val="18"/>
          <w:szCs w:val="18"/>
        </w:rPr>
        <w:t xml:space="preserve"> + work-time</w:t>
      </w:r>
    </w:p>
    <w:p w14:paraId="41F157FE" w14:textId="77777777" w:rsidR="00A07DCC" w:rsidRPr="0088047D" w:rsidRDefault="00A07DCC" w:rsidP="00A07DCC">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eastAsia="Times New Roman" w:hAnsi="Century Gothic" w:cs="Arial"/>
          <w:color w:val="000000" w:themeColor="text1"/>
          <w:spacing w:val="-4"/>
          <w:sz w:val="18"/>
          <w:szCs w:val="18"/>
        </w:rPr>
      </w:pPr>
      <w:r w:rsidRPr="0088047D">
        <w:rPr>
          <w:rFonts w:ascii="Century Gothic" w:eastAsia="Times New Roman" w:hAnsi="Century Gothic" w:cs="Arial"/>
          <w:color w:val="000000" w:themeColor="text1"/>
          <w:spacing w:val="-4"/>
          <w:sz w:val="18"/>
          <w:szCs w:val="18"/>
        </w:rPr>
        <w:tab/>
      </w:r>
      <w:r>
        <w:rPr>
          <w:rFonts w:ascii="Century Gothic" w:eastAsia="Times New Roman" w:hAnsi="Century Gothic" w:cs="Arial"/>
          <w:color w:val="000000" w:themeColor="text1"/>
          <w:spacing w:val="-4"/>
          <w:sz w:val="18"/>
          <w:szCs w:val="18"/>
        </w:rPr>
        <w:t>04/13</w:t>
      </w:r>
      <w:r w:rsidRPr="0088047D">
        <w:rPr>
          <w:rFonts w:ascii="Century Gothic" w:eastAsia="Times New Roman" w:hAnsi="Century Gothic" w:cs="Arial"/>
          <w:i/>
          <w:color w:val="000000" w:themeColor="text1"/>
          <w:spacing w:val="-4"/>
          <w:sz w:val="18"/>
          <w:szCs w:val="18"/>
        </w:rPr>
        <w:tab/>
      </w:r>
      <w:proofErr w:type="spellStart"/>
      <w:r w:rsidRPr="0088047D">
        <w:rPr>
          <w:rFonts w:ascii="Century Gothic" w:eastAsia="Times New Roman" w:hAnsi="Century Gothic" w:cs="Arial"/>
          <w:color w:val="000000" w:themeColor="text1"/>
          <w:spacing w:val="-4"/>
          <w:sz w:val="18"/>
          <w:szCs w:val="18"/>
        </w:rPr>
        <w:t>th</w:t>
      </w:r>
      <w:proofErr w:type="spellEnd"/>
      <w:r w:rsidRPr="0088047D">
        <w:rPr>
          <w:rFonts w:ascii="Century Gothic" w:eastAsia="Times New Roman" w:hAnsi="Century Gothic" w:cs="Arial"/>
          <w:color w:val="000000" w:themeColor="text1"/>
          <w:spacing w:val="-4"/>
          <w:sz w:val="18"/>
          <w:szCs w:val="18"/>
        </w:rPr>
        <w:tab/>
      </w:r>
      <w:proofErr w:type="spellStart"/>
      <w:r>
        <w:rPr>
          <w:rFonts w:ascii="Century Gothic" w:eastAsia="Times New Roman" w:hAnsi="Century Gothic" w:cs="Arial"/>
          <w:color w:val="000000" w:themeColor="text1"/>
          <w:spacing w:val="-4"/>
          <w:sz w:val="18"/>
          <w:szCs w:val="18"/>
        </w:rPr>
        <w:t>crits</w:t>
      </w:r>
      <w:proofErr w:type="spellEnd"/>
      <w:r>
        <w:rPr>
          <w:rFonts w:ascii="Century Gothic" w:eastAsia="Times New Roman" w:hAnsi="Century Gothic" w:cs="Arial"/>
          <w:color w:val="000000" w:themeColor="text1"/>
          <w:spacing w:val="-4"/>
          <w:sz w:val="18"/>
          <w:szCs w:val="18"/>
        </w:rPr>
        <w:t xml:space="preserve"> + work-time</w:t>
      </w:r>
    </w:p>
    <w:p w14:paraId="62C988C8" w14:textId="77777777" w:rsidR="00A07DCC" w:rsidRPr="000D09F7" w:rsidRDefault="00A07DCC" w:rsidP="00A07DCC">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eastAsia="Times New Roman" w:hAnsi="Century Gothic" w:cs="Arial"/>
          <w:i/>
          <w:color w:val="000000" w:themeColor="text1"/>
          <w:spacing w:val="-4"/>
          <w:sz w:val="8"/>
          <w:szCs w:val="8"/>
        </w:rPr>
      </w:pPr>
    </w:p>
    <w:p w14:paraId="689154DE" w14:textId="77777777" w:rsidR="00A07DCC" w:rsidRPr="0088047D" w:rsidRDefault="00A07DCC" w:rsidP="00A07DCC">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eastAsia="Times New Roman" w:hAnsi="Century Gothic" w:cs="Arial"/>
          <w:color w:val="000000" w:themeColor="text1"/>
          <w:spacing w:val="-4"/>
          <w:sz w:val="18"/>
          <w:szCs w:val="18"/>
        </w:rPr>
      </w:pPr>
      <w:r w:rsidRPr="0088047D">
        <w:rPr>
          <w:rFonts w:ascii="Century Gothic" w:eastAsia="Times New Roman" w:hAnsi="Century Gothic" w:cs="Arial"/>
          <w:i/>
          <w:color w:val="000000" w:themeColor="text1"/>
          <w:spacing w:val="-4"/>
          <w:sz w:val="18"/>
          <w:szCs w:val="18"/>
        </w:rPr>
        <w:t>week 15</w:t>
      </w:r>
      <w:r w:rsidRPr="0088047D">
        <w:rPr>
          <w:rFonts w:ascii="Century Gothic" w:eastAsia="Times New Roman" w:hAnsi="Century Gothic" w:cs="Arial"/>
          <w:i/>
          <w:color w:val="000000" w:themeColor="text1"/>
          <w:spacing w:val="-4"/>
          <w:sz w:val="18"/>
          <w:szCs w:val="18"/>
        </w:rPr>
        <w:tab/>
      </w:r>
      <w:r>
        <w:rPr>
          <w:rFonts w:ascii="Century Gothic" w:eastAsia="Times New Roman" w:hAnsi="Century Gothic" w:cs="Arial"/>
          <w:color w:val="000000" w:themeColor="text1"/>
          <w:spacing w:val="-4"/>
          <w:sz w:val="18"/>
          <w:szCs w:val="18"/>
        </w:rPr>
        <w:t>04/18</w:t>
      </w:r>
      <w:r w:rsidRPr="0088047D">
        <w:rPr>
          <w:rFonts w:ascii="Century Gothic" w:eastAsia="Times New Roman" w:hAnsi="Century Gothic" w:cs="Arial"/>
          <w:i/>
          <w:color w:val="000000" w:themeColor="text1"/>
          <w:spacing w:val="-4"/>
          <w:sz w:val="18"/>
          <w:szCs w:val="18"/>
        </w:rPr>
        <w:tab/>
      </w:r>
      <w:proofErr w:type="spellStart"/>
      <w:r w:rsidRPr="0088047D">
        <w:rPr>
          <w:rFonts w:ascii="Century Gothic" w:eastAsia="Times New Roman" w:hAnsi="Century Gothic" w:cs="Arial"/>
          <w:color w:val="000000" w:themeColor="text1"/>
          <w:spacing w:val="-4"/>
          <w:sz w:val="18"/>
          <w:szCs w:val="18"/>
        </w:rPr>
        <w:t>tu</w:t>
      </w:r>
      <w:proofErr w:type="spellEnd"/>
      <w:r w:rsidRPr="0088047D">
        <w:rPr>
          <w:rFonts w:ascii="Century Gothic" w:eastAsia="Times New Roman" w:hAnsi="Century Gothic" w:cs="Arial"/>
          <w:color w:val="000000" w:themeColor="text1"/>
          <w:spacing w:val="-4"/>
          <w:sz w:val="18"/>
          <w:szCs w:val="18"/>
        </w:rPr>
        <w:tab/>
      </w:r>
      <w:proofErr w:type="spellStart"/>
      <w:r>
        <w:rPr>
          <w:rFonts w:ascii="Century Gothic" w:eastAsia="Times New Roman" w:hAnsi="Century Gothic" w:cs="Arial"/>
          <w:color w:val="000000" w:themeColor="text1"/>
          <w:spacing w:val="-4"/>
          <w:sz w:val="18"/>
          <w:szCs w:val="18"/>
        </w:rPr>
        <w:t>crits</w:t>
      </w:r>
      <w:proofErr w:type="spellEnd"/>
      <w:r>
        <w:rPr>
          <w:rFonts w:ascii="Century Gothic" w:eastAsia="Times New Roman" w:hAnsi="Century Gothic" w:cs="Arial"/>
          <w:color w:val="000000" w:themeColor="text1"/>
          <w:spacing w:val="-4"/>
          <w:sz w:val="18"/>
          <w:szCs w:val="18"/>
        </w:rPr>
        <w:t xml:space="preserve"> + work-time</w:t>
      </w:r>
    </w:p>
    <w:p w14:paraId="2A71BE4A" w14:textId="77777777" w:rsidR="00A07DCC" w:rsidRDefault="00A07DCC" w:rsidP="00A07DCC">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eastAsia="Times New Roman" w:hAnsi="Century Gothic" w:cs="Arial"/>
          <w:b/>
          <w:i/>
          <w:color w:val="000000" w:themeColor="text1"/>
          <w:spacing w:val="-4"/>
          <w:sz w:val="18"/>
          <w:szCs w:val="18"/>
        </w:rPr>
      </w:pPr>
      <w:r w:rsidRPr="0088047D">
        <w:rPr>
          <w:rFonts w:ascii="Century Gothic" w:eastAsia="Times New Roman" w:hAnsi="Century Gothic" w:cs="Arial"/>
          <w:color w:val="000000" w:themeColor="text1"/>
          <w:spacing w:val="-4"/>
          <w:sz w:val="18"/>
          <w:szCs w:val="18"/>
        </w:rPr>
        <w:tab/>
      </w:r>
      <w:r>
        <w:rPr>
          <w:rFonts w:ascii="Century Gothic" w:eastAsia="Times New Roman" w:hAnsi="Century Gothic" w:cs="Arial"/>
          <w:color w:val="000000" w:themeColor="text1"/>
          <w:spacing w:val="-4"/>
          <w:sz w:val="18"/>
          <w:szCs w:val="18"/>
        </w:rPr>
        <w:t>04/20</w:t>
      </w:r>
      <w:r w:rsidRPr="0088047D">
        <w:rPr>
          <w:rFonts w:ascii="Century Gothic" w:eastAsia="Times New Roman" w:hAnsi="Century Gothic" w:cs="Arial"/>
          <w:i/>
          <w:color w:val="000000" w:themeColor="text1"/>
          <w:spacing w:val="-4"/>
          <w:sz w:val="18"/>
          <w:szCs w:val="18"/>
        </w:rPr>
        <w:tab/>
      </w:r>
      <w:proofErr w:type="spellStart"/>
      <w:r w:rsidRPr="0088047D">
        <w:rPr>
          <w:rFonts w:ascii="Century Gothic" w:eastAsia="Times New Roman" w:hAnsi="Century Gothic" w:cs="Arial"/>
          <w:color w:val="000000" w:themeColor="text1"/>
          <w:spacing w:val="-4"/>
          <w:sz w:val="18"/>
          <w:szCs w:val="18"/>
        </w:rPr>
        <w:t>th</w:t>
      </w:r>
      <w:proofErr w:type="spellEnd"/>
      <w:r w:rsidRPr="0088047D">
        <w:rPr>
          <w:rFonts w:ascii="Century Gothic" w:eastAsia="Times New Roman" w:hAnsi="Century Gothic" w:cs="Arial"/>
          <w:color w:val="000000" w:themeColor="text1"/>
          <w:spacing w:val="-4"/>
          <w:sz w:val="18"/>
          <w:szCs w:val="18"/>
        </w:rPr>
        <w:tab/>
      </w:r>
      <w:r w:rsidRPr="0088047D">
        <w:rPr>
          <w:rFonts w:ascii="Century Gothic" w:eastAsia="Times New Roman" w:hAnsi="Century Gothic" w:cs="Arial"/>
          <w:b/>
          <w:color w:val="000000" w:themeColor="text1"/>
          <w:spacing w:val="-4"/>
          <w:sz w:val="18"/>
          <w:szCs w:val="18"/>
        </w:rPr>
        <w:t xml:space="preserve">final review: </w:t>
      </w:r>
      <w:r>
        <w:rPr>
          <w:rFonts w:ascii="Century Gothic" w:eastAsia="Times New Roman" w:hAnsi="Century Gothic" w:cs="Arial"/>
          <w:b/>
          <w:i/>
          <w:color w:val="000000" w:themeColor="text1"/>
          <w:spacing w:val="-4"/>
          <w:sz w:val="18"/>
          <w:szCs w:val="18"/>
        </w:rPr>
        <w:t>probe 5a+b</w:t>
      </w:r>
    </w:p>
    <w:p w14:paraId="689DD71A" w14:textId="77777777" w:rsidR="00A07DCC" w:rsidRPr="000D09F7" w:rsidRDefault="00A07DCC" w:rsidP="00A07DCC">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eastAsia="Times New Roman" w:hAnsi="Century Gothic" w:cs="Arial"/>
          <w:i/>
          <w:color w:val="000000" w:themeColor="text1"/>
          <w:spacing w:val="-4"/>
          <w:sz w:val="8"/>
          <w:szCs w:val="8"/>
        </w:rPr>
      </w:pPr>
    </w:p>
    <w:p w14:paraId="0A51DF75" w14:textId="77777777" w:rsidR="00A07DCC" w:rsidRPr="00E02A8E" w:rsidRDefault="00A07DCC" w:rsidP="00A07DCC">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hAnsi="Century Gothic"/>
          <w:color w:val="000000" w:themeColor="text1"/>
          <w:sz w:val="18"/>
          <w:szCs w:val="18"/>
        </w:rPr>
      </w:pPr>
      <w:r w:rsidRPr="0088047D">
        <w:rPr>
          <w:rFonts w:ascii="Century Gothic" w:eastAsia="Times New Roman" w:hAnsi="Century Gothic" w:cs="Arial"/>
          <w:i/>
          <w:color w:val="000000" w:themeColor="text1"/>
          <w:spacing w:val="-4"/>
          <w:sz w:val="18"/>
          <w:szCs w:val="18"/>
        </w:rPr>
        <w:t>week 1</w:t>
      </w:r>
      <w:r>
        <w:rPr>
          <w:rFonts w:ascii="Century Gothic" w:eastAsia="Times New Roman" w:hAnsi="Century Gothic" w:cs="Arial"/>
          <w:i/>
          <w:color w:val="000000" w:themeColor="text1"/>
          <w:spacing w:val="-4"/>
          <w:sz w:val="18"/>
          <w:szCs w:val="18"/>
        </w:rPr>
        <w:t>6</w:t>
      </w:r>
      <w:r w:rsidRPr="0088047D">
        <w:rPr>
          <w:rFonts w:ascii="Century Gothic" w:eastAsia="Times New Roman" w:hAnsi="Century Gothic" w:cs="Arial"/>
          <w:i/>
          <w:color w:val="000000" w:themeColor="text1"/>
          <w:spacing w:val="-4"/>
          <w:sz w:val="18"/>
          <w:szCs w:val="18"/>
        </w:rPr>
        <w:tab/>
      </w:r>
      <w:r>
        <w:rPr>
          <w:rFonts w:ascii="Century Gothic" w:eastAsia="Times New Roman" w:hAnsi="Century Gothic" w:cs="Arial"/>
          <w:color w:val="000000" w:themeColor="text1"/>
          <w:spacing w:val="-4"/>
          <w:sz w:val="18"/>
          <w:szCs w:val="18"/>
        </w:rPr>
        <w:t>04/24</w:t>
      </w:r>
      <w:r>
        <w:rPr>
          <w:rFonts w:ascii="Century Gothic" w:eastAsia="Times New Roman" w:hAnsi="Century Gothic" w:cs="Arial"/>
          <w:color w:val="000000" w:themeColor="text1"/>
          <w:spacing w:val="-4"/>
          <w:sz w:val="18"/>
          <w:szCs w:val="18"/>
        </w:rPr>
        <w:tab/>
        <w:t>m</w:t>
      </w:r>
      <w:r w:rsidRPr="008319A9">
        <w:rPr>
          <w:rFonts w:ascii="Century Gothic" w:hAnsi="Century Gothic"/>
          <w:color w:val="FF0000"/>
          <w:sz w:val="18"/>
          <w:szCs w:val="18"/>
        </w:rPr>
        <w:t xml:space="preserve"> </w:t>
      </w:r>
      <w:r>
        <w:rPr>
          <w:rFonts w:ascii="Century Gothic" w:hAnsi="Century Gothic"/>
          <w:color w:val="FF0000"/>
          <w:sz w:val="18"/>
          <w:szCs w:val="18"/>
        </w:rPr>
        <w:tab/>
      </w:r>
      <w:r w:rsidRPr="00E02A8E">
        <w:rPr>
          <w:rFonts w:ascii="Century Gothic" w:hAnsi="Century Gothic"/>
          <w:color w:val="000000" w:themeColor="text1"/>
          <w:sz w:val="18"/>
          <w:szCs w:val="18"/>
        </w:rPr>
        <w:t>classes as usual; End-of-Year Show Prep from 2:00 - 6:00pm</w:t>
      </w:r>
    </w:p>
    <w:p w14:paraId="01F64B46" w14:textId="77777777" w:rsidR="00A07DCC" w:rsidRPr="00E02A8E" w:rsidRDefault="00A07DCC" w:rsidP="00A07DCC">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hAnsi="Century Gothic"/>
          <w:color w:val="000000" w:themeColor="text1"/>
          <w:sz w:val="18"/>
          <w:szCs w:val="18"/>
        </w:rPr>
      </w:pPr>
      <w:r w:rsidRPr="00E02A8E">
        <w:rPr>
          <w:rFonts w:ascii="Century Gothic" w:hAnsi="Century Gothic"/>
          <w:color w:val="000000" w:themeColor="text1"/>
          <w:sz w:val="18"/>
          <w:szCs w:val="18"/>
        </w:rPr>
        <w:tab/>
      </w:r>
      <w:r w:rsidRPr="00E02A8E">
        <w:rPr>
          <w:rFonts w:ascii="Century Gothic" w:eastAsia="Times New Roman" w:hAnsi="Century Gothic" w:cs="Arial"/>
          <w:color w:val="000000" w:themeColor="text1"/>
          <w:spacing w:val="-4"/>
          <w:sz w:val="18"/>
          <w:szCs w:val="18"/>
        </w:rPr>
        <w:t>04/2</w:t>
      </w:r>
      <w:r>
        <w:rPr>
          <w:rFonts w:ascii="Century Gothic" w:eastAsia="Times New Roman" w:hAnsi="Century Gothic" w:cs="Arial"/>
          <w:color w:val="000000" w:themeColor="text1"/>
          <w:spacing w:val="-4"/>
          <w:sz w:val="18"/>
          <w:szCs w:val="18"/>
        </w:rPr>
        <w:t>5</w:t>
      </w:r>
      <w:r w:rsidRPr="00E02A8E">
        <w:rPr>
          <w:rFonts w:ascii="Century Gothic" w:eastAsia="Times New Roman" w:hAnsi="Century Gothic" w:cs="Arial"/>
          <w:i/>
          <w:color w:val="000000" w:themeColor="text1"/>
          <w:spacing w:val="-4"/>
          <w:sz w:val="18"/>
          <w:szCs w:val="18"/>
        </w:rPr>
        <w:tab/>
      </w:r>
      <w:proofErr w:type="spellStart"/>
      <w:r w:rsidRPr="00E02A8E">
        <w:rPr>
          <w:rFonts w:ascii="Century Gothic" w:eastAsia="Times New Roman" w:hAnsi="Century Gothic" w:cs="Arial"/>
          <w:color w:val="000000" w:themeColor="text1"/>
          <w:spacing w:val="-4"/>
          <w:sz w:val="18"/>
          <w:szCs w:val="18"/>
        </w:rPr>
        <w:t>tu</w:t>
      </w:r>
      <w:proofErr w:type="spellEnd"/>
      <w:r w:rsidRPr="00E02A8E">
        <w:rPr>
          <w:rFonts w:ascii="Century Gothic" w:eastAsia="Times New Roman" w:hAnsi="Century Gothic" w:cs="Arial"/>
          <w:color w:val="000000" w:themeColor="text1"/>
          <w:spacing w:val="-4"/>
          <w:sz w:val="18"/>
          <w:szCs w:val="18"/>
        </w:rPr>
        <w:tab/>
        <w:t xml:space="preserve">classes as usual; </w:t>
      </w:r>
      <w:r w:rsidRPr="00E02A8E">
        <w:rPr>
          <w:rFonts w:ascii="Century Gothic" w:hAnsi="Century Gothic"/>
          <w:color w:val="000000" w:themeColor="text1"/>
          <w:sz w:val="18"/>
          <w:szCs w:val="18"/>
        </w:rPr>
        <w:t>End-of-Year Show Prep continues</w:t>
      </w:r>
    </w:p>
    <w:p w14:paraId="60B25FA5" w14:textId="77777777" w:rsidR="00A07DCC" w:rsidRPr="00E02A8E" w:rsidRDefault="00A07DCC" w:rsidP="00A07DCC">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eastAsia="Times New Roman" w:hAnsi="Century Gothic" w:cs="Arial"/>
          <w:b/>
          <w:i/>
          <w:color w:val="000000" w:themeColor="text1"/>
          <w:spacing w:val="-4"/>
          <w:sz w:val="18"/>
          <w:szCs w:val="18"/>
        </w:rPr>
      </w:pPr>
      <w:r w:rsidRPr="00E02A8E">
        <w:rPr>
          <w:rFonts w:ascii="Century Gothic" w:hAnsi="Century Gothic"/>
          <w:color w:val="000000" w:themeColor="text1"/>
          <w:sz w:val="18"/>
          <w:szCs w:val="18"/>
        </w:rPr>
        <w:tab/>
      </w:r>
      <w:r w:rsidRPr="00E02A8E">
        <w:rPr>
          <w:rFonts w:ascii="Century Gothic" w:eastAsia="Times New Roman" w:hAnsi="Century Gothic" w:cs="Arial"/>
          <w:color w:val="000000" w:themeColor="text1"/>
          <w:spacing w:val="-4"/>
          <w:sz w:val="18"/>
          <w:szCs w:val="18"/>
        </w:rPr>
        <w:t>04/2</w:t>
      </w:r>
      <w:r>
        <w:rPr>
          <w:rFonts w:ascii="Century Gothic" w:eastAsia="Times New Roman" w:hAnsi="Century Gothic" w:cs="Arial"/>
          <w:color w:val="000000" w:themeColor="text1"/>
          <w:spacing w:val="-4"/>
          <w:sz w:val="18"/>
          <w:szCs w:val="18"/>
        </w:rPr>
        <w:t>7</w:t>
      </w:r>
      <w:r w:rsidRPr="00E02A8E">
        <w:rPr>
          <w:rFonts w:ascii="Century Gothic" w:eastAsia="Times New Roman" w:hAnsi="Century Gothic" w:cs="Arial"/>
          <w:i/>
          <w:color w:val="000000" w:themeColor="text1"/>
          <w:spacing w:val="-4"/>
          <w:sz w:val="18"/>
          <w:szCs w:val="18"/>
        </w:rPr>
        <w:tab/>
      </w:r>
      <w:proofErr w:type="spellStart"/>
      <w:r w:rsidRPr="00E02A8E">
        <w:rPr>
          <w:rFonts w:ascii="Century Gothic" w:eastAsia="Times New Roman" w:hAnsi="Century Gothic" w:cs="Arial"/>
          <w:color w:val="000000" w:themeColor="text1"/>
          <w:spacing w:val="-4"/>
          <w:sz w:val="18"/>
          <w:szCs w:val="18"/>
        </w:rPr>
        <w:t>th</w:t>
      </w:r>
      <w:proofErr w:type="spellEnd"/>
      <w:r w:rsidRPr="00E02A8E">
        <w:rPr>
          <w:rFonts w:ascii="Century Gothic" w:eastAsia="Times New Roman" w:hAnsi="Century Gothic" w:cs="Arial"/>
          <w:color w:val="000000" w:themeColor="text1"/>
          <w:spacing w:val="-4"/>
          <w:sz w:val="18"/>
          <w:szCs w:val="18"/>
        </w:rPr>
        <w:tab/>
      </w:r>
      <w:r w:rsidRPr="00E02A8E">
        <w:rPr>
          <w:rFonts w:ascii="Century Gothic" w:hAnsi="Century Gothic"/>
          <w:color w:val="000000" w:themeColor="text1"/>
          <w:sz w:val="18"/>
          <w:szCs w:val="18"/>
        </w:rPr>
        <w:t>End-of-Year Show Installation Complete at Midnight</w:t>
      </w:r>
    </w:p>
    <w:p w14:paraId="360C2505" w14:textId="77777777" w:rsidR="00A07DCC" w:rsidRDefault="00A07DCC" w:rsidP="00A07DCC">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hAnsi="Century Gothic"/>
          <w:color w:val="000000" w:themeColor="text1"/>
          <w:sz w:val="18"/>
          <w:szCs w:val="18"/>
        </w:rPr>
      </w:pPr>
      <w:r w:rsidRPr="00E02A8E">
        <w:rPr>
          <w:rFonts w:ascii="Century Gothic" w:eastAsia="Times New Roman" w:hAnsi="Century Gothic" w:cs="Arial"/>
          <w:color w:val="000000" w:themeColor="text1"/>
          <w:spacing w:val="-4"/>
          <w:sz w:val="18"/>
          <w:szCs w:val="18"/>
        </w:rPr>
        <w:tab/>
        <w:t>04/29</w:t>
      </w:r>
      <w:r w:rsidRPr="00E02A8E">
        <w:rPr>
          <w:rFonts w:ascii="Century Gothic" w:eastAsia="Times New Roman" w:hAnsi="Century Gothic" w:cs="Arial"/>
          <w:color w:val="000000" w:themeColor="text1"/>
          <w:spacing w:val="-4"/>
          <w:sz w:val="18"/>
          <w:szCs w:val="18"/>
        </w:rPr>
        <w:tab/>
        <w:t>f</w:t>
      </w:r>
      <w:r w:rsidRPr="00E02A8E">
        <w:rPr>
          <w:rFonts w:ascii="Century Gothic" w:eastAsia="Times New Roman" w:hAnsi="Century Gothic" w:cs="Arial"/>
          <w:color w:val="000000" w:themeColor="text1"/>
          <w:spacing w:val="-4"/>
          <w:sz w:val="18"/>
          <w:szCs w:val="18"/>
        </w:rPr>
        <w:tab/>
      </w:r>
      <w:r w:rsidRPr="00E02A8E">
        <w:rPr>
          <w:rFonts w:ascii="Century Gothic" w:eastAsia="Times New Roman" w:hAnsi="Century Gothic" w:cs="Arial"/>
          <w:b/>
          <w:color w:val="000000" w:themeColor="text1"/>
          <w:spacing w:val="-4"/>
          <w:sz w:val="18"/>
          <w:szCs w:val="18"/>
        </w:rPr>
        <w:t>Mike Rice Award Jury</w:t>
      </w:r>
      <w:r w:rsidRPr="00E02A8E">
        <w:rPr>
          <w:rFonts w:ascii="Century Gothic" w:eastAsia="Times New Roman" w:hAnsi="Century Gothic" w:cs="Arial"/>
          <w:color w:val="000000" w:themeColor="text1"/>
          <w:spacing w:val="-4"/>
          <w:sz w:val="18"/>
          <w:szCs w:val="18"/>
        </w:rPr>
        <w:t xml:space="preserve">; </w:t>
      </w:r>
      <w:proofErr w:type="spellStart"/>
      <w:r w:rsidRPr="00E02A8E">
        <w:rPr>
          <w:rFonts w:ascii="Century Gothic" w:hAnsi="Century Gothic"/>
          <w:color w:val="000000" w:themeColor="text1"/>
          <w:sz w:val="18"/>
          <w:szCs w:val="18"/>
        </w:rPr>
        <w:t>SoA</w:t>
      </w:r>
      <w:proofErr w:type="spellEnd"/>
      <w:r w:rsidRPr="00E02A8E">
        <w:rPr>
          <w:rFonts w:ascii="Century Gothic" w:hAnsi="Century Gothic"/>
          <w:color w:val="000000" w:themeColor="text1"/>
          <w:sz w:val="18"/>
          <w:szCs w:val="18"/>
        </w:rPr>
        <w:t xml:space="preserve"> Awards 4:00 - 6:00pm</w:t>
      </w:r>
    </w:p>
    <w:p w14:paraId="5E61F3A6" w14:textId="77777777" w:rsidR="00A07DCC" w:rsidRPr="007E1B40" w:rsidRDefault="00A07DCC" w:rsidP="00A07DCC">
      <w:pPr>
        <w:tabs>
          <w:tab w:val="left" w:pos="-2880"/>
          <w:tab w:val="center" w:pos="-1620"/>
          <w:tab w:val="left" w:pos="-1530"/>
          <w:tab w:val="left" w:pos="-1260"/>
          <w:tab w:val="left" w:pos="-360"/>
          <w:tab w:val="center" w:pos="1080"/>
          <w:tab w:val="center" w:pos="1530"/>
          <w:tab w:val="left" w:pos="1800"/>
        </w:tabs>
        <w:snapToGrid w:val="0"/>
        <w:spacing w:after="0" w:line="360" w:lineRule="auto"/>
        <w:jc w:val="both"/>
        <w:rPr>
          <w:rFonts w:ascii="Century Gothic" w:hAnsi="Century Gothic"/>
          <w:color w:val="000000" w:themeColor="text1"/>
          <w:sz w:val="18"/>
          <w:szCs w:val="18"/>
        </w:rPr>
      </w:pPr>
    </w:p>
    <w:p w14:paraId="5850A08F" w14:textId="77777777" w:rsidR="009903B5" w:rsidRDefault="009903B5" w:rsidP="00A07DCC">
      <w:pPr>
        <w:pStyle w:val="NoSpacing"/>
        <w:rPr>
          <w:rFonts w:ascii="Century Gothic" w:hAnsi="Century Gothic"/>
          <w:b/>
          <w:color w:val="000000" w:themeColor="text1"/>
          <w:spacing w:val="20"/>
          <w:szCs w:val="18"/>
        </w:rPr>
      </w:pPr>
    </w:p>
    <w:p w14:paraId="0AF506C3" w14:textId="77777777" w:rsidR="00A07DCC" w:rsidRPr="00A07DCC" w:rsidRDefault="00A07DCC" w:rsidP="00A07DCC">
      <w:pPr>
        <w:pStyle w:val="NoSpacing"/>
        <w:rPr>
          <w:rFonts w:ascii="Century Gothic" w:hAnsi="Century Gothic"/>
          <w:b/>
          <w:color w:val="000000" w:themeColor="text1"/>
          <w:spacing w:val="20"/>
          <w:szCs w:val="18"/>
        </w:rPr>
      </w:pPr>
      <w:r w:rsidRPr="00A07DCC">
        <w:rPr>
          <w:rFonts w:ascii="Century Gothic" w:hAnsi="Century Gothic"/>
          <w:b/>
          <w:color w:val="000000" w:themeColor="text1"/>
          <w:spacing w:val="20"/>
          <w:szCs w:val="18"/>
        </w:rPr>
        <w:t xml:space="preserve">course bibliography | </w:t>
      </w:r>
      <w:r w:rsidRPr="00A07DCC">
        <w:rPr>
          <w:rFonts w:ascii="Century Gothic" w:hAnsi="Century Gothic"/>
          <w:color w:val="000000" w:themeColor="text1"/>
          <w:szCs w:val="18"/>
        </w:rPr>
        <w:t>highlighted items on course reserve shelf at Architecture Library desk</w:t>
      </w:r>
    </w:p>
    <w:p w14:paraId="7511276D" w14:textId="77777777" w:rsidR="00A07DCC" w:rsidRPr="00A07DCC" w:rsidRDefault="00A07DCC" w:rsidP="00A07DCC">
      <w:pPr>
        <w:pStyle w:val="NoSpacing"/>
        <w:rPr>
          <w:rFonts w:ascii="Century Gothic" w:hAnsi="Century Gothic"/>
          <w:b/>
          <w:color w:val="000000" w:themeColor="text1"/>
          <w:spacing w:val="20"/>
          <w:sz w:val="12"/>
          <w:szCs w:val="8"/>
        </w:rPr>
      </w:pPr>
    </w:p>
    <w:p w14:paraId="2E227078" w14:textId="77777777" w:rsidR="00A07DCC" w:rsidRPr="00A07DCC" w:rsidRDefault="00A07DCC" w:rsidP="00A07DCC">
      <w:pPr>
        <w:pStyle w:val="NoSpacing"/>
        <w:spacing w:line="360" w:lineRule="auto"/>
        <w:rPr>
          <w:rFonts w:ascii="Century Gothic" w:hAnsi="Century Gothic"/>
          <w:sz w:val="20"/>
          <w:szCs w:val="16"/>
          <w:highlight w:val="lightGray"/>
        </w:rPr>
      </w:pPr>
      <w:proofErr w:type="spellStart"/>
      <w:r w:rsidRPr="00A07DCC">
        <w:rPr>
          <w:rFonts w:ascii="Century Gothic" w:hAnsi="Century Gothic"/>
          <w:sz w:val="20"/>
          <w:szCs w:val="16"/>
        </w:rPr>
        <w:t>Bachelard</w:t>
      </w:r>
      <w:proofErr w:type="spellEnd"/>
      <w:r w:rsidRPr="00A07DCC">
        <w:rPr>
          <w:rFonts w:ascii="Century Gothic" w:hAnsi="Century Gothic"/>
          <w:sz w:val="20"/>
          <w:szCs w:val="16"/>
        </w:rPr>
        <w:t xml:space="preserve">, Gaston. 1964. </w:t>
      </w:r>
      <w:r w:rsidRPr="00A07DCC">
        <w:rPr>
          <w:rFonts w:ascii="Century Gothic" w:hAnsi="Century Gothic"/>
          <w:i/>
          <w:sz w:val="20"/>
          <w:szCs w:val="16"/>
        </w:rPr>
        <w:t>The Poetics of Space.</w:t>
      </w:r>
      <w:r w:rsidRPr="00A07DCC">
        <w:rPr>
          <w:rFonts w:ascii="Century Gothic" w:hAnsi="Century Gothic"/>
          <w:sz w:val="20"/>
          <w:szCs w:val="16"/>
        </w:rPr>
        <w:t xml:space="preserve"> New York, Orion Press </w:t>
      </w:r>
    </w:p>
    <w:p w14:paraId="7A416669" w14:textId="77777777" w:rsidR="00A07DCC" w:rsidRPr="00A07DCC" w:rsidRDefault="00A07DCC" w:rsidP="00A07DCC">
      <w:pPr>
        <w:pStyle w:val="NoSpacing"/>
        <w:spacing w:line="360" w:lineRule="auto"/>
        <w:rPr>
          <w:rFonts w:ascii="Century Gothic" w:hAnsi="Century Gothic"/>
          <w:sz w:val="20"/>
          <w:szCs w:val="16"/>
        </w:rPr>
      </w:pPr>
      <w:r w:rsidRPr="00A07DCC">
        <w:rPr>
          <w:rFonts w:ascii="Century Gothic" w:hAnsi="Century Gothic"/>
          <w:sz w:val="20"/>
          <w:szCs w:val="16"/>
        </w:rPr>
        <w:t xml:space="preserve">__________________. 1983. </w:t>
      </w:r>
      <w:r w:rsidRPr="00A07DCC">
        <w:rPr>
          <w:rFonts w:ascii="Century Gothic" w:hAnsi="Century Gothic"/>
          <w:i/>
          <w:sz w:val="20"/>
          <w:szCs w:val="16"/>
        </w:rPr>
        <w:t>Water and Dream: an Essay on the Imagination of Matter.</w:t>
      </w:r>
      <w:r w:rsidRPr="00A07DCC">
        <w:rPr>
          <w:rFonts w:ascii="Century Gothic" w:hAnsi="Century Gothic"/>
          <w:sz w:val="20"/>
          <w:szCs w:val="16"/>
        </w:rPr>
        <w:t xml:space="preserve"> Dallas: The Pegasus Foundation.</w:t>
      </w:r>
    </w:p>
    <w:p w14:paraId="3A02BA8A" w14:textId="77777777" w:rsidR="00A07DCC" w:rsidRPr="00A07DCC" w:rsidRDefault="00A07DCC" w:rsidP="00A07DCC">
      <w:pPr>
        <w:pStyle w:val="NoSpacing"/>
        <w:spacing w:line="360" w:lineRule="auto"/>
        <w:rPr>
          <w:rFonts w:ascii="Century Gothic" w:hAnsi="Century Gothic"/>
          <w:spacing w:val="-2"/>
          <w:sz w:val="20"/>
          <w:szCs w:val="16"/>
          <w:lang w:val="en"/>
        </w:rPr>
      </w:pPr>
      <w:proofErr w:type="spellStart"/>
      <w:r w:rsidRPr="00A07DCC">
        <w:rPr>
          <w:rFonts w:ascii="Century Gothic" w:hAnsi="Century Gothic"/>
          <w:sz w:val="20"/>
          <w:szCs w:val="16"/>
          <w:lang w:val="en"/>
        </w:rPr>
        <w:t>Bánáthy</w:t>
      </w:r>
      <w:proofErr w:type="spellEnd"/>
      <w:r w:rsidRPr="00A07DCC">
        <w:rPr>
          <w:rFonts w:ascii="Century Gothic" w:hAnsi="Century Gothic"/>
          <w:sz w:val="20"/>
          <w:szCs w:val="16"/>
          <w:lang w:val="en"/>
        </w:rPr>
        <w:t xml:space="preserve">, </w:t>
      </w:r>
      <w:proofErr w:type="spellStart"/>
      <w:r w:rsidRPr="00A07DCC">
        <w:rPr>
          <w:rFonts w:ascii="Century Gothic" w:hAnsi="Century Gothic"/>
          <w:sz w:val="20"/>
          <w:szCs w:val="16"/>
          <w:lang w:val="en"/>
        </w:rPr>
        <w:t>Béla</w:t>
      </w:r>
      <w:proofErr w:type="spellEnd"/>
      <w:r w:rsidRPr="00A07DCC">
        <w:rPr>
          <w:rFonts w:ascii="Century Gothic" w:hAnsi="Century Gothic"/>
          <w:sz w:val="20"/>
          <w:szCs w:val="16"/>
          <w:lang w:val="en"/>
        </w:rPr>
        <w:t xml:space="preserve"> H.</w:t>
      </w:r>
      <w:r w:rsidRPr="00A07DCC">
        <w:rPr>
          <w:rFonts w:ascii="Century Gothic" w:hAnsi="Century Gothic"/>
          <w:spacing w:val="-2"/>
          <w:sz w:val="20"/>
          <w:szCs w:val="16"/>
          <w:lang w:val="en"/>
        </w:rPr>
        <w:t xml:space="preserve"> 1997. </w:t>
      </w:r>
      <w:r w:rsidRPr="00A07DCC">
        <w:rPr>
          <w:rFonts w:ascii="Century Gothic" w:hAnsi="Century Gothic"/>
          <w:spacing w:val="-2"/>
          <w:sz w:val="20"/>
          <w:szCs w:val="16"/>
        </w:rPr>
        <w:t xml:space="preserve">“A Taste of </w:t>
      </w:r>
      <w:proofErr w:type="spellStart"/>
      <w:r w:rsidRPr="00A07DCC">
        <w:rPr>
          <w:rFonts w:ascii="Century Gothic" w:hAnsi="Century Gothic"/>
          <w:spacing w:val="-2"/>
          <w:sz w:val="20"/>
          <w:szCs w:val="16"/>
        </w:rPr>
        <w:t>Systemics</w:t>
      </w:r>
      <w:proofErr w:type="spellEnd"/>
      <w:r w:rsidRPr="00A07DCC">
        <w:rPr>
          <w:rFonts w:ascii="Century Gothic" w:hAnsi="Century Gothic"/>
          <w:spacing w:val="-2"/>
          <w:sz w:val="20"/>
          <w:szCs w:val="16"/>
        </w:rPr>
        <w:t>,” conference paper [http://www.newciv.org/ISSS_Primer/asem04bb.html]</w:t>
      </w:r>
    </w:p>
    <w:p w14:paraId="15BB054B" w14:textId="77777777" w:rsidR="00A07DCC" w:rsidRPr="00A07DCC" w:rsidRDefault="00A07DCC" w:rsidP="00A07DCC">
      <w:pPr>
        <w:pStyle w:val="NoSpacing"/>
        <w:spacing w:line="360" w:lineRule="auto"/>
        <w:rPr>
          <w:rFonts w:ascii="Century Gothic" w:hAnsi="Century Gothic"/>
          <w:sz w:val="20"/>
          <w:szCs w:val="16"/>
        </w:rPr>
      </w:pPr>
      <w:r w:rsidRPr="00A07DCC">
        <w:rPr>
          <w:rFonts w:ascii="Century Gothic" w:hAnsi="Century Gothic"/>
          <w:sz w:val="20"/>
          <w:szCs w:val="16"/>
        </w:rPr>
        <w:t xml:space="preserve">Bateson, Gregory. 1972. </w:t>
      </w:r>
      <w:r w:rsidRPr="00A07DCC">
        <w:rPr>
          <w:rFonts w:ascii="Century Gothic" w:hAnsi="Century Gothic"/>
          <w:i/>
          <w:sz w:val="20"/>
          <w:szCs w:val="16"/>
        </w:rPr>
        <w:t>Steps to an Ecology of Mind</w:t>
      </w:r>
      <w:r w:rsidRPr="00A07DCC">
        <w:rPr>
          <w:rFonts w:ascii="Century Gothic" w:hAnsi="Century Gothic"/>
          <w:sz w:val="20"/>
          <w:szCs w:val="16"/>
        </w:rPr>
        <w:t xml:space="preserve">. Chicago: University of Chicago Press. </w:t>
      </w:r>
    </w:p>
    <w:p w14:paraId="42C6DAD3" w14:textId="77777777" w:rsidR="00A07DCC" w:rsidRPr="00A07DCC" w:rsidRDefault="00A07DCC" w:rsidP="00A07DCC">
      <w:pPr>
        <w:pStyle w:val="NoSpacing"/>
        <w:spacing w:line="360" w:lineRule="auto"/>
        <w:rPr>
          <w:rFonts w:ascii="Century Gothic" w:hAnsi="Century Gothic"/>
          <w:sz w:val="20"/>
          <w:szCs w:val="16"/>
        </w:rPr>
      </w:pPr>
      <w:r w:rsidRPr="00A07DCC">
        <w:rPr>
          <w:rFonts w:ascii="Century Gothic" w:hAnsi="Century Gothic"/>
          <w:sz w:val="20"/>
          <w:szCs w:val="16"/>
        </w:rPr>
        <w:t xml:space="preserve">Corner, James. 1999, “The Agency of Mapping, </w:t>
      </w:r>
      <w:r w:rsidRPr="00A07DCC">
        <w:rPr>
          <w:rFonts w:ascii="Century Gothic" w:hAnsi="Century Gothic"/>
          <w:i/>
          <w:sz w:val="20"/>
          <w:szCs w:val="16"/>
        </w:rPr>
        <w:t xml:space="preserve">Mappings </w:t>
      </w:r>
      <w:r w:rsidRPr="00A07DCC">
        <w:rPr>
          <w:rFonts w:ascii="Century Gothic" w:hAnsi="Century Gothic"/>
          <w:sz w:val="20"/>
          <w:szCs w:val="16"/>
        </w:rPr>
        <w:t>Denis Cosgrove (</w:t>
      </w:r>
      <w:proofErr w:type="spellStart"/>
      <w:r w:rsidRPr="00A07DCC">
        <w:rPr>
          <w:rFonts w:ascii="Century Gothic" w:hAnsi="Century Gothic"/>
          <w:sz w:val="20"/>
          <w:szCs w:val="16"/>
        </w:rPr>
        <w:t>ed</w:t>
      </w:r>
      <w:proofErr w:type="spellEnd"/>
      <w:r w:rsidRPr="00A07DCC">
        <w:rPr>
          <w:rFonts w:ascii="Century Gothic" w:hAnsi="Century Gothic"/>
          <w:sz w:val="20"/>
          <w:szCs w:val="16"/>
        </w:rPr>
        <w:t xml:space="preserve">). New York: </w:t>
      </w:r>
      <w:proofErr w:type="spellStart"/>
      <w:r w:rsidRPr="00A07DCC">
        <w:rPr>
          <w:rFonts w:ascii="Century Gothic" w:hAnsi="Century Gothic"/>
          <w:sz w:val="20"/>
          <w:szCs w:val="16"/>
        </w:rPr>
        <w:t>Reaktion</w:t>
      </w:r>
      <w:proofErr w:type="spellEnd"/>
      <w:r w:rsidRPr="00A07DCC">
        <w:rPr>
          <w:rFonts w:ascii="Century Gothic" w:hAnsi="Century Gothic"/>
          <w:sz w:val="20"/>
          <w:szCs w:val="16"/>
        </w:rPr>
        <w:t xml:space="preserve"> </w:t>
      </w:r>
      <w:proofErr w:type="spellStart"/>
      <w:r w:rsidRPr="00A07DCC">
        <w:rPr>
          <w:rFonts w:ascii="Century Gothic" w:hAnsi="Century Gothic"/>
          <w:sz w:val="20"/>
          <w:szCs w:val="16"/>
        </w:rPr>
        <w:t>Boods</w:t>
      </w:r>
      <w:proofErr w:type="spellEnd"/>
      <w:r w:rsidRPr="00A07DCC">
        <w:rPr>
          <w:rFonts w:ascii="Century Gothic" w:hAnsi="Century Gothic"/>
          <w:sz w:val="20"/>
          <w:szCs w:val="16"/>
        </w:rPr>
        <w:t>.</w:t>
      </w:r>
    </w:p>
    <w:p w14:paraId="61C59C8E" w14:textId="77777777" w:rsidR="00A07DCC" w:rsidRPr="00A07DCC" w:rsidRDefault="00A07DCC" w:rsidP="00A07DCC">
      <w:pPr>
        <w:pStyle w:val="NoSpacing"/>
        <w:spacing w:line="360" w:lineRule="auto"/>
        <w:rPr>
          <w:rFonts w:ascii="Century Gothic" w:hAnsi="Century Gothic"/>
          <w:spacing w:val="-6"/>
          <w:sz w:val="20"/>
          <w:szCs w:val="16"/>
          <w:highlight w:val="lightGray"/>
        </w:rPr>
      </w:pPr>
      <w:r w:rsidRPr="00A07DCC">
        <w:rPr>
          <w:rFonts w:ascii="Century Gothic" w:hAnsi="Century Gothic"/>
          <w:spacing w:val="-6"/>
          <w:sz w:val="20"/>
          <w:szCs w:val="16"/>
          <w:highlight w:val="lightGray"/>
        </w:rPr>
        <w:t xml:space="preserve">Cooke, Catherine. 1995. </w:t>
      </w:r>
      <w:r w:rsidRPr="00A07DCC">
        <w:rPr>
          <w:rFonts w:ascii="Century Gothic" w:hAnsi="Century Gothic"/>
          <w:i/>
          <w:spacing w:val="-6"/>
          <w:sz w:val="20"/>
          <w:szCs w:val="16"/>
          <w:highlight w:val="lightGray"/>
        </w:rPr>
        <w:t>Russian Constructivism: Theories if Art, Architecture and the City.</w:t>
      </w:r>
      <w:r w:rsidRPr="00A07DCC">
        <w:rPr>
          <w:rFonts w:ascii="Century Gothic" w:hAnsi="Century Gothic"/>
          <w:spacing w:val="-6"/>
          <w:sz w:val="20"/>
          <w:szCs w:val="16"/>
          <w:highlight w:val="lightGray"/>
        </w:rPr>
        <w:t xml:space="preserve"> London: Academy Editions.</w:t>
      </w:r>
    </w:p>
    <w:p w14:paraId="7513CD7F" w14:textId="77777777" w:rsidR="00A07DCC" w:rsidRPr="00A07DCC" w:rsidRDefault="00A07DCC" w:rsidP="00A07DCC">
      <w:pPr>
        <w:pStyle w:val="NoSpacing"/>
        <w:spacing w:line="360" w:lineRule="auto"/>
        <w:rPr>
          <w:rFonts w:ascii="Century Gothic" w:hAnsi="Century Gothic"/>
          <w:spacing w:val="-6"/>
          <w:sz w:val="20"/>
          <w:szCs w:val="16"/>
        </w:rPr>
      </w:pPr>
      <w:proofErr w:type="spellStart"/>
      <w:r w:rsidRPr="00A07DCC">
        <w:rPr>
          <w:rFonts w:ascii="Century Gothic" w:hAnsi="Century Gothic"/>
          <w:spacing w:val="-6"/>
          <w:sz w:val="20"/>
          <w:szCs w:val="16"/>
          <w:highlight w:val="lightGray"/>
        </w:rPr>
        <w:t>Deplazes</w:t>
      </w:r>
      <w:proofErr w:type="spellEnd"/>
      <w:r w:rsidRPr="00A07DCC">
        <w:rPr>
          <w:rFonts w:ascii="Century Gothic" w:hAnsi="Century Gothic"/>
          <w:spacing w:val="-6"/>
          <w:sz w:val="20"/>
          <w:szCs w:val="16"/>
          <w:highlight w:val="lightGray"/>
        </w:rPr>
        <w:t xml:space="preserve">, Andrea, et al. 2008. </w:t>
      </w:r>
      <w:r w:rsidRPr="00A07DCC">
        <w:rPr>
          <w:rFonts w:ascii="Century Gothic" w:hAnsi="Century Gothic"/>
          <w:i/>
          <w:spacing w:val="-6"/>
          <w:sz w:val="20"/>
          <w:szCs w:val="16"/>
          <w:highlight w:val="lightGray"/>
        </w:rPr>
        <w:t>Constructing Architecture/Materials, Processes, Structures/A Handbook</w:t>
      </w:r>
      <w:r w:rsidRPr="00A07DCC">
        <w:rPr>
          <w:rFonts w:ascii="Century Gothic" w:hAnsi="Century Gothic"/>
          <w:spacing w:val="-6"/>
          <w:sz w:val="20"/>
          <w:szCs w:val="16"/>
          <w:highlight w:val="lightGray"/>
        </w:rPr>
        <w:t xml:space="preserve">. Basel: </w:t>
      </w:r>
      <w:proofErr w:type="spellStart"/>
      <w:r w:rsidRPr="00A07DCC">
        <w:rPr>
          <w:rFonts w:ascii="Century Gothic" w:hAnsi="Century Gothic"/>
          <w:spacing w:val="-6"/>
          <w:sz w:val="20"/>
          <w:szCs w:val="16"/>
          <w:highlight w:val="lightGray"/>
        </w:rPr>
        <w:t>Birkhäuser</w:t>
      </w:r>
      <w:proofErr w:type="spellEnd"/>
      <w:r w:rsidRPr="00A07DCC">
        <w:rPr>
          <w:rFonts w:ascii="Century Gothic" w:hAnsi="Century Gothic"/>
          <w:spacing w:val="-6"/>
          <w:sz w:val="20"/>
          <w:szCs w:val="16"/>
          <w:highlight w:val="lightGray"/>
        </w:rPr>
        <w:t xml:space="preserve"> Architecture.</w:t>
      </w:r>
    </w:p>
    <w:p w14:paraId="13BF8025" w14:textId="77777777" w:rsidR="00A07DCC" w:rsidRPr="00A07DCC" w:rsidRDefault="00A07DCC" w:rsidP="00A07DCC">
      <w:pPr>
        <w:pStyle w:val="NoSpacing"/>
        <w:spacing w:line="360" w:lineRule="auto"/>
        <w:rPr>
          <w:rFonts w:ascii="Century Gothic" w:hAnsi="Century Gothic" w:cs="Arial"/>
          <w:sz w:val="20"/>
          <w:szCs w:val="16"/>
          <w:lang w:val="en"/>
        </w:rPr>
      </w:pPr>
      <w:r w:rsidRPr="00A07DCC">
        <w:rPr>
          <w:rFonts w:ascii="Century Gothic" w:hAnsi="Century Gothic" w:cs="Arial"/>
          <w:sz w:val="20"/>
          <w:szCs w:val="16"/>
          <w:lang w:val="en"/>
        </w:rPr>
        <w:t xml:space="preserve">Dewey, John. 1934. </w:t>
      </w:r>
      <w:r w:rsidRPr="00A07DCC">
        <w:rPr>
          <w:rFonts w:ascii="Century Gothic" w:hAnsi="Century Gothic" w:cs="Arial"/>
          <w:i/>
          <w:sz w:val="20"/>
          <w:szCs w:val="16"/>
          <w:lang w:val="en"/>
        </w:rPr>
        <w:t>Art as Experience.</w:t>
      </w:r>
      <w:r w:rsidRPr="00A07DCC">
        <w:rPr>
          <w:rFonts w:ascii="Century Gothic" w:hAnsi="Century Gothic" w:cs="Arial"/>
          <w:sz w:val="20"/>
          <w:szCs w:val="16"/>
          <w:lang w:val="en"/>
        </w:rPr>
        <w:t xml:space="preserve"> New York: Putnam.</w:t>
      </w:r>
    </w:p>
    <w:p w14:paraId="34A3BA6C" w14:textId="77777777" w:rsidR="00A07DCC" w:rsidRPr="00A07DCC" w:rsidRDefault="00A07DCC" w:rsidP="00A07DCC">
      <w:pPr>
        <w:pStyle w:val="NoSpacing"/>
        <w:spacing w:line="360" w:lineRule="auto"/>
        <w:rPr>
          <w:rFonts w:ascii="Century Gothic" w:hAnsi="Century Gothic" w:cs="Arial"/>
          <w:sz w:val="20"/>
          <w:szCs w:val="16"/>
          <w:lang w:val="en"/>
        </w:rPr>
      </w:pPr>
      <w:r w:rsidRPr="00A07DCC">
        <w:rPr>
          <w:rFonts w:ascii="Century Gothic" w:hAnsi="Century Gothic" w:cs="Arial"/>
          <w:sz w:val="20"/>
          <w:szCs w:val="16"/>
          <w:lang w:val="en"/>
        </w:rPr>
        <w:t xml:space="preserve">Dutton, Denis. 2009. </w:t>
      </w:r>
      <w:r w:rsidRPr="00A07DCC">
        <w:rPr>
          <w:rFonts w:ascii="Century Gothic" w:hAnsi="Century Gothic" w:cs="Arial"/>
          <w:i/>
          <w:sz w:val="20"/>
          <w:szCs w:val="16"/>
          <w:lang w:val="en"/>
        </w:rPr>
        <w:t>The Art Instinct: Beauty, Pleasure &amp; Human Evolution</w:t>
      </w:r>
      <w:r w:rsidRPr="00A07DCC">
        <w:rPr>
          <w:rFonts w:ascii="Century Gothic" w:hAnsi="Century Gothic" w:cs="Arial"/>
          <w:sz w:val="20"/>
          <w:szCs w:val="16"/>
          <w:lang w:val="en"/>
        </w:rPr>
        <w:t>. New York: Bloomsbury Press.</w:t>
      </w:r>
    </w:p>
    <w:p w14:paraId="083396CE" w14:textId="77777777" w:rsidR="00A07DCC" w:rsidRPr="00A07DCC" w:rsidRDefault="00A07DCC" w:rsidP="00A07DCC">
      <w:pPr>
        <w:pStyle w:val="NoSpacing"/>
        <w:spacing w:line="360" w:lineRule="auto"/>
        <w:rPr>
          <w:rFonts w:ascii="Century Gothic" w:hAnsi="Century Gothic" w:cs="Arial"/>
          <w:sz w:val="20"/>
          <w:szCs w:val="16"/>
          <w:lang w:val="en"/>
        </w:rPr>
      </w:pPr>
      <w:r w:rsidRPr="00A07DCC">
        <w:rPr>
          <w:rFonts w:ascii="Century Gothic" w:hAnsi="Century Gothic" w:cs="Arial"/>
          <w:sz w:val="20"/>
          <w:szCs w:val="16"/>
          <w:lang w:val="en"/>
        </w:rPr>
        <w:t xml:space="preserve">Edson, Robert. 2008. “Systems Thinking. Applied: a primer.” </w:t>
      </w:r>
      <w:proofErr w:type="spellStart"/>
      <w:r w:rsidRPr="00A07DCC">
        <w:rPr>
          <w:rFonts w:ascii="Century Gothic" w:hAnsi="Century Gothic" w:cs="Arial"/>
          <w:sz w:val="20"/>
          <w:szCs w:val="16"/>
          <w:lang w:val="en"/>
        </w:rPr>
        <w:t>AsysT</w:t>
      </w:r>
      <w:proofErr w:type="spellEnd"/>
      <w:r w:rsidRPr="00A07DCC">
        <w:rPr>
          <w:rFonts w:ascii="Century Gothic" w:hAnsi="Century Gothic" w:cs="Arial"/>
          <w:sz w:val="20"/>
          <w:szCs w:val="16"/>
          <w:lang w:val="en"/>
        </w:rPr>
        <w:t xml:space="preserve"> Institute.</w:t>
      </w:r>
    </w:p>
    <w:p w14:paraId="3E2D20F2" w14:textId="77777777" w:rsidR="00A07DCC" w:rsidRPr="00A07DCC" w:rsidRDefault="00A07DCC" w:rsidP="00A07DCC">
      <w:pPr>
        <w:pStyle w:val="NoSpacing"/>
        <w:spacing w:line="360" w:lineRule="auto"/>
        <w:rPr>
          <w:rFonts w:ascii="Century Gothic" w:hAnsi="Century Gothic" w:cs="Arial"/>
          <w:sz w:val="20"/>
          <w:szCs w:val="16"/>
          <w:lang w:val="en"/>
        </w:rPr>
      </w:pPr>
      <w:r w:rsidRPr="00A07DCC">
        <w:rPr>
          <w:rFonts w:ascii="Century Gothic" w:hAnsi="Century Gothic" w:cs="Arial"/>
          <w:sz w:val="20"/>
          <w:szCs w:val="16"/>
          <w:lang w:val="en"/>
        </w:rPr>
        <w:t xml:space="preserve">Eisenman, Peter. 2008. </w:t>
      </w:r>
      <w:r w:rsidRPr="00A07DCC">
        <w:rPr>
          <w:rFonts w:ascii="Century Gothic" w:hAnsi="Century Gothic" w:cs="Arial"/>
          <w:i/>
          <w:sz w:val="20"/>
          <w:szCs w:val="16"/>
          <w:lang w:val="en"/>
        </w:rPr>
        <w:t>Ten Canonical Buildings 1950-2000.</w:t>
      </w:r>
      <w:r w:rsidRPr="00A07DCC">
        <w:rPr>
          <w:rFonts w:ascii="Century Gothic" w:hAnsi="Century Gothic" w:cs="Arial"/>
          <w:sz w:val="20"/>
          <w:szCs w:val="16"/>
          <w:lang w:val="en"/>
        </w:rPr>
        <w:t xml:space="preserve"> New York: Rizzoli.</w:t>
      </w:r>
    </w:p>
    <w:p w14:paraId="6455C206" w14:textId="77777777" w:rsidR="00A07DCC" w:rsidRPr="00A07DCC" w:rsidRDefault="00A07DCC" w:rsidP="00A07DCC">
      <w:pPr>
        <w:pStyle w:val="NoSpacing"/>
        <w:spacing w:line="360" w:lineRule="auto"/>
        <w:rPr>
          <w:rFonts w:ascii="Century Gothic" w:hAnsi="Century Gothic" w:cs="Arial"/>
          <w:sz w:val="20"/>
          <w:szCs w:val="16"/>
          <w:lang w:val="en"/>
        </w:rPr>
      </w:pPr>
      <w:r w:rsidRPr="00A07DCC">
        <w:rPr>
          <w:rFonts w:ascii="Century Gothic" w:hAnsi="Century Gothic" w:cs="Arial"/>
          <w:sz w:val="20"/>
          <w:szCs w:val="16"/>
          <w:lang w:val="en"/>
        </w:rPr>
        <w:t xml:space="preserve">Eugene, </w:t>
      </w:r>
      <w:proofErr w:type="spellStart"/>
      <w:r w:rsidRPr="00A07DCC">
        <w:rPr>
          <w:rFonts w:ascii="Century Gothic" w:hAnsi="Century Gothic" w:cs="Arial"/>
          <w:sz w:val="20"/>
          <w:szCs w:val="16"/>
          <w:lang w:val="en"/>
        </w:rPr>
        <w:t>Odum</w:t>
      </w:r>
      <w:proofErr w:type="spellEnd"/>
      <w:r w:rsidRPr="00A07DCC">
        <w:rPr>
          <w:rFonts w:ascii="Century Gothic" w:hAnsi="Century Gothic" w:cs="Arial"/>
          <w:sz w:val="20"/>
          <w:szCs w:val="16"/>
          <w:lang w:val="en"/>
        </w:rPr>
        <w:t xml:space="preserve">. 1953. </w:t>
      </w:r>
      <w:r w:rsidRPr="00A07DCC">
        <w:rPr>
          <w:rFonts w:ascii="Century Gothic" w:hAnsi="Century Gothic" w:cs="Arial"/>
          <w:i/>
          <w:sz w:val="20"/>
          <w:szCs w:val="16"/>
          <w:lang w:val="en"/>
        </w:rPr>
        <w:t>Fundamentals of Ecology.</w:t>
      </w:r>
      <w:r w:rsidRPr="00A07DCC">
        <w:rPr>
          <w:rFonts w:ascii="Century Gothic" w:hAnsi="Century Gothic" w:cs="Arial"/>
          <w:sz w:val="20"/>
          <w:szCs w:val="16"/>
          <w:lang w:val="en"/>
        </w:rPr>
        <w:t xml:space="preserve"> Philadelphia: W.B. Saunders.</w:t>
      </w:r>
    </w:p>
    <w:p w14:paraId="49013F6A" w14:textId="77777777" w:rsidR="00A07DCC" w:rsidRPr="00A07DCC" w:rsidRDefault="00A07DCC" w:rsidP="00A07DCC">
      <w:pPr>
        <w:pStyle w:val="NoSpacing"/>
        <w:spacing w:line="360" w:lineRule="auto"/>
        <w:rPr>
          <w:rStyle w:val="a-size-large1"/>
          <w:rFonts w:ascii="Century Gothic" w:hAnsi="Century Gothic"/>
          <w:color w:val="000000" w:themeColor="text1"/>
          <w:spacing w:val="-4"/>
          <w:sz w:val="20"/>
          <w:szCs w:val="16"/>
        </w:rPr>
      </w:pPr>
      <w:r w:rsidRPr="00A07DCC">
        <w:rPr>
          <w:rFonts w:ascii="Century Gothic" w:hAnsi="Century Gothic"/>
          <w:sz w:val="20"/>
          <w:szCs w:val="16"/>
        </w:rPr>
        <w:t xml:space="preserve">Evans, Robin. 1997. </w:t>
      </w:r>
      <w:r w:rsidRPr="00A07DCC">
        <w:rPr>
          <w:rStyle w:val="a-size-large1"/>
          <w:rFonts w:ascii="Century Gothic" w:hAnsi="Century Gothic"/>
          <w:i/>
          <w:color w:val="000000" w:themeColor="text1"/>
          <w:spacing w:val="-4"/>
          <w:sz w:val="20"/>
          <w:szCs w:val="16"/>
        </w:rPr>
        <w:t>Translations from Drawing to Building and Other Essays</w:t>
      </w:r>
      <w:r w:rsidRPr="00A07DCC">
        <w:rPr>
          <w:rStyle w:val="a-size-large1"/>
          <w:rFonts w:ascii="Century Gothic" w:hAnsi="Century Gothic"/>
          <w:color w:val="000000" w:themeColor="text1"/>
          <w:spacing w:val="-4"/>
          <w:sz w:val="20"/>
          <w:szCs w:val="16"/>
        </w:rPr>
        <w:t>. Cambridge: MIT Press.</w:t>
      </w:r>
    </w:p>
    <w:p w14:paraId="4FEA9A2D" w14:textId="77777777" w:rsidR="00A07DCC" w:rsidRPr="00A07DCC" w:rsidRDefault="00A07DCC" w:rsidP="00A07DCC">
      <w:pPr>
        <w:pStyle w:val="NoSpacing"/>
        <w:spacing w:line="360" w:lineRule="auto"/>
        <w:rPr>
          <w:rStyle w:val="a-size-large1"/>
          <w:rFonts w:ascii="Century Gothic" w:hAnsi="Century Gothic"/>
          <w:color w:val="000000" w:themeColor="text1"/>
          <w:spacing w:val="-4"/>
          <w:sz w:val="20"/>
          <w:szCs w:val="16"/>
        </w:rPr>
      </w:pPr>
      <w:proofErr w:type="spellStart"/>
      <w:r w:rsidRPr="00A07DCC">
        <w:rPr>
          <w:rStyle w:val="a-size-large1"/>
          <w:rFonts w:ascii="Century Gothic" w:hAnsi="Century Gothic"/>
          <w:color w:val="000000" w:themeColor="text1"/>
          <w:spacing w:val="-4"/>
          <w:sz w:val="20"/>
          <w:szCs w:val="16"/>
          <w:highlight w:val="lightGray"/>
        </w:rPr>
        <w:t>Fagen</w:t>
      </w:r>
      <w:proofErr w:type="spellEnd"/>
      <w:r w:rsidRPr="00A07DCC">
        <w:rPr>
          <w:rStyle w:val="a-size-large1"/>
          <w:rFonts w:ascii="Century Gothic" w:hAnsi="Century Gothic"/>
          <w:color w:val="000000" w:themeColor="text1"/>
          <w:spacing w:val="-4"/>
          <w:sz w:val="20"/>
          <w:szCs w:val="16"/>
          <w:highlight w:val="lightGray"/>
        </w:rPr>
        <w:t xml:space="preserve">, Robert. 2005. “Play, Five Evolutionary Gates, and Paths to Art,” </w:t>
      </w:r>
      <w:r w:rsidRPr="00A07DCC">
        <w:rPr>
          <w:rStyle w:val="a-size-large1"/>
          <w:rFonts w:ascii="Century Gothic" w:hAnsi="Century Gothic"/>
          <w:i/>
          <w:color w:val="000000" w:themeColor="text1"/>
          <w:spacing w:val="-4"/>
          <w:sz w:val="20"/>
          <w:szCs w:val="16"/>
          <w:highlight w:val="lightGray"/>
        </w:rPr>
        <w:t>Play: An Interdisciplinary Synthesis,</w:t>
      </w:r>
      <w:r w:rsidRPr="00A07DCC">
        <w:rPr>
          <w:rStyle w:val="a-size-large1"/>
          <w:rFonts w:ascii="Century Gothic" w:hAnsi="Century Gothic"/>
          <w:color w:val="000000" w:themeColor="text1"/>
          <w:spacing w:val="-4"/>
          <w:sz w:val="20"/>
          <w:szCs w:val="16"/>
          <w:highlight w:val="lightGray"/>
        </w:rPr>
        <w:t xml:space="preserve"> Lanham: U. of America Press.</w:t>
      </w:r>
    </w:p>
    <w:p w14:paraId="762993ED" w14:textId="77777777" w:rsidR="00A07DCC" w:rsidRPr="00A07DCC" w:rsidRDefault="00A07DCC" w:rsidP="00A07DCC">
      <w:pPr>
        <w:pStyle w:val="NoSpacing"/>
        <w:spacing w:line="360" w:lineRule="auto"/>
        <w:rPr>
          <w:rFonts w:ascii="Century Gothic" w:hAnsi="Century Gothic" w:cs="Arial"/>
          <w:sz w:val="20"/>
          <w:szCs w:val="16"/>
          <w:highlight w:val="lightGray"/>
        </w:rPr>
      </w:pPr>
      <w:r w:rsidRPr="00A07DCC">
        <w:rPr>
          <w:rFonts w:ascii="Century Gothic" w:hAnsi="Century Gothic"/>
          <w:sz w:val="20"/>
          <w:szCs w:val="16"/>
        </w:rPr>
        <w:t xml:space="preserve">Carl </w:t>
      </w:r>
      <w:proofErr w:type="spellStart"/>
      <w:r w:rsidRPr="00A07DCC">
        <w:rPr>
          <w:rFonts w:ascii="Century Gothic" w:hAnsi="Century Gothic"/>
          <w:sz w:val="20"/>
          <w:szCs w:val="16"/>
        </w:rPr>
        <w:t>Folke</w:t>
      </w:r>
      <w:proofErr w:type="spellEnd"/>
      <w:r w:rsidRPr="00A07DCC">
        <w:rPr>
          <w:rFonts w:ascii="Century Gothic" w:hAnsi="Century Gothic"/>
          <w:sz w:val="20"/>
          <w:szCs w:val="16"/>
        </w:rPr>
        <w:t>. “Resilience: The emergence of a perspective for</w:t>
      </w:r>
      <w:r w:rsidRPr="00A07DCC">
        <w:rPr>
          <w:rFonts w:ascii="Century Gothic" w:hAnsi="Century Gothic" w:cs="Arial"/>
          <w:sz w:val="20"/>
          <w:szCs w:val="16"/>
        </w:rPr>
        <w:t xml:space="preserve"> </w:t>
      </w:r>
      <w:r w:rsidRPr="00A07DCC">
        <w:rPr>
          <w:rFonts w:ascii="Century Gothic" w:hAnsi="Century Gothic"/>
          <w:sz w:val="20"/>
          <w:szCs w:val="16"/>
        </w:rPr>
        <w:t xml:space="preserve">social–ecological systems analyses.” </w:t>
      </w:r>
      <w:r w:rsidRPr="00A07DCC">
        <w:rPr>
          <w:rFonts w:ascii="Century Gothic" w:hAnsi="Century Gothic"/>
          <w:i/>
          <w:sz w:val="20"/>
          <w:szCs w:val="16"/>
        </w:rPr>
        <w:t>Global Environment Change</w:t>
      </w:r>
      <w:r w:rsidRPr="00A07DCC">
        <w:rPr>
          <w:rFonts w:ascii="Century Gothic" w:hAnsi="Century Gothic"/>
          <w:sz w:val="20"/>
          <w:szCs w:val="16"/>
        </w:rPr>
        <w:t>, 2006.</w:t>
      </w:r>
    </w:p>
    <w:p w14:paraId="341CD44C" w14:textId="77777777" w:rsidR="00A07DCC" w:rsidRPr="00A07DCC" w:rsidRDefault="00A07DCC" w:rsidP="00A07DCC">
      <w:pPr>
        <w:pStyle w:val="NoSpacing"/>
        <w:spacing w:line="360" w:lineRule="auto"/>
        <w:rPr>
          <w:rStyle w:val="a-size-large1"/>
          <w:rFonts w:ascii="Century Gothic" w:hAnsi="Century Gothic"/>
          <w:color w:val="000000" w:themeColor="text1"/>
          <w:spacing w:val="-4"/>
          <w:sz w:val="20"/>
          <w:szCs w:val="16"/>
        </w:rPr>
      </w:pPr>
      <w:r w:rsidRPr="00A07DCC">
        <w:rPr>
          <w:rStyle w:val="a-size-large1"/>
          <w:rFonts w:ascii="Century Gothic" w:hAnsi="Century Gothic"/>
          <w:color w:val="000000" w:themeColor="text1"/>
          <w:spacing w:val="-4"/>
          <w:sz w:val="20"/>
          <w:szCs w:val="16"/>
          <w:highlight w:val="lightGray"/>
        </w:rPr>
        <w:t>Forman, Richard T.T. 1995</w:t>
      </w:r>
      <w:r w:rsidRPr="00A07DCC">
        <w:rPr>
          <w:rFonts w:ascii="Century Gothic" w:hAnsi="Century Gothic"/>
          <w:sz w:val="20"/>
          <w:szCs w:val="16"/>
          <w:highlight w:val="lightGray"/>
        </w:rPr>
        <w:t xml:space="preserve">. </w:t>
      </w:r>
      <w:r w:rsidRPr="00A07DCC">
        <w:rPr>
          <w:rFonts w:ascii="Century Gothic" w:hAnsi="Century Gothic"/>
          <w:i/>
          <w:sz w:val="20"/>
          <w:szCs w:val="16"/>
          <w:highlight w:val="lightGray"/>
        </w:rPr>
        <w:t>Land Mosaics: The Ecology of Landscapes and Regions.</w:t>
      </w:r>
      <w:r w:rsidRPr="00A07DCC">
        <w:rPr>
          <w:rFonts w:ascii="Century Gothic" w:hAnsi="Century Gothic"/>
          <w:sz w:val="20"/>
          <w:szCs w:val="16"/>
          <w:highlight w:val="lightGray"/>
        </w:rPr>
        <w:t xml:space="preserve"> Cambridge: Cambridge University Press.</w:t>
      </w:r>
    </w:p>
    <w:p w14:paraId="51094259" w14:textId="77777777" w:rsidR="00A07DCC" w:rsidRPr="00A07DCC" w:rsidRDefault="00A07DCC" w:rsidP="00A07DCC">
      <w:pPr>
        <w:pStyle w:val="NoSpacing"/>
        <w:spacing w:line="360" w:lineRule="auto"/>
        <w:rPr>
          <w:rStyle w:val="a-size-large1"/>
          <w:rFonts w:ascii="Century Gothic" w:hAnsi="Century Gothic"/>
          <w:color w:val="000000" w:themeColor="text1"/>
          <w:spacing w:val="-4"/>
          <w:sz w:val="20"/>
          <w:szCs w:val="16"/>
        </w:rPr>
      </w:pPr>
      <w:r w:rsidRPr="00A07DCC">
        <w:rPr>
          <w:rStyle w:val="a-size-large1"/>
          <w:rFonts w:ascii="Century Gothic" w:hAnsi="Century Gothic"/>
          <w:color w:val="000000" w:themeColor="text1"/>
          <w:spacing w:val="-4"/>
          <w:sz w:val="20"/>
          <w:szCs w:val="16"/>
        </w:rPr>
        <w:t xml:space="preserve">Goodman, Nelson. 1976. </w:t>
      </w:r>
      <w:r w:rsidRPr="00A07DCC">
        <w:rPr>
          <w:rStyle w:val="a-size-large1"/>
          <w:rFonts w:ascii="Century Gothic" w:hAnsi="Century Gothic"/>
          <w:i/>
          <w:color w:val="000000" w:themeColor="text1"/>
          <w:spacing w:val="-4"/>
          <w:sz w:val="20"/>
          <w:szCs w:val="16"/>
        </w:rPr>
        <w:t>Languages of Art.</w:t>
      </w:r>
      <w:r w:rsidRPr="00A07DCC">
        <w:rPr>
          <w:rStyle w:val="a-size-large1"/>
          <w:rFonts w:ascii="Century Gothic" w:hAnsi="Century Gothic"/>
          <w:color w:val="000000" w:themeColor="text1"/>
          <w:spacing w:val="-4"/>
          <w:sz w:val="20"/>
          <w:szCs w:val="16"/>
        </w:rPr>
        <w:t xml:space="preserve"> Indianapolis, Hackett Printing Company.</w:t>
      </w:r>
    </w:p>
    <w:p w14:paraId="6B4328E5" w14:textId="77777777" w:rsidR="00A07DCC" w:rsidRPr="00A07DCC" w:rsidRDefault="00A07DCC" w:rsidP="00A07DCC">
      <w:pPr>
        <w:pStyle w:val="NoSpacing"/>
        <w:spacing w:line="360" w:lineRule="auto"/>
        <w:rPr>
          <w:rFonts w:ascii="Century Gothic" w:hAnsi="Century Gothic"/>
          <w:color w:val="000000" w:themeColor="text1"/>
          <w:sz w:val="20"/>
          <w:szCs w:val="16"/>
          <w:lang w:val="en"/>
        </w:rPr>
      </w:pPr>
      <w:r w:rsidRPr="00A07DCC">
        <w:rPr>
          <w:rFonts w:ascii="Century Gothic" w:hAnsi="Century Gothic"/>
          <w:color w:val="000000" w:themeColor="text1"/>
          <w:sz w:val="20"/>
          <w:szCs w:val="16"/>
          <w:lang w:val="en"/>
        </w:rPr>
        <w:t xml:space="preserve">_________________, 1985, “How Buildings Mean,” </w:t>
      </w:r>
      <w:r w:rsidRPr="00A07DCC">
        <w:rPr>
          <w:rFonts w:ascii="Century Gothic" w:hAnsi="Century Gothic"/>
          <w:i/>
          <w:iCs/>
          <w:color w:val="000000" w:themeColor="text1"/>
          <w:sz w:val="20"/>
          <w:szCs w:val="16"/>
          <w:lang w:val="en"/>
        </w:rPr>
        <w:t>Critical Inquiry</w:t>
      </w:r>
      <w:r w:rsidRPr="00A07DCC">
        <w:rPr>
          <w:rFonts w:ascii="Century Gothic" w:hAnsi="Century Gothic"/>
          <w:color w:val="000000" w:themeColor="text1"/>
          <w:sz w:val="20"/>
          <w:szCs w:val="16"/>
          <w:lang w:val="en"/>
        </w:rPr>
        <w:t xml:space="preserve"> Vol. 11, No. 4, pp. 642-653  University of Chicago Press.</w:t>
      </w:r>
    </w:p>
    <w:p w14:paraId="0A84CDDC" w14:textId="77777777" w:rsidR="00A07DCC" w:rsidRPr="00A07DCC" w:rsidRDefault="00A07DCC" w:rsidP="00A07DCC">
      <w:pPr>
        <w:pStyle w:val="NoSpacing"/>
        <w:spacing w:line="360" w:lineRule="auto"/>
        <w:rPr>
          <w:rFonts w:ascii="Century Gothic" w:hAnsi="Century Gothic"/>
          <w:sz w:val="20"/>
          <w:szCs w:val="16"/>
        </w:rPr>
      </w:pPr>
      <w:proofErr w:type="spellStart"/>
      <w:r w:rsidRPr="00A07DCC">
        <w:rPr>
          <w:rStyle w:val="a-size-large1"/>
          <w:rFonts w:ascii="Century Gothic" w:hAnsi="Century Gothic"/>
          <w:color w:val="000000" w:themeColor="text1"/>
          <w:spacing w:val="-4"/>
          <w:sz w:val="20"/>
          <w:szCs w:val="16"/>
        </w:rPr>
        <w:t>Guattari</w:t>
      </w:r>
      <w:proofErr w:type="spellEnd"/>
      <w:r w:rsidRPr="00A07DCC">
        <w:rPr>
          <w:rStyle w:val="a-size-large1"/>
          <w:rFonts w:ascii="Century Gothic" w:hAnsi="Century Gothic"/>
          <w:color w:val="000000" w:themeColor="text1"/>
          <w:spacing w:val="-4"/>
          <w:sz w:val="20"/>
          <w:szCs w:val="16"/>
        </w:rPr>
        <w:t xml:space="preserve">, Felix. 1989/2000. </w:t>
      </w:r>
      <w:r w:rsidRPr="00A07DCC">
        <w:rPr>
          <w:rStyle w:val="a-size-large1"/>
          <w:rFonts w:ascii="Century Gothic" w:hAnsi="Century Gothic"/>
          <w:i/>
          <w:color w:val="000000" w:themeColor="text1"/>
          <w:spacing w:val="-4"/>
          <w:sz w:val="20"/>
          <w:szCs w:val="16"/>
        </w:rPr>
        <w:t>The Three Ecologies,</w:t>
      </w:r>
      <w:r w:rsidRPr="00A07DCC">
        <w:rPr>
          <w:rStyle w:val="a-size-large1"/>
          <w:rFonts w:ascii="Century Gothic" w:hAnsi="Century Gothic"/>
          <w:color w:val="000000" w:themeColor="text1"/>
          <w:spacing w:val="-4"/>
          <w:sz w:val="20"/>
          <w:szCs w:val="16"/>
        </w:rPr>
        <w:t xml:space="preserve"> Ian Pindar/Paul Sutton (trans). London: The </w:t>
      </w:r>
      <w:proofErr w:type="spellStart"/>
      <w:r w:rsidRPr="00A07DCC">
        <w:rPr>
          <w:rStyle w:val="a-size-large1"/>
          <w:rFonts w:ascii="Century Gothic" w:hAnsi="Century Gothic"/>
          <w:color w:val="000000" w:themeColor="text1"/>
          <w:spacing w:val="-4"/>
          <w:sz w:val="20"/>
          <w:szCs w:val="16"/>
        </w:rPr>
        <w:t>Athlone</w:t>
      </w:r>
      <w:proofErr w:type="spellEnd"/>
      <w:r w:rsidRPr="00A07DCC">
        <w:rPr>
          <w:rStyle w:val="a-size-large1"/>
          <w:rFonts w:ascii="Century Gothic" w:hAnsi="Century Gothic"/>
          <w:color w:val="000000" w:themeColor="text1"/>
          <w:spacing w:val="-4"/>
          <w:sz w:val="20"/>
          <w:szCs w:val="16"/>
        </w:rPr>
        <w:t xml:space="preserve"> Press.</w:t>
      </w:r>
    </w:p>
    <w:p w14:paraId="23DA1D5B" w14:textId="77777777" w:rsidR="00A07DCC" w:rsidRPr="00A07DCC" w:rsidRDefault="00A07DCC" w:rsidP="00A07DCC">
      <w:pPr>
        <w:pStyle w:val="NoSpacing"/>
        <w:spacing w:line="360" w:lineRule="auto"/>
        <w:rPr>
          <w:rFonts w:ascii="Century Gothic" w:hAnsi="Century Gothic"/>
          <w:sz w:val="20"/>
          <w:szCs w:val="16"/>
        </w:rPr>
      </w:pPr>
      <w:r w:rsidRPr="00A07DCC">
        <w:rPr>
          <w:rFonts w:ascii="Century Gothic" w:hAnsi="Century Gothic"/>
          <w:sz w:val="20"/>
          <w:szCs w:val="16"/>
        </w:rPr>
        <w:t xml:space="preserve">Harries, K., 1997. </w:t>
      </w:r>
      <w:r w:rsidRPr="00A07DCC">
        <w:rPr>
          <w:rFonts w:ascii="Century Gothic" w:hAnsi="Century Gothic"/>
          <w:i/>
          <w:iCs/>
          <w:sz w:val="20"/>
          <w:szCs w:val="16"/>
        </w:rPr>
        <w:t>The Ethical Function of Architecture</w:t>
      </w:r>
      <w:r w:rsidRPr="00A07DCC">
        <w:rPr>
          <w:rFonts w:ascii="Century Gothic" w:hAnsi="Century Gothic"/>
          <w:sz w:val="20"/>
          <w:szCs w:val="16"/>
          <w:rtl/>
        </w:rPr>
        <w:t xml:space="preserve"> </w:t>
      </w:r>
      <w:r w:rsidRPr="00A07DCC">
        <w:rPr>
          <w:rFonts w:ascii="Century Gothic" w:hAnsi="Century Gothic"/>
          <w:sz w:val="20"/>
          <w:szCs w:val="16"/>
        </w:rPr>
        <w:t>(Cambridge, MA: MIT Press).</w:t>
      </w:r>
    </w:p>
    <w:p w14:paraId="01A4FAE3" w14:textId="77777777" w:rsidR="00A07DCC" w:rsidRPr="00A07DCC" w:rsidRDefault="00A07DCC" w:rsidP="00A07DCC">
      <w:pPr>
        <w:pStyle w:val="NoSpacing"/>
        <w:spacing w:line="360" w:lineRule="auto"/>
        <w:rPr>
          <w:rFonts w:ascii="Century Gothic" w:hAnsi="Century Gothic"/>
          <w:sz w:val="20"/>
          <w:szCs w:val="16"/>
        </w:rPr>
      </w:pPr>
      <w:r w:rsidRPr="00A07DCC">
        <w:rPr>
          <w:rFonts w:ascii="Century Gothic" w:hAnsi="Century Gothic"/>
          <w:sz w:val="20"/>
          <w:szCs w:val="16"/>
        </w:rPr>
        <w:t xml:space="preserve">Hays, K. Michael. 2012. “Figure, Phenomenality and Materiality at the </w:t>
      </w:r>
      <w:proofErr w:type="spellStart"/>
      <w:r w:rsidRPr="00A07DCC">
        <w:rPr>
          <w:rFonts w:ascii="Century Gothic" w:hAnsi="Century Gothic"/>
          <w:sz w:val="20"/>
          <w:szCs w:val="16"/>
        </w:rPr>
        <w:t>Hinman</w:t>
      </w:r>
      <w:proofErr w:type="spellEnd"/>
      <w:r w:rsidRPr="00A07DCC">
        <w:rPr>
          <w:rFonts w:ascii="Century Gothic" w:hAnsi="Century Gothic"/>
          <w:sz w:val="20"/>
          <w:szCs w:val="16"/>
        </w:rPr>
        <w:t xml:space="preserve"> Studio.” Harvard Design Magazine.</w:t>
      </w:r>
    </w:p>
    <w:p w14:paraId="31398D3D" w14:textId="77777777" w:rsidR="00A07DCC" w:rsidRPr="00A07DCC" w:rsidRDefault="00A07DCC" w:rsidP="00A07DCC">
      <w:pPr>
        <w:pStyle w:val="NoSpacing"/>
        <w:spacing w:line="360" w:lineRule="auto"/>
        <w:rPr>
          <w:rFonts w:ascii="Century Gothic" w:hAnsi="Century Gothic"/>
          <w:sz w:val="20"/>
          <w:szCs w:val="16"/>
        </w:rPr>
      </w:pPr>
      <w:r w:rsidRPr="00A07DCC">
        <w:rPr>
          <w:rFonts w:ascii="Century Gothic" w:hAnsi="Century Gothic"/>
          <w:sz w:val="20"/>
          <w:szCs w:val="16"/>
        </w:rPr>
        <w:t xml:space="preserve">Huizinga, Johan. 1955. </w:t>
      </w:r>
      <w:r w:rsidRPr="00A07DCC">
        <w:rPr>
          <w:rFonts w:ascii="Century Gothic" w:hAnsi="Century Gothic"/>
          <w:i/>
          <w:sz w:val="20"/>
          <w:szCs w:val="16"/>
        </w:rPr>
        <w:t xml:space="preserve">Homo </w:t>
      </w:r>
      <w:proofErr w:type="spellStart"/>
      <w:r w:rsidRPr="00A07DCC">
        <w:rPr>
          <w:rFonts w:ascii="Century Gothic" w:hAnsi="Century Gothic"/>
          <w:i/>
          <w:sz w:val="20"/>
          <w:szCs w:val="16"/>
        </w:rPr>
        <w:t>Ludens</w:t>
      </w:r>
      <w:proofErr w:type="spellEnd"/>
      <w:r w:rsidRPr="00A07DCC">
        <w:rPr>
          <w:rFonts w:ascii="Century Gothic" w:hAnsi="Century Gothic"/>
          <w:i/>
          <w:sz w:val="20"/>
          <w:szCs w:val="16"/>
        </w:rPr>
        <w:t>: a Study of the Play-Element in Culture</w:t>
      </w:r>
      <w:r w:rsidRPr="00A07DCC">
        <w:rPr>
          <w:rFonts w:ascii="Century Gothic" w:hAnsi="Century Gothic"/>
          <w:sz w:val="20"/>
          <w:szCs w:val="16"/>
        </w:rPr>
        <w:t>. Boston: Beacon Press.</w:t>
      </w:r>
    </w:p>
    <w:p w14:paraId="07EC2E8A" w14:textId="77777777" w:rsidR="00A07DCC" w:rsidRPr="00A07DCC" w:rsidRDefault="00A07DCC" w:rsidP="00A07DCC">
      <w:pPr>
        <w:pStyle w:val="NoSpacing"/>
        <w:spacing w:line="360" w:lineRule="auto"/>
        <w:rPr>
          <w:rFonts w:ascii="Century Gothic" w:hAnsi="Century Gothic" w:cs="Arial"/>
          <w:sz w:val="20"/>
          <w:szCs w:val="16"/>
        </w:rPr>
      </w:pPr>
      <w:r w:rsidRPr="00A07DCC">
        <w:rPr>
          <w:rFonts w:ascii="Century Gothic" w:hAnsi="Century Gothic" w:cs="Arial"/>
          <w:sz w:val="20"/>
          <w:szCs w:val="16"/>
          <w:highlight w:val="lightGray"/>
        </w:rPr>
        <w:t xml:space="preserve">Kwok, Alison/Walter </w:t>
      </w:r>
      <w:proofErr w:type="spellStart"/>
      <w:r w:rsidRPr="00A07DCC">
        <w:rPr>
          <w:rFonts w:ascii="Century Gothic" w:hAnsi="Century Gothic" w:cs="Arial"/>
          <w:sz w:val="20"/>
          <w:szCs w:val="16"/>
          <w:highlight w:val="lightGray"/>
        </w:rPr>
        <w:t>Grondzik</w:t>
      </w:r>
      <w:proofErr w:type="spellEnd"/>
      <w:r w:rsidRPr="00A07DCC">
        <w:rPr>
          <w:rFonts w:ascii="Century Gothic" w:hAnsi="Century Gothic" w:cs="Arial"/>
          <w:sz w:val="20"/>
          <w:szCs w:val="16"/>
          <w:highlight w:val="lightGray"/>
        </w:rPr>
        <w:t xml:space="preserve">. 2007. </w:t>
      </w:r>
      <w:r w:rsidRPr="00A07DCC">
        <w:rPr>
          <w:rFonts w:ascii="Century Gothic" w:hAnsi="Century Gothic" w:cs="Arial"/>
          <w:i/>
          <w:iCs/>
          <w:sz w:val="20"/>
          <w:szCs w:val="16"/>
          <w:highlight w:val="lightGray"/>
        </w:rPr>
        <w:t xml:space="preserve">The Green Studio Handbook: Environmental Strategies for Schematic Design. </w:t>
      </w:r>
      <w:r w:rsidRPr="00A07DCC">
        <w:rPr>
          <w:rFonts w:ascii="Century Gothic" w:hAnsi="Century Gothic" w:cs="Arial"/>
          <w:sz w:val="20"/>
          <w:szCs w:val="16"/>
          <w:highlight w:val="lightGray"/>
        </w:rPr>
        <w:t xml:space="preserve">Architectural Press. </w:t>
      </w:r>
    </w:p>
    <w:p w14:paraId="0AC206CA" w14:textId="77777777" w:rsidR="00A07DCC" w:rsidRPr="00A07DCC" w:rsidRDefault="00A07DCC" w:rsidP="00A07DCC">
      <w:pPr>
        <w:pStyle w:val="NoSpacing"/>
        <w:spacing w:line="360" w:lineRule="auto"/>
        <w:rPr>
          <w:rFonts w:ascii="Century Gothic" w:hAnsi="Century Gothic"/>
          <w:spacing w:val="-6"/>
          <w:sz w:val="20"/>
          <w:szCs w:val="16"/>
        </w:rPr>
      </w:pPr>
      <w:proofErr w:type="spellStart"/>
      <w:r w:rsidRPr="00A07DCC">
        <w:rPr>
          <w:rFonts w:ascii="Century Gothic" w:hAnsi="Century Gothic"/>
          <w:spacing w:val="-6"/>
          <w:sz w:val="20"/>
          <w:szCs w:val="16"/>
        </w:rPr>
        <w:t>Leder</w:t>
      </w:r>
      <w:proofErr w:type="spellEnd"/>
      <w:r w:rsidRPr="00A07DCC">
        <w:rPr>
          <w:rFonts w:ascii="Century Gothic" w:hAnsi="Century Gothic"/>
          <w:spacing w:val="-6"/>
          <w:sz w:val="20"/>
          <w:szCs w:val="16"/>
        </w:rPr>
        <w:t xml:space="preserve">, et al.  2004 “A </w:t>
      </w:r>
      <w:proofErr w:type="spellStart"/>
      <w:r w:rsidRPr="00A07DCC">
        <w:rPr>
          <w:rFonts w:ascii="Century Gothic" w:hAnsi="Century Gothic"/>
          <w:spacing w:val="-6"/>
          <w:sz w:val="20"/>
          <w:szCs w:val="16"/>
        </w:rPr>
        <w:t>Modle</w:t>
      </w:r>
      <w:proofErr w:type="spellEnd"/>
      <w:r w:rsidRPr="00A07DCC">
        <w:rPr>
          <w:rFonts w:ascii="Century Gothic" w:hAnsi="Century Gothic"/>
          <w:spacing w:val="-6"/>
          <w:sz w:val="20"/>
          <w:szCs w:val="16"/>
        </w:rPr>
        <w:t xml:space="preserve"> of Aesthetic Appreciation and Aesthetic Judgements,” </w:t>
      </w:r>
      <w:r w:rsidRPr="00A07DCC">
        <w:rPr>
          <w:rFonts w:ascii="Century Gothic" w:hAnsi="Century Gothic"/>
          <w:i/>
          <w:spacing w:val="-6"/>
          <w:sz w:val="20"/>
          <w:szCs w:val="16"/>
        </w:rPr>
        <w:t>British Journal of Psychology,</w:t>
      </w:r>
      <w:r w:rsidRPr="00A07DCC">
        <w:rPr>
          <w:rFonts w:ascii="Century Gothic" w:hAnsi="Century Gothic"/>
          <w:spacing w:val="-6"/>
          <w:sz w:val="20"/>
          <w:szCs w:val="16"/>
        </w:rPr>
        <w:t xml:space="preserve"> 95.</w:t>
      </w:r>
    </w:p>
    <w:p w14:paraId="508B3A60" w14:textId="77777777" w:rsidR="00A07DCC" w:rsidRPr="00A07DCC" w:rsidRDefault="00A07DCC" w:rsidP="00A07DCC">
      <w:pPr>
        <w:pStyle w:val="NoSpacing"/>
        <w:spacing w:line="360" w:lineRule="auto"/>
        <w:rPr>
          <w:rFonts w:ascii="Century Gothic" w:hAnsi="Century Gothic" w:cs="Arial"/>
          <w:sz w:val="20"/>
          <w:szCs w:val="16"/>
          <w:highlight w:val="lightGray"/>
        </w:rPr>
      </w:pPr>
      <w:r w:rsidRPr="00A07DCC">
        <w:rPr>
          <w:rFonts w:ascii="Century Gothic" w:hAnsi="Century Gothic"/>
          <w:spacing w:val="-6"/>
          <w:sz w:val="20"/>
          <w:szCs w:val="16"/>
        </w:rPr>
        <w:t xml:space="preserve">Lee, Pamela. </w:t>
      </w:r>
      <w:r w:rsidRPr="00A07DCC">
        <w:rPr>
          <w:rFonts w:ascii="Century Gothic" w:hAnsi="Century Gothic" w:cs="Helvetica"/>
          <w:color w:val="333333"/>
          <w:sz w:val="20"/>
          <w:szCs w:val="16"/>
          <w:lang w:val="en"/>
        </w:rPr>
        <w:t xml:space="preserve">2000. </w:t>
      </w:r>
      <w:r w:rsidRPr="00A07DCC">
        <w:rPr>
          <w:rFonts w:ascii="Century Gothic" w:hAnsi="Century Gothic"/>
          <w:i/>
          <w:spacing w:val="-6"/>
          <w:sz w:val="20"/>
          <w:szCs w:val="16"/>
        </w:rPr>
        <w:t>Object to be Destroyed: The Work of Gordon Matta-Clark</w:t>
      </w:r>
      <w:r w:rsidRPr="00A07DCC">
        <w:rPr>
          <w:rFonts w:ascii="Century Gothic" w:hAnsi="Century Gothic"/>
          <w:spacing w:val="-6"/>
          <w:sz w:val="20"/>
          <w:szCs w:val="16"/>
        </w:rPr>
        <w:t xml:space="preserve">. </w:t>
      </w:r>
      <w:r w:rsidRPr="00A07DCC">
        <w:rPr>
          <w:rFonts w:ascii="Century Gothic" w:hAnsi="Century Gothic" w:cs="Helvetica"/>
          <w:color w:val="333333"/>
          <w:sz w:val="20"/>
          <w:szCs w:val="16"/>
          <w:lang w:val="en"/>
        </w:rPr>
        <w:t>Cambridge, Mass: MIT Press. [electronic book]</w:t>
      </w:r>
    </w:p>
    <w:p w14:paraId="084B65E8" w14:textId="77777777" w:rsidR="00A07DCC" w:rsidRPr="00A07DCC" w:rsidRDefault="00A07DCC" w:rsidP="00A07DCC">
      <w:pPr>
        <w:pStyle w:val="NoSpacing"/>
        <w:spacing w:line="360" w:lineRule="auto"/>
        <w:rPr>
          <w:rFonts w:ascii="Century Gothic" w:hAnsi="Century Gothic"/>
          <w:sz w:val="20"/>
          <w:szCs w:val="16"/>
          <w:highlight w:val="lightGray"/>
        </w:rPr>
      </w:pPr>
      <w:proofErr w:type="spellStart"/>
      <w:r w:rsidRPr="00A07DCC">
        <w:rPr>
          <w:rFonts w:ascii="Century Gothic" w:hAnsi="Century Gothic"/>
          <w:sz w:val="20"/>
          <w:szCs w:val="16"/>
          <w:highlight w:val="lightGray"/>
        </w:rPr>
        <w:t>Lodder</w:t>
      </w:r>
      <w:proofErr w:type="spellEnd"/>
      <w:r w:rsidRPr="00A07DCC">
        <w:rPr>
          <w:rFonts w:ascii="Century Gothic" w:hAnsi="Century Gothic"/>
          <w:sz w:val="20"/>
          <w:szCs w:val="16"/>
          <w:highlight w:val="lightGray"/>
        </w:rPr>
        <w:t xml:space="preserve">, Christina. 1983. </w:t>
      </w:r>
      <w:r w:rsidRPr="00A07DCC">
        <w:rPr>
          <w:rFonts w:ascii="Century Gothic" w:hAnsi="Century Gothic"/>
          <w:i/>
          <w:sz w:val="20"/>
          <w:szCs w:val="16"/>
          <w:highlight w:val="lightGray"/>
        </w:rPr>
        <w:t>Russian Constructivism.</w:t>
      </w:r>
      <w:r w:rsidRPr="00A07DCC">
        <w:rPr>
          <w:rFonts w:ascii="Century Gothic" w:hAnsi="Century Gothic"/>
          <w:sz w:val="20"/>
          <w:szCs w:val="16"/>
          <w:highlight w:val="lightGray"/>
        </w:rPr>
        <w:t xml:space="preserve"> New Haven: Yale University Press.</w:t>
      </w:r>
    </w:p>
    <w:p w14:paraId="4F913C2A" w14:textId="77777777" w:rsidR="00A07DCC" w:rsidRPr="00A07DCC" w:rsidRDefault="00A07DCC" w:rsidP="00A07DCC">
      <w:pPr>
        <w:pStyle w:val="NoSpacing"/>
        <w:spacing w:line="360" w:lineRule="auto"/>
        <w:rPr>
          <w:rFonts w:ascii="Arial" w:hAnsi="Arial" w:cs="Arial"/>
          <w:sz w:val="20"/>
          <w:szCs w:val="16"/>
        </w:rPr>
      </w:pPr>
      <w:r w:rsidRPr="00A07DCC">
        <w:rPr>
          <w:rFonts w:ascii="Century Gothic" w:hAnsi="Century Gothic"/>
          <w:sz w:val="20"/>
          <w:szCs w:val="16"/>
        </w:rPr>
        <w:t>Low, Bobbi, et al. 1999.</w:t>
      </w:r>
      <w:r w:rsidRPr="00A07DCC">
        <w:rPr>
          <w:rFonts w:ascii="Century Gothic" w:hAnsi="Century Gothic" w:cs="Arial"/>
          <w:b/>
          <w:i/>
          <w:sz w:val="20"/>
          <w:szCs w:val="16"/>
          <w:lang w:val="en"/>
        </w:rPr>
        <w:t xml:space="preserve"> </w:t>
      </w:r>
      <w:r w:rsidRPr="00A07DCC">
        <w:rPr>
          <w:rFonts w:ascii="Century Gothic" w:hAnsi="Century Gothic" w:cs="Arial"/>
          <w:b/>
          <w:sz w:val="20"/>
          <w:szCs w:val="16"/>
          <w:lang w:val="en"/>
        </w:rPr>
        <w:t>“</w:t>
      </w:r>
      <w:r w:rsidRPr="00A07DCC">
        <w:rPr>
          <w:rFonts w:ascii="Century Gothic" w:hAnsi="Century Gothic"/>
          <w:sz w:val="20"/>
          <w:szCs w:val="16"/>
        </w:rPr>
        <w:t xml:space="preserve">Human–ecosystem interactions: a dynamic integrated model.” </w:t>
      </w:r>
      <w:r w:rsidRPr="00A07DCC">
        <w:rPr>
          <w:rFonts w:ascii="Century Gothic" w:hAnsi="Century Gothic"/>
          <w:i/>
          <w:sz w:val="20"/>
          <w:szCs w:val="16"/>
        </w:rPr>
        <w:t>Ecological Economics,</w:t>
      </w:r>
      <w:r w:rsidRPr="00A07DCC">
        <w:rPr>
          <w:rFonts w:ascii="Century Gothic" w:hAnsi="Century Gothic"/>
          <w:sz w:val="20"/>
          <w:szCs w:val="16"/>
        </w:rPr>
        <w:t xml:space="preserve"> 32.</w:t>
      </w:r>
      <w:r w:rsidRPr="00A07DCC">
        <w:rPr>
          <w:rFonts w:ascii="Arial" w:hAnsi="Arial" w:cs="Arial"/>
          <w:sz w:val="20"/>
          <w:szCs w:val="16"/>
        </w:rPr>
        <w:t xml:space="preserve"> </w:t>
      </w:r>
    </w:p>
    <w:p w14:paraId="11BDEAA8" w14:textId="77777777" w:rsidR="00A07DCC" w:rsidRPr="00A07DCC" w:rsidRDefault="00A07DCC" w:rsidP="00A07DCC">
      <w:pPr>
        <w:pStyle w:val="NoSpacing"/>
        <w:spacing w:line="360" w:lineRule="auto"/>
        <w:rPr>
          <w:rFonts w:ascii="Century Gothic" w:hAnsi="Century Gothic"/>
          <w:iCs/>
          <w:color w:val="000000" w:themeColor="text1"/>
          <w:sz w:val="20"/>
          <w:szCs w:val="16"/>
          <w:lang w:val="en"/>
        </w:rPr>
      </w:pPr>
      <w:r w:rsidRPr="00A07DCC">
        <w:rPr>
          <w:rFonts w:ascii="Century Gothic" w:hAnsi="Century Gothic"/>
          <w:iCs/>
          <w:color w:val="000000" w:themeColor="text1"/>
          <w:sz w:val="20"/>
          <w:szCs w:val="16"/>
          <w:lang w:val="en"/>
        </w:rPr>
        <w:t xml:space="preserve">March, Lionel. 1976. </w:t>
      </w:r>
      <w:r w:rsidRPr="00A07DCC">
        <w:rPr>
          <w:rFonts w:ascii="Century Gothic" w:hAnsi="Century Gothic"/>
          <w:i/>
          <w:iCs/>
          <w:color w:val="000000" w:themeColor="text1"/>
          <w:sz w:val="20"/>
          <w:szCs w:val="16"/>
          <w:lang w:val="en"/>
        </w:rPr>
        <w:t>The Architecture of Form</w:t>
      </w:r>
      <w:r w:rsidRPr="00A07DCC">
        <w:rPr>
          <w:rFonts w:ascii="Century Gothic" w:hAnsi="Century Gothic"/>
          <w:iCs/>
          <w:color w:val="000000" w:themeColor="text1"/>
          <w:sz w:val="20"/>
          <w:szCs w:val="16"/>
          <w:lang w:val="en"/>
        </w:rPr>
        <w:t>. Cambridge, UK: Cambridge University Press.</w:t>
      </w:r>
    </w:p>
    <w:p w14:paraId="3DDFE8E0" w14:textId="77777777" w:rsidR="00A07DCC" w:rsidRPr="00A07DCC" w:rsidRDefault="00A07DCC" w:rsidP="00A07DCC">
      <w:pPr>
        <w:pStyle w:val="NoSpacing"/>
        <w:spacing w:line="360" w:lineRule="auto"/>
        <w:rPr>
          <w:rFonts w:ascii="Century Gothic" w:hAnsi="Century Gothic"/>
          <w:iCs/>
          <w:color w:val="000000" w:themeColor="text1"/>
          <w:sz w:val="20"/>
          <w:szCs w:val="16"/>
          <w:lang w:val="en"/>
        </w:rPr>
      </w:pPr>
      <w:r w:rsidRPr="00A07DCC">
        <w:rPr>
          <w:rFonts w:ascii="Century Gothic" w:hAnsi="Century Gothic"/>
          <w:iCs/>
          <w:color w:val="000000" w:themeColor="text1"/>
          <w:sz w:val="20"/>
          <w:szCs w:val="16"/>
          <w:lang w:val="en"/>
        </w:rPr>
        <w:t>_____________. 1971. “Mappings and Transformations.”</w:t>
      </w:r>
    </w:p>
    <w:p w14:paraId="51F5BBE8" w14:textId="77777777" w:rsidR="00A07DCC" w:rsidRPr="00A07DCC" w:rsidRDefault="00A07DCC" w:rsidP="00A07DCC">
      <w:pPr>
        <w:pStyle w:val="NoSpacing"/>
        <w:spacing w:line="360" w:lineRule="auto"/>
        <w:rPr>
          <w:rFonts w:ascii="Century Gothic" w:hAnsi="Century Gothic"/>
          <w:color w:val="000000" w:themeColor="text1"/>
          <w:sz w:val="20"/>
          <w:szCs w:val="16"/>
        </w:rPr>
      </w:pPr>
      <w:r w:rsidRPr="00A07DCC">
        <w:rPr>
          <w:rFonts w:ascii="Century Gothic" w:hAnsi="Century Gothic"/>
          <w:iCs/>
          <w:color w:val="000000" w:themeColor="text1"/>
          <w:sz w:val="20"/>
          <w:szCs w:val="16"/>
          <w:lang w:val="en"/>
        </w:rPr>
        <w:t xml:space="preserve">_____________ and </w:t>
      </w:r>
      <w:hyperlink r:id="rId15" w:history="1">
        <w:r w:rsidRPr="00A07DCC">
          <w:rPr>
            <w:rFonts w:ascii="Century Gothic" w:hAnsi="Century Gothic" w:cs="Times New Roman"/>
            <w:color w:val="000000" w:themeColor="text1"/>
            <w:sz w:val="20"/>
            <w:szCs w:val="16"/>
          </w:rPr>
          <w:t>Philip Steadman</w:t>
        </w:r>
      </w:hyperlink>
      <w:r w:rsidRPr="00A07DCC">
        <w:rPr>
          <w:rFonts w:ascii="Century Gothic" w:hAnsi="Century Gothic"/>
          <w:color w:val="000000" w:themeColor="text1"/>
          <w:sz w:val="20"/>
          <w:szCs w:val="16"/>
        </w:rPr>
        <w:t>. 1974.</w:t>
      </w:r>
      <w:r w:rsidRPr="00A07DCC">
        <w:rPr>
          <w:rFonts w:ascii="Century Gothic" w:hAnsi="Century Gothic"/>
          <w:iCs/>
          <w:color w:val="000000" w:themeColor="text1"/>
          <w:sz w:val="20"/>
          <w:szCs w:val="16"/>
          <w:lang w:val="en"/>
        </w:rPr>
        <w:t xml:space="preserve"> </w:t>
      </w:r>
      <w:r w:rsidRPr="00A07DCC">
        <w:rPr>
          <w:rFonts w:ascii="Century Gothic" w:hAnsi="Century Gothic"/>
          <w:i/>
          <w:color w:val="000000" w:themeColor="text1"/>
          <w:sz w:val="20"/>
          <w:szCs w:val="16"/>
        </w:rPr>
        <w:t>The Geometry of Environment.</w:t>
      </w:r>
      <w:r w:rsidRPr="00A07DCC">
        <w:rPr>
          <w:rFonts w:ascii="Century Gothic" w:hAnsi="Century Gothic"/>
          <w:color w:val="000000" w:themeColor="text1"/>
          <w:sz w:val="20"/>
          <w:szCs w:val="16"/>
        </w:rPr>
        <w:t xml:space="preserve"> Cambridge, MA” MIT Press.</w:t>
      </w:r>
    </w:p>
    <w:p w14:paraId="5B3687A6" w14:textId="77777777" w:rsidR="00A07DCC" w:rsidRPr="00A07DCC" w:rsidRDefault="00A07DCC" w:rsidP="00A07DCC">
      <w:pPr>
        <w:pStyle w:val="NoSpacing"/>
        <w:spacing w:line="360" w:lineRule="auto"/>
        <w:rPr>
          <w:rFonts w:ascii="Century Gothic" w:hAnsi="Century Gothic" w:cs="Arial"/>
          <w:sz w:val="20"/>
          <w:szCs w:val="16"/>
        </w:rPr>
      </w:pPr>
      <w:r w:rsidRPr="00A07DCC">
        <w:rPr>
          <w:rFonts w:ascii="Century Gothic" w:hAnsi="Century Gothic"/>
          <w:sz w:val="20"/>
          <w:szCs w:val="16"/>
          <w:highlight w:val="lightGray"/>
        </w:rPr>
        <w:t>McMahon. F.F.</w:t>
      </w:r>
      <w:r w:rsidRPr="00A07DCC">
        <w:rPr>
          <w:rStyle w:val="a-size-large1"/>
          <w:rFonts w:ascii="Century Gothic" w:hAnsi="Century Gothic"/>
          <w:color w:val="000000" w:themeColor="text1"/>
          <w:spacing w:val="-4"/>
          <w:sz w:val="20"/>
          <w:szCs w:val="16"/>
          <w:highlight w:val="lightGray"/>
        </w:rPr>
        <w:t>, Donald Lytle, Brian Sutton-Smith (</w:t>
      </w:r>
      <w:proofErr w:type="spellStart"/>
      <w:r w:rsidRPr="00A07DCC">
        <w:rPr>
          <w:rStyle w:val="a-size-large1"/>
          <w:rFonts w:ascii="Century Gothic" w:hAnsi="Century Gothic"/>
          <w:color w:val="000000" w:themeColor="text1"/>
          <w:spacing w:val="-4"/>
          <w:sz w:val="20"/>
          <w:szCs w:val="16"/>
          <w:highlight w:val="lightGray"/>
        </w:rPr>
        <w:t>eds</w:t>
      </w:r>
      <w:proofErr w:type="spellEnd"/>
      <w:r w:rsidRPr="00A07DCC">
        <w:rPr>
          <w:rStyle w:val="a-size-large1"/>
          <w:rFonts w:ascii="Century Gothic" w:hAnsi="Century Gothic"/>
          <w:color w:val="000000" w:themeColor="text1"/>
          <w:spacing w:val="-4"/>
          <w:sz w:val="20"/>
          <w:szCs w:val="16"/>
          <w:highlight w:val="lightGray"/>
        </w:rPr>
        <w:t xml:space="preserve">). </w:t>
      </w:r>
      <w:r w:rsidRPr="00A07DCC">
        <w:rPr>
          <w:rStyle w:val="a-size-large1"/>
          <w:rFonts w:ascii="Century Gothic" w:hAnsi="Century Gothic"/>
          <w:i/>
          <w:color w:val="000000" w:themeColor="text1"/>
          <w:spacing w:val="-4"/>
          <w:sz w:val="20"/>
          <w:szCs w:val="16"/>
          <w:highlight w:val="lightGray"/>
        </w:rPr>
        <w:t xml:space="preserve">2005. </w:t>
      </w:r>
      <w:r w:rsidRPr="00A07DCC">
        <w:rPr>
          <w:rStyle w:val="a-size-large1"/>
          <w:rFonts w:ascii="Century Gothic" w:hAnsi="Century Gothic"/>
          <w:color w:val="000000" w:themeColor="text1"/>
          <w:spacing w:val="-4"/>
          <w:sz w:val="20"/>
          <w:szCs w:val="16"/>
          <w:highlight w:val="lightGray"/>
        </w:rPr>
        <w:t>Play: An Interdisciplinary Synthesis. Lanham: U. of America Press.</w:t>
      </w:r>
    </w:p>
    <w:p w14:paraId="55FED960" w14:textId="77777777" w:rsidR="00A07DCC" w:rsidRPr="00A07DCC" w:rsidRDefault="00A07DCC" w:rsidP="00A07DCC">
      <w:pPr>
        <w:pStyle w:val="NoSpacing"/>
        <w:spacing w:line="360" w:lineRule="auto"/>
        <w:rPr>
          <w:rFonts w:ascii="Century Gothic" w:hAnsi="Century Gothic" w:cs="Arial"/>
          <w:sz w:val="20"/>
          <w:szCs w:val="16"/>
          <w:highlight w:val="lightGray"/>
        </w:rPr>
      </w:pPr>
      <w:proofErr w:type="spellStart"/>
      <w:r w:rsidRPr="00A07DCC">
        <w:rPr>
          <w:rFonts w:ascii="Century Gothic" w:hAnsi="Century Gothic" w:cs="Arial"/>
          <w:sz w:val="20"/>
          <w:szCs w:val="16"/>
          <w:highlight w:val="lightGray"/>
        </w:rPr>
        <w:t>Mostafavi</w:t>
      </w:r>
      <w:proofErr w:type="spellEnd"/>
      <w:r w:rsidRPr="00A07DCC">
        <w:rPr>
          <w:rFonts w:ascii="Century Gothic" w:hAnsi="Century Gothic" w:cs="Arial"/>
          <w:sz w:val="20"/>
          <w:szCs w:val="16"/>
          <w:highlight w:val="lightGray"/>
        </w:rPr>
        <w:t>, Mohsen/Gareth Doherty (</w:t>
      </w:r>
      <w:proofErr w:type="spellStart"/>
      <w:r w:rsidRPr="00A07DCC">
        <w:rPr>
          <w:rFonts w:ascii="Century Gothic" w:hAnsi="Century Gothic" w:cs="Arial"/>
          <w:sz w:val="20"/>
          <w:szCs w:val="16"/>
          <w:highlight w:val="lightGray"/>
        </w:rPr>
        <w:t>eds</w:t>
      </w:r>
      <w:proofErr w:type="spellEnd"/>
      <w:r w:rsidRPr="00A07DCC">
        <w:rPr>
          <w:rFonts w:ascii="Century Gothic" w:hAnsi="Century Gothic" w:cs="Arial"/>
          <w:sz w:val="20"/>
          <w:szCs w:val="16"/>
          <w:highlight w:val="lightGray"/>
        </w:rPr>
        <w:t xml:space="preserve">). 2010. </w:t>
      </w:r>
      <w:r w:rsidRPr="00A07DCC">
        <w:rPr>
          <w:rFonts w:ascii="Century Gothic" w:hAnsi="Century Gothic" w:cs="Arial"/>
          <w:i/>
          <w:sz w:val="20"/>
          <w:szCs w:val="16"/>
          <w:highlight w:val="lightGray"/>
        </w:rPr>
        <w:t>Ecological Urbanism</w:t>
      </w:r>
      <w:r w:rsidRPr="00A07DCC">
        <w:rPr>
          <w:rFonts w:ascii="Century Gothic" w:hAnsi="Century Gothic" w:cs="Arial"/>
          <w:sz w:val="20"/>
          <w:szCs w:val="16"/>
          <w:highlight w:val="lightGray"/>
        </w:rPr>
        <w:t xml:space="preserve">. Lars Muller Publishers, 2010. </w:t>
      </w:r>
    </w:p>
    <w:p w14:paraId="2CE60B32" w14:textId="77777777" w:rsidR="00A07DCC" w:rsidRPr="00A07DCC" w:rsidRDefault="00A07DCC" w:rsidP="00A07DCC">
      <w:pPr>
        <w:pStyle w:val="NoSpacing"/>
        <w:spacing w:line="360" w:lineRule="auto"/>
        <w:rPr>
          <w:rFonts w:ascii="Century Gothic" w:hAnsi="Century Gothic"/>
          <w:sz w:val="20"/>
          <w:szCs w:val="16"/>
        </w:rPr>
      </w:pPr>
      <w:proofErr w:type="spellStart"/>
      <w:r w:rsidRPr="00A07DCC">
        <w:rPr>
          <w:rFonts w:ascii="Century Gothic" w:hAnsi="Century Gothic"/>
          <w:sz w:val="20"/>
          <w:szCs w:val="16"/>
        </w:rPr>
        <w:t>Merleau-Ponty</w:t>
      </w:r>
      <w:proofErr w:type="spellEnd"/>
      <w:r w:rsidRPr="00A07DCC">
        <w:rPr>
          <w:rFonts w:ascii="Century Gothic" w:hAnsi="Century Gothic"/>
          <w:sz w:val="20"/>
          <w:szCs w:val="16"/>
        </w:rPr>
        <w:t xml:space="preserve">, Maurice, 1962. </w:t>
      </w:r>
      <w:r w:rsidRPr="00A07DCC">
        <w:rPr>
          <w:rFonts w:ascii="Century Gothic" w:hAnsi="Century Gothic"/>
          <w:i/>
          <w:iCs/>
          <w:sz w:val="20"/>
          <w:szCs w:val="16"/>
        </w:rPr>
        <w:t>Phenomenology of Perception</w:t>
      </w:r>
      <w:r w:rsidRPr="00A07DCC">
        <w:rPr>
          <w:rFonts w:ascii="Century Gothic" w:hAnsi="Century Gothic"/>
          <w:sz w:val="20"/>
          <w:szCs w:val="16"/>
        </w:rPr>
        <w:t>. London: Routledge.</w:t>
      </w:r>
    </w:p>
    <w:p w14:paraId="10485668" w14:textId="77777777" w:rsidR="00A07DCC" w:rsidRPr="00A07DCC" w:rsidRDefault="00A07DCC" w:rsidP="00A07DCC">
      <w:pPr>
        <w:pStyle w:val="NoSpacing"/>
        <w:spacing w:line="360" w:lineRule="auto"/>
        <w:rPr>
          <w:rFonts w:ascii="Century Gothic" w:hAnsi="Century Gothic"/>
          <w:sz w:val="20"/>
          <w:szCs w:val="16"/>
        </w:rPr>
      </w:pPr>
      <w:r w:rsidRPr="00A07DCC">
        <w:rPr>
          <w:rFonts w:ascii="Century Gothic" w:hAnsi="Century Gothic"/>
          <w:sz w:val="20"/>
          <w:szCs w:val="16"/>
        </w:rPr>
        <w:t xml:space="preserve">Mitchell, William J. 1990. </w:t>
      </w:r>
      <w:r w:rsidRPr="00A07DCC">
        <w:rPr>
          <w:rFonts w:ascii="Century Gothic" w:hAnsi="Century Gothic"/>
          <w:i/>
          <w:sz w:val="20"/>
          <w:szCs w:val="16"/>
        </w:rPr>
        <w:t>The Logic of Architecture: Design, Computation, and Cognition</w:t>
      </w:r>
      <w:r w:rsidRPr="00A07DCC">
        <w:rPr>
          <w:rFonts w:ascii="Century Gothic" w:hAnsi="Century Gothic"/>
          <w:sz w:val="20"/>
          <w:szCs w:val="16"/>
        </w:rPr>
        <w:t>. Cambridge: MIT Press.</w:t>
      </w:r>
    </w:p>
    <w:p w14:paraId="42279412" w14:textId="77777777" w:rsidR="00A07DCC" w:rsidRPr="00A07DCC" w:rsidRDefault="00A07DCC" w:rsidP="00A07DCC">
      <w:pPr>
        <w:pStyle w:val="NoSpacing"/>
        <w:spacing w:line="360" w:lineRule="auto"/>
        <w:rPr>
          <w:rFonts w:ascii="Century Gothic" w:hAnsi="Century Gothic"/>
          <w:sz w:val="20"/>
          <w:szCs w:val="16"/>
        </w:rPr>
      </w:pPr>
      <w:proofErr w:type="spellStart"/>
      <w:r w:rsidRPr="00A07DCC">
        <w:rPr>
          <w:rFonts w:ascii="Century Gothic" w:hAnsi="Century Gothic" w:cs="Arial"/>
          <w:sz w:val="20"/>
          <w:szCs w:val="16"/>
          <w:lang w:val="en"/>
        </w:rPr>
        <w:t>Odum</w:t>
      </w:r>
      <w:proofErr w:type="spellEnd"/>
      <w:r w:rsidRPr="00A07DCC">
        <w:rPr>
          <w:rFonts w:ascii="Century Gothic" w:hAnsi="Century Gothic" w:cs="Arial"/>
          <w:sz w:val="20"/>
          <w:szCs w:val="16"/>
          <w:lang w:val="en"/>
        </w:rPr>
        <w:t xml:space="preserve">, E. P. 1953. </w:t>
      </w:r>
      <w:r w:rsidRPr="00A07DCC">
        <w:rPr>
          <w:rFonts w:ascii="Century Gothic" w:hAnsi="Century Gothic" w:cs="Arial"/>
          <w:i/>
          <w:sz w:val="20"/>
          <w:szCs w:val="16"/>
          <w:lang w:val="en"/>
        </w:rPr>
        <w:t>Fundamentals of Ecology.</w:t>
      </w:r>
      <w:r w:rsidRPr="00A07DCC">
        <w:rPr>
          <w:rFonts w:ascii="Century Gothic" w:hAnsi="Century Gothic" w:cs="Arial"/>
          <w:sz w:val="20"/>
          <w:szCs w:val="16"/>
          <w:lang w:val="en"/>
        </w:rPr>
        <w:t xml:space="preserve"> Philadelphia, W.B. Saunders.</w:t>
      </w:r>
      <w:r w:rsidRPr="00A07DCC">
        <w:rPr>
          <w:rFonts w:ascii="Century Gothic" w:hAnsi="Century Gothic"/>
          <w:sz w:val="20"/>
          <w:szCs w:val="16"/>
        </w:rPr>
        <w:t xml:space="preserve"> </w:t>
      </w:r>
    </w:p>
    <w:p w14:paraId="03684A8A" w14:textId="77777777" w:rsidR="00A07DCC" w:rsidRPr="00A07DCC" w:rsidRDefault="00A07DCC" w:rsidP="00A07DCC">
      <w:pPr>
        <w:pStyle w:val="NoSpacing"/>
        <w:spacing w:line="360" w:lineRule="auto"/>
        <w:rPr>
          <w:rFonts w:ascii="Century Gothic" w:hAnsi="Century Gothic"/>
          <w:sz w:val="20"/>
          <w:szCs w:val="16"/>
        </w:rPr>
      </w:pPr>
      <w:proofErr w:type="spellStart"/>
      <w:r w:rsidRPr="00A07DCC">
        <w:rPr>
          <w:rFonts w:ascii="Century Gothic" w:hAnsi="Century Gothic"/>
          <w:sz w:val="20"/>
          <w:szCs w:val="16"/>
        </w:rPr>
        <w:t>Pallasmaa</w:t>
      </w:r>
      <w:proofErr w:type="spellEnd"/>
      <w:r w:rsidRPr="00A07DCC">
        <w:rPr>
          <w:rFonts w:ascii="Century Gothic" w:hAnsi="Century Gothic"/>
          <w:sz w:val="20"/>
          <w:szCs w:val="16"/>
        </w:rPr>
        <w:t xml:space="preserve">, </w:t>
      </w:r>
      <w:proofErr w:type="spellStart"/>
      <w:r w:rsidRPr="00A07DCC">
        <w:rPr>
          <w:rFonts w:ascii="Century Gothic" w:hAnsi="Century Gothic"/>
          <w:sz w:val="20"/>
          <w:szCs w:val="16"/>
        </w:rPr>
        <w:t>Juhani</w:t>
      </w:r>
      <w:proofErr w:type="spellEnd"/>
      <w:r w:rsidRPr="00A07DCC">
        <w:rPr>
          <w:rFonts w:ascii="Century Gothic" w:hAnsi="Century Gothic"/>
          <w:sz w:val="20"/>
          <w:szCs w:val="16"/>
        </w:rPr>
        <w:t xml:space="preserve">., 1996. “The Geometry of Feeling,” </w:t>
      </w:r>
      <w:r w:rsidRPr="00A07DCC">
        <w:rPr>
          <w:rFonts w:ascii="Century Gothic" w:hAnsi="Century Gothic"/>
          <w:i/>
          <w:iCs/>
          <w:sz w:val="20"/>
          <w:szCs w:val="16"/>
        </w:rPr>
        <w:t xml:space="preserve">Theorizing </w:t>
      </w:r>
      <w:proofErr w:type="gramStart"/>
      <w:r w:rsidRPr="00A07DCC">
        <w:rPr>
          <w:rFonts w:ascii="Century Gothic" w:hAnsi="Century Gothic"/>
          <w:i/>
          <w:iCs/>
          <w:sz w:val="20"/>
          <w:szCs w:val="16"/>
        </w:rPr>
        <w:t>A New Agenda For</w:t>
      </w:r>
      <w:proofErr w:type="gramEnd"/>
      <w:r w:rsidRPr="00A07DCC">
        <w:rPr>
          <w:rFonts w:ascii="Century Gothic" w:hAnsi="Century Gothic"/>
          <w:i/>
          <w:iCs/>
          <w:sz w:val="20"/>
          <w:szCs w:val="16"/>
        </w:rPr>
        <w:t xml:space="preserve"> Architecture, </w:t>
      </w:r>
      <w:r w:rsidRPr="00A07DCC">
        <w:rPr>
          <w:rFonts w:ascii="Century Gothic" w:hAnsi="Century Gothic"/>
          <w:iCs/>
          <w:sz w:val="20"/>
          <w:szCs w:val="16"/>
        </w:rPr>
        <w:t>Nesbitt (</w:t>
      </w:r>
      <w:proofErr w:type="spellStart"/>
      <w:r w:rsidRPr="00A07DCC">
        <w:rPr>
          <w:rFonts w:ascii="Century Gothic" w:hAnsi="Century Gothic"/>
          <w:iCs/>
          <w:sz w:val="20"/>
          <w:szCs w:val="16"/>
        </w:rPr>
        <w:t>ed</w:t>
      </w:r>
      <w:proofErr w:type="spellEnd"/>
      <w:r w:rsidRPr="00A07DCC">
        <w:rPr>
          <w:rFonts w:ascii="Century Gothic" w:hAnsi="Century Gothic"/>
          <w:iCs/>
          <w:sz w:val="20"/>
          <w:szCs w:val="16"/>
        </w:rPr>
        <w:t>).</w:t>
      </w:r>
      <w:r w:rsidRPr="00A07DCC">
        <w:rPr>
          <w:rFonts w:ascii="Century Gothic" w:hAnsi="Century Gothic"/>
          <w:i/>
          <w:iCs/>
          <w:sz w:val="20"/>
          <w:szCs w:val="16"/>
        </w:rPr>
        <w:t xml:space="preserve"> </w:t>
      </w:r>
      <w:r w:rsidRPr="00A07DCC">
        <w:rPr>
          <w:rFonts w:ascii="Century Gothic" w:hAnsi="Century Gothic"/>
          <w:sz w:val="20"/>
          <w:szCs w:val="16"/>
        </w:rPr>
        <w:t>Princeton Architectural Press.</w:t>
      </w:r>
    </w:p>
    <w:p w14:paraId="530034FF" w14:textId="77777777" w:rsidR="00A07DCC" w:rsidRPr="00A07DCC" w:rsidRDefault="00A07DCC" w:rsidP="00A07DCC">
      <w:pPr>
        <w:pStyle w:val="NoSpacing"/>
        <w:spacing w:line="360" w:lineRule="auto"/>
        <w:rPr>
          <w:rFonts w:ascii="Century Gothic" w:hAnsi="Century Gothic"/>
          <w:sz w:val="20"/>
          <w:szCs w:val="16"/>
        </w:rPr>
      </w:pPr>
      <w:r w:rsidRPr="00A07DCC">
        <w:rPr>
          <w:rFonts w:ascii="Century Gothic" w:hAnsi="Century Gothic"/>
          <w:sz w:val="20"/>
          <w:szCs w:val="16"/>
          <w:highlight w:val="lightGray"/>
        </w:rPr>
        <w:t xml:space="preserve">__________________. 1996. </w:t>
      </w:r>
      <w:r w:rsidRPr="00A07DCC">
        <w:rPr>
          <w:rFonts w:ascii="Century Gothic" w:hAnsi="Century Gothic"/>
          <w:i/>
          <w:iCs/>
          <w:sz w:val="20"/>
          <w:szCs w:val="16"/>
          <w:highlight w:val="lightGray"/>
        </w:rPr>
        <w:t>The Eyes of the Skin: Architecture and the Senses</w:t>
      </w:r>
      <w:r w:rsidRPr="00A07DCC">
        <w:rPr>
          <w:rFonts w:ascii="Century Gothic" w:hAnsi="Century Gothic"/>
          <w:i/>
          <w:sz w:val="20"/>
          <w:szCs w:val="16"/>
          <w:highlight w:val="lightGray"/>
        </w:rPr>
        <w:t>.</w:t>
      </w:r>
      <w:r w:rsidRPr="00A07DCC">
        <w:rPr>
          <w:rFonts w:ascii="Century Gothic" w:hAnsi="Century Gothic"/>
          <w:sz w:val="20"/>
          <w:szCs w:val="16"/>
          <w:highlight w:val="lightGray"/>
        </w:rPr>
        <w:t xml:space="preserve"> New York: Wiley.</w:t>
      </w:r>
    </w:p>
    <w:p w14:paraId="49FE0290" w14:textId="77777777" w:rsidR="00A07DCC" w:rsidRPr="00A07DCC" w:rsidRDefault="00A07DCC" w:rsidP="00A07DCC">
      <w:pPr>
        <w:pStyle w:val="NoSpacing"/>
        <w:spacing w:line="360" w:lineRule="auto"/>
        <w:rPr>
          <w:rFonts w:ascii="Century Gothic" w:hAnsi="Century Gothic" w:cs="Arial"/>
          <w:sz w:val="20"/>
          <w:szCs w:val="16"/>
          <w:lang w:val="en"/>
        </w:rPr>
      </w:pPr>
      <w:r w:rsidRPr="00A07DCC">
        <w:rPr>
          <w:rFonts w:ascii="Century Gothic" w:hAnsi="Century Gothic" w:cs="Arial"/>
          <w:sz w:val="20"/>
          <w:szCs w:val="16"/>
          <w:lang w:val="en"/>
        </w:rPr>
        <w:t xml:space="preserve">__________________. 2015. </w:t>
      </w:r>
      <w:r w:rsidRPr="00A07DCC">
        <w:rPr>
          <w:rFonts w:ascii="Century Gothic" w:hAnsi="Century Gothic" w:cs="Arial"/>
          <w:i/>
          <w:sz w:val="20"/>
          <w:szCs w:val="16"/>
          <w:lang w:val="en"/>
        </w:rPr>
        <w:t>Mind in Architecture,</w:t>
      </w:r>
      <w:r w:rsidRPr="00A07DCC">
        <w:rPr>
          <w:rFonts w:ascii="Century Gothic" w:hAnsi="Century Gothic" w:cs="Arial"/>
          <w:sz w:val="20"/>
          <w:szCs w:val="16"/>
          <w:lang w:val="en"/>
        </w:rPr>
        <w:t xml:space="preserve"> </w:t>
      </w:r>
      <w:proofErr w:type="spellStart"/>
      <w:r w:rsidRPr="00A07DCC">
        <w:rPr>
          <w:rFonts w:ascii="Century Gothic" w:hAnsi="Century Gothic" w:cs="Arial"/>
          <w:sz w:val="20"/>
          <w:szCs w:val="16"/>
          <w:lang w:val="en"/>
        </w:rPr>
        <w:t>Pallasmaa</w:t>
      </w:r>
      <w:proofErr w:type="spellEnd"/>
      <w:r w:rsidRPr="00A07DCC">
        <w:rPr>
          <w:rFonts w:ascii="Century Gothic" w:hAnsi="Century Gothic" w:cs="Arial"/>
          <w:sz w:val="20"/>
          <w:szCs w:val="16"/>
          <w:lang w:val="en"/>
        </w:rPr>
        <w:t>/Robinson (</w:t>
      </w:r>
      <w:proofErr w:type="spellStart"/>
      <w:r w:rsidRPr="00A07DCC">
        <w:rPr>
          <w:rFonts w:ascii="Century Gothic" w:hAnsi="Century Gothic" w:cs="Arial"/>
          <w:sz w:val="20"/>
          <w:szCs w:val="16"/>
          <w:lang w:val="en"/>
        </w:rPr>
        <w:t>eds</w:t>
      </w:r>
      <w:proofErr w:type="spellEnd"/>
      <w:r w:rsidRPr="00A07DCC">
        <w:rPr>
          <w:rFonts w:ascii="Century Gothic" w:hAnsi="Century Gothic" w:cs="Arial"/>
          <w:sz w:val="20"/>
          <w:szCs w:val="16"/>
          <w:lang w:val="en"/>
        </w:rPr>
        <w:t>). Cambridge: MIT Press.</w:t>
      </w:r>
    </w:p>
    <w:p w14:paraId="30B525AE" w14:textId="77777777" w:rsidR="00A07DCC" w:rsidRPr="00A07DCC" w:rsidRDefault="00A07DCC" w:rsidP="00A07DCC">
      <w:pPr>
        <w:pStyle w:val="NoSpacing"/>
        <w:spacing w:line="360" w:lineRule="auto"/>
        <w:rPr>
          <w:rFonts w:ascii="Century Gothic" w:hAnsi="Century Gothic"/>
          <w:sz w:val="20"/>
          <w:szCs w:val="16"/>
        </w:rPr>
      </w:pPr>
      <w:proofErr w:type="spellStart"/>
      <w:r w:rsidRPr="00A07DCC">
        <w:rPr>
          <w:rFonts w:ascii="Century Gothic" w:hAnsi="Century Gothic"/>
          <w:sz w:val="20"/>
          <w:szCs w:val="16"/>
          <w:highlight w:val="lightGray"/>
        </w:rPr>
        <w:t>Parcell</w:t>
      </w:r>
      <w:proofErr w:type="spellEnd"/>
      <w:r w:rsidRPr="00A07DCC">
        <w:rPr>
          <w:rFonts w:ascii="Century Gothic" w:hAnsi="Century Gothic"/>
          <w:sz w:val="20"/>
          <w:szCs w:val="16"/>
          <w:highlight w:val="lightGray"/>
        </w:rPr>
        <w:t xml:space="preserve">, Stephen. 2012. </w:t>
      </w:r>
      <w:r w:rsidRPr="00A07DCC">
        <w:rPr>
          <w:rFonts w:ascii="Century Gothic" w:hAnsi="Century Gothic"/>
          <w:i/>
          <w:sz w:val="20"/>
          <w:szCs w:val="16"/>
          <w:highlight w:val="lightGray"/>
        </w:rPr>
        <w:t>Four Historical Definitions of Architecture.</w:t>
      </w:r>
      <w:r w:rsidRPr="00A07DCC">
        <w:rPr>
          <w:rFonts w:ascii="Century Gothic" w:hAnsi="Century Gothic"/>
          <w:sz w:val="20"/>
          <w:szCs w:val="16"/>
          <w:highlight w:val="lightGray"/>
        </w:rPr>
        <w:t xml:space="preserve"> Quebec: McGill-Queen’s University Press.</w:t>
      </w:r>
      <w:r w:rsidRPr="00A07DCC">
        <w:rPr>
          <w:rFonts w:ascii="Century Gothic" w:hAnsi="Century Gothic"/>
          <w:sz w:val="20"/>
          <w:szCs w:val="16"/>
        </w:rPr>
        <w:t xml:space="preserve"> </w:t>
      </w:r>
    </w:p>
    <w:p w14:paraId="3073561C" w14:textId="77777777" w:rsidR="00A07DCC" w:rsidRPr="00A07DCC" w:rsidRDefault="00A07DCC" w:rsidP="00A07DCC">
      <w:pPr>
        <w:pStyle w:val="NoSpacing"/>
        <w:spacing w:line="360" w:lineRule="auto"/>
        <w:rPr>
          <w:rFonts w:ascii="Century Gothic" w:hAnsi="Century Gothic"/>
          <w:sz w:val="20"/>
          <w:szCs w:val="16"/>
        </w:rPr>
      </w:pPr>
      <w:r w:rsidRPr="00A07DCC">
        <w:rPr>
          <w:rFonts w:ascii="Century Gothic" w:hAnsi="Century Gothic" w:cs="TimesNewRoman"/>
          <w:sz w:val="20"/>
          <w:szCs w:val="16"/>
        </w:rPr>
        <w:t xml:space="preserve">Porter, William L. 2004. “Designers’ Objects,” </w:t>
      </w:r>
      <w:r w:rsidRPr="00A07DCC">
        <w:rPr>
          <w:rFonts w:ascii="Century Gothic" w:hAnsi="Century Gothic" w:cs="TimesNewRoman,Italic"/>
          <w:i/>
          <w:iCs/>
          <w:sz w:val="20"/>
          <w:szCs w:val="16"/>
        </w:rPr>
        <w:t>Design Representation</w:t>
      </w:r>
      <w:r w:rsidRPr="00A07DCC">
        <w:rPr>
          <w:rFonts w:ascii="Century Gothic" w:hAnsi="Century Gothic" w:cs="TimesNewRoman"/>
          <w:sz w:val="20"/>
          <w:szCs w:val="16"/>
        </w:rPr>
        <w:t>, Goldschmidt/Porter (</w:t>
      </w:r>
      <w:proofErr w:type="spellStart"/>
      <w:r w:rsidRPr="00A07DCC">
        <w:rPr>
          <w:rFonts w:ascii="Century Gothic" w:hAnsi="Century Gothic" w:cs="TimesNewRoman"/>
          <w:sz w:val="20"/>
          <w:szCs w:val="16"/>
        </w:rPr>
        <w:t>eds</w:t>
      </w:r>
      <w:proofErr w:type="spellEnd"/>
      <w:r w:rsidRPr="00A07DCC">
        <w:rPr>
          <w:rFonts w:ascii="Century Gothic" w:hAnsi="Century Gothic" w:cs="TimesNewRoman"/>
          <w:sz w:val="20"/>
          <w:szCs w:val="16"/>
        </w:rPr>
        <w:t>). London: Springer-</w:t>
      </w:r>
      <w:proofErr w:type="spellStart"/>
      <w:r w:rsidRPr="00A07DCC">
        <w:rPr>
          <w:rFonts w:ascii="Century Gothic" w:hAnsi="Century Gothic" w:cs="TimesNewRoman"/>
          <w:sz w:val="20"/>
          <w:szCs w:val="16"/>
        </w:rPr>
        <w:t>Verlag</w:t>
      </w:r>
      <w:proofErr w:type="spellEnd"/>
      <w:r w:rsidRPr="00A07DCC">
        <w:rPr>
          <w:rFonts w:ascii="Century Gothic" w:hAnsi="Century Gothic" w:cs="TimesNewRoman"/>
          <w:sz w:val="20"/>
          <w:szCs w:val="16"/>
        </w:rPr>
        <w:t>.</w:t>
      </w:r>
    </w:p>
    <w:p w14:paraId="53BB381A" w14:textId="77777777" w:rsidR="00A07DCC" w:rsidRPr="00A07DCC" w:rsidRDefault="00A07DCC" w:rsidP="00A07DCC">
      <w:pPr>
        <w:pStyle w:val="NoSpacing"/>
        <w:spacing w:line="360" w:lineRule="auto"/>
        <w:rPr>
          <w:rFonts w:ascii="Century Gothic" w:hAnsi="Century Gothic"/>
          <w:spacing w:val="-8"/>
          <w:sz w:val="20"/>
          <w:szCs w:val="16"/>
        </w:rPr>
      </w:pPr>
      <w:proofErr w:type="spellStart"/>
      <w:r w:rsidRPr="00A07DCC">
        <w:rPr>
          <w:rFonts w:ascii="Century Gothic" w:hAnsi="Century Gothic"/>
          <w:spacing w:val="-8"/>
          <w:sz w:val="20"/>
          <w:szCs w:val="16"/>
        </w:rPr>
        <w:t>Redies</w:t>
      </w:r>
      <w:proofErr w:type="spellEnd"/>
      <w:r w:rsidRPr="00A07DCC">
        <w:rPr>
          <w:rFonts w:ascii="Century Gothic" w:hAnsi="Century Gothic"/>
          <w:spacing w:val="-8"/>
          <w:sz w:val="20"/>
          <w:szCs w:val="16"/>
        </w:rPr>
        <w:t xml:space="preserve">, Christoph. 2015. “Combining universal beauty and cultural context in a unifying model of visual aesthetic experience,” </w:t>
      </w:r>
      <w:r w:rsidRPr="00A07DCC">
        <w:rPr>
          <w:rFonts w:ascii="Century Gothic" w:hAnsi="Century Gothic"/>
          <w:i/>
          <w:spacing w:val="-8"/>
          <w:sz w:val="20"/>
          <w:szCs w:val="16"/>
        </w:rPr>
        <w:t>Frontiers.</w:t>
      </w:r>
    </w:p>
    <w:p w14:paraId="506425AB" w14:textId="77777777" w:rsidR="00A07DCC" w:rsidRPr="00A07DCC" w:rsidRDefault="00A07DCC" w:rsidP="00A07DCC">
      <w:pPr>
        <w:pStyle w:val="NoSpacing"/>
        <w:spacing w:line="360" w:lineRule="auto"/>
        <w:rPr>
          <w:rFonts w:ascii="Century Gothic" w:hAnsi="Century Gothic"/>
          <w:sz w:val="20"/>
          <w:szCs w:val="16"/>
        </w:rPr>
      </w:pPr>
      <w:r w:rsidRPr="00A07DCC">
        <w:rPr>
          <w:rFonts w:ascii="Century Gothic" w:hAnsi="Century Gothic"/>
          <w:sz w:val="20"/>
          <w:szCs w:val="16"/>
        </w:rPr>
        <w:t xml:space="preserve">Reed, Chris/Nina-Marie Lister. 2014. “Ecology and Design: Parallel Genealogies.” </w:t>
      </w:r>
      <w:r w:rsidRPr="00A07DCC">
        <w:rPr>
          <w:rFonts w:ascii="Century Gothic" w:hAnsi="Century Gothic"/>
          <w:i/>
          <w:sz w:val="20"/>
          <w:szCs w:val="16"/>
        </w:rPr>
        <w:t xml:space="preserve">Places </w:t>
      </w:r>
      <w:r w:rsidRPr="00A07DCC">
        <w:rPr>
          <w:rFonts w:ascii="Century Gothic" w:hAnsi="Century Gothic"/>
          <w:sz w:val="20"/>
          <w:szCs w:val="16"/>
        </w:rPr>
        <w:t>online.</w:t>
      </w:r>
    </w:p>
    <w:p w14:paraId="2D06045D" w14:textId="77777777" w:rsidR="00A07DCC" w:rsidRPr="00A07DCC" w:rsidRDefault="00A07DCC" w:rsidP="00A07DCC">
      <w:pPr>
        <w:pStyle w:val="NoSpacing"/>
        <w:spacing w:line="360" w:lineRule="auto"/>
        <w:rPr>
          <w:rFonts w:ascii="Century Gothic" w:hAnsi="Century Gothic"/>
          <w:sz w:val="20"/>
          <w:szCs w:val="16"/>
        </w:rPr>
      </w:pPr>
      <w:r w:rsidRPr="00A07DCC">
        <w:rPr>
          <w:rFonts w:ascii="Century Gothic" w:hAnsi="Century Gothic"/>
          <w:sz w:val="20"/>
          <w:szCs w:val="16"/>
        </w:rPr>
        <w:t>____________________________ (</w:t>
      </w:r>
      <w:proofErr w:type="spellStart"/>
      <w:r w:rsidRPr="00A07DCC">
        <w:rPr>
          <w:rFonts w:ascii="Century Gothic" w:hAnsi="Century Gothic"/>
          <w:sz w:val="20"/>
          <w:szCs w:val="16"/>
        </w:rPr>
        <w:t>eds</w:t>
      </w:r>
      <w:proofErr w:type="spellEnd"/>
      <w:r w:rsidRPr="00A07DCC">
        <w:rPr>
          <w:rFonts w:ascii="Century Gothic" w:hAnsi="Century Gothic"/>
          <w:sz w:val="20"/>
          <w:szCs w:val="16"/>
        </w:rPr>
        <w:t xml:space="preserve">). 2014. </w:t>
      </w:r>
      <w:r w:rsidRPr="00A07DCC">
        <w:rPr>
          <w:rFonts w:ascii="Century Gothic" w:hAnsi="Century Gothic"/>
          <w:i/>
          <w:sz w:val="20"/>
          <w:szCs w:val="16"/>
        </w:rPr>
        <w:t>Projective Ecologies. Cambridge</w:t>
      </w:r>
      <w:r w:rsidRPr="00A07DCC">
        <w:rPr>
          <w:rFonts w:ascii="Century Gothic" w:hAnsi="Century Gothic"/>
          <w:sz w:val="20"/>
          <w:szCs w:val="16"/>
        </w:rPr>
        <w:t>, MA: Harvard University GSD.</w:t>
      </w:r>
    </w:p>
    <w:p w14:paraId="5AE22532" w14:textId="77777777" w:rsidR="00A07DCC" w:rsidRPr="00A07DCC" w:rsidRDefault="00A07DCC" w:rsidP="00A07DCC">
      <w:pPr>
        <w:pStyle w:val="NoSpacing"/>
        <w:spacing w:line="360" w:lineRule="auto"/>
        <w:rPr>
          <w:rFonts w:ascii="Century Gothic" w:hAnsi="Century Gothic"/>
          <w:sz w:val="20"/>
          <w:szCs w:val="16"/>
        </w:rPr>
      </w:pPr>
      <w:r w:rsidRPr="00A07DCC">
        <w:rPr>
          <w:rFonts w:ascii="Century Gothic" w:hAnsi="Century Gothic"/>
          <w:sz w:val="20"/>
          <w:szCs w:val="16"/>
        </w:rPr>
        <w:t xml:space="preserve">Schiller, Friedrich. 1794/1974. </w:t>
      </w:r>
      <w:r w:rsidRPr="00A07DCC">
        <w:rPr>
          <w:rFonts w:ascii="Century Gothic" w:hAnsi="Century Gothic"/>
          <w:i/>
          <w:sz w:val="20"/>
          <w:szCs w:val="16"/>
        </w:rPr>
        <w:t>On the Aesthetic Education of Man.</w:t>
      </w:r>
      <w:r w:rsidRPr="00A07DCC">
        <w:rPr>
          <w:rFonts w:ascii="Century Gothic" w:hAnsi="Century Gothic"/>
          <w:sz w:val="20"/>
          <w:szCs w:val="16"/>
        </w:rPr>
        <w:t xml:space="preserve"> New York: Frederick </w:t>
      </w:r>
      <w:proofErr w:type="spellStart"/>
      <w:r w:rsidRPr="00A07DCC">
        <w:rPr>
          <w:rFonts w:ascii="Century Gothic" w:hAnsi="Century Gothic"/>
          <w:sz w:val="20"/>
          <w:szCs w:val="16"/>
        </w:rPr>
        <w:t>Ungar</w:t>
      </w:r>
      <w:proofErr w:type="spellEnd"/>
      <w:r w:rsidRPr="00A07DCC">
        <w:rPr>
          <w:rFonts w:ascii="Century Gothic" w:hAnsi="Century Gothic"/>
          <w:sz w:val="20"/>
          <w:szCs w:val="16"/>
        </w:rPr>
        <w:t xml:space="preserve"> Publishing.</w:t>
      </w:r>
    </w:p>
    <w:p w14:paraId="30B9DEF5" w14:textId="77777777" w:rsidR="00A07DCC" w:rsidRPr="00A07DCC" w:rsidRDefault="00A07DCC" w:rsidP="00A07DCC">
      <w:pPr>
        <w:pStyle w:val="NoSpacing"/>
        <w:spacing w:line="360" w:lineRule="auto"/>
        <w:rPr>
          <w:rFonts w:ascii="Century Gothic" w:hAnsi="Century Gothic"/>
          <w:sz w:val="20"/>
          <w:szCs w:val="16"/>
        </w:rPr>
      </w:pPr>
      <w:r w:rsidRPr="00A07DCC">
        <w:rPr>
          <w:rFonts w:ascii="Century Gothic" w:hAnsi="Century Gothic"/>
          <w:sz w:val="20"/>
          <w:szCs w:val="16"/>
        </w:rPr>
        <w:t>Shiner, Larry.</w:t>
      </w:r>
      <w:r w:rsidRPr="00A07DCC">
        <w:rPr>
          <w:sz w:val="20"/>
          <w:szCs w:val="16"/>
          <w:lang w:val="en"/>
        </w:rPr>
        <w:t xml:space="preserve"> </w:t>
      </w:r>
      <w:r w:rsidRPr="00A07DCC">
        <w:rPr>
          <w:rFonts w:ascii="Century Gothic" w:hAnsi="Century Gothic"/>
          <w:sz w:val="20"/>
          <w:szCs w:val="16"/>
        </w:rPr>
        <w:t xml:space="preserve">2003. </w:t>
      </w:r>
      <w:r w:rsidRPr="00A07DCC">
        <w:rPr>
          <w:rFonts w:ascii="Century Gothic" w:hAnsi="Century Gothic"/>
          <w:i/>
          <w:sz w:val="20"/>
          <w:szCs w:val="16"/>
          <w:lang w:val="en"/>
        </w:rPr>
        <w:t>The Invention of Art: A Cultural History.</w:t>
      </w:r>
      <w:r w:rsidRPr="00A07DCC">
        <w:rPr>
          <w:rFonts w:ascii="Century Gothic" w:hAnsi="Century Gothic"/>
          <w:sz w:val="20"/>
          <w:szCs w:val="16"/>
          <w:lang w:val="en"/>
        </w:rPr>
        <w:t xml:space="preserve"> Chicago: University of Chicago Press</w:t>
      </w:r>
    </w:p>
    <w:p w14:paraId="65AB3724" w14:textId="77777777" w:rsidR="00A07DCC" w:rsidRPr="00A07DCC" w:rsidRDefault="00A07DCC" w:rsidP="00A07DCC">
      <w:pPr>
        <w:pStyle w:val="NoSpacing"/>
        <w:spacing w:line="360" w:lineRule="auto"/>
        <w:rPr>
          <w:rFonts w:ascii="Century Gothic" w:hAnsi="Century Gothic"/>
          <w:sz w:val="20"/>
          <w:szCs w:val="16"/>
        </w:rPr>
      </w:pPr>
      <w:proofErr w:type="spellStart"/>
      <w:r w:rsidRPr="00A07DCC">
        <w:rPr>
          <w:rFonts w:ascii="Century Gothic" w:eastAsia="Times New Roman" w:hAnsi="Century Gothic" w:cs="Times New Roman"/>
          <w:spacing w:val="-6"/>
          <w:sz w:val="20"/>
          <w:szCs w:val="16"/>
          <w:lang w:val="en"/>
        </w:rPr>
        <w:t>Stokols</w:t>
      </w:r>
      <w:proofErr w:type="spellEnd"/>
      <w:r w:rsidRPr="00A07DCC">
        <w:rPr>
          <w:rFonts w:ascii="Century Gothic" w:eastAsia="Times New Roman" w:hAnsi="Century Gothic" w:cs="Times New Roman"/>
          <w:spacing w:val="-6"/>
          <w:sz w:val="20"/>
          <w:szCs w:val="16"/>
          <w:lang w:val="en"/>
        </w:rPr>
        <w:t xml:space="preserve">, Daniel, et al. 2013. “Enhancing the Resilience of Human-Environment Systems: Social Ecological Perspective,” </w:t>
      </w:r>
      <w:r w:rsidRPr="00A07DCC">
        <w:rPr>
          <w:rFonts w:ascii="Century Gothic" w:eastAsia="Times New Roman" w:hAnsi="Century Gothic" w:cs="Times New Roman"/>
          <w:i/>
          <w:spacing w:val="-6"/>
          <w:sz w:val="20"/>
          <w:szCs w:val="16"/>
          <w:lang w:val="en"/>
        </w:rPr>
        <w:t>Ecology and Society</w:t>
      </w:r>
      <w:r w:rsidRPr="00A07DCC">
        <w:rPr>
          <w:rFonts w:ascii="Century Gothic" w:eastAsia="Times New Roman" w:hAnsi="Century Gothic" w:cs="Times New Roman"/>
          <w:spacing w:val="-6"/>
          <w:sz w:val="20"/>
          <w:szCs w:val="16"/>
          <w:lang w:val="en"/>
        </w:rPr>
        <w:t xml:space="preserve"> 18(1): 7.</w:t>
      </w:r>
      <w:r w:rsidRPr="00A07DCC">
        <w:rPr>
          <w:rFonts w:ascii="Century Gothic" w:hAnsi="Century Gothic"/>
          <w:sz w:val="20"/>
          <w:szCs w:val="16"/>
        </w:rPr>
        <w:t xml:space="preserve"> </w:t>
      </w:r>
      <w:proofErr w:type="spellStart"/>
      <w:r w:rsidRPr="00A07DCC">
        <w:rPr>
          <w:rFonts w:ascii="Century Gothic" w:hAnsi="Century Gothic"/>
          <w:sz w:val="20"/>
          <w:szCs w:val="16"/>
        </w:rPr>
        <w:t>Tschumi</w:t>
      </w:r>
      <w:proofErr w:type="spellEnd"/>
      <w:r w:rsidRPr="00A07DCC">
        <w:rPr>
          <w:rFonts w:ascii="Century Gothic" w:hAnsi="Century Gothic"/>
          <w:sz w:val="20"/>
          <w:szCs w:val="16"/>
        </w:rPr>
        <w:t xml:space="preserve">, Bernard.  1994. </w:t>
      </w:r>
      <w:r w:rsidRPr="00A07DCC">
        <w:rPr>
          <w:rFonts w:ascii="Century Gothic" w:hAnsi="Century Gothic"/>
          <w:i/>
          <w:sz w:val="20"/>
          <w:szCs w:val="16"/>
        </w:rPr>
        <w:t>Event-cities: Praxis.</w:t>
      </w:r>
      <w:r w:rsidRPr="00A07DCC">
        <w:rPr>
          <w:rFonts w:ascii="Century Gothic" w:hAnsi="Century Gothic"/>
          <w:sz w:val="20"/>
          <w:szCs w:val="16"/>
        </w:rPr>
        <w:t xml:space="preserve"> Cambridge, MA: MIT Press.</w:t>
      </w:r>
    </w:p>
    <w:p w14:paraId="746F4D9F" w14:textId="77777777" w:rsidR="00A07DCC" w:rsidRPr="00A07DCC" w:rsidRDefault="00A07DCC" w:rsidP="00A07DCC">
      <w:pPr>
        <w:pStyle w:val="NoSpacing"/>
        <w:spacing w:line="360" w:lineRule="auto"/>
        <w:rPr>
          <w:rFonts w:ascii="Century Gothic" w:hAnsi="Century Gothic"/>
          <w:sz w:val="20"/>
          <w:szCs w:val="16"/>
        </w:rPr>
      </w:pPr>
      <w:r w:rsidRPr="00A07DCC">
        <w:rPr>
          <w:rFonts w:ascii="Century Gothic" w:hAnsi="Century Gothic"/>
          <w:sz w:val="20"/>
          <w:szCs w:val="16"/>
        </w:rPr>
        <w:t xml:space="preserve">_________________. 1994. </w:t>
      </w:r>
      <w:r w:rsidRPr="00A07DCC">
        <w:rPr>
          <w:rFonts w:ascii="Century Gothic" w:hAnsi="Century Gothic"/>
          <w:i/>
          <w:sz w:val="20"/>
          <w:szCs w:val="16"/>
        </w:rPr>
        <w:t>Architecture and Disjunction.</w:t>
      </w:r>
      <w:r w:rsidRPr="00A07DCC">
        <w:rPr>
          <w:rFonts w:ascii="Century Gothic" w:hAnsi="Century Gothic"/>
          <w:sz w:val="20"/>
          <w:szCs w:val="16"/>
        </w:rPr>
        <w:t xml:space="preserve"> Cambridge, MA: MIT Press.</w:t>
      </w:r>
    </w:p>
    <w:p w14:paraId="369FA077" w14:textId="77777777" w:rsidR="00A07DCC" w:rsidRDefault="00A07DCC" w:rsidP="00A07DCC">
      <w:pPr>
        <w:tabs>
          <w:tab w:val="left" w:pos="360"/>
        </w:tabs>
        <w:spacing w:after="0" w:line="240" w:lineRule="auto"/>
        <w:rPr>
          <w:rFonts w:ascii="Century Gothic" w:hAnsi="Century Gothic"/>
          <w:b/>
          <w:color w:val="000000" w:themeColor="text1"/>
          <w:spacing w:val="20"/>
          <w:szCs w:val="18"/>
        </w:rPr>
      </w:pPr>
    </w:p>
    <w:p w14:paraId="6D01BC07" w14:textId="77777777" w:rsidR="00A07DCC" w:rsidRPr="00A07DCC" w:rsidRDefault="00A07DCC" w:rsidP="00A07DCC">
      <w:pPr>
        <w:tabs>
          <w:tab w:val="left" w:pos="360"/>
        </w:tabs>
        <w:spacing w:after="0" w:line="240" w:lineRule="auto"/>
        <w:rPr>
          <w:rFonts w:ascii="Century Gothic" w:hAnsi="Century Gothic"/>
          <w:b/>
          <w:color w:val="000000" w:themeColor="text1"/>
          <w:spacing w:val="20"/>
          <w:szCs w:val="18"/>
        </w:rPr>
      </w:pPr>
      <w:r w:rsidRPr="00A07DCC">
        <w:rPr>
          <w:rFonts w:ascii="Century Gothic" w:hAnsi="Century Gothic"/>
          <w:b/>
          <w:color w:val="000000" w:themeColor="text1"/>
          <w:spacing w:val="20"/>
          <w:szCs w:val="18"/>
        </w:rPr>
        <w:t>course-related websites</w:t>
      </w:r>
    </w:p>
    <w:p w14:paraId="76974EB4" w14:textId="77777777" w:rsidR="00A07DCC" w:rsidRPr="00A07DCC" w:rsidRDefault="00A07DCC" w:rsidP="00A07DCC">
      <w:pPr>
        <w:tabs>
          <w:tab w:val="left" w:pos="360"/>
        </w:tabs>
        <w:spacing w:after="0" w:line="240" w:lineRule="auto"/>
        <w:rPr>
          <w:rFonts w:ascii="Century Gothic" w:hAnsi="Century Gothic"/>
          <w:b/>
          <w:color w:val="000000" w:themeColor="text1"/>
          <w:spacing w:val="20"/>
          <w:szCs w:val="18"/>
        </w:rPr>
      </w:pPr>
    </w:p>
    <w:p w14:paraId="25B33A77" w14:textId="6ECD196B" w:rsidR="00A07DCC" w:rsidRPr="00A07DCC" w:rsidRDefault="00A07DCC" w:rsidP="00A07DCC">
      <w:pPr>
        <w:tabs>
          <w:tab w:val="right" w:pos="5400"/>
          <w:tab w:val="left" w:pos="5760"/>
        </w:tabs>
        <w:spacing w:after="0" w:line="360" w:lineRule="auto"/>
        <w:rPr>
          <w:rFonts w:ascii="Century Gothic" w:hAnsi="Century Gothic" w:cs="Arial"/>
          <w:sz w:val="20"/>
          <w:szCs w:val="16"/>
          <w:lang w:val="en"/>
        </w:rPr>
      </w:pPr>
      <w:r w:rsidRPr="00A07DCC">
        <w:rPr>
          <w:rFonts w:ascii="Century Gothic" w:hAnsi="Century Gothic" w:cs="Arial"/>
          <w:sz w:val="20"/>
          <w:szCs w:val="16"/>
          <w:lang w:val="en"/>
        </w:rPr>
        <w:t>Radical Cartography</w:t>
      </w:r>
      <w:r w:rsidRPr="00A07DCC">
        <w:rPr>
          <w:rFonts w:ascii="Century Gothic" w:hAnsi="Century Gothic" w:cs="Arial"/>
          <w:sz w:val="20"/>
          <w:szCs w:val="16"/>
          <w:lang w:val="en"/>
        </w:rPr>
        <w:tab/>
      </w:r>
      <w:hyperlink r:id="rId16" w:history="1">
        <w:r w:rsidRPr="00A07DCC">
          <w:rPr>
            <w:rStyle w:val="Hyperlink"/>
            <w:rFonts w:ascii="Century Gothic" w:hAnsi="Century Gothic" w:cs="Arial"/>
            <w:sz w:val="20"/>
            <w:szCs w:val="16"/>
            <w:lang w:val="en"/>
          </w:rPr>
          <w:t>http://www.radicalcartography.net/</w:t>
        </w:r>
      </w:hyperlink>
    </w:p>
    <w:p w14:paraId="67D6B06F" w14:textId="4D551036" w:rsidR="00A07DCC" w:rsidRPr="00A07DCC" w:rsidRDefault="00A07DCC" w:rsidP="00A07DCC">
      <w:pPr>
        <w:tabs>
          <w:tab w:val="right" w:pos="5400"/>
          <w:tab w:val="left" w:pos="5760"/>
        </w:tabs>
        <w:spacing w:after="0" w:line="360" w:lineRule="auto"/>
        <w:rPr>
          <w:rFonts w:ascii="Century Gothic" w:hAnsi="Century Gothic" w:cs="Arial"/>
          <w:sz w:val="20"/>
          <w:szCs w:val="16"/>
          <w:lang w:val="en"/>
        </w:rPr>
      </w:pPr>
      <w:r w:rsidRPr="00A07DCC">
        <w:rPr>
          <w:rFonts w:ascii="Century Gothic" w:hAnsi="Century Gothic" w:cs="Arial"/>
          <w:sz w:val="20"/>
          <w:szCs w:val="16"/>
          <w:lang w:val="en"/>
        </w:rPr>
        <w:t>architectural model-making</w:t>
      </w:r>
      <w:r w:rsidRPr="00A07DCC">
        <w:rPr>
          <w:rFonts w:ascii="Century Gothic" w:hAnsi="Century Gothic" w:cs="Arial"/>
          <w:sz w:val="20"/>
          <w:szCs w:val="16"/>
          <w:lang w:val="en"/>
        </w:rPr>
        <w:tab/>
      </w:r>
      <w:hyperlink r:id="rId17" w:history="1">
        <w:r w:rsidRPr="00A07DCC">
          <w:rPr>
            <w:rStyle w:val="Hyperlink"/>
            <w:rFonts w:ascii="Century Gothic" w:hAnsi="Century Gothic" w:cs="Arial"/>
            <w:sz w:val="20"/>
            <w:szCs w:val="16"/>
            <w:lang w:val="en"/>
          </w:rPr>
          <w:t>https://www.pinterest.com/explore/architecture-model-making/</w:t>
        </w:r>
      </w:hyperlink>
    </w:p>
    <w:p w14:paraId="323B7DEC" w14:textId="535BC8A6" w:rsidR="00A07DCC" w:rsidRPr="00A07DCC" w:rsidRDefault="00A07DCC" w:rsidP="00A07DCC">
      <w:pPr>
        <w:tabs>
          <w:tab w:val="right" w:pos="5400"/>
          <w:tab w:val="left" w:pos="5760"/>
        </w:tabs>
        <w:spacing w:after="0" w:line="360" w:lineRule="auto"/>
        <w:rPr>
          <w:rStyle w:val="Hyperlink"/>
          <w:rFonts w:ascii="Century Gothic" w:hAnsi="Century Gothic" w:cs="Arial"/>
          <w:sz w:val="20"/>
          <w:szCs w:val="16"/>
          <w:lang w:val="en"/>
        </w:rPr>
      </w:pPr>
      <w:proofErr w:type="spellStart"/>
      <w:r w:rsidRPr="00A07DCC">
        <w:rPr>
          <w:rFonts w:ascii="Century Gothic" w:hAnsi="Century Gothic" w:cs="Arial"/>
          <w:sz w:val="20"/>
          <w:szCs w:val="16"/>
          <w:lang w:val="en"/>
        </w:rPr>
        <w:t>AskNature</w:t>
      </w:r>
      <w:proofErr w:type="spellEnd"/>
      <w:r w:rsidRPr="00A07DCC">
        <w:rPr>
          <w:rFonts w:ascii="Century Gothic" w:hAnsi="Century Gothic" w:cs="Arial"/>
          <w:sz w:val="20"/>
          <w:szCs w:val="16"/>
          <w:lang w:val="en"/>
        </w:rPr>
        <w:t>/</w:t>
      </w:r>
      <w:proofErr w:type="spellStart"/>
      <w:r w:rsidRPr="00A07DCC">
        <w:rPr>
          <w:rFonts w:ascii="Century Gothic" w:hAnsi="Century Gothic" w:cs="Arial"/>
          <w:sz w:val="20"/>
          <w:szCs w:val="16"/>
          <w:lang w:val="en"/>
        </w:rPr>
        <w:t>biomicry</w:t>
      </w:r>
      <w:proofErr w:type="spellEnd"/>
      <w:r w:rsidRPr="00A07DCC">
        <w:rPr>
          <w:rFonts w:ascii="Century Gothic" w:hAnsi="Century Gothic" w:cs="Arial"/>
          <w:sz w:val="20"/>
          <w:szCs w:val="16"/>
          <w:lang w:val="en"/>
        </w:rPr>
        <w:t xml:space="preserve"> website</w:t>
      </w:r>
      <w:r w:rsidRPr="00A07DCC">
        <w:rPr>
          <w:rFonts w:ascii="Century Gothic" w:hAnsi="Century Gothic" w:cs="Arial"/>
          <w:i/>
          <w:sz w:val="20"/>
          <w:szCs w:val="16"/>
          <w:lang w:val="en"/>
        </w:rPr>
        <w:t xml:space="preserve"> </w:t>
      </w:r>
      <w:r w:rsidRPr="00A07DCC">
        <w:rPr>
          <w:rFonts w:ascii="Century Gothic" w:hAnsi="Century Gothic" w:cs="Arial"/>
          <w:i/>
          <w:sz w:val="20"/>
          <w:szCs w:val="16"/>
          <w:lang w:val="en"/>
        </w:rPr>
        <w:tab/>
      </w:r>
      <w:hyperlink r:id="rId18" w:history="1">
        <w:r w:rsidRPr="00A07DCC">
          <w:rPr>
            <w:rStyle w:val="Hyperlink"/>
            <w:rFonts w:ascii="Century Gothic" w:hAnsi="Century Gothic" w:cs="Arial"/>
            <w:sz w:val="20"/>
            <w:szCs w:val="16"/>
            <w:lang w:val="en"/>
          </w:rPr>
          <w:t>http://www.asknature.org/</w:t>
        </w:r>
      </w:hyperlink>
      <w:r w:rsidRPr="00A07DCC">
        <w:rPr>
          <w:rStyle w:val="Hyperlink"/>
          <w:rFonts w:ascii="Century Gothic" w:hAnsi="Century Gothic" w:cs="Arial"/>
          <w:sz w:val="20"/>
          <w:szCs w:val="16"/>
          <w:lang w:val="en"/>
        </w:rPr>
        <w:t xml:space="preserve"> </w:t>
      </w:r>
    </w:p>
    <w:p w14:paraId="2F5A9A48" w14:textId="032D6AC4" w:rsidR="00A07DCC" w:rsidRPr="00A07DCC" w:rsidRDefault="00A07DCC" w:rsidP="00A07DCC">
      <w:pPr>
        <w:tabs>
          <w:tab w:val="right" w:pos="5400"/>
          <w:tab w:val="left" w:pos="5760"/>
        </w:tabs>
        <w:spacing w:after="0" w:line="360" w:lineRule="auto"/>
        <w:rPr>
          <w:rFonts w:ascii="Century Gothic" w:hAnsi="Century Gothic" w:cs="Arial"/>
          <w:sz w:val="20"/>
          <w:szCs w:val="16"/>
          <w:lang w:val="en"/>
        </w:rPr>
      </w:pPr>
      <w:r w:rsidRPr="00A07DCC">
        <w:rPr>
          <w:rStyle w:val="Hyperlink"/>
          <w:rFonts w:ascii="Century Gothic" w:hAnsi="Century Gothic" w:cs="Arial"/>
          <w:i/>
          <w:color w:val="000000" w:themeColor="text1"/>
          <w:sz w:val="20"/>
          <w:szCs w:val="16"/>
          <w:u w:val="none"/>
          <w:lang w:val="en"/>
        </w:rPr>
        <w:t>The Trumpeter</w:t>
      </w:r>
      <w:r w:rsidRPr="00A07DCC">
        <w:rPr>
          <w:rStyle w:val="Hyperlink"/>
          <w:rFonts w:ascii="Century Gothic" w:hAnsi="Century Gothic" w:cs="Arial"/>
          <w:color w:val="000000" w:themeColor="text1"/>
          <w:sz w:val="20"/>
          <w:szCs w:val="16"/>
          <w:u w:val="none"/>
          <w:lang w:val="en"/>
        </w:rPr>
        <w:t xml:space="preserve"> / Journal of </w:t>
      </w:r>
      <w:proofErr w:type="spellStart"/>
      <w:r w:rsidRPr="00A07DCC">
        <w:rPr>
          <w:rStyle w:val="Hyperlink"/>
          <w:rFonts w:ascii="Century Gothic" w:hAnsi="Century Gothic" w:cs="Arial"/>
          <w:color w:val="000000" w:themeColor="text1"/>
          <w:sz w:val="20"/>
          <w:szCs w:val="16"/>
          <w:u w:val="none"/>
          <w:lang w:val="en"/>
        </w:rPr>
        <w:t>Ecosophy</w:t>
      </w:r>
      <w:proofErr w:type="spellEnd"/>
      <w:r w:rsidRPr="00A07DCC">
        <w:rPr>
          <w:rStyle w:val="Hyperlink"/>
          <w:rFonts w:ascii="Century Gothic" w:hAnsi="Century Gothic" w:cs="Arial"/>
          <w:sz w:val="20"/>
          <w:szCs w:val="16"/>
          <w:u w:val="none"/>
          <w:lang w:val="en"/>
        </w:rPr>
        <w:tab/>
      </w:r>
      <w:r w:rsidRPr="00A07DCC">
        <w:rPr>
          <w:rStyle w:val="Hyperlink"/>
          <w:rFonts w:ascii="Century Gothic" w:hAnsi="Century Gothic" w:cs="Arial"/>
          <w:sz w:val="20"/>
          <w:szCs w:val="16"/>
          <w:lang w:val="en"/>
        </w:rPr>
        <w:t>http://trumpeter.athabascau.ca/index.php/trumpet</w:t>
      </w:r>
    </w:p>
    <w:p w14:paraId="41DD83F0" w14:textId="0065883F" w:rsidR="00A07DCC" w:rsidRPr="00A07DCC" w:rsidRDefault="00A07DCC" w:rsidP="00A07DCC">
      <w:pPr>
        <w:pStyle w:val="NoSpacing"/>
        <w:tabs>
          <w:tab w:val="right" w:pos="5400"/>
          <w:tab w:val="left" w:pos="5760"/>
        </w:tabs>
        <w:spacing w:line="360" w:lineRule="auto"/>
        <w:rPr>
          <w:rFonts w:ascii="Century Gothic" w:hAnsi="Century Gothic" w:cs="Arial"/>
          <w:sz w:val="20"/>
          <w:szCs w:val="16"/>
          <w:lang w:val="en"/>
        </w:rPr>
      </w:pPr>
      <w:r w:rsidRPr="00A07DCC">
        <w:rPr>
          <w:rFonts w:ascii="Century Gothic" w:hAnsi="Century Gothic" w:cs="Arial"/>
          <w:sz w:val="20"/>
          <w:szCs w:val="16"/>
          <w:lang w:val="en"/>
        </w:rPr>
        <w:t xml:space="preserve">Lydia </w:t>
      </w:r>
      <w:proofErr w:type="spellStart"/>
      <w:r w:rsidRPr="00A07DCC">
        <w:rPr>
          <w:rFonts w:ascii="Century Gothic" w:hAnsi="Century Gothic" w:cs="Arial"/>
          <w:sz w:val="20"/>
          <w:szCs w:val="16"/>
          <w:lang w:val="en"/>
        </w:rPr>
        <w:t>Kallipoliti</w:t>
      </w:r>
      <w:proofErr w:type="spellEnd"/>
      <w:r w:rsidRPr="00A07DCC">
        <w:rPr>
          <w:rFonts w:ascii="Century Gothic" w:hAnsi="Century Gothic" w:cs="Arial"/>
          <w:sz w:val="20"/>
          <w:szCs w:val="16"/>
          <w:lang w:val="en"/>
        </w:rPr>
        <w:t xml:space="preserve"> / Eco-Redux website</w:t>
      </w:r>
      <w:r w:rsidRPr="00A07DCC">
        <w:rPr>
          <w:rFonts w:ascii="Century Gothic" w:hAnsi="Century Gothic"/>
          <w:sz w:val="20"/>
          <w:szCs w:val="16"/>
        </w:rPr>
        <w:tab/>
      </w:r>
      <w:hyperlink r:id="rId19" w:history="1">
        <w:r w:rsidRPr="00A07DCC">
          <w:rPr>
            <w:rStyle w:val="Hyperlink"/>
            <w:rFonts w:ascii="Century Gothic" w:hAnsi="Century Gothic" w:cs="Arial"/>
            <w:sz w:val="20"/>
            <w:szCs w:val="16"/>
            <w:lang w:val="en"/>
          </w:rPr>
          <w:t>http://www.ecoredux.com/</w:t>
        </w:r>
      </w:hyperlink>
      <w:r w:rsidRPr="00A07DCC">
        <w:rPr>
          <w:rFonts w:ascii="Century Gothic" w:hAnsi="Century Gothic" w:cs="Arial"/>
          <w:sz w:val="20"/>
          <w:szCs w:val="16"/>
          <w:lang w:val="en"/>
        </w:rPr>
        <w:t xml:space="preserve"> </w:t>
      </w:r>
    </w:p>
    <w:p w14:paraId="6A1B6879" w14:textId="52287E5A" w:rsidR="00A07DCC" w:rsidRPr="00A07DCC" w:rsidRDefault="00A07DCC" w:rsidP="00A07DCC">
      <w:pPr>
        <w:pStyle w:val="NoSpacing"/>
        <w:tabs>
          <w:tab w:val="right" w:pos="5400"/>
          <w:tab w:val="left" w:pos="5760"/>
        </w:tabs>
        <w:spacing w:line="360" w:lineRule="auto"/>
        <w:rPr>
          <w:rStyle w:val="Hyperlink"/>
          <w:rFonts w:ascii="Century Gothic" w:hAnsi="Century Gothic"/>
          <w:sz w:val="20"/>
          <w:szCs w:val="16"/>
          <w:lang w:val="en"/>
        </w:rPr>
      </w:pPr>
      <w:r w:rsidRPr="00A07DCC">
        <w:rPr>
          <w:rFonts w:ascii="Century Gothic" w:hAnsi="Century Gothic"/>
          <w:noProof/>
          <w:color w:val="000000"/>
          <w:sz w:val="20"/>
          <w:szCs w:val="16"/>
        </w:rPr>
        <w:t>Stockholm Resilience Center website</w:t>
      </w:r>
      <w:r w:rsidRPr="00A07DCC">
        <w:rPr>
          <w:rFonts w:ascii="Century Gothic" w:hAnsi="Century Gothic"/>
          <w:noProof/>
          <w:color w:val="000000"/>
          <w:sz w:val="20"/>
          <w:szCs w:val="16"/>
        </w:rPr>
        <w:tab/>
      </w:r>
      <w:hyperlink r:id="rId20" w:history="1">
        <w:r w:rsidRPr="00A07DCC">
          <w:rPr>
            <w:rStyle w:val="Hyperlink"/>
            <w:rFonts w:ascii="Century Gothic" w:hAnsi="Century Gothic"/>
            <w:sz w:val="20"/>
            <w:szCs w:val="16"/>
            <w:lang w:val="en"/>
          </w:rPr>
          <w:t>http://www.stockholmresilience.org/</w:t>
        </w:r>
      </w:hyperlink>
    </w:p>
    <w:p w14:paraId="3883E571" w14:textId="76842CA3" w:rsidR="00A07DCC" w:rsidRPr="00A07DCC" w:rsidRDefault="00A07DCC" w:rsidP="00A07DCC">
      <w:pPr>
        <w:pStyle w:val="NoSpacing"/>
        <w:tabs>
          <w:tab w:val="right" w:pos="5400"/>
          <w:tab w:val="left" w:pos="5760"/>
        </w:tabs>
        <w:spacing w:line="360" w:lineRule="auto"/>
        <w:rPr>
          <w:rFonts w:ascii="Century Gothic" w:hAnsi="Century Gothic"/>
          <w:noProof/>
          <w:color w:val="000000"/>
          <w:sz w:val="20"/>
          <w:szCs w:val="16"/>
        </w:rPr>
      </w:pPr>
      <w:r w:rsidRPr="00A07DCC">
        <w:rPr>
          <w:rFonts w:ascii="Century Gothic" w:hAnsi="Century Gothic"/>
          <w:noProof/>
          <w:color w:val="000000"/>
          <w:sz w:val="20"/>
          <w:szCs w:val="16"/>
        </w:rPr>
        <w:t>Whole Building Design Guide website</w:t>
      </w:r>
      <w:r w:rsidRPr="00A07DCC">
        <w:rPr>
          <w:rFonts w:ascii="Century Gothic" w:hAnsi="Century Gothic"/>
          <w:noProof/>
          <w:color w:val="000000"/>
          <w:sz w:val="20"/>
          <w:szCs w:val="16"/>
        </w:rPr>
        <w:tab/>
      </w:r>
      <w:hyperlink r:id="rId21" w:history="1">
        <w:r w:rsidRPr="00A07DCC">
          <w:rPr>
            <w:rStyle w:val="Hyperlink"/>
            <w:rFonts w:ascii="Century Gothic" w:hAnsi="Century Gothic"/>
            <w:noProof/>
            <w:sz w:val="20"/>
            <w:szCs w:val="16"/>
          </w:rPr>
          <w:t>https://www.wbdg.org/</w:t>
        </w:r>
      </w:hyperlink>
      <w:r w:rsidRPr="00A07DCC">
        <w:rPr>
          <w:rFonts w:ascii="Century Gothic" w:hAnsi="Century Gothic"/>
          <w:noProof/>
          <w:color w:val="000000"/>
          <w:sz w:val="20"/>
          <w:szCs w:val="16"/>
        </w:rPr>
        <w:t xml:space="preserve"> </w:t>
      </w:r>
    </w:p>
    <w:p w14:paraId="3705E0B7" w14:textId="47B15303" w:rsidR="00A07DCC" w:rsidRPr="00A07DCC" w:rsidRDefault="00A07DCC" w:rsidP="00A07DCC">
      <w:pPr>
        <w:pStyle w:val="NoSpacing"/>
        <w:tabs>
          <w:tab w:val="right" w:pos="5400"/>
          <w:tab w:val="left" w:pos="5760"/>
        </w:tabs>
        <w:spacing w:line="360" w:lineRule="auto"/>
        <w:rPr>
          <w:rFonts w:ascii="Century Gothic" w:hAnsi="Century Gothic"/>
          <w:noProof/>
          <w:color w:val="000000"/>
          <w:sz w:val="20"/>
          <w:szCs w:val="16"/>
        </w:rPr>
      </w:pPr>
      <w:r w:rsidRPr="00A07DCC">
        <w:rPr>
          <w:rFonts w:ascii="Century Gothic" w:hAnsi="Century Gothic"/>
          <w:noProof/>
          <w:color w:val="000000"/>
          <w:sz w:val="20"/>
          <w:szCs w:val="16"/>
        </w:rPr>
        <w:t>Georgia Wetlands State Resources Locator</w:t>
      </w:r>
      <w:r w:rsidRPr="00A07DCC">
        <w:rPr>
          <w:rFonts w:ascii="Century Gothic" w:hAnsi="Century Gothic"/>
          <w:noProof/>
          <w:color w:val="000000"/>
          <w:sz w:val="20"/>
          <w:szCs w:val="16"/>
        </w:rPr>
        <w:tab/>
      </w:r>
      <w:hyperlink r:id="rId22" w:history="1">
        <w:r w:rsidRPr="00A07DCC">
          <w:rPr>
            <w:rStyle w:val="Hyperlink"/>
            <w:rFonts w:ascii="Century Gothic" w:hAnsi="Century Gothic"/>
            <w:noProof/>
            <w:sz w:val="20"/>
            <w:szCs w:val="16"/>
          </w:rPr>
          <w:t>http://www.envcap.org/statetools/swift/swift2.cfm</w:t>
        </w:r>
      </w:hyperlink>
    </w:p>
    <w:p w14:paraId="778A9CF3" w14:textId="77777777" w:rsidR="00A07DCC" w:rsidRPr="00A07DCC" w:rsidRDefault="00A07DCC" w:rsidP="00A07DCC">
      <w:pPr>
        <w:pStyle w:val="NoSpacing"/>
        <w:tabs>
          <w:tab w:val="right" w:pos="5400"/>
          <w:tab w:val="left" w:pos="5760"/>
        </w:tabs>
        <w:spacing w:line="360" w:lineRule="auto"/>
        <w:rPr>
          <w:rFonts w:ascii="Century Gothic" w:hAnsi="Century Gothic"/>
          <w:noProof/>
          <w:color w:val="000000"/>
          <w:sz w:val="20"/>
          <w:szCs w:val="16"/>
        </w:rPr>
      </w:pPr>
      <w:r w:rsidRPr="00A07DCC">
        <w:rPr>
          <w:rFonts w:ascii="Century Gothic" w:hAnsi="Century Gothic"/>
          <w:noProof/>
          <w:color w:val="000000"/>
          <w:sz w:val="20"/>
          <w:szCs w:val="16"/>
        </w:rPr>
        <w:tab/>
        <w:t>Georgia Tech Center for GIS / National Wetlands Inventory</w:t>
      </w:r>
      <w:r w:rsidRPr="00A07DCC">
        <w:rPr>
          <w:rFonts w:ascii="Century Gothic" w:hAnsi="Century Gothic"/>
          <w:noProof/>
          <w:color w:val="000000"/>
          <w:sz w:val="20"/>
          <w:szCs w:val="16"/>
        </w:rPr>
        <w:tab/>
      </w:r>
      <w:hyperlink r:id="rId23" w:history="1">
        <w:r w:rsidRPr="00A07DCC">
          <w:rPr>
            <w:rStyle w:val="Hyperlink"/>
            <w:rFonts w:ascii="Century Gothic" w:hAnsi="Century Gothic"/>
            <w:noProof/>
            <w:sz w:val="20"/>
            <w:szCs w:val="16"/>
          </w:rPr>
          <w:t>http://www.cgis.gatech.edu/projects/wetlands-toolkit-georgia</w:t>
        </w:r>
      </w:hyperlink>
    </w:p>
    <w:p w14:paraId="08DB1B51" w14:textId="5496A6B3" w:rsidR="00E40DCB" w:rsidRPr="00A07DCC" w:rsidRDefault="00A07DCC" w:rsidP="00FF1B93">
      <w:pPr>
        <w:pStyle w:val="NoSpacing"/>
        <w:tabs>
          <w:tab w:val="right" w:pos="5400"/>
          <w:tab w:val="left" w:pos="5760"/>
        </w:tabs>
        <w:spacing w:line="360" w:lineRule="auto"/>
        <w:rPr>
          <w:rFonts w:ascii="Century Gothic" w:hAnsi="Century Gothic"/>
          <w:b/>
          <w:color w:val="000000" w:themeColor="text1"/>
          <w:spacing w:val="20"/>
          <w:sz w:val="26"/>
        </w:rPr>
      </w:pPr>
      <w:r w:rsidRPr="00A07DCC">
        <w:rPr>
          <w:rFonts w:ascii="Century Gothic" w:hAnsi="Century Gothic"/>
          <w:noProof/>
          <w:color w:val="000000"/>
          <w:sz w:val="20"/>
          <w:szCs w:val="16"/>
        </w:rPr>
        <w:t>Georgia Dept of Natural Resour</w:t>
      </w:r>
      <w:r>
        <w:rPr>
          <w:rFonts w:ascii="Century Gothic" w:hAnsi="Century Gothic"/>
          <w:noProof/>
          <w:color w:val="000000"/>
          <w:sz w:val="20"/>
          <w:szCs w:val="16"/>
        </w:rPr>
        <w:t>ces / Coastal Resources Division</w:t>
      </w:r>
      <w:r w:rsidRPr="00A07DCC">
        <w:rPr>
          <w:rFonts w:ascii="Century Gothic" w:hAnsi="Century Gothic"/>
          <w:noProof/>
          <w:color w:val="000000"/>
          <w:sz w:val="20"/>
          <w:szCs w:val="16"/>
        </w:rPr>
        <w:tab/>
      </w:r>
      <w:hyperlink r:id="rId24" w:history="1">
        <w:r w:rsidRPr="00A07DCC">
          <w:rPr>
            <w:rStyle w:val="Hyperlink"/>
            <w:rFonts w:ascii="Century Gothic" w:hAnsi="Century Gothic"/>
            <w:noProof/>
            <w:sz w:val="20"/>
            <w:szCs w:val="16"/>
          </w:rPr>
          <w:t>http://coastalgadnr.org/cm/wet</w:t>
        </w:r>
      </w:hyperlink>
    </w:p>
    <w:sectPr w:rsidR="00E40DCB" w:rsidRPr="00A07DCC" w:rsidSect="00C609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C15EE8" w14:textId="77777777" w:rsidR="00E078A5" w:rsidRDefault="00E078A5" w:rsidP="00A449B6">
      <w:pPr>
        <w:spacing w:after="0" w:line="240" w:lineRule="auto"/>
      </w:pPr>
      <w:r>
        <w:separator/>
      </w:r>
    </w:p>
  </w:endnote>
  <w:endnote w:type="continuationSeparator" w:id="0">
    <w:p w14:paraId="5D359D7B" w14:textId="77777777" w:rsidR="00E078A5" w:rsidRDefault="00E078A5" w:rsidP="00A44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23E79" w14:textId="77777777" w:rsidR="00E078A5" w:rsidRDefault="00E078A5" w:rsidP="00A449B6">
      <w:pPr>
        <w:spacing w:after="0" w:line="240" w:lineRule="auto"/>
      </w:pPr>
      <w:r>
        <w:separator/>
      </w:r>
    </w:p>
  </w:footnote>
  <w:footnote w:type="continuationSeparator" w:id="0">
    <w:p w14:paraId="3816C467" w14:textId="77777777" w:rsidR="00E078A5" w:rsidRDefault="00E078A5" w:rsidP="00A449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D5D85"/>
    <w:multiLevelType w:val="hybridMultilevel"/>
    <w:tmpl w:val="207A3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05AB4"/>
    <w:multiLevelType w:val="hybridMultilevel"/>
    <w:tmpl w:val="1A4A11C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147B556C"/>
    <w:multiLevelType w:val="multilevel"/>
    <w:tmpl w:val="B636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CF51A4"/>
    <w:multiLevelType w:val="hybridMultilevel"/>
    <w:tmpl w:val="B18A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C74510"/>
    <w:multiLevelType w:val="multilevel"/>
    <w:tmpl w:val="8BC6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303EE3"/>
    <w:multiLevelType w:val="multilevel"/>
    <w:tmpl w:val="80DC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C5788C"/>
    <w:multiLevelType w:val="multilevel"/>
    <w:tmpl w:val="CA0E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C438F"/>
    <w:multiLevelType w:val="multilevel"/>
    <w:tmpl w:val="08FC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36489D"/>
    <w:multiLevelType w:val="hybridMultilevel"/>
    <w:tmpl w:val="0A48E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CD7AA9"/>
    <w:multiLevelType w:val="hybridMultilevel"/>
    <w:tmpl w:val="0212D6DE"/>
    <w:lvl w:ilvl="0" w:tplc="31F4DAA0">
      <w:start w:val="1"/>
      <w:numFmt w:val="bullet"/>
      <w:lvlText w:val=""/>
      <w:lvlJc w:val="left"/>
      <w:pPr>
        <w:ind w:left="720" w:hanging="360"/>
      </w:pPr>
      <w:rPr>
        <w:rFonts w:ascii="Symbol" w:hAnsi="Symbol" w:hint="default"/>
      </w:rPr>
    </w:lvl>
    <w:lvl w:ilvl="1" w:tplc="31F4DAA0">
      <w:start w:val="1"/>
      <w:numFmt w:val="bullet"/>
      <w:lvlText w:val=""/>
      <w:lvlJc w:val="left"/>
      <w:pPr>
        <w:ind w:left="1440" w:hanging="360"/>
      </w:pPr>
      <w:rPr>
        <w:rFonts w:ascii="Symbol" w:hAnsi="Symbol" w:hint="default"/>
      </w:rPr>
    </w:lvl>
    <w:lvl w:ilvl="2" w:tplc="D0E8E9E4">
      <w:numFmt w:val="bullet"/>
      <w:lvlText w:val=""/>
      <w:lvlJc w:val="left"/>
      <w:pPr>
        <w:ind w:left="2160" w:hanging="360"/>
      </w:pPr>
      <w:rPr>
        <w:rFonts w:ascii="Symbol" w:eastAsia="Times New Roman" w:hAnsi="Symbol" w:cs="Times New Roman" w:hint="default"/>
        <w:b/>
        <w:sz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0A6D28"/>
    <w:multiLevelType w:val="multilevel"/>
    <w:tmpl w:val="B5A0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C1600D"/>
    <w:multiLevelType w:val="multilevel"/>
    <w:tmpl w:val="5D90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E40385"/>
    <w:multiLevelType w:val="hybridMultilevel"/>
    <w:tmpl w:val="8E78186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nsid w:val="459D553A"/>
    <w:multiLevelType w:val="multilevel"/>
    <w:tmpl w:val="D916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2C4F4C"/>
    <w:multiLevelType w:val="hybridMultilevel"/>
    <w:tmpl w:val="C5F4C84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4A3058EA"/>
    <w:multiLevelType w:val="multilevel"/>
    <w:tmpl w:val="9D3A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BB2995"/>
    <w:multiLevelType w:val="multilevel"/>
    <w:tmpl w:val="03E8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757474"/>
    <w:multiLevelType w:val="hybridMultilevel"/>
    <w:tmpl w:val="821CFD60"/>
    <w:lvl w:ilvl="0" w:tplc="4B3234B6">
      <w:numFmt w:val="bullet"/>
      <w:lvlText w:val=""/>
      <w:lvlJc w:val="left"/>
      <w:pPr>
        <w:ind w:left="2790" w:hanging="360"/>
      </w:pPr>
      <w:rPr>
        <w:rFonts w:ascii="Symbol" w:eastAsiaTheme="minorHAnsi" w:hAnsi="Symbol" w:cs="Aria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8">
    <w:nsid w:val="4F6C25AD"/>
    <w:multiLevelType w:val="hybridMultilevel"/>
    <w:tmpl w:val="87C8A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1B7586"/>
    <w:multiLevelType w:val="hybridMultilevel"/>
    <w:tmpl w:val="A920A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DE1354"/>
    <w:multiLevelType w:val="hybridMultilevel"/>
    <w:tmpl w:val="70364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953415"/>
    <w:multiLevelType w:val="hybridMultilevel"/>
    <w:tmpl w:val="D4A8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3A724B"/>
    <w:multiLevelType w:val="hybridMultilevel"/>
    <w:tmpl w:val="056653B2"/>
    <w:lvl w:ilvl="0" w:tplc="8CEE034E">
      <w:numFmt w:val="bullet"/>
      <w:lvlText w:val=""/>
      <w:lvlJc w:val="left"/>
      <w:pPr>
        <w:ind w:left="2790" w:hanging="360"/>
      </w:pPr>
      <w:rPr>
        <w:rFonts w:ascii="Symbol" w:eastAsiaTheme="minorHAnsi" w:hAnsi="Symbol" w:cs="Aria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3">
    <w:nsid w:val="68264628"/>
    <w:multiLevelType w:val="hybridMultilevel"/>
    <w:tmpl w:val="A2A87E2A"/>
    <w:lvl w:ilvl="0" w:tplc="A23EB190">
      <w:start w:val="1"/>
      <w:numFmt w:val="decimal"/>
      <w:lvlText w:val="%1."/>
      <w:lvlJc w:val="left"/>
      <w:pPr>
        <w:ind w:left="630" w:hanging="360"/>
      </w:pPr>
      <w:rPr>
        <w:i/>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nsid w:val="708730F1"/>
    <w:multiLevelType w:val="multilevel"/>
    <w:tmpl w:val="8B1A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0B4C48"/>
    <w:multiLevelType w:val="hybridMultilevel"/>
    <w:tmpl w:val="B1FC8270"/>
    <w:lvl w:ilvl="0" w:tplc="1772E85C">
      <w:numFmt w:val="bullet"/>
      <w:lvlText w:val=""/>
      <w:lvlJc w:val="left"/>
      <w:pPr>
        <w:ind w:left="2790" w:hanging="360"/>
      </w:pPr>
      <w:rPr>
        <w:rFonts w:ascii="Symbol" w:eastAsiaTheme="minorHAnsi" w:hAnsi="Symbol" w:cs="Aria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6">
    <w:nsid w:val="739E3E8A"/>
    <w:multiLevelType w:val="hybridMultilevel"/>
    <w:tmpl w:val="06D20D7A"/>
    <w:lvl w:ilvl="0" w:tplc="31F4DAA0">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4"/>
  </w:num>
  <w:num w:numId="4">
    <w:abstractNumId w:val="12"/>
  </w:num>
  <w:num w:numId="5">
    <w:abstractNumId w:val="23"/>
  </w:num>
  <w:num w:numId="6">
    <w:abstractNumId w:val="1"/>
  </w:num>
  <w:num w:numId="7">
    <w:abstractNumId w:val="8"/>
  </w:num>
  <w:num w:numId="8">
    <w:abstractNumId w:val="18"/>
  </w:num>
  <w:num w:numId="9">
    <w:abstractNumId w:val="21"/>
  </w:num>
  <w:num w:numId="10">
    <w:abstractNumId w:val="3"/>
  </w:num>
  <w:num w:numId="11">
    <w:abstractNumId w:val="25"/>
  </w:num>
  <w:num w:numId="12">
    <w:abstractNumId w:val="17"/>
  </w:num>
  <w:num w:numId="13">
    <w:abstractNumId w:val="22"/>
  </w:num>
  <w:num w:numId="14">
    <w:abstractNumId w:val="6"/>
  </w:num>
  <w:num w:numId="15">
    <w:abstractNumId w:val="24"/>
  </w:num>
  <w:num w:numId="16">
    <w:abstractNumId w:val="5"/>
  </w:num>
  <w:num w:numId="17">
    <w:abstractNumId w:val="11"/>
  </w:num>
  <w:num w:numId="18">
    <w:abstractNumId w:val="4"/>
  </w:num>
  <w:num w:numId="19">
    <w:abstractNumId w:val="15"/>
  </w:num>
  <w:num w:numId="20">
    <w:abstractNumId w:val="13"/>
  </w:num>
  <w:num w:numId="21">
    <w:abstractNumId w:val="10"/>
  </w:num>
  <w:num w:numId="22">
    <w:abstractNumId w:val="2"/>
  </w:num>
  <w:num w:numId="23">
    <w:abstractNumId w:val="20"/>
  </w:num>
  <w:num w:numId="24">
    <w:abstractNumId w:val="0"/>
  </w:num>
  <w:num w:numId="25">
    <w:abstractNumId w:val="26"/>
  </w:num>
  <w:num w:numId="26">
    <w:abstractNumId w:val="9"/>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04C"/>
    <w:rsid w:val="00000964"/>
    <w:rsid w:val="00002922"/>
    <w:rsid w:val="000064EC"/>
    <w:rsid w:val="00013435"/>
    <w:rsid w:val="000164A5"/>
    <w:rsid w:val="0002036F"/>
    <w:rsid w:val="00020911"/>
    <w:rsid w:val="0003009D"/>
    <w:rsid w:val="0003106B"/>
    <w:rsid w:val="000367A3"/>
    <w:rsid w:val="0003734C"/>
    <w:rsid w:val="000421EF"/>
    <w:rsid w:val="00045785"/>
    <w:rsid w:val="00051528"/>
    <w:rsid w:val="00052564"/>
    <w:rsid w:val="00055AFF"/>
    <w:rsid w:val="00056C78"/>
    <w:rsid w:val="00057D50"/>
    <w:rsid w:val="00060F40"/>
    <w:rsid w:val="00061AEE"/>
    <w:rsid w:val="0006340A"/>
    <w:rsid w:val="00073CC7"/>
    <w:rsid w:val="00074C40"/>
    <w:rsid w:val="000763C4"/>
    <w:rsid w:val="0008163F"/>
    <w:rsid w:val="00082250"/>
    <w:rsid w:val="00087422"/>
    <w:rsid w:val="00095C28"/>
    <w:rsid w:val="00095E49"/>
    <w:rsid w:val="000A44D6"/>
    <w:rsid w:val="000A52B1"/>
    <w:rsid w:val="000A6469"/>
    <w:rsid w:val="000A6D23"/>
    <w:rsid w:val="000B21E9"/>
    <w:rsid w:val="000B2F00"/>
    <w:rsid w:val="000B336E"/>
    <w:rsid w:val="000B62F6"/>
    <w:rsid w:val="000B690E"/>
    <w:rsid w:val="000B7437"/>
    <w:rsid w:val="000C0CCF"/>
    <w:rsid w:val="000C1EE1"/>
    <w:rsid w:val="000C2AC0"/>
    <w:rsid w:val="000C2E85"/>
    <w:rsid w:val="000C3287"/>
    <w:rsid w:val="000C38EC"/>
    <w:rsid w:val="000C6541"/>
    <w:rsid w:val="000D068B"/>
    <w:rsid w:val="000D3D3F"/>
    <w:rsid w:val="000D4C6B"/>
    <w:rsid w:val="000F0ED8"/>
    <w:rsid w:val="000F17E6"/>
    <w:rsid w:val="000F1D8A"/>
    <w:rsid w:val="000F27C6"/>
    <w:rsid w:val="000F2C5E"/>
    <w:rsid w:val="000F2FAA"/>
    <w:rsid w:val="000F3B57"/>
    <w:rsid w:val="000F73B8"/>
    <w:rsid w:val="001049FB"/>
    <w:rsid w:val="00105F07"/>
    <w:rsid w:val="0011130F"/>
    <w:rsid w:val="00117CE8"/>
    <w:rsid w:val="00124E11"/>
    <w:rsid w:val="00125B55"/>
    <w:rsid w:val="00125DB5"/>
    <w:rsid w:val="00131848"/>
    <w:rsid w:val="001347D1"/>
    <w:rsid w:val="00134944"/>
    <w:rsid w:val="00135624"/>
    <w:rsid w:val="00135D4F"/>
    <w:rsid w:val="00143C3A"/>
    <w:rsid w:val="0014447B"/>
    <w:rsid w:val="0014470B"/>
    <w:rsid w:val="0014570E"/>
    <w:rsid w:val="00147A8C"/>
    <w:rsid w:val="001510D2"/>
    <w:rsid w:val="00155AC6"/>
    <w:rsid w:val="001568B1"/>
    <w:rsid w:val="0017085A"/>
    <w:rsid w:val="001760AB"/>
    <w:rsid w:val="00176EEE"/>
    <w:rsid w:val="00183FAD"/>
    <w:rsid w:val="001840D9"/>
    <w:rsid w:val="00184CA8"/>
    <w:rsid w:val="001863E5"/>
    <w:rsid w:val="0019352C"/>
    <w:rsid w:val="00196B40"/>
    <w:rsid w:val="001A1863"/>
    <w:rsid w:val="001A7ADF"/>
    <w:rsid w:val="001B217B"/>
    <w:rsid w:val="001C058A"/>
    <w:rsid w:val="001C4098"/>
    <w:rsid w:val="001C4977"/>
    <w:rsid w:val="001C603A"/>
    <w:rsid w:val="001C7017"/>
    <w:rsid w:val="001C778E"/>
    <w:rsid w:val="001D3AF7"/>
    <w:rsid w:val="001D4F90"/>
    <w:rsid w:val="001D53FC"/>
    <w:rsid w:val="001D6D6C"/>
    <w:rsid w:val="001E74D7"/>
    <w:rsid w:val="001F188E"/>
    <w:rsid w:val="0020044B"/>
    <w:rsid w:val="00200D6D"/>
    <w:rsid w:val="00203E23"/>
    <w:rsid w:val="002061BB"/>
    <w:rsid w:val="00206814"/>
    <w:rsid w:val="00213320"/>
    <w:rsid w:val="00221C0D"/>
    <w:rsid w:val="0022308F"/>
    <w:rsid w:val="002244B0"/>
    <w:rsid w:val="00224E02"/>
    <w:rsid w:val="002259D0"/>
    <w:rsid w:val="00232110"/>
    <w:rsid w:val="00234F12"/>
    <w:rsid w:val="00235AD8"/>
    <w:rsid w:val="00237CA2"/>
    <w:rsid w:val="00242EA7"/>
    <w:rsid w:val="002518C5"/>
    <w:rsid w:val="0025313D"/>
    <w:rsid w:val="002542A3"/>
    <w:rsid w:val="0025750E"/>
    <w:rsid w:val="00260150"/>
    <w:rsid w:val="00262207"/>
    <w:rsid w:val="00267143"/>
    <w:rsid w:val="00267970"/>
    <w:rsid w:val="00271325"/>
    <w:rsid w:val="0027293F"/>
    <w:rsid w:val="00272FDE"/>
    <w:rsid w:val="00273186"/>
    <w:rsid w:val="00275D8B"/>
    <w:rsid w:val="00276AF1"/>
    <w:rsid w:val="00277F1A"/>
    <w:rsid w:val="00277F97"/>
    <w:rsid w:val="00282689"/>
    <w:rsid w:val="00283C57"/>
    <w:rsid w:val="002875A7"/>
    <w:rsid w:val="00290119"/>
    <w:rsid w:val="002928E1"/>
    <w:rsid w:val="00292B94"/>
    <w:rsid w:val="00292EC6"/>
    <w:rsid w:val="00293D30"/>
    <w:rsid w:val="002972A7"/>
    <w:rsid w:val="002A4962"/>
    <w:rsid w:val="002A572A"/>
    <w:rsid w:val="002A5C1F"/>
    <w:rsid w:val="002A7CA2"/>
    <w:rsid w:val="002B17E5"/>
    <w:rsid w:val="002B347C"/>
    <w:rsid w:val="002B4C2F"/>
    <w:rsid w:val="002B5EFF"/>
    <w:rsid w:val="002B64BE"/>
    <w:rsid w:val="002C0313"/>
    <w:rsid w:val="002C6427"/>
    <w:rsid w:val="002D212F"/>
    <w:rsid w:val="002E025F"/>
    <w:rsid w:val="002E3CBE"/>
    <w:rsid w:val="002E3FB9"/>
    <w:rsid w:val="002E7C30"/>
    <w:rsid w:val="002F0FBD"/>
    <w:rsid w:val="002F2056"/>
    <w:rsid w:val="002F20C1"/>
    <w:rsid w:val="002F5C67"/>
    <w:rsid w:val="002F6EFB"/>
    <w:rsid w:val="00300E1E"/>
    <w:rsid w:val="003075AD"/>
    <w:rsid w:val="003101FA"/>
    <w:rsid w:val="003126B4"/>
    <w:rsid w:val="0031289F"/>
    <w:rsid w:val="00317541"/>
    <w:rsid w:val="00320555"/>
    <w:rsid w:val="00321973"/>
    <w:rsid w:val="0032330C"/>
    <w:rsid w:val="0032577A"/>
    <w:rsid w:val="0033149D"/>
    <w:rsid w:val="003319E4"/>
    <w:rsid w:val="00335ECD"/>
    <w:rsid w:val="00336E1E"/>
    <w:rsid w:val="00343277"/>
    <w:rsid w:val="00344D70"/>
    <w:rsid w:val="003456F5"/>
    <w:rsid w:val="00346891"/>
    <w:rsid w:val="003529B5"/>
    <w:rsid w:val="00357809"/>
    <w:rsid w:val="003624F2"/>
    <w:rsid w:val="003637F0"/>
    <w:rsid w:val="003647D8"/>
    <w:rsid w:val="00365620"/>
    <w:rsid w:val="003669A7"/>
    <w:rsid w:val="00373F5B"/>
    <w:rsid w:val="00376157"/>
    <w:rsid w:val="003765F5"/>
    <w:rsid w:val="00380850"/>
    <w:rsid w:val="0038101C"/>
    <w:rsid w:val="003836A6"/>
    <w:rsid w:val="00383B1C"/>
    <w:rsid w:val="003912B3"/>
    <w:rsid w:val="00391614"/>
    <w:rsid w:val="00394D50"/>
    <w:rsid w:val="0039556C"/>
    <w:rsid w:val="003962F9"/>
    <w:rsid w:val="003A40AD"/>
    <w:rsid w:val="003A581B"/>
    <w:rsid w:val="003B1C70"/>
    <w:rsid w:val="003B758A"/>
    <w:rsid w:val="003C0D2A"/>
    <w:rsid w:val="003C508E"/>
    <w:rsid w:val="003C591B"/>
    <w:rsid w:val="003C7086"/>
    <w:rsid w:val="003C7FE4"/>
    <w:rsid w:val="003D35E1"/>
    <w:rsid w:val="003E2229"/>
    <w:rsid w:val="003E2E7D"/>
    <w:rsid w:val="003E3C08"/>
    <w:rsid w:val="003E3E11"/>
    <w:rsid w:val="003F0DE2"/>
    <w:rsid w:val="003F10A5"/>
    <w:rsid w:val="003F3A3F"/>
    <w:rsid w:val="003F3ABE"/>
    <w:rsid w:val="003F5639"/>
    <w:rsid w:val="003F6AED"/>
    <w:rsid w:val="003F735E"/>
    <w:rsid w:val="004036C3"/>
    <w:rsid w:val="00404ACF"/>
    <w:rsid w:val="00407E42"/>
    <w:rsid w:val="00413C7B"/>
    <w:rsid w:val="00423167"/>
    <w:rsid w:val="004236FD"/>
    <w:rsid w:val="00427F08"/>
    <w:rsid w:val="00436BCE"/>
    <w:rsid w:val="00436CE0"/>
    <w:rsid w:val="00440E25"/>
    <w:rsid w:val="00446ADF"/>
    <w:rsid w:val="004501E8"/>
    <w:rsid w:val="00451CDE"/>
    <w:rsid w:val="004536FE"/>
    <w:rsid w:val="0045434C"/>
    <w:rsid w:val="004550A6"/>
    <w:rsid w:val="0045685D"/>
    <w:rsid w:val="0045720F"/>
    <w:rsid w:val="00462B5B"/>
    <w:rsid w:val="004644DC"/>
    <w:rsid w:val="0046560D"/>
    <w:rsid w:val="0046624C"/>
    <w:rsid w:val="00470020"/>
    <w:rsid w:val="00470D05"/>
    <w:rsid w:val="00483AE8"/>
    <w:rsid w:val="004929E8"/>
    <w:rsid w:val="00495A76"/>
    <w:rsid w:val="004A0606"/>
    <w:rsid w:val="004A1633"/>
    <w:rsid w:val="004A34AF"/>
    <w:rsid w:val="004A70A2"/>
    <w:rsid w:val="004B2357"/>
    <w:rsid w:val="004B37C8"/>
    <w:rsid w:val="004B47D8"/>
    <w:rsid w:val="004B61E2"/>
    <w:rsid w:val="004C12F0"/>
    <w:rsid w:val="004C1CF3"/>
    <w:rsid w:val="004C63E3"/>
    <w:rsid w:val="004D196E"/>
    <w:rsid w:val="004D1AA4"/>
    <w:rsid w:val="004D4136"/>
    <w:rsid w:val="004D674D"/>
    <w:rsid w:val="004E0F86"/>
    <w:rsid w:val="004E2D3E"/>
    <w:rsid w:val="004E64C3"/>
    <w:rsid w:val="004E71EB"/>
    <w:rsid w:val="004F01E9"/>
    <w:rsid w:val="004F1AC7"/>
    <w:rsid w:val="004F38B2"/>
    <w:rsid w:val="004F3EC5"/>
    <w:rsid w:val="00500462"/>
    <w:rsid w:val="00504DF4"/>
    <w:rsid w:val="00511292"/>
    <w:rsid w:val="00513506"/>
    <w:rsid w:val="00514813"/>
    <w:rsid w:val="00514E74"/>
    <w:rsid w:val="00520561"/>
    <w:rsid w:val="00520695"/>
    <w:rsid w:val="00522D8E"/>
    <w:rsid w:val="00523548"/>
    <w:rsid w:val="005256B4"/>
    <w:rsid w:val="00527651"/>
    <w:rsid w:val="00527E08"/>
    <w:rsid w:val="00531939"/>
    <w:rsid w:val="00540690"/>
    <w:rsid w:val="005427C0"/>
    <w:rsid w:val="005429A0"/>
    <w:rsid w:val="00544151"/>
    <w:rsid w:val="005466AF"/>
    <w:rsid w:val="00553DA4"/>
    <w:rsid w:val="0055577A"/>
    <w:rsid w:val="0055677D"/>
    <w:rsid w:val="00557C16"/>
    <w:rsid w:val="005644E6"/>
    <w:rsid w:val="00565643"/>
    <w:rsid w:val="0056788D"/>
    <w:rsid w:val="00572027"/>
    <w:rsid w:val="00573056"/>
    <w:rsid w:val="00583984"/>
    <w:rsid w:val="0058486E"/>
    <w:rsid w:val="0058706A"/>
    <w:rsid w:val="0059413B"/>
    <w:rsid w:val="0059414C"/>
    <w:rsid w:val="005942A3"/>
    <w:rsid w:val="00594D3B"/>
    <w:rsid w:val="005966C6"/>
    <w:rsid w:val="005A0236"/>
    <w:rsid w:val="005A3B9C"/>
    <w:rsid w:val="005A4AC7"/>
    <w:rsid w:val="005A7586"/>
    <w:rsid w:val="005B1BED"/>
    <w:rsid w:val="005B233C"/>
    <w:rsid w:val="005B679A"/>
    <w:rsid w:val="005C0BB2"/>
    <w:rsid w:val="005C263C"/>
    <w:rsid w:val="005C303A"/>
    <w:rsid w:val="005C42BF"/>
    <w:rsid w:val="005C5876"/>
    <w:rsid w:val="005C5BB8"/>
    <w:rsid w:val="005D14DA"/>
    <w:rsid w:val="005D311E"/>
    <w:rsid w:val="005D4869"/>
    <w:rsid w:val="005D5AE1"/>
    <w:rsid w:val="005E035F"/>
    <w:rsid w:val="005E2037"/>
    <w:rsid w:val="005E20CF"/>
    <w:rsid w:val="005E3754"/>
    <w:rsid w:val="005E7981"/>
    <w:rsid w:val="005F23E7"/>
    <w:rsid w:val="005F4199"/>
    <w:rsid w:val="005F6FF0"/>
    <w:rsid w:val="00602AFC"/>
    <w:rsid w:val="006035FA"/>
    <w:rsid w:val="006159EA"/>
    <w:rsid w:val="00617759"/>
    <w:rsid w:val="00620879"/>
    <w:rsid w:val="00623300"/>
    <w:rsid w:val="0062418B"/>
    <w:rsid w:val="006256E7"/>
    <w:rsid w:val="00627A3B"/>
    <w:rsid w:val="00630F97"/>
    <w:rsid w:val="006342F1"/>
    <w:rsid w:val="00634447"/>
    <w:rsid w:val="006364DA"/>
    <w:rsid w:val="006402D9"/>
    <w:rsid w:val="00640A71"/>
    <w:rsid w:val="00642E29"/>
    <w:rsid w:val="00644710"/>
    <w:rsid w:val="00646559"/>
    <w:rsid w:val="00646F5C"/>
    <w:rsid w:val="0067074D"/>
    <w:rsid w:val="00673F05"/>
    <w:rsid w:val="0067572C"/>
    <w:rsid w:val="006871FF"/>
    <w:rsid w:val="0068755D"/>
    <w:rsid w:val="00690673"/>
    <w:rsid w:val="00696041"/>
    <w:rsid w:val="00697BB0"/>
    <w:rsid w:val="006A1EE5"/>
    <w:rsid w:val="006A751E"/>
    <w:rsid w:val="006B06CB"/>
    <w:rsid w:val="006B2232"/>
    <w:rsid w:val="006C2C01"/>
    <w:rsid w:val="006C2E3F"/>
    <w:rsid w:val="006C3E77"/>
    <w:rsid w:val="006C5389"/>
    <w:rsid w:val="006C7EB3"/>
    <w:rsid w:val="006D22CF"/>
    <w:rsid w:val="006D3F19"/>
    <w:rsid w:val="006E767E"/>
    <w:rsid w:val="006F0AF9"/>
    <w:rsid w:val="006F104C"/>
    <w:rsid w:val="006F36A5"/>
    <w:rsid w:val="006F5601"/>
    <w:rsid w:val="0070206A"/>
    <w:rsid w:val="00702E96"/>
    <w:rsid w:val="00702FBE"/>
    <w:rsid w:val="00703F02"/>
    <w:rsid w:val="0070630C"/>
    <w:rsid w:val="007112F0"/>
    <w:rsid w:val="00713AF9"/>
    <w:rsid w:val="00716B8B"/>
    <w:rsid w:val="00717268"/>
    <w:rsid w:val="0072052F"/>
    <w:rsid w:val="007311CA"/>
    <w:rsid w:val="00736981"/>
    <w:rsid w:val="00742F02"/>
    <w:rsid w:val="007465B7"/>
    <w:rsid w:val="00747839"/>
    <w:rsid w:val="0075072B"/>
    <w:rsid w:val="00751C50"/>
    <w:rsid w:val="007548B1"/>
    <w:rsid w:val="00755DAD"/>
    <w:rsid w:val="00756142"/>
    <w:rsid w:val="00761F21"/>
    <w:rsid w:val="00762BD6"/>
    <w:rsid w:val="00763C64"/>
    <w:rsid w:val="0076475A"/>
    <w:rsid w:val="00764C11"/>
    <w:rsid w:val="007650B4"/>
    <w:rsid w:val="00765E46"/>
    <w:rsid w:val="00771C80"/>
    <w:rsid w:val="00774A36"/>
    <w:rsid w:val="007812D1"/>
    <w:rsid w:val="0078260E"/>
    <w:rsid w:val="00783354"/>
    <w:rsid w:val="00783806"/>
    <w:rsid w:val="00784CF0"/>
    <w:rsid w:val="007912F4"/>
    <w:rsid w:val="007934CF"/>
    <w:rsid w:val="007A009D"/>
    <w:rsid w:val="007A1839"/>
    <w:rsid w:val="007B2096"/>
    <w:rsid w:val="007B3387"/>
    <w:rsid w:val="007B41D4"/>
    <w:rsid w:val="007B6007"/>
    <w:rsid w:val="007B72DB"/>
    <w:rsid w:val="007C0E10"/>
    <w:rsid w:val="007C0EAA"/>
    <w:rsid w:val="007C1777"/>
    <w:rsid w:val="007C286F"/>
    <w:rsid w:val="007C289E"/>
    <w:rsid w:val="007C435D"/>
    <w:rsid w:val="007C7543"/>
    <w:rsid w:val="007D2221"/>
    <w:rsid w:val="007D7A9D"/>
    <w:rsid w:val="007E16F8"/>
    <w:rsid w:val="007E2B68"/>
    <w:rsid w:val="007E3877"/>
    <w:rsid w:val="007E43B3"/>
    <w:rsid w:val="007E47D9"/>
    <w:rsid w:val="007E6791"/>
    <w:rsid w:val="007F2504"/>
    <w:rsid w:val="007F43BB"/>
    <w:rsid w:val="007F4E03"/>
    <w:rsid w:val="007F5892"/>
    <w:rsid w:val="008006F3"/>
    <w:rsid w:val="008056F5"/>
    <w:rsid w:val="00810C71"/>
    <w:rsid w:val="00813653"/>
    <w:rsid w:val="00815997"/>
    <w:rsid w:val="0082629A"/>
    <w:rsid w:val="008525D1"/>
    <w:rsid w:val="0085377A"/>
    <w:rsid w:val="0085385E"/>
    <w:rsid w:val="00853BD8"/>
    <w:rsid w:val="00853D30"/>
    <w:rsid w:val="00856430"/>
    <w:rsid w:val="0085676C"/>
    <w:rsid w:val="008615EE"/>
    <w:rsid w:val="0086206A"/>
    <w:rsid w:val="008637FB"/>
    <w:rsid w:val="00865C46"/>
    <w:rsid w:val="0086641D"/>
    <w:rsid w:val="00870E3E"/>
    <w:rsid w:val="00872419"/>
    <w:rsid w:val="00872D8B"/>
    <w:rsid w:val="00876634"/>
    <w:rsid w:val="0088014F"/>
    <w:rsid w:val="0088047D"/>
    <w:rsid w:val="008842CB"/>
    <w:rsid w:val="0089289E"/>
    <w:rsid w:val="00893DBD"/>
    <w:rsid w:val="008943D9"/>
    <w:rsid w:val="00895264"/>
    <w:rsid w:val="00897B54"/>
    <w:rsid w:val="008A0E89"/>
    <w:rsid w:val="008B05D6"/>
    <w:rsid w:val="008B3176"/>
    <w:rsid w:val="008B3445"/>
    <w:rsid w:val="008B5A6B"/>
    <w:rsid w:val="008B600C"/>
    <w:rsid w:val="008C1AE9"/>
    <w:rsid w:val="008C45E3"/>
    <w:rsid w:val="008C50A8"/>
    <w:rsid w:val="008C5754"/>
    <w:rsid w:val="008D14B2"/>
    <w:rsid w:val="008D29C0"/>
    <w:rsid w:val="008D5390"/>
    <w:rsid w:val="008D5ECC"/>
    <w:rsid w:val="008D6489"/>
    <w:rsid w:val="008E338B"/>
    <w:rsid w:val="008E4671"/>
    <w:rsid w:val="008E5038"/>
    <w:rsid w:val="008E77C4"/>
    <w:rsid w:val="008F0079"/>
    <w:rsid w:val="008F00FC"/>
    <w:rsid w:val="008F1C8B"/>
    <w:rsid w:val="008F305E"/>
    <w:rsid w:val="0090134C"/>
    <w:rsid w:val="00903F81"/>
    <w:rsid w:val="0090415E"/>
    <w:rsid w:val="00912637"/>
    <w:rsid w:val="00915774"/>
    <w:rsid w:val="0091723E"/>
    <w:rsid w:val="00921ADA"/>
    <w:rsid w:val="0092229C"/>
    <w:rsid w:val="00923463"/>
    <w:rsid w:val="00924B41"/>
    <w:rsid w:val="00926978"/>
    <w:rsid w:val="00931F32"/>
    <w:rsid w:val="00933481"/>
    <w:rsid w:val="00936DE2"/>
    <w:rsid w:val="00941CEE"/>
    <w:rsid w:val="00944665"/>
    <w:rsid w:val="009469E1"/>
    <w:rsid w:val="00947A1B"/>
    <w:rsid w:val="00950507"/>
    <w:rsid w:val="0095223B"/>
    <w:rsid w:val="00952968"/>
    <w:rsid w:val="00956ACF"/>
    <w:rsid w:val="0095719B"/>
    <w:rsid w:val="00961939"/>
    <w:rsid w:val="009645A6"/>
    <w:rsid w:val="00964708"/>
    <w:rsid w:val="00966602"/>
    <w:rsid w:val="009710EC"/>
    <w:rsid w:val="0097367A"/>
    <w:rsid w:val="009736AF"/>
    <w:rsid w:val="00977079"/>
    <w:rsid w:val="009770C4"/>
    <w:rsid w:val="00977FCF"/>
    <w:rsid w:val="00980C84"/>
    <w:rsid w:val="00981D6B"/>
    <w:rsid w:val="0098578F"/>
    <w:rsid w:val="0098696A"/>
    <w:rsid w:val="009903B5"/>
    <w:rsid w:val="009909A0"/>
    <w:rsid w:val="009919D3"/>
    <w:rsid w:val="00993032"/>
    <w:rsid w:val="00997132"/>
    <w:rsid w:val="009A0B08"/>
    <w:rsid w:val="009A27FF"/>
    <w:rsid w:val="009A41F9"/>
    <w:rsid w:val="009B1795"/>
    <w:rsid w:val="009B26CD"/>
    <w:rsid w:val="009B5379"/>
    <w:rsid w:val="009B6721"/>
    <w:rsid w:val="009C14FC"/>
    <w:rsid w:val="009C377A"/>
    <w:rsid w:val="009C5629"/>
    <w:rsid w:val="009C6C20"/>
    <w:rsid w:val="009D1CD8"/>
    <w:rsid w:val="009D4BF7"/>
    <w:rsid w:val="009E0478"/>
    <w:rsid w:val="009E1B6C"/>
    <w:rsid w:val="009F029F"/>
    <w:rsid w:val="009F0BF4"/>
    <w:rsid w:val="009F5C97"/>
    <w:rsid w:val="00A00D12"/>
    <w:rsid w:val="00A01488"/>
    <w:rsid w:val="00A02D67"/>
    <w:rsid w:val="00A04CE1"/>
    <w:rsid w:val="00A057A8"/>
    <w:rsid w:val="00A05E8E"/>
    <w:rsid w:val="00A06787"/>
    <w:rsid w:val="00A07DCC"/>
    <w:rsid w:val="00A1230D"/>
    <w:rsid w:val="00A15DF8"/>
    <w:rsid w:val="00A16077"/>
    <w:rsid w:val="00A17687"/>
    <w:rsid w:val="00A17AD0"/>
    <w:rsid w:val="00A20681"/>
    <w:rsid w:val="00A22136"/>
    <w:rsid w:val="00A248B1"/>
    <w:rsid w:val="00A24970"/>
    <w:rsid w:val="00A260E7"/>
    <w:rsid w:val="00A27DD4"/>
    <w:rsid w:val="00A30E6C"/>
    <w:rsid w:val="00A3159C"/>
    <w:rsid w:val="00A34E25"/>
    <w:rsid w:val="00A407B5"/>
    <w:rsid w:val="00A4170F"/>
    <w:rsid w:val="00A42821"/>
    <w:rsid w:val="00A43A81"/>
    <w:rsid w:val="00A449B6"/>
    <w:rsid w:val="00A47595"/>
    <w:rsid w:val="00A50546"/>
    <w:rsid w:val="00A51EEE"/>
    <w:rsid w:val="00A52F35"/>
    <w:rsid w:val="00A56CF2"/>
    <w:rsid w:val="00A6283C"/>
    <w:rsid w:val="00A63154"/>
    <w:rsid w:val="00A65B63"/>
    <w:rsid w:val="00A7145F"/>
    <w:rsid w:val="00A728FC"/>
    <w:rsid w:val="00A752FB"/>
    <w:rsid w:val="00A83F3F"/>
    <w:rsid w:val="00A84DB8"/>
    <w:rsid w:val="00A84E1D"/>
    <w:rsid w:val="00A87F65"/>
    <w:rsid w:val="00A95E69"/>
    <w:rsid w:val="00AA06AC"/>
    <w:rsid w:val="00AA2037"/>
    <w:rsid w:val="00AA2FBC"/>
    <w:rsid w:val="00AB5A46"/>
    <w:rsid w:val="00AB6112"/>
    <w:rsid w:val="00AB7678"/>
    <w:rsid w:val="00AC4D92"/>
    <w:rsid w:val="00AD6BAF"/>
    <w:rsid w:val="00AE1CC6"/>
    <w:rsid w:val="00AE1EE6"/>
    <w:rsid w:val="00AE234C"/>
    <w:rsid w:val="00AE35C8"/>
    <w:rsid w:val="00AE759B"/>
    <w:rsid w:val="00AF2719"/>
    <w:rsid w:val="00AF41E4"/>
    <w:rsid w:val="00B00CA6"/>
    <w:rsid w:val="00B02FBF"/>
    <w:rsid w:val="00B06835"/>
    <w:rsid w:val="00B106AC"/>
    <w:rsid w:val="00B1676A"/>
    <w:rsid w:val="00B17F8D"/>
    <w:rsid w:val="00B22DBC"/>
    <w:rsid w:val="00B239ED"/>
    <w:rsid w:val="00B23A56"/>
    <w:rsid w:val="00B23CC5"/>
    <w:rsid w:val="00B317BC"/>
    <w:rsid w:val="00B31A37"/>
    <w:rsid w:val="00B35465"/>
    <w:rsid w:val="00B4073D"/>
    <w:rsid w:val="00B40F93"/>
    <w:rsid w:val="00B43198"/>
    <w:rsid w:val="00B43A0D"/>
    <w:rsid w:val="00B461F0"/>
    <w:rsid w:val="00B47D8A"/>
    <w:rsid w:val="00B5259B"/>
    <w:rsid w:val="00B55591"/>
    <w:rsid w:val="00B60977"/>
    <w:rsid w:val="00B61115"/>
    <w:rsid w:val="00B64A22"/>
    <w:rsid w:val="00B64F51"/>
    <w:rsid w:val="00B6575D"/>
    <w:rsid w:val="00B7724C"/>
    <w:rsid w:val="00B803EC"/>
    <w:rsid w:val="00B805E5"/>
    <w:rsid w:val="00B8235D"/>
    <w:rsid w:val="00B83705"/>
    <w:rsid w:val="00B83F0F"/>
    <w:rsid w:val="00B849D5"/>
    <w:rsid w:val="00B879A4"/>
    <w:rsid w:val="00B91231"/>
    <w:rsid w:val="00B93FBF"/>
    <w:rsid w:val="00BA5351"/>
    <w:rsid w:val="00BA577A"/>
    <w:rsid w:val="00BB25A8"/>
    <w:rsid w:val="00BB3034"/>
    <w:rsid w:val="00BB3CE0"/>
    <w:rsid w:val="00BB47E2"/>
    <w:rsid w:val="00BB48C1"/>
    <w:rsid w:val="00BC0EB6"/>
    <w:rsid w:val="00BC137C"/>
    <w:rsid w:val="00BC4BDA"/>
    <w:rsid w:val="00BC4E95"/>
    <w:rsid w:val="00BD1189"/>
    <w:rsid w:val="00BD390B"/>
    <w:rsid w:val="00BD7A37"/>
    <w:rsid w:val="00BE025A"/>
    <w:rsid w:val="00BE0A9D"/>
    <w:rsid w:val="00BE4312"/>
    <w:rsid w:val="00BE45BD"/>
    <w:rsid w:val="00BE5D55"/>
    <w:rsid w:val="00BF1213"/>
    <w:rsid w:val="00BF44EF"/>
    <w:rsid w:val="00C000E5"/>
    <w:rsid w:val="00C007F7"/>
    <w:rsid w:val="00C05832"/>
    <w:rsid w:val="00C06B17"/>
    <w:rsid w:val="00C06BA6"/>
    <w:rsid w:val="00C07062"/>
    <w:rsid w:val="00C12F23"/>
    <w:rsid w:val="00C132BE"/>
    <w:rsid w:val="00C173CC"/>
    <w:rsid w:val="00C260BB"/>
    <w:rsid w:val="00C26E19"/>
    <w:rsid w:val="00C34D48"/>
    <w:rsid w:val="00C37435"/>
    <w:rsid w:val="00C41478"/>
    <w:rsid w:val="00C43B7D"/>
    <w:rsid w:val="00C5099B"/>
    <w:rsid w:val="00C5180A"/>
    <w:rsid w:val="00C609B7"/>
    <w:rsid w:val="00C623A2"/>
    <w:rsid w:val="00C6714F"/>
    <w:rsid w:val="00C71A3E"/>
    <w:rsid w:val="00C746F9"/>
    <w:rsid w:val="00C74C6B"/>
    <w:rsid w:val="00C759B3"/>
    <w:rsid w:val="00C7664E"/>
    <w:rsid w:val="00C77117"/>
    <w:rsid w:val="00C80485"/>
    <w:rsid w:val="00C8166A"/>
    <w:rsid w:val="00C86B56"/>
    <w:rsid w:val="00C86E36"/>
    <w:rsid w:val="00C879A5"/>
    <w:rsid w:val="00C90064"/>
    <w:rsid w:val="00C906A2"/>
    <w:rsid w:val="00C932C0"/>
    <w:rsid w:val="00C9730C"/>
    <w:rsid w:val="00C97709"/>
    <w:rsid w:val="00CA2949"/>
    <w:rsid w:val="00CA30FC"/>
    <w:rsid w:val="00CA35A8"/>
    <w:rsid w:val="00CA5E09"/>
    <w:rsid w:val="00CA5ECD"/>
    <w:rsid w:val="00CA5FC3"/>
    <w:rsid w:val="00CA699C"/>
    <w:rsid w:val="00CB1759"/>
    <w:rsid w:val="00CB52FE"/>
    <w:rsid w:val="00CB59D3"/>
    <w:rsid w:val="00CC0249"/>
    <w:rsid w:val="00CC0D77"/>
    <w:rsid w:val="00CC48A2"/>
    <w:rsid w:val="00CD1987"/>
    <w:rsid w:val="00CD1B2D"/>
    <w:rsid w:val="00CE00DF"/>
    <w:rsid w:val="00CE2107"/>
    <w:rsid w:val="00CE308D"/>
    <w:rsid w:val="00CE4BED"/>
    <w:rsid w:val="00CE530C"/>
    <w:rsid w:val="00CF07F3"/>
    <w:rsid w:val="00CF4CFC"/>
    <w:rsid w:val="00CF5792"/>
    <w:rsid w:val="00CF58D2"/>
    <w:rsid w:val="00D00B1E"/>
    <w:rsid w:val="00D02ACF"/>
    <w:rsid w:val="00D02D30"/>
    <w:rsid w:val="00D07413"/>
    <w:rsid w:val="00D14D4A"/>
    <w:rsid w:val="00D153F6"/>
    <w:rsid w:val="00D21608"/>
    <w:rsid w:val="00D22DAC"/>
    <w:rsid w:val="00D24363"/>
    <w:rsid w:val="00D25C37"/>
    <w:rsid w:val="00D33B0D"/>
    <w:rsid w:val="00D33DA1"/>
    <w:rsid w:val="00D3457C"/>
    <w:rsid w:val="00D371E3"/>
    <w:rsid w:val="00D42DCE"/>
    <w:rsid w:val="00D4455C"/>
    <w:rsid w:val="00D463D1"/>
    <w:rsid w:val="00D46F3D"/>
    <w:rsid w:val="00D47519"/>
    <w:rsid w:val="00D53689"/>
    <w:rsid w:val="00D537ED"/>
    <w:rsid w:val="00D53D5E"/>
    <w:rsid w:val="00D558AF"/>
    <w:rsid w:val="00D55B19"/>
    <w:rsid w:val="00D55C76"/>
    <w:rsid w:val="00D56AEB"/>
    <w:rsid w:val="00D62418"/>
    <w:rsid w:val="00D62664"/>
    <w:rsid w:val="00D62A08"/>
    <w:rsid w:val="00D6347B"/>
    <w:rsid w:val="00D654D7"/>
    <w:rsid w:val="00D66256"/>
    <w:rsid w:val="00D71E6C"/>
    <w:rsid w:val="00D80DDD"/>
    <w:rsid w:val="00D813F1"/>
    <w:rsid w:val="00D82618"/>
    <w:rsid w:val="00D832A5"/>
    <w:rsid w:val="00D8450F"/>
    <w:rsid w:val="00D84659"/>
    <w:rsid w:val="00D84D4C"/>
    <w:rsid w:val="00D86AA6"/>
    <w:rsid w:val="00D87BAD"/>
    <w:rsid w:val="00D9383B"/>
    <w:rsid w:val="00DA1D92"/>
    <w:rsid w:val="00DA4B47"/>
    <w:rsid w:val="00DA57E6"/>
    <w:rsid w:val="00DA59B5"/>
    <w:rsid w:val="00DA5B99"/>
    <w:rsid w:val="00DA7DF1"/>
    <w:rsid w:val="00DB0A43"/>
    <w:rsid w:val="00DB1231"/>
    <w:rsid w:val="00DB2B5D"/>
    <w:rsid w:val="00DC3136"/>
    <w:rsid w:val="00DC4797"/>
    <w:rsid w:val="00DC5691"/>
    <w:rsid w:val="00DC5EAE"/>
    <w:rsid w:val="00DC766C"/>
    <w:rsid w:val="00DD03CF"/>
    <w:rsid w:val="00DD3DD2"/>
    <w:rsid w:val="00DD5A08"/>
    <w:rsid w:val="00DD637D"/>
    <w:rsid w:val="00DD6D1E"/>
    <w:rsid w:val="00DE1E21"/>
    <w:rsid w:val="00DE2004"/>
    <w:rsid w:val="00DE2239"/>
    <w:rsid w:val="00DE4F11"/>
    <w:rsid w:val="00DF1E4D"/>
    <w:rsid w:val="00E052C3"/>
    <w:rsid w:val="00E074A8"/>
    <w:rsid w:val="00E078A5"/>
    <w:rsid w:val="00E114DC"/>
    <w:rsid w:val="00E15EA6"/>
    <w:rsid w:val="00E17D25"/>
    <w:rsid w:val="00E21596"/>
    <w:rsid w:val="00E22B14"/>
    <w:rsid w:val="00E23470"/>
    <w:rsid w:val="00E2472C"/>
    <w:rsid w:val="00E2754D"/>
    <w:rsid w:val="00E34883"/>
    <w:rsid w:val="00E34A89"/>
    <w:rsid w:val="00E40676"/>
    <w:rsid w:val="00E40DCB"/>
    <w:rsid w:val="00E43AF0"/>
    <w:rsid w:val="00E453E1"/>
    <w:rsid w:val="00E455E1"/>
    <w:rsid w:val="00E5034B"/>
    <w:rsid w:val="00E51573"/>
    <w:rsid w:val="00E51E8F"/>
    <w:rsid w:val="00E529C7"/>
    <w:rsid w:val="00E53A57"/>
    <w:rsid w:val="00E546E3"/>
    <w:rsid w:val="00E623FD"/>
    <w:rsid w:val="00E6416D"/>
    <w:rsid w:val="00E66B6B"/>
    <w:rsid w:val="00E75335"/>
    <w:rsid w:val="00E81B2A"/>
    <w:rsid w:val="00E85095"/>
    <w:rsid w:val="00E852D5"/>
    <w:rsid w:val="00E853EE"/>
    <w:rsid w:val="00E86DDA"/>
    <w:rsid w:val="00E875E7"/>
    <w:rsid w:val="00E91718"/>
    <w:rsid w:val="00E95256"/>
    <w:rsid w:val="00E9644B"/>
    <w:rsid w:val="00EA0060"/>
    <w:rsid w:val="00EA1169"/>
    <w:rsid w:val="00EA15C5"/>
    <w:rsid w:val="00EA2020"/>
    <w:rsid w:val="00EA2248"/>
    <w:rsid w:val="00EA6CF6"/>
    <w:rsid w:val="00EA71F8"/>
    <w:rsid w:val="00EA73F7"/>
    <w:rsid w:val="00EB18D5"/>
    <w:rsid w:val="00EB36EC"/>
    <w:rsid w:val="00EB720F"/>
    <w:rsid w:val="00EC03BF"/>
    <w:rsid w:val="00EC180B"/>
    <w:rsid w:val="00EC2D7E"/>
    <w:rsid w:val="00EC3756"/>
    <w:rsid w:val="00EC51BC"/>
    <w:rsid w:val="00EC651C"/>
    <w:rsid w:val="00EC7F7B"/>
    <w:rsid w:val="00ED2CCB"/>
    <w:rsid w:val="00EE3F06"/>
    <w:rsid w:val="00EF0E66"/>
    <w:rsid w:val="00EF2E09"/>
    <w:rsid w:val="00EF4A2D"/>
    <w:rsid w:val="00EF5CB4"/>
    <w:rsid w:val="00EF6F68"/>
    <w:rsid w:val="00EF751E"/>
    <w:rsid w:val="00F01B1A"/>
    <w:rsid w:val="00F03BD3"/>
    <w:rsid w:val="00F04872"/>
    <w:rsid w:val="00F0783A"/>
    <w:rsid w:val="00F127C3"/>
    <w:rsid w:val="00F21F16"/>
    <w:rsid w:val="00F24214"/>
    <w:rsid w:val="00F251D7"/>
    <w:rsid w:val="00F25B9F"/>
    <w:rsid w:val="00F265B0"/>
    <w:rsid w:val="00F31B77"/>
    <w:rsid w:val="00F36565"/>
    <w:rsid w:val="00F43441"/>
    <w:rsid w:val="00F44B2A"/>
    <w:rsid w:val="00F46B87"/>
    <w:rsid w:val="00F528FE"/>
    <w:rsid w:val="00F53207"/>
    <w:rsid w:val="00F53754"/>
    <w:rsid w:val="00F53B0A"/>
    <w:rsid w:val="00F603DD"/>
    <w:rsid w:val="00F642FD"/>
    <w:rsid w:val="00F66362"/>
    <w:rsid w:val="00F66B94"/>
    <w:rsid w:val="00F674BF"/>
    <w:rsid w:val="00F7245B"/>
    <w:rsid w:val="00F725E6"/>
    <w:rsid w:val="00F8558A"/>
    <w:rsid w:val="00F86F7B"/>
    <w:rsid w:val="00F873F1"/>
    <w:rsid w:val="00F903AE"/>
    <w:rsid w:val="00F95775"/>
    <w:rsid w:val="00F959EC"/>
    <w:rsid w:val="00F96B8F"/>
    <w:rsid w:val="00F97747"/>
    <w:rsid w:val="00FA0EAC"/>
    <w:rsid w:val="00FA0FD4"/>
    <w:rsid w:val="00FA13D0"/>
    <w:rsid w:val="00FA1C27"/>
    <w:rsid w:val="00FA25F2"/>
    <w:rsid w:val="00FA3F0B"/>
    <w:rsid w:val="00FA6892"/>
    <w:rsid w:val="00FB3EDC"/>
    <w:rsid w:val="00FB50AE"/>
    <w:rsid w:val="00FB71B7"/>
    <w:rsid w:val="00FB76AD"/>
    <w:rsid w:val="00FC583D"/>
    <w:rsid w:val="00FD0204"/>
    <w:rsid w:val="00FD2EB6"/>
    <w:rsid w:val="00FD49DD"/>
    <w:rsid w:val="00FE399E"/>
    <w:rsid w:val="00FE3CD4"/>
    <w:rsid w:val="00FF1B93"/>
    <w:rsid w:val="00FF1BA7"/>
    <w:rsid w:val="00FF55D4"/>
    <w:rsid w:val="00FF6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C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248"/>
  </w:style>
  <w:style w:type="paragraph" w:styleId="Heading1">
    <w:name w:val="heading 1"/>
    <w:basedOn w:val="Normal"/>
    <w:next w:val="Normal"/>
    <w:link w:val="Heading1Char"/>
    <w:uiPriority w:val="9"/>
    <w:qFormat/>
    <w:rsid w:val="006F10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F6A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724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04C"/>
    <w:rPr>
      <w:rFonts w:asciiTheme="majorHAnsi" w:eastAsiaTheme="majorEastAsia" w:hAnsiTheme="majorHAnsi" w:cstheme="majorBidi"/>
      <w:b/>
      <w:bCs/>
      <w:color w:val="365F91" w:themeColor="accent1" w:themeShade="BF"/>
      <w:sz w:val="28"/>
      <w:szCs w:val="28"/>
    </w:rPr>
  </w:style>
  <w:style w:type="numbering" w:customStyle="1" w:styleId="NoList1">
    <w:name w:val="No List1"/>
    <w:next w:val="NoList"/>
    <w:uiPriority w:val="99"/>
    <w:semiHidden/>
    <w:unhideWhenUsed/>
    <w:rsid w:val="006F104C"/>
  </w:style>
  <w:style w:type="paragraph" w:styleId="NoSpacing">
    <w:name w:val="No Spacing"/>
    <w:uiPriority w:val="1"/>
    <w:qFormat/>
    <w:rsid w:val="006F104C"/>
    <w:pPr>
      <w:spacing w:after="0" w:line="240" w:lineRule="auto"/>
    </w:pPr>
  </w:style>
  <w:style w:type="character" w:styleId="Hyperlink">
    <w:name w:val="Hyperlink"/>
    <w:basedOn w:val="DefaultParagraphFont"/>
    <w:uiPriority w:val="99"/>
    <w:unhideWhenUsed/>
    <w:rsid w:val="006F104C"/>
    <w:rPr>
      <w:color w:val="0000FF" w:themeColor="hyperlink"/>
      <w:u w:val="single"/>
    </w:rPr>
  </w:style>
  <w:style w:type="character" w:customStyle="1" w:styleId="text31">
    <w:name w:val="text31"/>
    <w:basedOn w:val="DefaultParagraphFont"/>
    <w:rsid w:val="006F104C"/>
    <w:rPr>
      <w:rFonts w:ascii="Lucida Sans Unicode" w:hAnsi="Lucida Sans Unicode" w:cs="Lucida Sans Unicode" w:hint="default"/>
      <w:b/>
      <w:bCs/>
      <w:color w:val="212063"/>
      <w:sz w:val="24"/>
      <w:szCs w:val="24"/>
    </w:rPr>
  </w:style>
  <w:style w:type="paragraph" w:styleId="BalloonText">
    <w:name w:val="Balloon Text"/>
    <w:basedOn w:val="Normal"/>
    <w:link w:val="BalloonTextChar"/>
    <w:uiPriority w:val="99"/>
    <w:semiHidden/>
    <w:unhideWhenUsed/>
    <w:rsid w:val="006F1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04C"/>
    <w:rPr>
      <w:rFonts w:ascii="Tahoma" w:hAnsi="Tahoma" w:cs="Tahoma"/>
      <w:sz w:val="16"/>
      <w:szCs w:val="16"/>
    </w:rPr>
  </w:style>
  <w:style w:type="character" w:customStyle="1" w:styleId="notranslate">
    <w:name w:val="notranslate"/>
    <w:basedOn w:val="DefaultParagraphFont"/>
    <w:rsid w:val="006F104C"/>
  </w:style>
  <w:style w:type="paragraph" w:customStyle="1" w:styleId="moreinfo">
    <w:name w:val="more_info"/>
    <w:basedOn w:val="Normal"/>
    <w:rsid w:val="006F104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F10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se-listing">
    <w:name w:val="course-listing"/>
    <w:basedOn w:val="Normal"/>
    <w:rsid w:val="006F10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5577A"/>
    <w:pPr>
      <w:ind w:left="720"/>
      <w:contextualSpacing/>
    </w:pPr>
  </w:style>
  <w:style w:type="character" w:styleId="FollowedHyperlink">
    <w:name w:val="FollowedHyperlink"/>
    <w:basedOn w:val="DefaultParagraphFont"/>
    <w:uiPriority w:val="99"/>
    <w:semiHidden/>
    <w:unhideWhenUsed/>
    <w:rsid w:val="001863E5"/>
    <w:rPr>
      <w:color w:val="800080" w:themeColor="followedHyperlink"/>
      <w:u w:val="single"/>
    </w:rPr>
  </w:style>
  <w:style w:type="character" w:customStyle="1" w:styleId="watch-title">
    <w:name w:val="watch-title"/>
    <w:basedOn w:val="DefaultParagraphFont"/>
    <w:rsid w:val="00CC0249"/>
  </w:style>
  <w:style w:type="character" w:styleId="Emphasis">
    <w:name w:val="Emphasis"/>
    <w:basedOn w:val="DefaultParagraphFont"/>
    <w:uiPriority w:val="20"/>
    <w:qFormat/>
    <w:rsid w:val="00E5034B"/>
    <w:rPr>
      <w:i/>
      <w:iCs/>
    </w:rPr>
  </w:style>
  <w:style w:type="character" w:customStyle="1" w:styleId="highlight">
    <w:name w:val="highlight"/>
    <w:basedOn w:val="DefaultParagraphFont"/>
    <w:rsid w:val="00DC766C"/>
  </w:style>
  <w:style w:type="character" w:customStyle="1" w:styleId="Heading2Char">
    <w:name w:val="Heading 2 Char"/>
    <w:basedOn w:val="DefaultParagraphFont"/>
    <w:link w:val="Heading2"/>
    <w:uiPriority w:val="9"/>
    <w:semiHidden/>
    <w:rsid w:val="003F6AE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872419"/>
    <w:rPr>
      <w:rFonts w:asciiTheme="majorHAnsi" w:eastAsiaTheme="majorEastAsia" w:hAnsiTheme="majorHAnsi" w:cstheme="majorBidi"/>
      <w:color w:val="243F60" w:themeColor="accent1" w:themeShade="7F"/>
      <w:sz w:val="24"/>
      <w:szCs w:val="24"/>
    </w:rPr>
  </w:style>
  <w:style w:type="character" w:customStyle="1" w:styleId="ircsu">
    <w:name w:val="irc_su"/>
    <w:basedOn w:val="DefaultParagraphFont"/>
    <w:rsid w:val="00B02FBF"/>
  </w:style>
  <w:style w:type="paragraph" w:customStyle="1" w:styleId="DefaultText1">
    <w:name w:val="Default Text:1"/>
    <w:basedOn w:val="Normal"/>
    <w:rsid w:val="00357809"/>
    <w:pPr>
      <w:snapToGrid w:val="0"/>
      <w:spacing w:after="0" w:line="240" w:lineRule="auto"/>
    </w:pPr>
    <w:rPr>
      <w:rFonts w:ascii="Times New Roman" w:eastAsia="Times New Roman" w:hAnsi="Times New Roman" w:cs="Times New Roman"/>
      <w:sz w:val="24"/>
      <w:szCs w:val="20"/>
    </w:rPr>
  </w:style>
  <w:style w:type="paragraph" w:customStyle="1" w:styleId="DefaultText">
    <w:name w:val="Default Text"/>
    <w:basedOn w:val="Normal"/>
    <w:rsid w:val="00357809"/>
    <w:pPr>
      <w:snapToGrid w:val="0"/>
      <w:spacing w:after="0" w:line="240" w:lineRule="auto"/>
    </w:pPr>
    <w:rPr>
      <w:rFonts w:ascii="Times New Roman" w:eastAsia="Times New Roman" w:hAnsi="Times New Roman" w:cs="Times New Roman"/>
      <w:sz w:val="24"/>
      <w:szCs w:val="20"/>
    </w:rPr>
  </w:style>
  <w:style w:type="character" w:customStyle="1" w:styleId="medium-font">
    <w:name w:val="medium-font"/>
    <w:basedOn w:val="DefaultParagraphFont"/>
    <w:rsid w:val="00357809"/>
  </w:style>
  <w:style w:type="paragraph" w:styleId="FootnoteText">
    <w:name w:val="footnote text"/>
    <w:basedOn w:val="Normal"/>
    <w:link w:val="FootnoteTextChar"/>
    <w:uiPriority w:val="99"/>
    <w:unhideWhenUsed/>
    <w:rsid w:val="004F1AC7"/>
    <w:pPr>
      <w:spacing w:after="0" w:line="240" w:lineRule="auto"/>
    </w:pPr>
    <w:rPr>
      <w:sz w:val="20"/>
      <w:szCs w:val="20"/>
    </w:rPr>
  </w:style>
  <w:style w:type="character" w:customStyle="1" w:styleId="FootnoteTextChar">
    <w:name w:val="Footnote Text Char"/>
    <w:basedOn w:val="DefaultParagraphFont"/>
    <w:link w:val="FootnoteText"/>
    <w:uiPriority w:val="99"/>
    <w:rsid w:val="004F1AC7"/>
    <w:rPr>
      <w:sz w:val="20"/>
      <w:szCs w:val="20"/>
    </w:rPr>
  </w:style>
  <w:style w:type="character" w:customStyle="1" w:styleId="hvr">
    <w:name w:val="hvr"/>
    <w:basedOn w:val="DefaultParagraphFont"/>
    <w:rsid w:val="00D537ED"/>
  </w:style>
  <w:style w:type="character" w:styleId="FootnoteReference">
    <w:name w:val="footnote reference"/>
    <w:basedOn w:val="DefaultParagraphFont"/>
    <w:uiPriority w:val="99"/>
    <w:semiHidden/>
    <w:unhideWhenUsed/>
    <w:rsid w:val="00A449B6"/>
    <w:rPr>
      <w:vertAlign w:val="superscript"/>
    </w:rPr>
  </w:style>
  <w:style w:type="character" w:customStyle="1" w:styleId="street-address">
    <w:name w:val="street-address"/>
    <w:basedOn w:val="DefaultParagraphFont"/>
    <w:rsid w:val="002244B0"/>
  </w:style>
  <w:style w:type="character" w:customStyle="1" w:styleId="locality">
    <w:name w:val="locality"/>
    <w:basedOn w:val="DefaultParagraphFont"/>
    <w:rsid w:val="002244B0"/>
  </w:style>
  <w:style w:type="character" w:customStyle="1" w:styleId="region">
    <w:name w:val="region"/>
    <w:basedOn w:val="DefaultParagraphFont"/>
    <w:rsid w:val="002244B0"/>
  </w:style>
  <w:style w:type="character" w:customStyle="1" w:styleId="postal-code">
    <w:name w:val="postal-code"/>
    <w:basedOn w:val="DefaultParagraphFont"/>
    <w:rsid w:val="002244B0"/>
  </w:style>
  <w:style w:type="character" w:customStyle="1" w:styleId="tel">
    <w:name w:val="tel"/>
    <w:basedOn w:val="DefaultParagraphFont"/>
    <w:rsid w:val="002244B0"/>
  </w:style>
  <w:style w:type="character" w:customStyle="1" w:styleId="chaptitlelabel">
    <w:name w:val="chaptitlelabel"/>
    <w:basedOn w:val="DefaultParagraphFont"/>
    <w:rsid w:val="00D66256"/>
  </w:style>
  <w:style w:type="character" w:customStyle="1" w:styleId="a-size-large1">
    <w:name w:val="a-size-large1"/>
    <w:basedOn w:val="DefaultParagraphFont"/>
    <w:rsid w:val="00765E46"/>
    <w:rPr>
      <w:rFonts w:ascii="Arial" w:hAnsi="Arial" w:cs="Arial" w:hint="default"/>
    </w:rPr>
  </w:style>
  <w:style w:type="paragraph" w:styleId="BodyText">
    <w:name w:val="Body Text"/>
    <w:basedOn w:val="Normal"/>
    <w:link w:val="BodyTextChar"/>
    <w:uiPriority w:val="99"/>
    <w:unhideWhenUsed/>
    <w:rsid w:val="008F305E"/>
    <w:pPr>
      <w:spacing w:after="120"/>
    </w:pPr>
  </w:style>
  <w:style w:type="character" w:customStyle="1" w:styleId="BodyTextChar">
    <w:name w:val="Body Text Char"/>
    <w:basedOn w:val="DefaultParagraphFont"/>
    <w:link w:val="BodyText"/>
    <w:uiPriority w:val="99"/>
    <w:rsid w:val="008F305E"/>
  </w:style>
  <w:style w:type="paragraph" w:customStyle="1" w:styleId="Default">
    <w:name w:val="Default"/>
    <w:rsid w:val="00423167"/>
    <w:pPr>
      <w:autoSpaceDE w:val="0"/>
      <w:autoSpaceDN w:val="0"/>
      <w:adjustRightInd w:val="0"/>
      <w:spacing w:after="0" w:line="240" w:lineRule="auto"/>
    </w:pPr>
    <w:rPr>
      <w:rFonts w:ascii="Century Gothic" w:hAnsi="Century Gothic" w:cs="Century Gothic"/>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248"/>
  </w:style>
  <w:style w:type="paragraph" w:styleId="Heading1">
    <w:name w:val="heading 1"/>
    <w:basedOn w:val="Normal"/>
    <w:next w:val="Normal"/>
    <w:link w:val="Heading1Char"/>
    <w:uiPriority w:val="9"/>
    <w:qFormat/>
    <w:rsid w:val="006F10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F6A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724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04C"/>
    <w:rPr>
      <w:rFonts w:asciiTheme="majorHAnsi" w:eastAsiaTheme="majorEastAsia" w:hAnsiTheme="majorHAnsi" w:cstheme="majorBidi"/>
      <w:b/>
      <w:bCs/>
      <w:color w:val="365F91" w:themeColor="accent1" w:themeShade="BF"/>
      <w:sz w:val="28"/>
      <w:szCs w:val="28"/>
    </w:rPr>
  </w:style>
  <w:style w:type="numbering" w:customStyle="1" w:styleId="NoList1">
    <w:name w:val="No List1"/>
    <w:next w:val="NoList"/>
    <w:uiPriority w:val="99"/>
    <w:semiHidden/>
    <w:unhideWhenUsed/>
    <w:rsid w:val="006F104C"/>
  </w:style>
  <w:style w:type="paragraph" w:styleId="NoSpacing">
    <w:name w:val="No Spacing"/>
    <w:uiPriority w:val="1"/>
    <w:qFormat/>
    <w:rsid w:val="006F104C"/>
    <w:pPr>
      <w:spacing w:after="0" w:line="240" w:lineRule="auto"/>
    </w:pPr>
  </w:style>
  <w:style w:type="character" w:styleId="Hyperlink">
    <w:name w:val="Hyperlink"/>
    <w:basedOn w:val="DefaultParagraphFont"/>
    <w:uiPriority w:val="99"/>
    <w:unhideWhenUsed/>
    <w:rsid w:val="006F104C"/>
    <w:rPr>
      <w:color w:val="0000FF" w:themeColor="hyperlink"/>
      <w:u w:val="single"/>
    </w:rPr>
  </w:style>
  <w:style w:type="character" w:customStyle="1" w:styleId="text31">
    <w:name w:val="text31"/>
    <w:basedOn w:val="DefaultParagraphFont"/>
    <w:rsid w:val="006F104C"/>
    <w:rPr>
      <w:rFonts w:ascii="Lucida Sans Unicode" w:hAnsi="Lucida Sans Unicode" w:cs="Lucida Sans Unicode" w:hint="default"/>
      <w:b/>
      <w:bCs/>
      <w:color w:val="212063"/>
      <w:sz w:val="24"/>
      <w:szCs w:val="24"/>
    </w:rPr>
  </w:style>
  <w:style w:type="paragraph" w:styleId="BalloonText">
    <w:name w:val="Balloon Text"/>
    <w:basedOn w:val="Normal"/>
    <w:link w:val="BalloonTextChar"/>
    <w:uiPriority w:val="99"/>
    <w:semiHidden/>
    <w:unhideWhenUsed/>
    <w:rsid w:val="006F1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04C"/>
    <w:rPr>
      <w:rFonts w:ascii="Tahoma" w:hAnsi="Tahoma" w:cs="Tahoma"/>
      <w:sz w:val="16"/>
      <w:szCs w:val="16"/>
    </w:rPr>
  </w:style>
  <w:style w:type="character" w:customStyle="1" w:styleId="notranslate">
    <w:name w:val="notranslate"/>
    <w:basedOn w:val="DefaultParagraphFont"/>
    <w:rsid w:val="006F104C"/>
  </w:style>
  <w:style w:type="paragraph" w:customStyle="1" w:styleId="moreinfo">
    <w:name w:val="more_info"/>
    <w:basedOn w:val="Normal"/>
    <w:rsid w:val="006F104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F10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se-listing">
    <w:name w:val="course-listing"/>
    <w:basedOn w:val="Normal"/>
    <w:rsid w:val="006F10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5577A"/>
    <w:pPr>
      <w:ind w:left="720"/>
      <w:contextualSpacing/>
    </w:pPr>
  </w:style>
  <w:style w:type="character" w:styleId="FollowedHyperlink">
    <w:name w:val="FollowedHyperlink"/>
    <w:basedOn w:val="DefaultParagraphFont"/>
    <w:uiPriority w:val="99"/>
    <w:semiHidden/>
    <w:unhideWhenUsed/>
    <w:rsid w:val="001863E5"/>
    <w:rPr>
      <w:color w:val="800080" w:themeColor="followedHyperlink"/>
      <w:u w:val="single"/>
    </w:rPr>
  </w:style>
  <w:style w:type="character" w:customStyle="1" w:styleId="watch-title">
    <w:name w:val="watch-title"/>
    <w:basedOn w:val="DefaultParagraphFont"/>
    <w:rsid w:val="00CC0249"/>
  </w:style>
  <w:style w:type="character" w:styleId="Emphasis">
    <w:name w:val="Emphasis"/>
    <w:basedOn w:val="DefaultParagraphFont"/>
    <w:uiPriority w:val="20"/>
    <w:qFormat/>
    <w:rsid w:val="00E5034B"/>
    <w:rPr>
      <w:i/>
      <w:iCs/>
    </w:rPr>
  </w:style>
  <w:style w:type="character" w:customStyle="1" w:styleId="highlight">
    <w:name w:val="highlight"/>
    <w:basedOn w:val="DefaultParagraphFont"/>
    <w:rsid w:val="00DC766C"/>
  </w:style>
  <w:style w:type="character" w:customStyle="1" w:styleId="Heading2Char">
    <w:name w:val="Heading 2 Char"/>
    <w:basedOn w:val="DefaultParagraphFont"/>
    <w:link w:val="Heading2"/>
    <w:uiPriority w:val="9"/>
    <w:semiHidden/>
    <w:rsid w:val="003F6AE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872419"/>
    <w:rPr>
      <w:rFonts w:asciiTheme="majorHAnsi" w:eastAsiaTheme="majorEastAsia" w:hAnsiTheme="majorHAnsi" w:cstheme="majorBidi"/>
      <w:color w:val="243F60" w:themeColor="accent1" w:themeShade="7F"/>
      <w:sz w:val="24"/>
      <w:szCs w:val="24"/>
    </w:rPr>
  </w:style>
  <w:style w:type="character" w:customStyle="1" w:styleId="ircsu">
    <w:name w:val="irc_su"/>
    <w:basedOn w:val="DefaultParagraphFont"/>
    <w:rsid w:val="00B02FBF"/>
  </w:style>
  <w:style w:type="paragraph" w:customStyle="1" w:styleId="DefaultText1">
    <w:name w:val="Default Text:1"/>
    <w:basedOn w:val="Normal"/>
    <w:rsid w:val="00357809"/>
    <w:pPr>
      <w:snapToGrid w:val="0"/>
      <w:spacing w:after="0" w:line="240" w:lineRule="auto"/>
    </w:pPr>
    <w:rPr>
      <w:rFonts w:ascii="Times New Roman" w:eastAsia="Times New Roman" w:hAnsi="Times New Roman" w:cs="Times New Roman"/>
      <w:sz w:val="24"/>
      <w:szCs w:val="20"/>
    </w:rPr>
  </w:style>
  <w:style w:type="paragraph" w:customStyle="1" w:styleId="DefaultText">
    <w:name w:val="Default Text"/>
    <w:basedOn w:val="Normal"/>
    <w:rsid w:val="00357809"/>
    <w:pPr>
      <w:snapToGrid w:val="0"/>
      <w:spacing w:after="0" w:line="240" w:lineRule="auto"/>
    </w:pPr>
    <w:rPr>
      <w:rFonts w:ascii="Times New Roman" w:eastAsia="Times New Roman" w:hAnsi="Times New Roman" w:cs="Times New Roman"/>
      <w:sz w:val="24"/>
      <w:szCs w:val="20"/>
    </w:rPr>
  </w:style>
  <w:style w:type="character" w:customStyle="1" w:styleId="medium-font">
    <w:name w:val="medium-font"/>
    <w:basedOn w:val="DefaultParagraphFont"/>
    <w:rsid w:val="00357809"/>
  </w:style>
  <w:style w:type="paragraph" w:styleId="FootnoteText">
    <w:name w:val="footnote text"/>
    <w:basedOn w:val="Normal"/>
    <w:link w:val="FootnoteTextChar"/>
    <w:uiPriority w:val="99"/>
    <w:unhideWhenUsed/>
    <w:rsid w:val="004F1AC7"/>
    <w:pPr>
      <w:spacing w:after="0" w:line="240" w:lineRule="auto"/>
    </w:pPr>
    <w:rPr>
      <w:sz w:val="20"/>
      <w:szCs w:val="20"/>
    </w:rPr>
  </w:style>
  <w:style w:type="character" w:customStyle="1" w:styleId="FootnoteTextChar">
    <w:name w:val="Footnote Text Char"/>
    <w:basedOn w:val="DefaultParagraphFont"/>
    <w:link w:val="FootnoteText"/>
    <w:uiPriority w:val="99"/>
    <w:rsid w:val="004F1AC7"/>
    <w:rPr>
      <w:sz w:val="20"/>
      <w:szCs w:val="20"/>
    </w:rPr>
  </w:style>
  <w:style w:type="character" w:customStyle="1" w:styleId="hvr">
    <w:name w:val="hvr"/>
    <w:basedOn w:val="DefaultParagraphFont"/>
    <w:rsid w:val="00D537ED"/>
  </w:style>
  <w:style w:type="character" w:styleId="FootnoteReference">
    <w:name w:val="footnote reference"/>
    <w:basedOn w:val="DefaultParagraphFont"/>
    <w:uiPriority w:val="99"/>
    <w:semiHidden/>
    <w:unhideWhenUsed/>
    <w:rsid w:val="00A449B6"/>
    <w:rPr>
      <w:vertAlign w:val="superscript"/>
    </w:rPr>
  </w:style>
  <w:style w:type="character" w:customStyle="1" w:styleId="street-address">
    <w:name w:val="street-address"/>
    <w:basedOn w:val="DefaultParagraphFont"/>
    <w:rsid w:val="002244B0"/>
  </w:style>
  <w:style w:type="character" w:customStyle="1" w:styleId="locality">
    <w:name w:val="locality"/>
    <w:basedOn w:val="DefaultParagraphFont"/>
    <w:rsid w:val="002244B0"/>
  </w:style>
  <w:style w:type="character" w:customStyle="1" w:styleId="region">
    <w:name w:val="region"/>
    <w:basedOn w:val="DefaultParagraphFont"/>
    <w:rsid w:val="002244B0"/>
  </w:style>
  <w:style w:type="character" w:customStyle="1" w:styleId="postal-code">
    <w:name w:val="postal-code"/>
    <w:basedOn w:val="DefaultParagraphFont"/>
    <w:rsid w:val="002244B0"/>
  </w:style>
  <w:style w:type="character" w:customStyle="1" w:styleId="tel">
    <w:name w:val="tel"/>
    <w:basedOn w:val="DefaultParagraphFont"/>
    <w:rsid w:val="002244B0"/>
  </w:style>
  <w:style w:type="character" w:customStyle="1" w:styleId="chaptitlelabel">
    <w:name w:val="chaptitlelabel"/>
    <w:basedOn w:val="DefaultParagraphFont"/>
    <w:rsid w:val="00D66256"/>
  </w:style>
  <w:style w:type="character" w:customStyle="1" w:styleId="a-size-large1">
    <w:name w:val="a-size-large1"/>
    <w:basedOn w:val="DefaultParagraphFont"/>
    <w:rsid w:val="00765E46"/>
    <w:rPr>
      <w:rFonts w:ascii="Arial" w:hAnsi="Arial" w:cs="Arial" w:hint="default"/>
    </w:rPr>
  </w:style>
  <w:style w:type="paragraph" w:styleId="BodyText">
    <w:name w:val="Body Text"/>
    <w:basedOn w:val="Normal"/>
    <w:link w:val="BodyTextChar"/>
    <w:uiPriority w:val="99"/>
    <w:unhideWhenUsed/>
    <w:rsid w:val="008F305E"/>
    <w:pPr>
      <w:spacing w:after="120"/>
    </w:pPr>
  </w:style>
  <w:style w:type="character" w:customStyle="1" w:styleId="BodyTextChar">
    <w:name w:val="Body Text Char"/>
    <w:basedOn w:val="DefaultParagraphFont"/>
    <w:link w:val="BodyText"/>
    <w:uiPriority w:val="99"/>
    <w:rsid w:val="008F305E"/>
  </w:style>
  <w:style w:type="paragraph" w:customStyle="1" w:styleId="Default">
    <w:name w:val="Default"/>
    <w:rsid w:val="00423167"/>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821573">
      <w:bodyDiv w:val="1"/>
      <w:marLeft w:val="0"/>
      <w:marRight w:val="0"/>
      <w:marTop w:val="0"/>
      <w:marBottom w:val="0"/>
      <w:divBdr>
        <w:top w:val="none" w:sz="0" w:space="0" w:color="auto"/>
        <w:left w:val="none" w:sz="0" w:space="0" w:color="auto"/>
        <w:bottom w:val="none" w:sz="0" w:space="0" w:color="auto"/>
        <w:right w:val="none" w:sz="0" w:space="0" w:color="auto"/>
      </w:divBdr>
    </w:div>
    <w:div w:id="381489384">
      <w:bodyDiv w:val="1"/>
      <w:marLeft w:val="0"/>
      <w:marRight w:val="0"/>
      <w:marTop w:val="0"/>
      <w:marBottom w:val="0"/>
      <w:divBdr>
        <w:top w:val="none" w:sz="0" w:space="0" w:color="auto"/>
        <w:left w:val="none" w:sz="0" w:space="0" w:color="auto"/>
        <w:bottom w:val="none" w:sz="0" w:space="0" w:color="auto"/>
        <w:right w:val="none" w:sz="0" w:space="0" w:color="auto"/>
      </w:divBdr>
      <w:divsChild>
        <w:div w:id="417988955">
          <w:marLeft w:val="0"/>
          <w:marRight w:val="0"/>
          <w:marTop w:val="0"/>
          <w:marBottom w:val="0"/>
          <w:divBdr>
            <w:top w:val="none" w:sz="0" w:space="0" w:color="auto"/>
            <w:left w:val="none" w:sz="0" w:space="0" w:color="auto"/>
            <w:bottom w:val="none" w:sz="0" w:space="0" w:color="auto"/>
            <w:right w:val="none" w:sz="0" w:space="0" w:color="auto"/>
          </w:divBdr>
          <w:divsChild>
            <w:div w:id="1520967216">
              <w:marLeft w:val="0"/>
              <w:marRight w:val="0"/>
              <w:marTop w:val="0"/>
              <w:marBottom w:val="0"/>
              <w:divBdr>
                <w:top w:val="none" w:sz="0" w:space="0" w:color="auto"/>
                <w:left w:val="none" w:sz="0" w:space="0" w:color="auto"/>
                <w:bottom w:val="none" w:sz="0" w:space="0" w:color="auto"/>
                <w:right w:val="none" w:sz="0" w:space="0" w:color="auto"/>
              </w:divBdr>
              <w:divsChild>
                <w:div w:id="798838992">
                  <w:marLeft w:val="4650"/>
                  <w:marRight w:val="4800"/>
                  <w:marTop w:val="0"/>
                  <w:marBottom w:val="0"/>
                  <w:divBdr>
                    <w:top w:val="none" w:sz="0" w:space="0" w:color="auto"/>
                    <w:left w:val="none" w:sz="0" w:space="0" w:color="auto"/>
                    <w:bottom w:val="none" w:sz="0" w:space="0" w:color="auto"/>
                    <w:right w:val="none" w:sz="0" w:space="0" w:color="auto"/>
                  </w:divBdr>
                  <w:divsChild>
                    <w:div w:id="2081636748">
                      <w:marLeft w:val="0"/>
                      <w:marRight w:val="0"/>
                      <w:marTop w:val="0"/>
                      <w:marBottom w:val="0"/>
                      <w:divBdr>
                        <w:top w:val="none" w:sz="0" w:space="0" w:color="auto"/>
                        <w:left w:val="none" w:sz="0" w:space="0" w:color="auto"/>
                        <w:bottom w:val="none" w:sz="0" w:space="0" w:color="auto"/>
                        <w:right w:val="none" w:sz="0" w:space="0" w:color="auto"/>
                      </w:divBdr>
                      <w:divsChild>
                        <w:div w:id="84494594">
                          <w:marLeft w:val="0"/>
                          <w:marRight w:val="0"/>
                          <w:marTop w:val="0"/>
                          <w:marBottom w:val="330"/>
                          <w:divBdr>
                            <w:top w:val="none" w:sz="0" w:space="0" w:color="auto"/>
                            <w:left w:val="none" w:sz="0" w:space="0" w:color="auto"/>
                            <w:bottom w:val="none" w:sz="0" w:space="0" w:color="auto"/>
                            <w:right w:val="none" w:sz="0" w:space="0" w:color="auto"/>
                          </w:divBdr>
                          <w:divsChild>
                            <w:div w:id="1510876516">
                              <w:marLeft w:val="0"/>
                              <w:marRight w:val="0"/>
                              <w:marTop w:val="0"/>
                              <w:marBottom w:val="0"/>
                              <w:divBdr>
                                <w:top w:val="none" w:sz="0" w:space="0" w:color="auto"/>
                                <w:left w:val="none" w:sz="0" w:space="0" w:color="auto"/>
                                <w:bottom w:val="none" w:sz="0" w:space="0" w:color="auto"/>
                                <w:right w:val="none" w:sz="0" w:space="0" w:color="auto"/>
                              </w:divBdr>
                              <w:divsChild>
                                <w:div w:id="614674928">
                                  <w:marLeft w:val="0"/>
                                  <w:marRight w:val="0"/>
                                  <w:marTop w:val="0"/>
                                  <w:marBottom w:val="330"/>
                                  <w:divBdr>
                                    <w:top w:val="none" w:sz="0" w:space="0" w:color="auto"/>
                                    <w:left w:val="none" w:sz="0" w:space="0" w:color="auto"/>
                                    <w:bottom w:val="none" w:sz="0" w:space="0" w:color="auto"/>
                                    <w:right w:val="none" w:sz="0" w:space="0" w:color="auto"/>
                                  </w:divBdr>
                                  <w:divsChild>
                                    <w:div w:id="353072943">
                                      <w:marLeft w:val="0"/>
                                      <w:marRight w:val="0"/>
                                      <w:marTop w:val="0"/>
                                      <w:marBottom w:val="0"/>
                                      <w:divBdr>
                                        <w:top w:val="none" w:sz="0" w:space="0" w:color="auto"/>
                                        <w:left w:val="none" w:sz="0" w:space="0" w:color="auto"/>
                                        <w:bottom w:val="none" w:sz="0" w:space="0" w:color="auto"/>
                                        <w:right w:val="none" w:sz="0" w:space="0" w:color="auto"/>
                                      </w:divBdr>
                                    </w:div>
                                    <w:div w:id="2901366">
                                      <w:marLeft w:val="0"/>
                                      <w:marRight w:val="0"/>
                                      <w:marTop w:val="0"/>
                                      <w:marBottom w:val="0"/>
                                      <w:divBdr>
                                        <w:top w:val="none" w:sz="0" w:space="0" w:color="auto"/>
                                        <w:left w:val="none" w:sz="0" w:space="0" w:color="auto"/>
                                        <w:bottom w:val="none" w:sz="0" w:space="0" w:color="auto"/>
                                        <w:right w:val="none" w:sz="0" w:space="0" w:color="auto"/>
                                      </w:divBdr>
                                    </w:div>
                                    <w:div w:id="1733389811">
                                      <w:marLeft w:val="0"/>
                                      <w:marRight w:val="0"/>
                                      <w:marTop w:val="0"/>
                                      <w:marBottom w:val="0"/>
                                      <w:divBdr>
                                        <w:top w:val="none" w:sz="0" w:space="0" w:color="auto"/>
                                        <w:left w:val="none" w:sz="0" w:space="0" w:color="auto"/>
                                        <w:bottom w:val="none" w:sz="0" w:space="0" w:color="auto"/>
                                        <w:right w:val="none" w:sz="0" w:space="0" w:color="auto"/>
                                      </w:divBdr>
                                    </w:div>
                                    <w:div w:id="608120400">
                                      <w:marLeft w:val="0"/>
                                      <w:marRight w:val="0"/>
                                      <w:marTop w:val="0"/>
                                      <w:marBottom w:val="0"/>
                                      <w:divBdr>
                                        <w:top w:val="none" w:sz="0" w:space="0" w:color="auto"/>
                                        <w:left w:val="none" w:sz="0" w:space="0" w:color="auto"/>
                                        <w:bottom w:val="none" w:sz="0" w:space="0" w:color="auto"/>
                                        <w:right w:val="none" w:sz="0" w:space="0" w:color="auto"/>
                                      </w:divBdr>
                                    </w:div>
                                    <w:div w:id="11231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516534">
      <w:bodyDiv w:val="1"/>
      <w:marLeft w:val="0"/>
      <w:marRight w:val="0"/>
      <w:marTop w:val="0"/>
      <w:marBottom w:val="0"/>
      <w:divBdr>
        <w:top w:val="none" w:sz="0" w:space="0" w:color="auto"/>
        <w:left w:val="none" w:sz="0" w:space="0" w:color="auto"/>
        <w:bottom w:val="none" w:sz="0" w:space="0" w:color="auto"/>
        <w:right w:val="none" w:sz="0" w:space="0" w:color="auto"/>
      </w:divBdr>
      <w:divsChild>
        <w:div w:id="716315047">
          <w:marLeft w:val="0"/>
          <w:marRight w:val="0"/>
          <w:marTop w:val="0"/>
          <w:marBottom w:val="0"/>
          <w:divBdr>
            <w:top w:val="none" w:sz="0" w:space="0" w:color="auto"/>
            <w:left w:val="none" w:sz="0" w:space="0" w:color="auto"/>
            <w:bottom w:val="none" w:sz="0" w:space="0" w:color="auto"/>
            <w:right w:val="none" w:sz="0" w:space="0" w:color="auto"/>
          </w:divBdr>
          <w:divsChild>
            <w:div w:id="481964660">
              <w:marLeft w:val="0"/>
              <w:marRight w:val="0"/>
              <w:marTop w:val="0"/>
              <w:marBottom w:val="0"/>
              <w:divBdr>
                <w:top w:val="none" w:sz="0" w:space="0" w:color="auto"/>
                <w:left w:val="none" w:sz="0" w:space="0" w:color="auto"/>
                <w:bottom w:val="none" w:sz="0" w:space="0" w:color="auto"/>
                <w:right w:val="none" w:sz="0" w:space="0" w:color="auto"/>
              </w:divBdr>
              <w:divsChild>
                <w:div w:id="1525316991">
                  <w:marLeft w:val="0"/>
                  <w:marRight w:val="0"/>
                  <w:marTop w:val="0"/>
                  <w:marBottom w:val="0"/>
                  <w:divBdr>
                    <w:top w:val="none" w:sz="0" w:space="0" w:color="auto"/>
                    <w:left w:val="none" w:sz="0" w:space="0" w:color="auto"/>
                    <w:bottom w:val="none" w:sz="0" w:space="0" w:color="auto"/>
                    <w:right w:val="none" w:sz="0" w:space="0" w:color="auto"/>
                  </w:divBdr>
                  <w:divsChild>
                    <w:div w:id="1720081800">
                      <w:marLeft w:val="0"/>
                      <w:marRight w:val="0"/>
                      <w:marTop w:val="0"/>
                      <w:marBottom w:val="0"/>
                      <w:divBdr>
                        <w:top w:val="none" w:sz="0" w:space="0" w:color="auto"/>
                        <w:left w:val="none" w:sz="0" w:space="0" w:color="auto"/>
                        <w:bottom w:val="none" w:sz="0" w:space="0" w:color="auto"/>
                        <w:right w:val="none" w:sz="0" w:space="0" w:color="auto"/>
                      </w:divBdr>
                      <w:divsChild>
                        <w:div w:id="419641451">
                          <w:marLeft w:val="0"/>
                          <w:marRight w:val="0"/>
                          <w:marTop w:val="0"/>
                          <w:marBottom w:val="0"/>
                          <w:divBdr>
                            <w:top w:val="none" w:sz="0" w:space="0" w:color="auto"/>
                            <w:left w:val="none" w:sz="0" w:space="0" w:color="auto"/>
                            <w:bottom w:val="none" w:sz="0" w:space="0" w:color="auto"/>
                            <w:right w:val="none" w:sz="0" w:space="0" w:color="auto"/>
                          </w:divBdr>
                          <w:divsChild>
                            <w:div w:id="5095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965107">
      <w:bodyDiv w:val="1"/>
      <w:marLeft w:val="0"/>
      <w:marRight w:val="0"/>
      <w:marTop w:val="0"/>
      <w:marBottom w:val="0"/>
      <w:divBdr>
        <w:top w:val="none" w:sz="0" w:space="0" w:color="auto"/>
        <w:left w:val="none" w:sz="0" w:space="0" w:color="auto"/>
        <w:bottom w:val="none" w:sz="0" w:space="0" w:color="auto"/>
        <w:right w:val="none" w:sz="0" w:space="0" w:color="auto"/>
      </w:divBdr>
      <w:divsChild>
        <w:div w:id="1285961159">
          <w:marLeft w:val="0"/>
          <w:marRight w:val="0"/>
          <w:marTop w:val="0"/>
          <w:marBottom w:val="0"/>
          <w:divBdr>
            <w:top w:val="none" w:sz="0" w:space="0" w:color="auto"/>
            <w:left w:val="none" w:sz="0" w:space="0" w:color="auto"/>
            <w:bottom w:val="none" w:sz="0" w:space="0" w:color="auto"/>
            <w:right w:val="none" w:sz="0" w:space="0" w:color="auto"/>
          </w:divBdr>
          <w:divsChild>
            <w:div w:id="595670772">
              <w:marLeft w:val="0"/>
              <w:marRight w:val="0"/>
              <w:marTop w:val="0"/>
              <w:marBottom w:val="0"/>
              <w:divBdr>
                <w:top w:val="none" w:sz="0" w:space="0" w:color="auto"/>
                <w:left w:val="none" w:sz="0" w:space="0" w:color="auto"/>
                <w:bottom w:val="none" w:sz="0" w:space="0" w:color="auto"/>
                <w:right w:val="none" w:sz="0" w:space="0" w:color="auto"/>
              </w:divBdr>
              <w:divsChild>
                <w:div w:id="1602226768">
                  <w:marLeft w:val="0"/>
                  <w:marRight w:val="0"/>
                  <w:marTop w:val="0"/>
                  <w:marBottom w:val="0"/>
                  <w:divBdr>
                    <w:top w:val="none" w:sz="0" w:space="0" w:color="auto"/>
                    <w:left w:val="none" w:sz="0" w:space="0" w:color="auto"/>
                    <w:bottom w:val="none" w:sz="0" w:space="0" w:color="auto"/>
                    <w:right w:val="none" w:sz="0" w:space="0" w:color="auto"/>
                  </w:divBdr>
                  <w:divsChild>
                    <w:div w:id="807434775">
                      <w:marLeft w:val="0"/>
                      <w:marRight w:val="0"/>
                      <w:marTop w:val="0"/>
                      <w:marBottom w:val="0"/>
                      <w:divBdr>
                        <w:top w:val="none" w:sz="0" w:space="0" w:color="auto"/>
                        <w:left w:val="none" w:sz="0" w:space="0" w:color="auto"/>
                        <w:bottom w:val="none" w:sz="0" w:space="0" w:color="auto"/>
                        <w:right w:val="none" w:sz="0" w:space="0" w:color="auto"/>
                      </w:divBdr>
                      <w:divsChild>
                        <w:div w:id="762260321">
                          <w:marLeft w:val="0"/>
                          <w:marRight w:val="0"/>
                          <w:marTop w:val="0"/>
                          <w:marBottom w:val="0"/>
                          <w:divBdr>
                            <w:top w:val="none" w:sz="0" w:space="0" w:color="auto"/>
                            <w:left w:val="none" w:sz="0" w:space="0" w:color="auto"/>
                            <w:bottom w:val="none" w:sz="0" w:space="0" w:color="auto"/>
                            <w:right w:val="none" w:sz="0" w:space="0" w:color="auto"/>
                          </w:divBdr>
                          <w:divsChild>
                            <w:div w:id="1794638913">
                              <w:marLeft w:val="0"/>
                              <w:marRight w:val="0"/>
                              <w:marTop w:val="0"/>
                              <w:marBottom w:val="0"/>
                              <w:divBdr>
                                <w:top w:val="none" w:sz="0" w:space="0" w:color="auto"/>
                                <w:left w:val="none" w:sz="0" w:space="0" w:color="auto"/>
                                <w:bottom w:val="none" w:sz="0" w:space="0" w:color="auto"/>
                                <w:right w:val="none" w:sz="0" w:space="0" w:color="auto"/>
                              </w:divBdr>
                              <w:divsChild>
                                <w:div w:id="577448543">
                                  <w:marLeft w:val="0"/>
                                  <w:marRight w:val="0"/>
                                  <w:marTop w:val="0"/>
                                  <w:marBottom w:val="0"/>
                                  <w:divBdr>
                                    <w:top w:val="none" w:sz="0" w:space="0" w:color="auto"/>
                                    <w:left w:val="none" w:sz="0" w:space="0" w:color="auto"/>
                                    <w:bottom w:val="none" w:sz="0" w:space="0" w:color="auto"/>
                                    <w:right w:val="none" w:sz="0" w:space="0" w:color="auto"/>
                                  </w:divBdr>
                                  <w:divsChild>
                                    <w:div w:id="505554070">
                                      <w:marLeft w:val="0"/>
                                      <w:marRight w:val="0"/>
                                      <w:marTop w:val="0"/>
                                      <w:marBottom w:val="0"/>
                                      <w:divBdr>
                                        <w:top w:val="none" w:sz="0" w:space="0" w:color="auto"/>
                                        <w:left w:val="none" w:sz="0" w:space="0" w:color="auto"/>
                                        <w:bottom w:val="none" w:sz="0" w:space="0" w:color="auto"/>
                                        <w:right w:val="none" w:sz="0" w:space="0" w:color="auto"/>
                                      </w:divBdr>
                                    </w:div>
                                  </w:divsChild>
                                </w:div>
                                <w:div w:id="1326786298">
                                  <w:marLeft w:val="0"/>
                                  <w:marRight w:val="0"/>
                                  <w:marTop w:val="0"/>
                                  <w:marBottom w:val="0"/>
                                  <w:divBdr>
                                    <w:top w:val="none" w:sz="0" w:space="0" w:color="auto"/>
                                    <w:left w:val="none" w:sz="0" w:space="0" w:color="auto"/>
                                    <w:bottom w:val="none" w:sz="0" w:space="0" w:color="auto"/>
                                    <w:right w:val="none" w:sz="0" w:space="0" w:color="auto"/>
                                  </w:divBdr>
                                  <w:divsChild>
                                    <w:div w:id="559826830">
                                      <w:marLeft w:val="0"/>
                                      <w:marRight w:val="0"/>
                                      <w:marTop w:val="0"/>
                                      <w:marBottom w:val="0"/>
                                      <w:divBdr>
                                        <w:top w:val="none" w:sz="0" w:space="0" w:color="auto"/>
                                        <w:left w:val="none" w:sz="0" w:space="0" w:color="auto"/>
                                        <w:bottom w:val="none" w:sz="0" w:space="0" w:color="auto"/>
                                        <w:right w:val="none" w:sz="0" w:space="0" w:color="auto"/>
                                      </w:divBdr>
                                    </w:div>
                                    <w:div w:id="1670061584">
                                      <w:marLeft w:val="0"/>
                                      <w:marRight w:val="0"/>
                                      <w:marTop w:val="0"/>
                                      <w:marBottom w:val="0"/>
                                      <w:divBdr>
                                        <w:top w:val="none" w:sz="0" w:space="0" w:color="auto"/>
                                        <w:left w:val="none" w:sz="0" w:space="0" w:color="auto"/>
                                        <w:bottom w:val="none" w:sz="0" w:space="0" w:color="auto"/>
                                        <w:right w:val="none" w:sz="0" w:space="0" w:color="auto"/>
                                      </w:divBdr>
                                      <w:divsChild>
                                        <w:div w:id="803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828488">
      <w:bodyDiv w:val="1"/>
      <w:marLeft w:val="0"/>
      <w:marRight w:val="0"/>
      <w:marTop w:val="0"/>
      <w:marBottom w:val="0"/>
      <w:divBdr>
        <w:top w:val="none" w:sz="0" w:space="0" w:color="auto"/>
        <w:left w:val="none" w:sz="0" w:space="0" w:color="auto"/>
        <w:bottom w:val="none" w:sz="0" w:space="0" w:color="auto"/>
        <w:right w:val="none" w:sz="0" w:space="0" w:color="auto"/>
      </w:divBdr>
      <w:divsChild>
        <w:div w:id="893390476">
          <w:marLeft w:val="0"/>
          <w:marRight w:val="0"/>
          <w:marTop w:val="0"/>
          <w:marBottom w:val="0"/>
          <w:divBdr>
            <w:top w:val="none" w:sz="0" w:space="0" w:color="auto"/>
            <w:left w:val="none" w:sz="0" w:space="0" w:color="auto"/>
            <w:bottom w:val="none" w:sz="0" w:space="0" w:color="auto"/>
            <w:right w:val="none" w:sz="0" w:space="0" w:color="auto"/>
          </w:divBdr>
          <w:divsChild>
            <w:div w:id="1463383743">
              <w:marLeft w:val="0"/>
              <w:marRight w:val="0"/>
              <w:marTop w:val="0"/>
              <w:marBottom w:val="0"/>
              <w:divBdr>
                <w:top w:val="none" w:sz="0" w:space="0" w:color="auto"/>
                <w:left w:val="none" w:sz="0" w:space="0" w:color="auto"/>
                <w:bottom w:val="none" w:sz="0" w:space="0" w:color="auto"/>
                <w:right w:val="none" w:sz="0" w:space="0" w:color="auto"/>
              </w:divBdr>
              <w:divsChild>
                <w:div w:id="2123382797">
                  <w:marLeft w:val="0"/>
                  <w:marRight w:val="0"/>
                  <w:marTop w:val="0"/>
                  <w:marBottom w:val="0"/>
                  <w:divBdr>
                    <w:top w:val="none" w:sz="0" w:space="0" w:color="auto"/>
                    <w:left w:val="none" w:sz="0" w:space="0" w:color="auto"/>
                    <w:bottom w:val="none" w:sz="0" w:space="0" w:color="auto"/>
                    <w:right w:val="none" w:sz="0" w:space="0" w:color="auto"/>
                  </w:divBdr>
                  <w:divsChild>
                    <w:div w:id="1428649145">
                      <w:marLeft w:val="0"/>
                      <w:marRight w:val="0"/>
                      <w:marTop w:val="0"/>
                      <w:marBottom w:val="0"/>
                      <w:divBdr>
                        <w:top w:val="none" w:sz="0" w:space="0" w:color="auto"/>
                        <w:left w:val="none" w:sz="0" w:space="0" w:color="auto"/>
                        <w:bottom w:val="none" w:sz="0" w:space="0" w:color="auto"/>
                        <w:right w:val="none" w:sz="0" w:space="0" w:color="auto"/>
                      </w:divBdr>
                      <w:divsChild>
                        <w:div w:id="205037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024582">
      <w:bodyDiv w:val="1"/>
      <w:marLeft w:val="0"/>
      <w:marRight w:val="0"/>
      <w:marTop w:val="0"/>
      <w:marBottom w:val="0"/>
      <w:divBdr>
        <w:top w:val="none" w:sz="0" w:space="0" w:color="auto"/>
        <w:left w:val="none" w:sz="0" w:space="0" w:color="auto"/>
        <w:bottom w:val="none" w:sz="0" w:space="0" w:color="auto"/>
        <w:right w:val="none" w:sz="0" w:space="0" w:color="auto"/>
      </w:divBdr>
      <w:divsChild>
        <w:div w:id="1534732929">
          <w:marLeft w:val="0"/>
          <w:marRight w:val="0"/>
          <w:marTop w:val="0"/>
          <w:marBottom w:val="0"/>
          <w:divBdr>
            <w:top w:val="none" w:sz="0" w:space="0" w:color="auto"/>
            <w:left w:val="none" w:sz="0" w:space="0" w:color="auto"/>
            <w:bottom w:val="none" w:sz="0" w:space="0" w:color="auto"/>
            <w:right w:val="none" w:sz="0" w:space="0" w:color="auto"/>
          </w:divBdr>
          <w:divsChild>
            <w:div w:id="428892973">
              <w:marLeft w:val="0"/>
              <w:marRight w:val="0"/>
              <w:marTop w:val="0"/>
              <w:marBottom w:val="0"/>
              <w:divBdr>
                <w:top w:val="none" w:sz="0" w:space="0" w:color="auto"/>
                <w:left w:val="single" w:sz="6" w:space="0" w:color="CCCCCC"/>
                <w:bottom w:val="single" w:sz="6" w:space="0" w:color="CCCCCC"/>
                <w:right w:val="single" w:sz="6" w:space="0" w:color="CCCCCC"/>
              </w:divBdr>
              <w:divsChild>
                <w:div w:id="1474520755">
                  <w:marLeft w:val="0"/>
                  <w:marRight w:val="0"/>
                  <w:marTop w:val="0"/>
                  <w:marBottom w:val="0"/>
                  <w:divBdr>
                    <w:top w:val="none" w:sz="0" w:space="0" w:color="auto"/>
                    <w:left w:val="none" w:sz="0" w:space="0" w:color="auto"/>
                    <w:bottom w:val="none" w:sz="0" w:space="0" w:color="auto"/>
                    <w:right w:val="none" w:sz="0" w:space="0" w:color="auto"/>
                  </w:divBdr>
                  <w:divsChild>
                    <w:div w:id="927808442">
                      <w:marLeft w:val="0"/>
                      <w:marRight w:val="0"/>
                      <w:marTop w:val="0"/>
                      <w:marBottom w:val="0"/>
                      <w:divBdr>
                        <w:top w:val="none" w:sz="0" w:space="0" w:color="auto"/>
                        <w:left w:val="none" w:sz="0" w:space="0" w:color="auto"/>
                        <w:bottom w:val="none" w:sz="0" w:space="0" w:color="auto"/>
                        <w:right w:val="none" w:sz="0" w:space="0" w:color="auto"/>
                      </w:divBdr>
                      <w:divsChild>
                        <w:div w:id="541023166">
                          <w:marLeft w:val="0"/>
                          <w:marRight w:val="0"/>
                          <w:marTop w:val="0"/>
                          <w:marBottom w:val="0"/>
                          <w:divBdr>
                            <w:top w:val="none" w:sz="0" w:space="0" w:color="auto"/>
                            <w:left w:val="none" w:sz="0" w:space="0" w:color="auto"/>
                            <w:bottom w:val="none" w:sz="0" w:space="0" w:color="auto"/>
                            <w:right w:val="none" w:sz="0" w:space="0" w:color="auto"/>
                          </w:divBdr>
                          <w:divsChild>
                            <w:div w:id="2118482500">
                              <w:marLeft w:val="0"/>
                              <w:marRight w:val="0"/>
                              <w:marTop w:val="0"/>
                              <w:marBottom w:val="0"/>
                              <w:divBdr>
                                <w:top w:val="none" w:sz="0" w:space="0" w:color="auto"/>
                                <w:left w:val="none" w:sz="0" w:space="0" w:color="auto"/>
                                <w:bottom w:val="none" w:sz="0" w:space="0" w:color="auto"/>
                                <w:right w:val="none" w:sz="0" w:space="0" w:color="auto"/>
                              </w:divBdr>
                              <w:divsChild>
                                <w:div w:id="416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986440">
      <w:bodyDiv w:val="1"/>
      <w:marLeft w:val="0"/>
      <w:marRight w:val="0"/>
      <w:marTop w:val="0"/>
      <w:marBottom w:val="0"/>
      <w:divBdr>
        <w:top w:val="none" w:sz="0" w:space="0" w:color="auto"/>
        <w:left w:val="none" w:sz="0" w:space="0" w:color="auto"/>
        <w:bottom w:val="none" w:sz="0" w:space="0" w:color="auto"/>
        <w:right w:val="none" w:sz="0" w:space="0" w:color="auto"/>
      </w:divBdr>
      <w:divsChild>
        <w:div w:id="1024863406">
          <w:marLeft w:val="0"/>
          <w:marRight w:val="0"/>
          <w:marTop w:val="0"/>
          <w:marBottom w:val="0"/>
          <w:divBdr>
            <w:top w:val="none" w:sz="0" w:space="0" w:color="auto"/>
            <w:left w:val="none" w:sz="0" w:space="0" w:color="auto"/>
            <w:bottom w:val="none" w:sz="0" w:space="0" w:color="auto"/>
            <w:right w:val="none" w:sz="0" w:space="0" w:color="auto"/>
          </w:divBdr>
          <w:divsChild>
            <w:div w:id="1798832580">
              <w:marLeft w:val="0"/>
              <w:marRight w:val="0"/>
              <w:marTop w:val="0"/>
              <w:marBottom w:val="0"/>
              <w:divBdr>
                <w:top w:val="none" w:sz="0" w:space="0" w:color="auto"/>
                <w:left w:val="none" w:sz="0" w:space="0" w:color="auto"/>
                <w:bottom w:val="none" w:sz="0" w:space="0" w:color="auto"/>
                <w:right w:val="none" w:sz="0" w:space="0" w:color="auto"/>
              </w:divBdr>
              <w:divsChild>
                <w:div w:id="75634589">
                  <w:marLeft w:val="0"/>
                  <w:marRight w:val="0"/>
                  <w:marTop w:val="0"/>
                  <w:marBottom w:val="0"/>
                  <w:divBdr>
                    <w:top w:val="none" w:sz="0" w:space="0" w:color="auto"/>
                    <w:left w:val="none" w:sz="0" w:space="0" w:color="auto"/>
                    <w:bottom w:val="none" w:sz="0" w:space="0" w:color="auto"/>
                    <w:right w:val="none" w:sz="0" w:space="0" w:color="auto"/>
                  </w:divBdr>
                  <w:divsChild>
                    <w:div w:id="169410577">
                      <w:marLeft w:val="0"/>
                      <w:marRight w:val="0"/>
                      <w:marTop w:val="570"/>
                      <w:marBottom w:val="0"/>
                      <w:divBdr>
                        <w:top w:val="none" w:sz="0" w:space="0" w:color="auto"/>
                        <w:left w:val="none" w:sz="0" w:space="0" w:color="auto"/>
                        <w:bottom w:val="none" w:sz="0" w:space="0" w:color="auto"/>
                        <w:right w:val="none" w:sz="0" w:space="0" w:color="auto"/>
                      </w:divBdr>
                      <w:divsChild>
                        <w:div w:id="44989102">
                          <w:marLeft w:val="0"/>
                          <w:marRight w:val="0"/>
                          <w:marTop w:val="0"/>
                          <w:marBottom w:val="750"/>
                          <w:divBdr>
                            <w:top w:val="none" w:sz="0" w:space="0" w:color="auto"/>
                            <w:left w:val="none" w:sz="0" w:space="0" w:color="auto"/>
                            <w:bottom w:val="none" w:sz="0" w:space="0" w:color="auto"/>
                            <w:right w:val="none" w:sz="0" w:space="0" w:color="auto"/>
                          </w:divBdr>
                          <w:divsChild>
                            <w:div w:id="17888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714283">
      <w:bodyDiv w:val="1"/>
      <w:marLeft w:val="0"/>
      <w:marRight w:val="0"/>
      <w:marTop w:val="0"/>
      <w:marBottom w:val="0"/>
      <w:divBdr>
        <w:top w:val="none" w:sz="0" w:space="0" w:color="auto"/>
        <w:left w:val="none" w:sz="0" w:space="0" w:color="auto"/>
        <w:bottom w:val="none" w:sz="0" w:space="0" w:color="auto"/>
        <w:right w:val="none" w:sz="0" w:space="0" w:color="auto"/>
      </w:divBdr>
      <w:divsChild>
        <w:div w:id="1289161633">
          <w:marLeft w:val="0"/>
          <w:marRight w:val="0"/>
          <w:marTop w:val="0"/>
          <w:marBottom w:val="0"/>
          <w:divBdr>
            <w:top w:val="none" w:sz="0" w:space="0" w:color="auto"/>
            <w:left w:val="none" w:sz="0" w:space="0" w:color="auto"/>
            <w:bottom w:val="none" w:sz="0" w:space="0" w:color="auto"/>
            <w:right w:val="none" w:sz="0" w:space="0" w:color="auto"/>
          </w:divBdr>
          <w:divsChild>
            <w:div w:id="1152791824">
              <w:marLeft w:val="0"/>
              <w:marRight w:val="0"/>
              <w:marTop w:val="0"/>
              <w:marBottom w:val="0"/>
              <w:divBdr>
                <w:top w:val="none" w:sz="0" w:space="0" w:color="auto"/>
                <w:left w:val="none" w:sz="0" w:space="0" w:color="auto"/>
                <w:bottom w:val="none" w:sz="0" w:space="0" w:color="auto"/>
                <w:right w:val="none" w:sz="0" w:space="0" w:color="auto"/>
              </w:divBdr>
              <w:divsChild>
                <w:div w:id="1510557809">
                  <w:marLeft w:val="0"/>
                  <w:marRight w:val="0"/>
                  <w:marTop w:val="0"/>
                  <w:marBottom w:val="0"/>
                  <w:divBdr>
                    <w:top w:val="none" w:sz="0" w:space="0" w:color="auto"/>
                    <w:left w:val="none" w:sz="0" w:space="0" w:color="auto"/>
                    <w:bottom w:val="none" w:sz="0" w:space="0" w:color="auto"/>
                    <w:right w:val="none" w:sz="0" w:space="0" w:color="auto"/>
                  </w:divBdr>
                  <w:divsChild>
                    <w:div w:id="1933976334">
                      <w:marLeft w:val="-3150"/>
                      <w:marRight w:val="0"/>
                      <w:marTop w:val="0"/>
                      <w:marBottom w:val="0"/>
                      <w:divBdr>
                        <w:top w:val="none" w:sz="0" w:space="0" w:color="auto"/>
                        <w:left w:val="none" w:sz="0" w:space="0" w:color="auto"/>
                        <w:bottom w:val="none" w:sz="0" w:space="0" w:color="auto"/>
                        <w:right w:val="none" w:sz="0" w:space="0" w:color="auto"/>
                      </w:divBdr>
                      <w:divsChild>
                        <w:div w:id="1571425517">
                          <w:marLeft w:val="3150"/>
                          <w:marRight w:val="0"/>
                          <w:marTop w:val="0"/>
                          <w:marBottom w:val="0"/>
                          <w:divBdr>
                            <w:top w:val="none" w:sz="0" w:space="0" w:color="auto"/>
                            <w:left w:val="none" w:sz="0" w:space="0" w:color="auto"/>
                            <w:bottom w:val="none" w:sz="0" w:space="0" w:color="auto"/>
                            <w:right w:val="none" w:sz="0" w:space="0" w:color="auto"/>
                          </w:divBdr>
                          <w:divsChild>
                            <w:div w:id="670451142">
                              <w:marLeft w:val="0"/>
                              <w:marRight w:val="0"/>
                              <w:marTop w:val="0"/>
                              <w:marBottom w:val="0"/>
                              <w:divBdr>
                                <w:top w:val="none" w:sz="0" w:space="0" w:color="auto"/>
                                <w:left w:val="none" w:sz="0" w:space="0" w:color="auto"/>
                                <w:bottom w:val="none" w:sz="0" w:space="0" w:color="auto"/>
                                <w:right w:val="none" w:sz="0" w:space="0" w:color="auto"/>
                              </w:divBdr>
                              <w:divsChild>
                                <w:div w:id="103232340">
                                  <w:marLeft w:val="0"/>
                                  <w:marRight w:val="0"/>
                                  <w:marTop w:val="0"/>
                                  <w:marBottom w:val="0"/>
                                  <w:divBdr>
                                    <w:top w:val="none" w:sz="0" w:space="0" w:color="auto"/>
                                    <w:left w:val="none" w:sz="0" w:space="0" w:color="auto"/>
                                    <w:bottom w:val="none" w:sz="0" w:space="0" w:color="auto"/>
                                    <w:right w:val="none" w:sz="0" w:space="0" w:color="auto"/>
                                  </w:divBdr>
                                  <w:divsChild>
                                    <w:div w:id="21060471">
                                      <w:marLeft w:val="0"/>
                                      <w:marRight w:val="0"/>
                                      <w:marTop w:val="0"/>
                                      <w:marBottom w:val="0"/>
                                      <w:divBdr>
                                        <w:top w:val="none" w:sz="0" w:space="0" w:color="auto"/>
                                        <w:left w:val="none" w:sz="0" w:space="0" w:color="auto"/>
                                        <w:bottom w:val="none" w:sz="0" w:space="0" w:color="auto"/>
                                        <w:right w:val="none" w:sz="0" w:space="0" w:color="auto"/>
                                      </w:divBdr>
                                      <w:divsChild>
                                        <w:div w:id="2137677147">
                                          <w:marLeft w:val="0"/>
                                          <w:marRight w:val="0"/>
                                          <w:marTop w:val="0"/>
                                          <w:marBottom w:val="0"/>
                                          <w:divBdr>
                                            <w:top w:val="none" w:sz="0" w:space="0" w:color="auto"/>
                                            <w:left w:val="none" w:sz="0" w:space="0" w:color="auto"/>
                                            <w:bottom w:val="none" w:sz="0" w:space="0" w:color="auto"/>
                                            <w:right w:val="none" w:sz="0" w:space="0" w:color="auto"/>
                                          </w:divBdr>
                                          <w:divsChild>
                                            <w:div w:id="15035666">
                                              <w:marLeft w:val="0"/>
                                              <w:marRight w:val="0"/>
                                              <w:marTop w:val="0"/>
                                              <w:marBottom w:val="0"/>
                                              <w:divBdr>
                                                <w:top w:val="none" w:sz="0" w:space="0" w:color="auto"/>
                                                <w:left w:val="none" w:sz="0" w:space="0" w:color="auto"/>
                                                <w:bottom w:val="none" w:sz="0" w:space="0" w:color="auto"/>
                                                <w:right w:val="none" w:sz="0" w:space="0" w:color="auto"/>
                                              </w:divBdr>
                                              <w:divsChild>
                                                <w:div w:id="11369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0141967">
      <w:bodyDiv w:val="1"/>
      <w:marLeft w:val="0"/>
      <w:marRight w:val="0"/>
      <w:marTop w:val="0"/>
      <w:marBottom w:val="0"/>
      <w:divBdr>
        <w:top w:val="none" w:sz="0" w:space="0" w:color="auto"/>
        <w:left w:val="none" w:sz="0" w:space="0" w:color="auto"/>
        <w:bottom w:val="none" w:sz="0" w:space="0" w:color="auto"/>
        <w:right w:val="none" w:sz="0" w:space="0" w:color="auto"/>
      </w:divBdr>
      <w:divsChild>
        <w:div w:id="1316834828">
          <w:marLeft w:val="0"/>
          <w:marRight w:val="0"/>
          <w:marTop w:val="0"/>
          <w:marBottom w:val="0"/>
          <w:divBdr>
            <w:top w:val="none" w:sz="0" w:space="0" w:color="auto"/>
            <w:left w:val="none" w:sz="0" w:space="0" w:color="auto"/>
            <w:bottom w:val="none" w:sz="0" w:space="0" w:color="auto"/>
            <w:right w:val="none" w:sz="0" w:space="0" w:color="auto"/>
          </w:divBdr>
          <w:divsChild>
            <w:div w:id="1849368583">
              <w:marLeft w:val="0"/>
              <w:marRight w:val="0"/>
              <w:marTop w:val="0"/>
              <w:marBottom w:val="0"/>
              <w:divBdr>
                <w:top w:val="none" w:sz="0" w:space="0" w:color="auto"/>
                <w:left w:val="none" w:sz="0" w:space="0" w:color="auto"/>
                <w:bottom w:val="none" w:sz="0" w:space="0" w:color="auto"/>
                <w:right w:val="none" w:sz="0" w:space="0" w:color="auto"/>
              </w:divBdr>
              <w:divsChild>
                <w:div w:id="937325198">
                  <w:marLeft w:val="0"/>
                  <w:marRight w:val="0"/>
                  <w:marTop w:val="0"/>
                  <w:marBottom w:val="300"/>
                  <w:divBdr>
                    <w:top w:val="none" w:sz="0" w:space="0" w:color="auto"/>
                    <w:left w:val="none" w:sz="0" w:space="0" w:color="auto"/>
                    <w:bottom w:val="none" w:sz="0" w:space="0" w:color="auto"/>
                    <w:right w:val="none" w:sz="0" w:space="0" w:color="auto"/>
                  </w:divBdr>
                  <w:divsChild>
                    <w:div w:id="627277571">
                      <w:marLeft w:val="-225"/>
                      <w:marRight w:val="-225"/>
                      <w:marTop w:val="0"/>
                      <w:marBottom w:val="0"/>
                      <w:divBdr>
                        <w:top w:val="none" w:sz="0" w:space="0" w:color="auto"/>
                        <w:left w:val="none" w:sz="0" w:space="0" w:color="auto"/>
                        <w:bottom w:val="none" w:sz="0" w:space="0" w:color="auto"/>
                        <w:right w:val="none" w:sz="0" w:space="0" w:color="auto"/>
                      </w:divBdr>
                      <w:divsChild>
                        <w:div w:id="583875502">
                          <w:marLeft w:val="0"/>
                          <w:marRight w:val="0"/>
                          <w:marTop w:val="0"/>
                          <w:marBottom w:val="0"/>
                          <w:divBdr>
                            <w:top w:val="none" w:sz="0" w:space="0" w:color="auto"/>
                            <w:left w:val="none" w:sz="0" w:space="0" w:color="auto"/>
                            <w:bottom w:val="none" w:sz="0" w:space="0" w:color="auto"/>
                            <w:right w:val="none" w:sz="0" w:space="0" w:color="auto"/>
                          </w:divBdr>
                          <w:divsChild>
                            <w:div w:id="4056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674315">
      <w:bodyDiv w:val="1"/>
      <w:marLeft w:val="0"/>
      <w:marRight w:val="0"/>
      <w:marTop w:val="0"/>
      <w:marBottom w:val="0"/>
      <w:divBdr>
        <w:top w:val="none" w:sz="0" w:space="0" w:color="auto"/>
        <w:left w:val="none" w:sz="0" w:space="0" w:color="auto"/>
        <w:bottom w:val="none" w:sz="0" w:space="0" w:color="auto"/>
        <w:right w:val="none" w:sz="0" w:space="0" w:color="auto"/>
      </w:divBdr>
      <w:divsChild>
        <w:div w:id="2007706408">
          <w:marLeft w:val="0"/>
          <w:marRight w:val="0"/>
          <w:marTop w:val="0"/>
          <w:marBottom w:val="0"/>
          <w:divBdr>
            <w:top w:val="none" w:sz="0" w:space="0" w:color="auto"/>
            <w:left w:val="none" w:sz="0" w:space="0" w:color="auto"/>
            <w:bottom w:val="none" w:sz="0" w:space="0" w:color="auto"/>
            <w:right w:val="none" w:sz="0" w:space="0" w:color="auto"/>
          </w:divBdr>
          <w:divsChild>
            <w:div w:id="1123158927">
              <w:marLeft w:val="0"/>
              <w:marRight w:val="0"/>
              <w:marTop w:val="0"/>
              <w:marBottom w:val="0"/>
              <w:divBdr>
                <w:top w:val="none" w:sz="0" w:space="0" w:color="auto"/>
                <w:left w:val="none" w:sz="0" w:space="0" w:color="auto"/>
                <w:bottom w:val="none" w:sz="0" w:space="0" w:color="auto"/>
                <w:right w:val="none" w:sz="0" w:space="0" w:color="auto"/>
              </w:divBdr>
              <w:divsChild>
                <w:div w:id="1377583420">
                  <w:marLeft w:val="0"/>
                  <w:marRight w:val="0"/>
                  <w:marTop w:val="0"/>
                  <w:marBottom w:val="0"/>
                  <w:divBdr>
                    <w:top w:val="none" w:sz="0" w:space="0" w:color="auto"/>
                    <w:left w:val="none" w:sz="0" w:space="0" w:color="auto"/>
                    <w:bottom w:val="none" w:sz="0" w:space="0" w:color="auto"/>
                    <w:right w:val="none" w:sz="0" w:space="0" w:color="auto"/>
                  </w:divBdr>
                  <w:divsChild>
                    <w:div w:id="367608298">
                      <w:marLeft w:val="0"/>
                      <w:marRight w:val="0"/>
                      <w:marTop w:val="570"/>
                      <w:marBottom w:val="0"/>
                      <w:divBdr>
                        <w:top w:val="none" w:sz="0" w:space="0" w:color="auto"/>
                        <w:left w:val="none" w:sz="0" w:space="0" w:color="auto"/>
                        <w:bottom w:val="none" w:sz="0" w:space="0" w:color="auto"/>
                        <w:right w:val="none" w:sz="0" w:space="0" w:color="auto"/>
                      </w:divBdr>
                      <w:divsChild>
                        <w:div w:id="1618677194">
                          <w:marLeft w:val="0"/>
                          <w:marRight w:val="0"/>
                          <w:marTop w:val="0"/>
                          <w:marBottom w:val="750"/>
                          <w:divBdr>
                            <w:top w:val="none" w:sz="0" w:space="0" w:color="auto"/>
                            <w:left w:val="none" w:sz="0" w:space="0" w:color="auto"/>
                            <w:bottom w:val="none" w:sz="0" w:space="0" w:color="auto"/>
                            <w:right w:val="none" w:sz="0" w:space="0" w:color="auto"/>
                          </w:divBdr>
                          <w:divsChild>
                            <w:div w:id="195555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470390">
      <w:bodyDiv w:val="1"/>
      <w:marLeft w:val="0"/>
      <w:marRight w:val="0"/>
      <w:marTop w:val="0"/>
      <w:marBottom w:val="0"/>
      <w:divBdr>
        <w:top w:val="none" w:sz="0" w:space="0" w:color="auto"/>
        <w:left w:val="none" w:sz="0" w:space="0" w:color="auto"/>
        <w:bottom w:val="none" w:sz="0" w:space="0" w:color="auto"/>
        <w:right w:val="none" w:sz="0" w:space="0" w:color="auto"/>
      </w:divBdr>
      <w:divsChild>
        <w:div w:id="978651882">
          <w:marLeft w:val="0"/>
          <w:marRight w:val="0"/>
          <w:marTop w:val="0"/>
          <w:marBottom w:val="0"/>
          <w:divBdr>
            <w:top w:val="none" w:sz="0" w:space="0" w:color="auto"/>
            <w:left w:val="none" w:sz="0" w:space="0" w:color="auto"/>
            <w:bottom w:val="none" w:sz="0" w:space="0" w:color="auto"/>
            <w:right w:val="none" w:sz="0" w:space="0" w:color="auto"/>
          </w:divBdr>
          <w:divsChild>
            <w:div w:id="1354264779">
              <w:marLeft w:val="0"/>
              <w:marRight w:val="0"/>
              <w:marTop w:val="0"/>
              <w:marBottom w:val="0"/>
              <w:divBdr>
                <w:top w:val="none" w:sz="0" w:space="0" w:color="auto"/>
                <w:left w:val="none" w:sz="0" w:space="0" w:color="auto"/>
                <w:bottom w:val="none" w:sz="0" w:space="0" w:color="auto"/>
                <w:right w:val="none" w:sz="0" w:space="0" w:color="auto"/>
              </w:divBdr>
              <w:divsChild>
                <w:div w:id="5112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140536">
      <w:bodyDiv w:val="1"/>
      <w:marLeft w:val="0"/>
      <w:marRight w:val="0"/>
      <w:marTop w:val="0"/>
      <w:marBottom w:val="0"/>
      <w:divBdr>
        <w:top w:val="none" w:sz="0" w:space="0" w:color="auto"/>
        <w:left w:val="none" w:sz="0" w:space="0" w:color="auto"/>
        <w:bottom w:val="none" w:sz="0" w:space="0" w:color="auto"/>
        <w:right w:val="none" w:sz="0" w:space="0" w:color="auto"/>
      </w:divBdr>
      <w:divsChild>
        <w:div w:id="1023438904">
          <w:marLeft w:val="0"/>
          <w:marRight w:val="0"/>
          <w:marTop w:val="0"/>
          <w:marBottom w:val="0"/>
          <w:divBdr>
            <w:top w:val="none" w:sz="0" w:space="0" w:color="auto"/>
            <w:left w:val="none" w:sz="0" w:space="0" w:color="auto"/>
            <w:bottom w:val="none" w:sz="0" w:space="0" w:color="auto"/>
            <w:right w:val="none" w:sz="0" w:space="0" w:color="auto"/>
          </w:divBdr>
          <w:divsChild>
            <w:div w:id="1327660626">
              <w:marLeft w:val="0"/>
              <w:marRight w:val="0"/>
              <w:marTop w:val="0"/>
              <w:marBottom w:val="0"/>
              <w:divBdr>
                <w:top w:val="none" w:sz="0" w:space="0" w:color="auto"/>
                <w:left w:val="none" w:sz="0" w:space="0" w:color="auto"/>
                <w:bottom w:val="none" w:sz="0" w:space="0" w:color="auto"/>
                <w:right w:val="none" w:sz="0" w:space="0" w:color="auto"/>
              </w:divBdr>
              <w:divsChild>
                <w:div w:id="1754469903">
                  <w:marLeft w:val="0"/>
                  <w:marRight w:val="0"/>
                  <w:marTop w:val="0"/>
                  <w:marBottom w:val="0"/>
                  <w:divBdr>
                    <w:top w:val="none" w:sz="0" w:space="0" w:color="auto"/>
                    <w:left w:val="none" w:sz="0" w:space="0" w:color="auto"/>
                    <w:bottom w:val="none" w:sz="0" w:space="0" w:color="auto"/>
                    <w:right w:val="none" w:sz="0" w:space="0" w:color="auto"/>
                  </w:divBdr>
                  <w:divsChild>
                    <w:div w:id="51466215">
                      <w:marLeft w:val="0"/>
                      <w:marRight w:val="0"/>
                      <w:marTop w:val="45"/>
                      <w:marBottom w:val="0"/>
                      <w:divBdr>
                        <w:top w:val="none" w:sz="0" w:space="0" w:color="auto"/>
                        <w:left w:val="none" w:sz="0" w:space="0" w:color="auto"/>
                        <w:bottom w:val="none" w:sz="0" w:space="0" w:color="auto"/>
                        <w:right w:val="none" w:sz="0" w:space="0" w:color="auto"/>
                      </w:divBdr>
                      <w:divsChild>
                        <w:div w:id="692878748">
                          <w:marLeft w:val="0"/>
                          <w:marRight w:val="0"/>
                          <w:marTop w:val="0"/>
                          <w:marBottom w:val="0"/>
                          <w:divBdr>
                            <w:top w:val="none" w:sz="0" w:space="0" w:color="auto"/>
                            <w:left w:val="none" w:sz="0" w:space="0" w:color="auto"/>
                            <w:bottom w:val="none" w:sz="0" w:space="0" w:color="auto"/>
                            <w:right w:val="none" w:sz="0" w:space="0" w:color="auto"/>
                          </w:divBdr>
                          <w:divsChild>
                            <w:div w:id="265121304">
                              <w:marLeft w:val="10530"/>
                              <w:marRight w:val="0"/>
                              <w:marTop w:val="0"/>
                              <w:marBottom w:val="0"/>
                              <w:divBdr>
                                <w:top w:val="none" w:sz="0" w:space="0" w:color="auto"/>
                                <w:left w:val="none" w:sz="0" w:space="0" w:color="auto"/>
                                <w:bottom w:val="none" w:sz="0" w:space="0" w:color="auto"/>
                                <w:right w:val="none" w:sz="0" w:space="0" w:color="auto"/>
                              </w:divBdr>
                              <w:divsChild>
                                <w:div w:id="1919559473">
                                  <w:marLeft w:val="0"/>
                                  <w:marRight w:val="0"/>
                                  <w:marTop w:val="0"/>
                                  <w:marBottom w:val="0"/>
                                  <w:divBdr>
                                    <w:top w:val="none" w:sz="0" w:space="0" w:color="auto"/>
                                    <w:left w:val="none" w:sz="0" w:space="0" w:color="auto"/>
                                    <w:bottom w:val="none" w:sz="0" w:space="0" w:color="auto"/>
                                    <w:right w:val="none" w:sz="0" w:space="0" w:color="auto"/>
                                  </w:divBdr>
                                  <w:divsChild>
                                    <w:div w:id="1263998110">
                                      <w:marLeft w:val="0"/>
                                      <w:marRight w:val="0"/>
                                      <w:marTop w:val="0"/>
                                      <w:marBottom w:val="0"/>
                                      <w:divBdr>
                                        <w:top w:val="none" w:sz="0" w:space="0" w:color="auto"/>
                                        <w:left w:val="none" w:sz="0" w:space="0" w:color="auto"/>
                                        <w:bottom w:val="none" w:sz="0" w:space="0" w:color="auto"/>
                                        <w:right w:val="none" w:sz="0" w:space="0" w:color="auto"/>
                                      </w:divBdr>
                                      <w:divsChild>
                                        <w:div w:id="587887773">
                                          <w:marLeft w:val="0"/>
                                          <w:marRight w:val="0"/>
                                          <w:marTop w:val="0"/>
                                          <w:marBottom w:val="0"/>
                                          <w:divBdr>
                                            <w:top w:val="none" w:sz="0" w:space="0" w:color="auto"/>
                                            <w:left w:val="none" w:sz="0" w:space="0" w:color="auto"/>
                                            <w:bottom w:val="none" w:sz="0" w:space="0" w:color="auto"/>
                                            <w:right w:val="none" w:sz="0" w:space="0" w:color="auto"/>
                                          </w:divBdr>
                                          <w:divsChild>
                                            <w:div w:id="1495953757">
                                              <w:marLeft w:val="0"/>
                                              <w:marRight w:val="0"/>
                                              <w:marTop w:val="0"/>
                                              <w:marBottom w:val="0"/>
                                              <w:divBdr>
                                                <w:top w:val="none" w:sz="0" w:space="0" w:color="auto"/>
                                                <w:left w:val="none" w:sz="0" w:space="0" w:color="auto"/>
                                                <w:bottom w:val="none" w:sz="0" w:space="0" w:color="auto"/>
                                                <w:right w:val="none" w:sz="0" w:space="0" w:color="auto"/>
                                              </w:divBdr>
                                              <w:divsChild>
                                                <w:div w:id="2068994440">
                                                  <w:marLeft w:val="0"/>
                                                  <w:marRight w:val="0"/>
                                                  <w:marTop w:val="0"/>
                                                  <w:marBottom w:val="0"/>
                                                  <w:divBdr>
                                                    <w:top w:val="none" w:sz="0" w:space="0" w:color="auto"/>
                                                    <w:left w:val="none" w:sz="0" w:space="0" w:color="auto"/>
                                                    <w:bottom w:val="none" w:sz="0" w:space="0" w:color="auto"/>
                                                    <w:right w:val="none" w:sz="0" w:space="0" w:color="auto"/>
                                                  </w:divBdr>
                                                  <w:divsChild>
                                                    <w:div w:id="636302089">
                                                      <w:marLeft w:val="0"/>
                                                      <w:marRight w:val="0"/>
                                                      <w:marTop w:val="0"/>
                                                      <w:marBottom w:val="0"/>
                                                      <w:divBdr>
                                                        <w:top w:val="none" w:sz="0" w:space="0" w:color="auto"/>
                                                        <w:left w:val="none" w:sz="0" w:space="0" w:color="auto"/>
                                                        <w:bottom w:val="none" w:sz="0" w:space="0" w:color="auto"/>
                                                        <w:right w:val="none" w:sz="0" w:space="0" w:color="auto"/>
                                                      </w:divBdr>
                                                    </w:div>
                                                    <w:div w:id="19162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8795901">
      <w:bodyDiv w:val="1"/>
      <w:marLeft w:val="0"/>
      <w:marRight w:val="0"/>
      <w:marTop w:val="0"/>
      <w:marBottom w:val="15"/>
      <w:divBdr>
        <w:top w:val="none" w:sz="0" w:space="0" w:color="auto"/>
        <w:left w:val="none" w:sz="0" w:space="0" w:color="auto"/>
        <w:bottom w:val="none" w:sz="0" w:space="0" w:color="auto"/>
        <w:right w:val="none" w:sz="0" w:space="0" w:color="auto"/>
      </w:divBdr>
      <w:divsChild>
        <w:div w:id="921187006">
          <w:marLeft w:val="0"/>
          <w:marRight w:val="0"/>
          <w:marTop w:val="0"/>
          <w:marBottom w:val="0"/>
          <w:divBdr>
            <w:top w:val="none" w:sz="0" w:space="0" w:color="auto"/>
            <w:left w:val="none" w:sz="0" w:space="0" w:color="auto"/>
            <w:bottom w:val="none" w:sz="0" w:space="0" w:color="auto"/>
            <w:right w:val="none" w:sz="0" w:space="0" w:color="auto"/>
          </w:divBdr>
          <w:divsChild>
            <w:div w:id="1204438449">
              <w:marLeft w:val="0"/>
              <w:marRight w:val="0"/>
              <w:marTop w:val="100"/>
              <w:marBottom w:val="100"/>
              <w:divBdr>
                <w:top w:val="none" w:sz="0" w:space="0" w:color="auto"/>
                <w:left w:val="none" w:sz="0" w:space="0" w:color="auto"/>
                <w:bottom w:val="none" w:sz="0" w:space="0" w:color="auto"/>
                <w:right w:val="none" w:sz="0" w:space="0" w:color="auto"/>
              </w:divBdr>
              <w:divsChild>
                <w:div w:id="656688872">
                  <w:marLeft w:val="0"/>
                  <w:marRight w:val="0"/>
                  <w:marTop w:val="0"/>
                  <w:marBottom w:val="0"/>
                  <w:divBdr>
                    <w:top w:val="single" w:sz="2" w:space="0" w:color="CCCCCC"/>
                    <w:left w:val="single" w:sz="2" w:space="0" w:color="CCCCCC"/>
                    <w:bottom w:val="single" w:sz="2" w:space="0" w:color="CCCCCC"/>
                    <w:right w:val="single" w:sz="2" w:space="0" w:color="CCCCCC"/>
                  </w:divBdr>
                  <w:divsChild>
                    <w:div w:id="187256735">
                      <w:marLeft w:val="0"/>
                      <w:marRight w:val="0"/>
                      <w:marTop w:val="0"/>
                      <w:marBottom w:val="0"/>
                      <w:divBdr>
                        <w:top w:val="single" w:sz="2" w:space="0" w:color="FF0000"/>
                        <w:left w:val="single" w:sz="2" w:space="0" w:color="FF0000"/>
                        <w:bottom w:val="single" w:sz="2" w:space="0" w:color="FF0000"/>
                        <w:right w:val="single" w:sz="2" w:space="0" w:color="FF0000"/>
                      </w:divBdr>
                      <w:divsChild>
                        <w:div w:id="2042242821">
                          <w:marLeft w:val="0"/>
                          <w:marRight w:val="0"/>
                          <w:marTop w:val="0"/>
                          <w:marBottom w:val="0"/>
                          <w:divBdr>
                            <w:top w:val="none" w:sz="0" w:space="0" w:color="auto"/>
                            <w:left w:val="none" w:sz="0" w:space="0" w:color="auto"/>
                            <w:bottom w:val="none" w:sz="0" w:space="0" w:color="auto"/>
                            <w:right w:val="none" w:sz="0" w:space="0" w:color="auto"/>
                          </w:divBdr>
                          <w:divsChild>
                            <w:div w:id="1955014468">
                              <w:marLeft w:val="0"/>
                              <w:marRight w:val="0"/>
                              <w:marTop w:val="0"/>
                              <w:marBottom w:val="0"/>
                              <w:divBdr>
                                <w:top w:val="none" w:sz="0" w:space="0" w:color="auto"/>
                                <w:left w:val="none" w:sz="0" w:space="0" w:color="auto"/>
                                <w:bottom w:val="none" w:sz="0" w:space="0" w:color="auto"/>
                                <w:right w:val="none" w:sz="0" w:space="0" w:color="auto"/>
                              </w:divBdr>
                              <w:divsChild>
                                <w:div w:id="11880372">
                                  <w:marLeft w:val="0"/>
                                  <w:marRight w:val="0"/>
                                  <w:marTop w:val="0"/>
                                  <w:marBottom w:val="180"/>
                                  <w:divBdr>
                                    <w:top w:val="none" w:sz="0" w:space="0" w:color="auto"/>
                                    <w:left w:val="none" w:sz="0" w:space="0" w:color="auto"/>
                                    <w:bottom w:val="none" w:sz="0" w:space="0" w:color="auto"/>
                                    <w:right w:val="none" w:sz="0" w:space="0" w:color="auto"/>
                                  </w:divBdr>
                                  <w:divsChild>
                                    <w:div w:id="8023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192245">
      <w:bodyDiv w:val="1"/>
      <w:marLeft w:val="0"/>
      <w:marRight w:val="0"/>
      <w:marTop w:val="0"/>
      <w:marBottom w:val="0"/>
      <w:divBdr>
        <w:top w:val="none" w:sz="0" w:space="0" w:color="auto"/>
        <w:left w:val="none" w:sz="0" w:space="0" w:color="auto"/>
        <w:bottom w:val="none" w:sz="0" w:space="0" w:color="auto"/>
        <w:right w:val="none" w:sz="0" w:space="0" w:color="auto"/>
      </w:divBdr>
      <w:divsChild>
        <w:div w:id="669020663">
          <w:marLeft w:val="0"/>
          <w:marRight w:val="0"/>
          <w:marTop w:val="0"/>
          <w:marBottom w:val="0"/>
          <w:divBdr>
            <w:top w:val="none" w:sz="0" w:space="0" w:color="auto"/>
            <w:left w:val="none" w:sz="0" w:space="0" w:color="auto"/>
            <w:bottom w:val="none" w:sz="0" w:space="0" w:color="auto"/>
            <w:right w:val="none" w:sz="0" w:space="0" w:color="auto"/>
          </w:divBdr>
          <w:divsChild>
            <w:div w:id="1529635117">
              <w:marLeft w:val="0"/>
              <w:marRight w:val="0"/>
              <w:marTop w:val="0"/>
              <w:marBottom w:val="0"/>
              <w:divBdr>
                <w:top w:val="none" w:sz="0" w:space="0" w:color="auto"/>
                <w:left w:val="none" w:sz="0" w:space="0" w:color="auto"/>
                <w:bottom w:val="none" w:sz="0" w:space="0" w:color="auto"/>
                <w:right w:val="none" w:sz="0" w:space="0" w:color="auto"/>
              </w:divBdr>
              <w:divsChild>
                <w:div w:id="498813276">
                  <w:marLeft w:val="0"/>
                  <w:marRight w:val="0"/>
                  <w:marTop w:val="0"/>
                  <w:marBottom w:val="0"/>
                  <w:divBdr>
                    <w:top w:val="none" w:sz="0" w:space="0" w:color="auto"/>
                    <w:left w:val="none" w:sz="0" w:space="0" w:color="auto"/>
                    <w:bottom w:val="none" w:sz="0" w:space="0" w:color="auto"/>
                    <w:right w:val="none" w:sz="0" w:space="0" w:color="auto"/>
                  </w:divBdr>
                  <w:divsChild>
                    <w:div w:id="286667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53233061">
      <w:bodyDiv w:val="1"/>
      <w:marLeft w:val="0"/>
      <w:marRight w:val="0"/>
      <w:marTop w:val="0"/>
      <w:marBottom w:val="0"/>
      <w:divBdr>
        <w:top w:val="none" w:sz="0" w:space="0" w:color="auto"/>
        <w:left w:val="none" w:sz="0" w:space="0" w:color="auto"/>
        <w:bottom w:val="none" w:sz="0" w:space="0" w:color="auto"/>
        <w:right w:val="none" w:sz="0" w:space="0" w:color="auto"/>
      </w:divBdr>
      <w:divsChild>
        <w:div w:id="461575431">
          <w:marLeft w:val="0"/>
          <w:marRight w:val="0"/>
          <w:marTop w:val="0"/>
          <w:marBottom w:val="0"/>
          <w:divBdr>
            <w:top w:val="none" w:sz="0" w:space="0" w:color="auto"/>
            <w:left w:val="none" w:sz="0" w:space="0" w:color="auto"/>
            <w:bottom w:val="none" w:sz="0" w:space="0" w:color="auto"/>
            <w:right w:val="none" w:sz="0" w:space="0" w:color="auto"/>
          </w:divBdr>
          <w:divsChild>
            <w:div w:id="1729377458">
              <w:marLeft w:val="0"/>
              <w:marRight w:val="0"/>
              <w:marTop w:val="0"/>
              <w:marBottom w:val="0"/>
              <w:divBdr>
                <w:top w:val="none" w:sz="0" w:space="0" w:color="auto"/>
                <w:left w:val="single" w:sz="6" w:space="0" w:color="CCCCCC"/>
                <w:bottom w:val="single" w:sz="6" w:space="0" w:color="CCCCCC"/>
                <w:right w:val="single" w:sz="6" w:space="0" w:color="CCCCCC"/>
              </w:divBdr>
              <w:divsChild>
                <w:div w:id="1563520487">
                  <w:marLeft w:val="0"/>
                  <w:marRight w:val="0"/>
                  <w:marTop w:val="0"/>
                  <w:marBottom w:val="0"/>
                  <w:divBdr>
                    <w:top w:val="none" w:sz="0" w:space="0" w:color="auto"/>
                    <w:left w:val="none" w:sz="0" w:space="0" w:color="auto"/>
                    <w:bottom w:val="none" w:sz="0" w:space="0" w:color="auto"/>
                    <w:right w:val="none" w:sz="0" w:space="0" w:color="auto"/>
                  </w:divBdr>
                  <w:divsChild>
                    <w:div w:id="1702393173">
                      <w:marLeft w:val="0"/>
                      <w:marRight w:val="0"/>
                      <w:marTop w:val="0"/>
                      <w:marBottom w:val="0"/>
                      <w:divBdr>
                        <w:top w:val="none" w:sz="0" w:space="0" w:color="auto"/>
                        <w:left w:val="none" w:sz="0" w:space="0" w:color="auto"/>
                        <w:bottom w:val="none" w:sz="0" w:space="0" w:color="auto"/>
                        <w:right w:val="none" w:sz="0" w:space="0" w:color="auto"/>
                      </w:divBdr>
                      <w:divsChild>
                        <w:div w:id="318654281">
                          <w:marLeft w:val="0"/>
                          <w:marRight w:val="0"/>
                          <w:marTop w:val="0"/>
                          <w:marBottom w:val="0"/>
                          <w:divBdr>
                            <w:top w:val="none" w:sz="0" w:space="0" w:color="auto"/>
                            <w:left w:val="none" w:sz="0" w:space="0" w:color="auto"/>
                            <w:bottom w:val="none" w:sz="0" w:space="0" w:color="auto"/>
                            <w:right w:val="none" w:sz="0" w:space="0" w:color="auto"/>
                          </w:divBdr>
                          <w:divsChild>
                            <w:div w:id="1295795829">
                              <w:marLeft w:val="0"/>
                              <w:marRight w:val="0"/>
                              <w:marTop w:val="0"/>
                              <w:marBottom w:val="0"/>
                              <w:divBdr>
                                <w:top w:val="none" w:sz="0" w:space="0" w:color="auto"/>
                                <w:left w:val="none" w:sz="0" w:space="0" w:color="auto"/>
                                <w:bottom w:val="none" w:sz="0" w:space="0" w:color="auto"/>
                                <w:right w:val="none" w:sz="0" w:space="0" w:color="auto"/>
                              </w:divBdr>
                              <w:divsChild>
                                <w:div w:id="7852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851961">
      <w:bodyDiv w:val="1"/>
      <w:marLeft w:val="0"/>
      <w:marRight w:val="0"/>
      <w:marTop w:val="0"/>
      <w:marBottom w:val="0"/>
      <w:divBdr>
        <w:top w:val="none" w:sz="0" w:space="0" w:color="auto"/>
        <w:left w:val="none" w:sz="0" w:space="0" w:color="auto"/>
        <w:bottom w:val="none" w:sz="0" w:space="0" w:color="auto"/>
        <w:right w:val="none" w:sz="0" w:space="0" w:color="auto"/>
      </w:divBdr>
      <w:divsChild>
        <w:div w:id="865600160">
          <w:marLeft w:val="0"/>
          <w:marRight w:val="0"/>
          <w:marTop w:val="0"/>
          <w:marBottom w:val="0"/>
          <w:divBdr>
            <w:top w:val="none" w:sz="0" w:space="0" w:color="auto"/>
            <w:left w:val="none" w:sz="0" w:space="0" w:color="auto"/>
            <w:bottom w:val="none" w:sz="0" w:space="0" w:color="auto"/>
            <w:right w:val="none" w:sz="0" w:space="0" w:color="auto"/>
          </w:divBdr>
          <w:divsChild>
            <w:div w:id="1888638863">
              <w:marLeft w:val="0"/>
              <w:marRight w:val="0"/>
              <w:marTop w:val="0"/>
              <w:marBottom w:val="0"/>
              <w:divBdr>
                <w:top w:val="none" w:sz="0" w:space="0" w:color="auto"/>
                <w:left w:val="single" w:sz="6" w:space="0" w:color="CCCCCC"/>
                <w:bottom w:val="single" w:sz="6" w:space="0" w:color="CCCCCC"/>
                <w:right w:val="single" w:sz="6" w:space="0" w:color="CCCCCC"/>
              </w:divBdr>
              <w:divsChild>
                <w:div w:id="136192045">
                  <w:marLeft w:val="0"/>
                  <w:marRight w:val="0"/>
                  <w:marTop w:val="0"/>
                  <w:marBottom w:val="0"/>
                  <w:divBdr>
                    <w:top w:val="none" w:sz="0" w:space="0" w:color="auto"/>
                    <w:left w:val="none" w:sz="0" w:space="0" w:color="auto"/>
                    <w:bottom w:val="none" w:sz="0" w:space="0" w:color="auto"/>
                    <w:right w:val="none" w:sz="0" w:space="0" w:color="auto"/>
                  </w:divBdr>
                  <w:divsChild>
                    <w:div w:id="667830414">
                      <w:marLeft w:val="0"/>
                      <w:marRight w:val="0"/>
                      <w:marTop w:val="0"/>
                      <w:marBottom w:val="0"/>
                      <w:divBdr>
                        <w:top w:val="none" w:sz="0" w:space="0" w:color="auto"/>
                        <w:left w:val="none" w:sz="0" w:space="0" w:color="auto"/>
                        <w:bottom w:val="none" w:sz="0" w:space="0" w:color="auto"/>
                        <w:right w:val="none" w:sz="0" w:space="0" w:color="auto"/>
                      </w:divBdr>
                      <w:divsChild>
                        <w:div w:id="898328194">
                          <w:marLeft w:val="0"/>
                          <w:marRight w:val="0"/>
                          <w:marTop w:val="0"/>
                          <w:marBottom w:val="0"/>
                          <w:divBdr>
                            <w:top w:val="none" w:sz="0" w:space="0" w:color="auto"/>
                            <w:left w:val="none" w:sz="0" w:space="0" w:color="auto"/>
                            <w:bottom w:val="none" w:sz="0" w:space="0" w:color="auto"/>
                            <w:right w:val="none" w:sz="0" w:space="0" w:color="auto"/>
                          </w:divBdr>
                          <w:divsChild>
                            <w:div w:id="1314482011">
                              <w:marLeft w:val="0"/>
                              <w:marRight w:val="0"/>
                              <w:marTop w:val="0"/>
                              <w:marBottom w:val="0"/>
                              <w:divBdr>
                                <w:top w:val="none" w:sz="0" w:space="0" w:color="auto"/>
                                <w:left w:val="none" w:sz="0" w:space="0" w:color="auto"/>
                                <w:bottom w:val="none" w:sz="0" w:space="0" w:color="auto"/>
                                <w:right w:val="none" w:sz="0" w:space="0" w:color="auto"/>
                              </w:divBdr>
                              <w:divsChild>
                                <w:div w:id="2070221504">
                                  <w:marLeft w:val="0"/>
                                  <w:marRight w:val="0"/>
                                  <w:marTop w:val="0"/>
                                  <w:marBottom w:val="0"/>
                                  <w:divBdr>
                                    <w:top w:val="none" w:sz="0" w:space="0" w:color="auto"/>
                                    <w:left w:val="none" w:sz="0" w:space="0" w:color="auto"/>
                                    <w:bottom w:val="none" w:sz="0" w:space="0" w:color="auto"/>
                                    <w:right w:val="none" w:sz="0" w:space="0" w:color="auto"/>
                                  </w:divBdr>
                                  <w:divsChild>
                                    <w:div w:id="672538419">
                                      <w:marLeft w:val="0"/>
                                      <w:marRight w:val="0"/>
                                      <w:marTop w:val="0"/>
                                      <w:marBottom w:val="0"/>
                                      <w:divBdr>
                                        <w:top w:val="none" w:sz="0" w:space="0" w:color="auto"/>
                                        <w:left w:val="none" w:sz="0" w:space="0" w:color="auto"/>
                                        <w:bottom w:val="none" w:sz="0" w:space="0" w:color="auto"/>
                                        <w:right w:val="none" w:sz="0" w:space="0" w:color="auto"/>
                                      </w:divBdr>
                                      <w:divsChild>
                                        <w:div w:id="1050765777">
                                          <w:marLeft w:val="0"/>
                                          <w:marRight w:val="0"/>
                                          <w:marTop w:val="0"/>
                                          <w:marBottom w:val="0"/>
                                          <w:divBdr>
                                            <w:top w:val="none" w:sz="0" w:space="0" w:color="auto"/>
                                            <w:left w:val="none" w:sz="0" w:space="0" w:color="auto"/>
                                            <w:bottom w:val="none" w:sz="0" w:space="0" w:color="auto"/>
                                            <w:right w:val="none" w:sz="0" w:space="0" w:color="auto"/>
                                          </w:divBdr>
                                          <w:divsChild>
                                            <w:div w:id="427427955">
                                              <w:marLeft w:val="0"/>
                                              <w:marRight w:val="0"/>
                                              <w:marTop w:val="0"/>
                                              <w:marBottom w:val="0"/>
                                              <w:divBdr>
                                                <w:top w:val="none" w:sz="0" w:space="0" w:color="auto"/>
                                                <w:left w:val="none" w:sz="0" w:space="0" w:color="auto"/>
                                                <w:bottom w:val="none" w:sz="0" w:space="0" w:color="auto"/>
                                                <w:right w:val="none" w:sz="0" w:space="0" w:color="auto"/>
                                              </w:divBdr>
                                            </w:div>
                                            <w:div w:id="1404453405">
                                              <w:marLeft w:val="0"/>
                                              <w:marRight w:val="0"/>
                                              <w:marTop w:val="0"/>
                                              <w:marBottom w:val="0"/>
                                              <w:divBdr>
                                                <w:top w:val="none" w:sz="0" w:space="0" w:color="auto"/>
                                                <w:left w:val="none" w:sz="0" w:space="0" w:color="auto"/>
                                                <w:bottom w:val="none" w:sz="0" w:space="0" w:color="auto"/>
                                                <w:right w:val="none" w:sz="0" w:space="0" w:color="auto"/>
                                              </w:divBdr>
                                            </w:div>
                                            <w:div w:id="15989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9606541">
      <w:bodyDiv w:val="1"/>
      <w:marLeft w:val="0"/>
      <w:marRight w:val="0"/>
      <w:marTop w:val="0"/>
      <w:marBottom w:val="0"/>
      <w:divBdr>
        <w:top w:val="none" w:sz="0" w:space="0" w:color="auto"/>
        <w:left w:val="none" w:sz="0" w:space="0" w:color="auto"/>
        <w:bottom w:val="none" w:sz="0" w:space="0" w:color="auto"/>
        <w:right w:val="none" w:sz="0" w:space="0" w:color="auto"/>
      </w:divBdr>
      <w:divsChild>
        <w:div w:id="1125857229">
          <w:marLeft w:val="0"/>
          <w:marRight w:val="0"/>
          <w:marTop w:val="0"/>
          <w:marBottom w:val="0"/>
          <w:divBdr>
            <w:top w:val="none" w:sz="0" w:space="0" w:color="auto"/>
            <w:left w:val="none" w:sz="0" w:space="0" w:color="auto"/>
            <w:bottom w:val="none" w:sz="0" w:space="0" w:color="auto"/>
            <w:right w:val="none" w:sz="0" w:space="0" w:color="auto"/>
          </w:divBdr>
          <w:divsChild>
            <w:div w:id="564267681">
              <w:marLeft w:val="0"/>
              <w:marRight w:val="0"/>
              <w:marTop w:val="0"/>
              <w:marBottom w:val="0"/>
              <w:divBdr>
                <w:top w:val="none" w:sz="0" w:space="0" w:color="auto"/>
                <w:left w:val="none" w:sz="0" w:space="0" w:color="auto"/>
                <w:bottom w:val="none" w:sz="0" w:space="0" w:color="auto"/>
                <w:right w:val="none" w:sz="0" w:space="0" w:color="auto"/>
              </w:divBdr>
              <w:divsChild>
                <w:div w:id="318731953">
                  <w:marLeft w:val="0"/>
                  <w:marRight w:val="0"/>
                  <w:marTop w:val="0"/>
                  <w:marBottom w:val="0"/>
                  <w:divBdr>
                    <w:top w:val="none" w:sz="0" w:space="0" w:color="auto"/>
                    <w:left w:val="none" w:sz="0" w:space="0" w:color="auto"/>
                    <w:bottom w:val="none" w:sz="0" w:space="0" w:color="auto"/>
                    <w:right w:val="none" w:sz="0" w:space="0" w:color="auto"/>
                  </w:divBdr>
                  <w:divsChild>
                    <w:div w:id="244804019">
                      <w:marLeft w:val="0"/>
                      <w:marRight w:val="0"/>
                      <w:marTop w:val="0"/>
                      <w:marBottom w:val="0"/>
                      <w:divBdr>
                        <w:top w:val="none" w:sz="0" w:space="0" w:color="auto"/>
                        <w:left w:val="none" w:sz="0" w:space="0" w:color="auto"/>
                        <w:bottom w:val="none" w:sz="0" w:space="0" w:color="auto"/>
                        <w:right w:val="none" w:sz="0" w:space="0" w:color="auto"/>
                      </w:divBdr>
                      <w:divsChild>
                        <w:div w:id="1936788434">
                          <w:marLeft w:val="0"/>
                          <w:marRight w:val="0"/>
                          <w:marTop w:val="0"/>
                          <w:marBottom w:val="0"/>
                          <w:divBdr>
                            <w:top w:val="none" w:sz="0" w:space="0" w:color="auto"/>
                            <w:left w:val="none" w:sz="0" w:space="0" w:color="auto"/>
                            <w:bottom w:val="none" w:sz="0" w:space="0" w:color="auto"/>
                            <w:right w:val="none" w:sz="0" w:space="0" w:color="auto"/>
                          </w:divBdr>
                          <w:divsChild>
                            <w:div w:id="1298489707">
                              <w:marLeft w:val="0"/>
                              <w:marRight w:val="0"/>
                              <w:marTop w:val="0"/>
                              <w:marBottom w:val="0"/>
                              <w:divBdr>
                                <w:top w:val="none" w:sz="0" w:space="0" w:color="auto"/>
                                <w:left w:val="none" w:sz="0" w:space="0" w:color="auto"/>
                                <w:bottom w:val="none" w:sz="0" w:space="0" w:color="auto"/>
                                <w:right w:val="none" w:sz="0" w:space="0" w:color="auto"/>
                              </w:divBdr>
                              <w:divsChild>
                                <w:div w:id="129635198">
                                  <w:marLeft w:val="0"/>
                                  <w:marRight w:val="0"/>
                                  <w:marTop w:val="0"/>
                                  <w:marBottom w:val="0"/>
                                  <w:divBdr>
                                    <w:top w:val="none" w:sz="0" w:space="0" w:color="auto"/>
                                    <w:left w:val="none" w:sz="0" w:space="0" w:color="auto"/>
                                    <w:bottom w:val="none" w:sz="0" w:space="0" w:color="auto"/>
                                    <w:right w:val="none" w:sz="0" w:space="0" w:color="auto"/>
                                  </w:divBdr>
                                  <w:divsChild>
                                    <w:div w:id="1212116376">
                                      <w:marLeft w:val="0"/>
                                      <w:marRight w:val="0"/>
                                      <w:marTop w:val="0"/>
                                      <w:marBottom w:val="0"/>
                                      <w:divBdr>
                                        <w:top w:val="none" w:sz="0" w:space="0" w:color="auto"/>
                                        <w:left w:val="none" w:sz="0" w:space="0" w:color="auto"/>
                                        <w:bottom w:val="none" w:sz="0" w:space="0" w:color="auto"/>
                                        <w:right w:val="none" w:sz="0" w:space="0" w:color="auto"/>
                                      </w:divBdr>
                                      <w:divsChild>
                                        <w:div w:id="1315573986">
                                          <w:marLeft w:val="0"/>
                                          <w:marRight w:val="0"/>
                                          <w:marTop w:val="0"/>
                                          <w:marBottom w:val="0"/>
                                          <w:divBdr>
                                            <w:top w:val="none" w:sz="0" w:space="0" w:color="auto"/>
                                            <w:left w:val="none" w:sz="0" w:space="0" w:color="auto"/>
                                            <w:bottom w:val="none" w:sz="0" w:space="0" w:color="auto"/>
                                            <w:right w:val="none" w:sz="0" w:space="0" w:color="auto"/>
                                          </w:divBdr>
                                          <w:divsChild>
                                            <w:div w:id="1456606951">
                                              <w:marLeft w:val="0"/>
                                              <w:marRight w:val="0"/>
                                              <w:marTop w:val="0"/>
                                              <w:marBottom w:val="0"/>
                                              <w:divBdr>
                                                <w:top w:val="none" w:sz="0" w:space="0" w:color="auto"/>
                                                <w:left w:val="none" w:sz="0" w:space="0" w:color="auto"/>
                                                <w:bottom w:val="none" w:sz="0" w:space="0" w:color="auto"/>
                                                <w:right w:val="none" w:sz="0" w:space="0" w:color="auto"/>
                                              </w:divBdr>
                                              <w:divsChild>
                                                <w:div w:id="778332500">
                                                  <w:marLeft w:val="0"/>
                                                  <w:marRight w:val="0"/>
                                                  <w:marTop w:val="0"/>
                                                  <w:marBottom w:val="0"/>
                                                  <w:divBdr>
                                                    <w:top w:val="none" w:sz="0" w:space="0" w:color="auto"/>
                                                    <w:left w:val="none" w:sz="0" w:space="0" w:color="auto"/>
                                                    <w:bottom w:val="none" w:sz="0" w:space="0" w:color="auto"/>
                                                    <w:right w:val="none" w:sz="0" w:space="0" w:color="auto"/>
                                                  </w:divBdr>
                                                </w:div>
                                              </w:divsChild>
                                            </w:div>
                                            <w:div w:id="1182276120">
                                              <w:marLeft w:val="0"/>
                                              <w:marRight w:val="0"/>
                                              <w:marTop w:val="0"/>
                                              <w:marBottom w:val="0"/>
                                              <w:divBdr>
                                                <w:top w:val="none" w:sz="0" w:space="0" w:color="auto"/>
                                                <w:left w:val="none" w:sz="0" w:space="0" w:color="auto"/>
                                                <w:bottom w:val="none" w:sz="0" w:space="0" w:color="auto"/>
                                                <w:right w:val="none" w:sz="0" w:space="0" w:color="auto"/>
                                              </w:divBdr>
                                            </w:div>
                                            <w:div w:id="175923570">
                                              <w:marLeft w:val="0"/>
                                              <w:marRight w:val="0"/>
                                              <w:marTop w:val="0"/>
                                              <w:marBottom w:val="0"/>
                                              <w:divBdr>
                                                <w:top w:val="none" w:sz="0" w:space="0" w:color="auto"/>
                                                <w:left w:val="none" w:sz="0" w:space="0" w:color="auto"/>
                                                <w:bottom w:val="none" w:sz="0" w:space="0" w:color="auto"/>
                                                <w:right w:val="none" w:sz="0" w:space="0" w:color="auto"/>
                                              </w:divBdr>
                                            </w:div>
                                            <w:div w:id="909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3653446">
      <w:bodyDiv w:val="1"/>
      <w:marLeft w:val="0"/>
      <w:marRight w:val="0"/>
      <w:marTop w:val="0"/>
      <w:marBottom w:val="0"/>
      <w:divBdr>
        <w:top w:val="none" w:sz="0" w:space="0" w:color="auto"/>
        <w:left w:val="none" w:sz="0" w:space="0" w:color="auto"/>
        <w:bottom w:val="none" w:sz="0" w:space="0" w:color="auto"/>
        <w:right w:val="none" w:sz="0" w:space="0" w:color="auto"/>
      </w:divBdr>
    </w:div>
    <w:div w:id="1363944676">
      <w:bodyDiv w:val="1"/>
      <w:marLeft w:val="0"/>
      <w:marRight w:val="0"/>
      <w:marTop w:val="0"/>
      <w:marBottom w:val="15"/>
      <w:divBdr>
        <w:top w:val="none" w:sz="0" w:space="0" w:color="auto"/>
        <w:left w:val="none" w:sz="0" w:space="0" w:color="auto"/>
        <w:bottom w:val="none" w:sz="0" w:space="0" w:color="auto"/>
        <w:right w:val="none" w:sz="0" w:space="0" w:color="auto"/>
      </w:divBdr>
      <w:divsChild>
        <w:div w:id="824395856">
          <w:marLeft w:val="0"/>
          <w:marRight w:val="0"/>
          <w:marTop w:val="0"/>
          <w:marBottom w:val="0"/>
          <w:divBdr>
            <w:top w:val="none" w:sz="0" w:space="0" w:color="auto"/>
            <w:left w:val="none" w:sz="0" w:space="0" w:color="auto"/>
            <w:bottom w:val="none" w:sz="0" w:space="0" w:color="auto"/>
            <w:right w:val="none" w:sz="0" w:space="0" w:color="auto"/>
          </w:divBdr>
          <w:divsChild>
            <w:div w:id="849179607">
              <w:marLeft w:val="0"/>
              <w:marRight w:val="0"/>
              <w:marTop w:val="100"/>
              <w:marBottom w:val="100"/>
              <w:divBdr>
                <w:top w:val="none" w:sz="0" w:space="0" w:color="auto"/>
                <w:left w:val="none" w:sz="0" w:space="0" w:color="auto"/>
                <w:bottom w:val="none" w:sz="0" w:space="0" w:color="auto"/>
                <w:right w:val="none" w:sz="0" w:space="0" w:color="auto"/>
              </w:divBdr>
              <w:divsChild>
                <w:div w:id="472648125">
                  <w:marLeft w:val="0"/>
                  <w:marRight w:val="0"/>
                  <w:marTop w:val="0"/>
                  <w:marBottom w:val="0"/>
                  <w:divBdr>
                    <w:top w:val="single" w:sz="2" w:space="0" w:color="CCCCCC"/>
                    <w:left w:val="single" w:sz="2" w:space="0" w:color="CCCCCC"/>
                    <w:bottom w:val="single" w:sz="2" w:space="0" w:color="CCCCCC"/>
                    <w:right w:val="single" w:sz="2" w:space="0" w:color="CCCCCC"/>
                  </w:divBdr>
                  <w:divsChild>
                    <w:div w:id="2078045276">
                      <w:marLeft w:val="0"/>
                      <w:marRight w:val="0"/>
                      <w:marTop w:val="0"/>
                      <w:marBottom w:val="0"/>
                      <w:divBdr>
                        <w:top w:val="single" w:sz="2" w:space="0" w:color="FF0000"/>
                        <w:left w:val="single" w:sz="2" w:space="0" w:color="FF0000"/>
                        <w:bottom w:val="single" w:sz="2" w:space="0" w:color="FF0000"/>
                        <w:right w:val="single" w:sz="2" w:space="0" w:color="FF0000"/>
                      </w:divBdr>
                      <w:divsChild>
                        <w:div w:id="1454905629">
                          <w:marLeft w:val="0"/>
                          <w:marRight w:val="0"/>
                          <w:marTop w:val="0"/>
                          <w:marBottom w:val="0"/>
                          <w:divBdr>
                            <w:top w:val="none" w:sz="0" w:space="0" w:color="auto"/>
                            <w:left w:val="none" w:sz="0" w:space="0" w:color="auto"/>
                            <w:bottom w:val="none" w:sz="0" w:space="0" w:color="auto"/>
                            <w:right w:val="none" w:sz="0" w:space="0" w:color="auto"/>
                          </w:divBdr>
                          <w:divsChild>
                            <w:div w:id="1357347183">
                              <w:marLeft w:val="0"/>
                              <w:marRight w:val="0"/>
                              <w:marTop w:val="0"/>
                              <w:marBottom w:val="0"/>
                              <w:divBdr>
                                <w:top w:val="none" w:sz="0" w:space="0" w:color="auto"/>
                                <w:left w:val="none" w:sz="0" w:space="0" w:color="auto"/>
                                <w:bottom w:val="none" w:sz="0" w:space="0" w:color="auto"/>
                                <w:right w:val="none" w:sz="0" w:space="0" w:color="auto"/>
                              </w:divBdr>
                              <w:divsChild>
                                <w:div w:id="995693118">
                                  <w:marLeft w:val="0"/>
                                  <w:marRight w:val="0"/>
                                  <w:marTop w:val="0"/>
                                  <w:marBottom w:val="180"/>
                                  <w:divBdr>
                                    <w:top w:val="none" w:sz="0" w:space="0" w:color="auto"/>
                                    <w:left w:val="none" w:sz="0" w:space="0" w:color="auto"/>
                                    <w:bottom w:val="none" w:sz="0" w:space="0" w:color="auto"/>
                                    <w:right w:val="none" w:sz="0" w:space="0" w:color="auto"/>
                                  </w:divBdr>
                                  <w:divsChild>
                                    <w:div w:id="9084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318977">
      <w:bodyDiv w:val="1"/>
      <w:marLeft w:val="0"/>
      <w:marRight w:val="0"/>
      <w:marTop w:val="0"/>
      <w:marBottom w:val="0"/>
      <w:divBdr>
        <w:top w:val="none" w:sz="0" w:space="0" w:color="auto"/>
        <w:left w:val="none" w:sz="0" w:space="0" w:color="auto"/>
        <w:bottom w:val="none" w:sz="0" w:space="0" w:color="auto"/>
        <w:right w:val="none" w:sz="0" w:space="0" w:color="auto"/>
      </w:divBdr>
      <w:divsChild>
        <w:div w:id="1572347872">
          <w:marLeft w:val="0"/>
          <w:marRight w:val="0"/>
          <w:marTop w:val="0"/>
          <w:marBottom w:val="0"/>
          <w:divBdr>
            <w:top w:val="none" w:sz="0" w:space="0" w:color="auto"/>
            <w:left w:val="none" w:sz="0" w:space="0" w:color="auto"/>
            <w:bottom w:val="none" w:sz="0" w:space="0" w:color="auto"/>
            <w:right w:val="none" w:sz="0" w:space="0" w:color="auto"/>
          </w:divBdr>
          <w:divsChild>
            <w:div w:id="1294216895">
              <w:marLeft w:val="0"/>
              <w:marRight w:val="0"/>
              <w:marTop w:val="0"/>
              <w:marBottom w:val="0"/>
              <w:divBdr>
                <w:top w:val="none" w:sz="0" w:space="0" w:color="auto"/>
                <w:left w:val="none" w:sz="0" w:space="0" w:color="auto"/>
                <w:bottom w:val="none" w:sz="0" w:space="0" w:color="auto"/>
                <w:right w:val="none" w:sz="0" w:space="0" w:color="auto"/>
              </w:divBdr>
              <w:divsChild>
                <w:div w:id="1944456488">
                  <w:marLeft w:val="0"/>
                  <w:marRight w:val="0"/>
                  <w:marTop w:val="0"/>
                  <w:marBottom w:val="0"/>
                  <w:divBdr>
                    <w:top w:val="none" w:sz="0" w:space="0" w:color="auto"/>
                    <w:left w:val="none" w:sz="0" w:space="0" w:color="auto"/>
                    <w:bottom w:val="none" w:sz="0" w:space="0" w:color="auto"/>
                    <w:right w:val="none" w:sz="0" w:space="0" w:color="auto"/>
                  </w:divBdr>
                  <w:divsChild>
                    <w:div w:id="1660841865">
                      <w:marLeft w:val="0"/>
                      <w:marRight w:val="0"/>
                      <w:marTop w:val="0"/>
                      <w:marBottom w:val="0"/>
                      <w:divBdr>
                        <w:top w:val="none" w:sz="0" w:space="0" w:color="auto"/>
                        <w:left w:val="none" w:sz="0" w:space="0" w:color="auto"/>
                        <w:bottom w:val="none" w:sz="0" w:space="0" w:color="auto"/>
                        <w:right w:val="none" w:sz="0" w:space="0" w:color="auto"/>
                      </w:divBdr>
                      <w:divsChild>
                        <w:div w:id="1226642262">
                          <w:marLeft w:val="0"/>
                          <w:marRight w:val="0"/>
                          <w:marTop w:val="0"/>
                          <w:marBottom w:val="0"/>
                          <w:divBdr>
                            <w:top w:val="none" w:sz="0" w:space="0" w:color="auto"/>
                            <w:left w:val="none" w:sz="0" w:space="0" w:color="auto"/>
                            <w:bottom w:val="none" w:sz="0" w:space="0" w:color="auto"/>
                            <w:right w:val="none" w:sz="0" w:space="0" w:color="auto"/>
                          </w:divBdr>
                          <w:divsChild>
                            <w:div w:id="233928370">
                              <w:marLeft w:val="0"/>
                              <w:marRight w:val="0"/>
                              <w:marTop w:val="0"/>
                              <w:marBottom w:val="0"/>
                              <w:divBdr>
                                <w:top w:val="none" w:sz="0" w:space="0" w:color="auto"/>
                                <w:left w:val="none" w:sz="0" w:space="0" w:color="auto"/>
                                <w:bottom w:val="none" w:sz="0" w:space="0" w:color="auto"/>
                                <w:right w:val="none" w:sz="0" w:space="0" w:color="auto"/>
                              </w:divBdr>
                              <w:divsChild>
                                <w:div w:id="2052997338">
                                  <w:marLeft w:val="0"/>
                                  <w:marRight w:val="0"/>
                                  <w:marTop w:val="0"/>
                                  <w:marBottom w:val="0"/>
                                  <w:divBdr>
                                    <w:top w:val="none" w:sz="0" w:space="0" w:color="auto"/>
                                    <w:left w:val="none" w:sz="0" w:space="0" w:color="auto"/>
                                    <w:bottom w:val="none" w:sz="0" w:space="0" w:color="auto"/>
                                    <w:right w:val="none" w:sz="0" w:space="0" w:color="auto"/>
                                  </w:divBdr>
                                  <w:divsChild>
                                    <w:div w:id="1528056026">
                                      <w:marLeft w:val="0"/>
                                      <w:marRight w:val="0"/>
                                      <w:marTop w:val="0"/>
                                      <w:marBottom w:val="0"/>
                                      <w:divBdr>
                                        <w:top w:val="none" w:sz="0" w:space="0" w:color="auto"/>
                                        <w:left w:val="none" w:sz="0" w:space="0" w:color="auto"/>
                                        <w:bottom w:val="none" w:sz="0" w:space="0" w:color="auto"/>
                                        <w:right w:val="none" w:sz="0" w:space="0" w:color="auto"/>
                                      </w:divBdr>
                                      <w:divsChild>
                                        <w:div w:id="696273691">
                                          <w:marLeft w:val="0"/>
                                          <w:marRight w:val="0"/>
                                          <w:marTop w:val="0"/>
                                          <w:marBottom w:val="0"/>
                                          <w:divBdr>
                                            <w:top w:val="none" w:sz="0" w:space="0" w:color="auto"/>
                                            <w:left w:val="none" w:sz="0" w:space="0" w:color="auto"/>
                                            <w:bottom w:val="none" w:sz="0" w:space="0" w:color="auto"/>
                                            <w:right w:val="none" w:sz="0" w:space="0" w:color="auto"/>
                                          </w:divBdr>
                                          <w:divsChild>
                                            <w:div w:id="1245845146">
                                              <w:marLeft w:val="0"/>
                                              <w:marRight w:val="0"/>
                                              <w:marTop w:val="0"/>
                                              <w:marBottom w:val="0"/>
                                              <w:divBdr>
                                                <w:top w:val="none" w:sz="0" w:space="0" w:color="auto"/>
                                                <w:left w:val="none" w:sz="0" w:space="0" w:color="auto"/>
                                                <w:bottom w:val="none" w:sz="0" w:space="0" w:color="auto"/>
                                                <w:right w:val="none" w:sz="0" w:space="0" w:color="auto"/>
                                              </w:divBdr>
                                              <w:divsChild>
                                                <w:div w:id="3084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4049901">
      <w:bodyDiv w:val="1"/>
      <w:marLeft w:val="0"/>
      <w:marRight w:val="0"/>
      <w:marTop w:val="0"/>
      <w:marBottom w:val="0"/>
      <w:divBdr>
        <w:top w:val="none" w:sz="0" w:space="0" w:color="auto"/>
        <w:left w:val="none" w:sz="0" w:space="0" w:color="auto"/>
        <w:bottom w:val="none" w:sz="0" w:space="0" w:color="auto"/>
        <w:right w:val="none" w:sz="0" w:space="0" w:color="auto"/>
      </w:divBdr>
      <w:divsChild>
        <w:div w:id="1672440212">
          <w:marLeft w:val="0"/>
          <w:marRight w:val="0"/>
          <w:marTop w:val="0"/>
          <w:marBottom w:val="0"/>
          <w:divBdr>
            <w:top w:val="none" w:sz="0" w:space="0" w:color="auto"/>
            <w:left w:val="none" w:sz="0" w:space="0" w:color="auto"/>
            <w:bottom w:val="none" w:sz="0" w:space="0" w:color="auto"/>
            <w:right w:val="none" w:sz="0" w:space="0" w:color="auto"/>
          </w:divBdr>
          <w:divsChild>
            <w:div w:id="890002791">
              <w:marLeft w:val="0"/>
              <w:marRight w:val="0"/>
              <w:marTop w:val="0"/>
              <w:marBottom w:val="0"/>
              <w:divBdr>
                <w:top w:val="none" w:sz="0" w:space="0" w:color="auto"/>
                <w:left w:val="none" w:sz="0" w:space="0" w:color="auto"/>
                <w:bottom w:val="none" w:sz="0" w:space="0" w:color="auto"/>
                <w:right w:val="none" w:sz="0" w:space="0" w:color="auto"/>
              </w:divBdr>
              <w:divsChild>
                <w:div w:id="258678988">
                  <w:marLeft w:val="0"/>
                  <w:marRight w:val="0"/>
                  <w:marTop w:val="0"/>
                  <w:marBottom w:val="0"/>
                  <w:divBdr>
                    <w:top w:val="none" w:sz="0" w:space="0" w:color="auto"/>
                    <w:left w:val="none" w:sz="0" w:space="0" w:color="auto"/>
                    <w:bottom w:val="none" w:sz="0" w:space="0" w:color="auto"/>
                    <w:right w:val="none" w:sz="0" w:space="0" w:color="auto"/>
                  </w:divBdr>
                  <w:divsChild>
                    <w:div w:id="1349912570">
                      <w:marLeft w:val="0"/>
                      <w:marRight w:val="0"/>
                      <w:marTop w:val="0"/>
                      <w:marBottom w:val="0"/>
                      <w:divBdr>
                        <w:top w:val="none" w:sz="0" w:space="0" w:color="auto"/>
                        <w:left w:val="none" w:sz="0" w:space="0" w:color="auto"/>
                        <w:bottom w:val="none" w:sz="0" w:space="0" w:color="auto"/>
                        <w:right w:val="none" w:sz="0" w:space="0" w:color="auto"/>
                      </w:divBdr>
                      <w:divsChild>
                        <w:div w:id="470101284">
                          <w:marLeft w:val="0"/>
                          <w:marRight w:val="0"/>
                          <w:marTop w:val="0"/>
                          <w:marBottom w:val="0"/>
                          <w:divBdr>
                            <w:top w:val="none" w:sz="0" w:space="0" w:color="auto"/>
                            <w:left w:val="none" w:sz="0" w:space="0" w:color="auto"/>
                            <w:bottom w:val="none" w:sz="0" w:space="0" w:color="auto"/>
                            <w:right w:val="none" w:sz="0" w:space="0" w:color="auto"/>
                          </w:divBdr>
                          <w:divsChild>
                            <w:div w:id="8789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095189">
      <w:bodyDiv w:val="1"/>
      <w:marLeft w:val="0"/>
      <w:marRight w:val="0"/>
      <w:marTop w:val="0"/>
      <w:marBottom w:val="0"/>
      <w:divBdr>
        <w:top w:val="none" w:sz="0" w:space="0" w:color="auto"/>
        <w:left w:val="none" w:sz="0" w:space="0" w:color="auto"/>
        <w:bottom w:val="none" w:sz="0" w:space="0" w:color="auto"/>
        <w:right w:val="none" w:sz="0" w:space="0" w:color="auto"/>
      </w:divBdr>
      <w:divsChild>
        <w:div w:id="67315401">
          <w:marLeft w:val="0"/>
          <w:marRight w:val="0"/>
          <w:marTop w:val="0"/>
          <w:marBottom w:val="0"/>
          <w:divBdr>
            <w:top w:val="none" w:sz="0" w:space="0" w:color="auto"/>
            <w:left w:val="none" w:sz="0" w:space="0" w:color="auto"/>
            <w:bottom w:val="none" w:sz="0" w:space="0" w:color="auto"/>
            <w:right w:val="none" w:sz="0" w:space="0" w:color="auto"/>
          </w:divBdr>
          <w:divsChild>
            <w:div w:id="1489203388">
              <w:marLeft w:val="0"/>
              <w:marRight w:val="0"/>
              <w:marTop w:val="0"/>
              <w:marBottom w:val="0"/>
              <w:divBdr>
                <w:top w:val="none" w:sz="0" w:space="0" w:color="auto"/>
                <w:left w:val="none" w:sz="0" w:space="0" w:color="auto"/>
                <w:bottom w:val="none" w:sz="0" w:space="0" w:color="auto"/>
                <w:right w:val="none" w:sz="0" w:space="0" w:color="auto"/>
              </w:divBdr>
              <w:divsChild>
                <w:div w:id="9826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4895">
      <w:bodyDiv w:val="1"/>
      <w:marLeft w:val="0"/>
      <w:marRight w:val="0"/>
      <w:marTop w:val="0"/>
      <w:marBottom w:val="0"/>
      <w:divBdr>
        <w:top w:val="none" w:sz="0" w:space="0" w:color="auto"/>
        <w:left w:val="none" w:sz="0" w:space="0" w:color="auto"/>
        <w:bottom w:val="none" w:sz="0" w:space="0" w:color="auto"/>
        <w:right w:val="none" w:sz="0" w:space="0" w:color="auto"/>
      </w:divBdr>
      <w:divsChild>
        <w:div w:id="1932154973">
          <w:marLeft w:val="0"/>
          <w:marRight w:val="0"/>
          <w:marTop w:val="0"/>
          <w:marBottom w:val="0"/>
          <w:divBdr>
            <w:top w:val="none" w:sz="0" w:space="0" w:color="auto"/>
            <w:left w:val="single" w:sz="18" w:space="0" w:color="FFFFFF"/>
            <w:bottom w:val="none" w:sz="0" w:space="0" w:color="auto"/>
            <w:right w:val="single" w:sz="18" w:space="0" w:color="FFFFFF"/>
          </w:divBdr>
          <w:divsChild>
            <w:div w:id="541014153">
              <w:marLeft w:val="0"/>
              <w:marRight w:val="0"/>
              <w:marTop w:val="0"/>
              <w:marBottom w:val="0"/>
              <w:divBdr>
                <w:top w:val="none" w:sz="0" w:space="0" w:color="auto"/>
                <w:left w:val="none" w:sz="0" w:space="0" w:color="auto"/>
                <w:bottom w:val="none" w:sz="0" w:space="0" w:color="auto"/>
                <w:right w:val="none" w:sz="0" w:space="0" w:color="auto"/>
              </w:divBdr>
              <w:divsChild>
                <w:div w:id="997684503">
                  <w:marLeft w:val="-150"/>
                  <w:marRight w:val="0"/>
                  <w:marTop w:val="0"/>
                  <w:marBottom w:val="0"/>
                  <w:divBdr>
                    <w:top w:val="none" w:sz="0" w:space="0" w:color="auto"/>
                    <w:left w:val="none" w:sz="0" w:space="0" w:color="auto"/>
                    <w:bottom w:val="none" w:sz="0" w:space="0" w:color="auto"/>
                    <w:right w:val="none" w:sz="0" w:space="0" w:color="auto"/>
                  </w:divBdr>
                  <w:divsChild>
                    <w:div w:id="1021395814">
                      <w:marLeft w:val="0"/>
                      <w:marRight w:val="0"/>
                      <w:marTop w:val="0"/>
                      <w:marBottom w:val="0"/>
                      <w:divBdr>
                        <w:top w:val="none" w:sz="0" w:space="0" w:color="auto"/>
                        <w:left w:val="none" w:sz="0" w:space="0" w:color="auto"/>
                        <w:bottom w:val="none" w:sz="0" w:space="0" w:color="auto"/>
                        <w:right w:val="none" w:sz="0" w:space="0" w:color="auto"/>
                      </w:divBdr>
                      <w:divsChild>
                        <w:div w:id="889614736">
                          <w:marLeft w:val="0"/>
                          <w:marRight w:val="0"/>
                          <w:marTop w:val="0"/>
                          <w:marBottom w:val="0"/>
                          <w:divBdr>
                            <w:top w:val="none" w:sz="0" w:space="0" w:color="auto"/>
                            <w:left w:val="none" w:sz="0" w:space="0" w:color="auto"/>
                            <w:bottom w:val="none" w:sz="0" w:space="0" w:color="auto"/>
                            <w:right w:val="none" w:sz="0" w:space="0" w:color="auto"/>
                          </w:divBdr>
                          <w:divsChild>
                            <w:div w:id="940139899">
                              <w:marLeft w:val="0"/>
                              <w:marRight w:val="0"/>
                              <w:marTop w:val="0"/>
                              <w:marBottom w:val="0"/>
                              <w:divBdr>
                                <w:top w:val="none" w:sz="0" w:space="0" w:color="auto"/>
                                <w:left w:val="none" w:sz="0" w:space="0" w:color="auto"/>
                                <w:bottom w:val="none" w:sz="0" w:space="0" w:color="auto"/>
                                <w:right w:val="none" w:sz="0" w:space="0" w:color="auto"/>
                              </w:divBdr>
                              <w:divsChild>
                                <w:div w:id="154957613">
                                  <w:marLeft w:val="0"/>
                                  <w:marRight w:val="0"/>
                                  <w:marTop w:val="0"/>
                                  <w:marBottom w:val="0"/>
                                  <w:divBdr>
                                    <w:top w:val="none" w:sz="0" w:space="0" w:color="auto"/>
                                    <w:left w:val="none" w:sz="0" w:space="0" w:color="auto"/>
                                    <w:bottom w:val="none" w:sz="0" w:space="0" w:color="auto"/>
                                    <w:right w:val="none" w:sz="0" w:space="0" w:color="auto"/>
                                  </w:divBdr>
                                  <w:divsChild>
                                    <w:div w:id="1115367130">
                                      <w:marLeft w:val="0"/>
                                      <w:marRight w:val="0"/>
                                      <w:marTop w:val="0"/>
                                      <w:marBottom w:val="0"/>
                                      <w:divBdr>
                                        <w:top w:val="none" w:sz="0" w:space="0" w:color="auto"/>
                                        <w:left w:val="none" w:sz="0" w:space="0" w:color="auto"/>
                                        <w:bottom w:val="none" w:sz="0" w:space="0" w:color="auto"/>
                                        <w:right w:val="none" w:sz="0" w:space="0" w:color="auto"/>
                                      </w:divBdr>
                                      <w:divsChild>
                                        <w:div w:id="75166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617467">
      <w:bodyDiv w:val="1"/>
      <w:marLeft w:val="0"/>
      <w:marRight w:val="0"/>
      <w:marTop w:val="0"/>
      <w:marBottom w:val="0"/>
      <w:divBdr>
        <w:top w:val="none" w:sz="0" w:space="0" w:color="auto"/>
        <w:left w:val="none" w:sz="0" w:space="0" w:color="auto"/>
        <w:bottom w:val="none" w:sz="0" w:space="0" w:color="auto"/>
        <w:right w:val="none" w:sz="0" w:space="0" w:color="auto"/>
      </w:divBdr>
      <w:divsChild>
        <w:div w:id="726075779">
          <w:marLeft w:val="0"/>
          <w:marRight w:val="0"/>
          <w:marTop w:val="0"/>
          <w:marBottom w:val="0"/>
          <w:divBdr>
            <w:top w:val="none" w:sz="0" w:space="0" w:color="auto"/>
            <w:left w:val="none" w:sz="0" w:space="0" w:color="auto"/>
            <w:bottom w:val="none" w:sz="0" w:space="0" w:color="auto"/>
            <w:right w:val="none" w:sz="0" w:space="0" w:color="auto"/>
          </w:divBdr>
          <w:divsChild>
            <w:div w:id="1812013376">
              <w:marLeft w:val="0"/>
              <w:marRight w:val="0"/>
              <w:marTop w:val="0"/>
              <w:marBottom w:val="0"/>
              <w:divBdr>
                <w:top w:val="none" w:sz="0" w:space="0" w:color="auto"/>
                <w:left w:val="none" w:sz="0" w:space="0" w:color="auto"/>
                <w:bottom w:val="none" w:sz="0" w:space="0" w:color="auto"/>
                <w:right w:val="none" w:sz="0" w:space="0" w:color="auto"/>
              </w:divBdr>
              <w:divsChild>
                <w:div w:id="219100587">
                  <w:marLeft w:val="4650"/>
                  <w:marRight w:val="4800"/>
                  <w:marTop w:val="0"/>
                  <w:marBottom w:val="0"/>
                  <w:divBdr>
                    <w:top w:val="none" w:sz="0" w:space="0" w:color="auto"/>
                    <w:left w:val="none" w:sz="0" w:space="0" w:color="auto"/>
                    <w:bottom w:val="none" w:sz="0" w:space="0" w:color="auto"/>
                    <w:right w:val="none" w:sz="0" w:space="0" w:color="auto"/>
                  </w:divBdr>
                  <w:divsChild>
                    <w:div w:id="528568673">
                      <w:marLeft w:val="0"/>
                      <w:marRight w:val="0"/>
                      <w:marTop w:val="0"/>
                      <w:marBottom w:val="0"/>
                      <w:divBdr>
                        <w:top w:val="none" w:sz="0" w:space="0" w:color="auto"/>
                        <w:left w:val="none" w:sz="0" w:space="0" w:color="auto"/>
                        <w:bottom w:val="none" w:sz="0" w:space="0" w:color="auto"/>
                        <w:right w:val="none" w:sz="0" w:space="0" w:color="auto"/>
                      </w:divBdr>
                      <w:divsChild>
                        <w:div w:id="67074346">
                          <w:marLeft w:val="0"/>
                          <w:marRight w:val="0"/>
                          <w:marTop w:val="0"/>
                          <w:marBottom w:val="330"/>
                          <w:divBdr>
                            <w:top w:val="none" w:sz="0" w:space="0" w:color="auto"/>
                            <w:left w:val="none" w:sz="0" w:space="0" w:color="auto"/>
                            <w:bottom w:val="none" w:sz="0" w:space="0" w:color="auto"/>
                            <w:right w:val="none" w:sz="0" w:space="0" w:color="auto"/>
                          </w:divBdr>
                        </w:div>
                        <w:div w:id="1069229863">
                          <w:marLeft w:val="0"/>
                          <w:marRight w:val="0"/>
                          <w:marTop w:val="0"/>
                          <w:marBottom w:val="330"/>
                          <w:divBdr>
                            <w:top w:val="none" w:sz="0" w:space="0" w:color="auto"/>
                            <w:left w:val="none" w:sz="0" w:space="0" w:color="auto"/>
                            <w:bottom w:val="none" w:sz="0" w:space="0" w:color="auto"/>
                            <w:right w:val="none" w:sz="0" w:space="0" w:color="auto"/>
                          </w:divBdr>
                          <w:divsChild>
                            <w:div w:id="54551417">
                              <w:marLeft w:val="0"/>
                              <w:marRight w:val="0"/>
                              <w:marTop w:val="0"/>
                              <w:marBottom w:val="0"/>
                              <w:divBdr>
                                <w:top w:val="none" w:sz="0" w:space="0" w:color="auto"/>
                                <w:left w:val="none" w:sz="0" w:space="0" w:color="auto"/>
                                <w:bottom w:val="none" w:sz="0" w:space="0" w:color="auto"/>
                                <w:right w:val="none" w:sz="0" w:space="0" w:color="auto"/>
                              </w:divBdr>
                              <w:divsChild>
                                <w:div w:id="1403681464">
                                  <w:marLeft w:val="0"/>
                                  <w:marRight w:val="0"/>
                                  <w:marTop w:val="0"/>
                                  <w:marBottom w:val="330"/>
                                  <w:divBdr>
                                    <w:top w:val="none" w:sz="0" w:space="0" w:color="auto"/>
                                    <w:left w:val="none" w:sz="0" w:space="0" w:color="auto"/>
                                    <w:bottom w:val="none" w:sz="0" w:space="0" w:color="auto"/>
                                    <w:right w:val="none" w:sz="0" w:space="0" w:color="auto"/>
                                  </w:divBdr>
                                  <w:divsChild>
                                    <w:div w:id="2085948016">
                                      <w:marLeft w:val="0"/>
                                      <w:marRight w:val="0"/>
                                      <w:marTop w:val="0"/>
                                      <w:marBottom w:val="0"/>
                                      <w:divBdr>
                                        <w:top w:val="none" w:sz="0" w:space="0" w:color="auto"/>
                                        <w:left w:val="none" w:sz="0" w:space="0" w:color="auto"/>
                                        <w:bottom w:val="none" w:sz="0" w:space="0" w:color="auto"/>
                                        <w:right w:val="none" w:sz="0" w:space="0" w:color="auto"/>
                                      </w:divBdr>
                                    </w:div>
                                    <w:div w:id="1964575509">
                                      <w:marLeft w:val="0"/>
                                      <w:marRight w:val="0"/>
                                      <w:marTop w:val="0"/>
                                      <w:marBottom w:val="0"/>
                                      <w:divBdr>
                                        <w:top w:val="none" w:sz="0" w:space="0" w:color="auto"/>
                                        <w:left w:val="none" w:sz="0" w:space="0" w:color="auto"/>
                                        <w:bottom w:val="none" w:sz="0" w:space="0" w:color="auto"/>
                                        <w:right w:val="none" w:sz="0" w:space="0" w:color="auto"/>
                                      </w:divBdr>
                                    </w:div>
                                    <w:div w:id="711614526">
                                      <w:marLeft w:val="0"/>
                                      <w:marRight w:val="0"/>
                                      <w:marTop w:val="0"/>
                                      <w:marBottom w:val="0"/>
                                      <w:divBdr>
                                        <w:top w:val="none" w:sz="0" w:space="0" w:color="auto"/>
                                        <w:left w:val="none" w:sz="0" w:space="0" w:color="auto"/>
                                        <w:bottom w:val="none" w:sz="0" w:space="0" w:color="auto"/>
                                        <w:right w:val="none" w:sz="0" w:space="0" w:color="auto"/>
                                      </w:divBdr>
                                    </w:div>
                                    <w:div w:id="1463842095">
                                      <w:marLeft w:val="0"/>
                                      <w:marRight w:val="0"/>
                                      <w:marTop w:val="0"/>
                                      <w:marBottom w:val="0"/>
                                      <w:divBdr>
                                        <w:top w:val="none" w:sz="0" w:space="0" w:color="auto"/>
                                        <w:left w:val="none" w:sz="0" w:space="0" w:color="auto"/>
                                        <w:bottom w:val="none" w:sz="0" w:space="0" w:color="auto"/>
                                        <w:right w:val="none" w:sz="0" w:space="0" w:color="auto"/>
                                      </w:divBdr>
                                    </w:div>
                                    <w:div w:id="9393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isabilityservices.gatech.edu" TargetMode="External"/><Relationship Id="rId18" Type="http://schemas.openxmlformats.org/officeDocument/2006/relationships/hyperlink" Target="http://www.asknature.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bdg.org/" TargetMode="External"/><Relationship Id="rId7" Type="http://schemas.openxmlformats.org/officeDocument/2006/relationships/footnotes" Target="footnotes.xml"/><Relationship Id="rId12" Type="http://schemas.openxmlformats.org/officeDocument/2006/relationships/hyperlink" Target="https://en.wiktionary.org/wiki/unique" TargetMode="External"/><Relationship Id="rId17" Type="http://schemas.openxmlformats.org/officeDocument/2006/relationships/hyperlink" Target="https://www.pinterest.com/explore/architecture-model-mak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adicalcartography.net/" TargetMode="External"/><Relationship Id="rId20" Type="http://schemas.openxmlformats.org/officeDocument/2006/relationships/hyperlink" Target="http://www.stockholmresilience.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tionary.org/wiki/singularity" TargetMode="External"/><Relationship Id="rId24" Type="http://schemas.openxmlformats.org/officeDocument/2006/relationships/hyperlink" Target="http://coastalgadnr.org/cm/wet" TargetMode="External"/><Relationship Id="rId5" Type="http://schemas.openxmlformats.org/officeDocument/2006/relationships/settings" Target="settings.xml"/><Relationship Id="rId15" Type="http://schemas.openxmlformats.org/officeDocument/2006/relationships/hyperlink" Target="http://www.amazon.com/Philip-Steadman/e/B001H9PC10/ref=dp_byline_cont_book_2" TargetMode="External"/><Relationship Id="rId23" Type="http://schemas.openxmlformats.org/officeDocument/2006/relationships/hyperlink" Target="http://www.cgis.gatech.edu/projects/wetlands-toolkit-georgia" TargetMode="External"/><Relationship Id="rId10" Type="http://schemas.openxmlformats.org/officeDocument/2006/relationships/hyperlink" Target="https://en.wiktionary.org/wiki/unique" TargetMode="External"/><Relationship Id="rId19" Type="http://schemas.openxmlformats.org/officeDocument/2006/relationships/hyperlink" Target="http://www.ecoredux.com/" TargetMode="External"/><Relationship Id="rId4" Type="http://schemas.microsoft.com/office/2007/relationships/stylesWithEffects" Target="stylesWithEffects.xml"/><Relationship Id="rId9" Type="http://schemas.openxmlformats.org/officeDocument/2006/relationships/hyperlink" Target="https://en.wiktionary.org/wiki/singularity" TargetMode="External"/><Relationship Id="rId14" Type="http://schemas.openxmlformats.org/officeDocument/2006/relationships/hyperlink" Target="http://www.catalog.gatech.edu/rules_regulations/" TargetMode="External"/><Relationship Id="rId22" Type="http://schemas.openxmlformats.org/officeDocument/2006/relationships/hyperlink" Target="http://www.envcap.org/statetools/swift/swift2.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CB7A7-600C-4C83-9345-1A7472A8B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3439</Words>
  <Characters>17403</Characters>
  <Application>Microsoft Office Word</Application>
  <DocSecurity>4</DocSecurity>
  <Lines>756</Lines>
  <Paragraphs>365</Paragraphs>
  <ScaleCrop>false</ScaleCrop>
  <HeadingPairs>
    <vt:vector size="2" baseType="variant">
      <vt:variant>
        <vt:lpstr>Title</vt:lpstr>
      </vt:variant>
      <vt:variant>
        <vt:i4>1</vt:i4>
      </vt:variant>
    </vt:vector>
  </HeadingPairs>
  <TitlesOfParts>
    <vt:vector size="1" baseType="lpstr">
      <vt:lpstr/>
    </vt:vector>
  </TitlesOfParts>
  <Company>GT-CoA</Company>
  <LinksUpToDate>false</LinksUpToDate>
  <CharactersWithSpaces>20477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fp7</dc:creator>
  <cp:lastModifiedBy>Tucker, Melissa R</cp:lastModifiedBy>
  <cp:revision>2</cp:revision>
  <cp:lastPrinted>2016-02-19T18:57:00Z</cp:lastPrinted>
  <dcterms:created xsi:type="dcterms:W3CDTF">2016-04-19T12:42:00Z</dcterms:created>
  <dcterms:modified xsi:type="dcterms:W3CDTF">2016-04-19T12:42:00Z</dcterms:modified>
</cp:coreProperties>
</file>