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D5FFB" w14:textId="36B77C0A" w:rsidR="00561C0C" w:rsidRPr="00EB30FC" w:rsidRDefault="00790CE6" w:rsidP="00700FB8">
      <w:pPr>
        <w:spacing w:after="0" w:line="242" w:lineRule="auto"/>
        <w:rPr>
          <w:rFonts w:eastAsia="Arial" w:cstheme="minorHAnsi"/>
          <w:b/>
        </w:rPr>
      </w:pPr>
      <w:r w:rsidRPr="00EB30FC">
        <w:rPr>
          <w:rFonts w:eastAsia="Arial" w:cstheme="minorHAnsi"/>
          <w:b/>
          <w:color w:val="0F0F0F"/>
        </w:rPr>
        <w:t>ARC</w:t>
      </w:r>
      <w:r w:rsidR="003C5BF1" w:rsidRPr="00EB30FC">
        <w:rPr>
          <w:rFonts w:eastAsia="Arial" w:cstheme="minorHAnsi"/>
          <w:b/>
          <w:color w:val="0F0F0F"/>
        </w:rPr>
        <w:t>H</w:t>
      </w:r>
      <w:r w:rsidRPr="00EB30FC">
        <w:rPr>
          <w:rFonts w:eastAsia="Arial" w:cstheme="minorHAnsi"/>
          <w:b/>
          <w:color w:val="0F0F0F"/>
          <w:spacing w:val="-2"/>
        </w:rPr>
        <w:t xml:space="preserve"> </w:t>
      </w:r>
      <w:r w:rsidR="006558A9" w:rsidRPr="00EB30FC">
        <w:rPr>
          <w:rFonts w:eastAsia="Arial" w:cstheme="minorHAnsi"/>
          <w:b/>
          <w:color w:val="0F0F0F"/>
        </w:rPr>
        <w:t>6106</w:t>
      </w:r>
      <w:r w:rsidRPr="00EB30FC">
        <w:rPr>
          <w:rFonts w:eastAsia="Arial" w:cstheme="minorHAnsi"/>
          <w:b/>
          <w:color w:val="0F0F0F"/>
        </w:rPr>
        <w:t>,</w:t>
      </w:r>
      <w:r w:rsidRPr="00EB30FC">
        <w:rPr>
          <w:rFonts w:eastAsia="Arial" w:cstheme="minorHAnsi"/>
          <w:b/>
          <w:color w:val="0F0F0F"/>
          <w:spacing w:val="3"/>
        </w:rPr>
        <w:t xml:space="preserve"> </w:t>
      </w:r>
      <w:r w:rsidR="007E021D">
        <w:rPr>
          <w:rFonts w:eastAsia="Arial" w:cstheme="minorHAnsi"/>
          <w:b/>
          <w:color w:val="0F0F0F"/>
        </w:rPr>
        <w:t>Architecture</w:t>
      </w:r>
      <w:r w:rsidR="000C1788">
        <w:rPr>
          <w:rFonts w:eastAsia="Arial" w:cstheme="minorHAnsi"/>
          <w:b/>
          <w:color w:val="0F0F0F"/>
        </w:rPr>
        <w:t xml:space="preserve"> History</w:t>
      </w:r>
      <w:r w:rsidR="006558A9" w:rsidRPr="00EB30FC">
        <w:rPr>
          <w:rFonts w:eastAsia="Arial" w:cstheme="minorHAnsi"/>
          <w:b/>
          <w:color w:val="0F0F0F"/>
        </w:rPr>
        <w:t xml:space="preserve"> II</w:t>
      </w:r>
      <w:r w:rsidRPr="00EB30FC">
        <w:rPr>
          <w:rFonts w:eastAsia="Arial" w:cstheme="minorHAnsi"/>
          <w:b/>
          <w:color w:val="0F0F0F"/>
        </w:rPr>
        <w:t>,</w:t>
      </w:r>
      <w:r w:rsidRPr="00EB30FC">
        <w:rPr>
          <w:rFonts w:eastAsia="Arial" w:cstheme="minorHAnsi"/>
          <w:b/>
          <w:color w:val="0F0F0F"/>
          <w:spacing w:val="5"/>
        </w:rPr>
        <w:t xml:space="preserve"> </w:t>
      </w:r>
      <w:r w:rsidRPr="00EB30FC">
        <w:rPr>
          <w:rFonts w:eastAsia="Arial" w:cstheme="minorHAnsi"/>
          <w:b/>
          <w:color w:val="0F0F0F"/>
          <w:w w:val="102"/>
        </w:rPr>
        <w:t xml:space="preserve">3 </w:t>
      </w:r>
      <w:r w:rsidR="004D1A1B">
        <w:rPr>
          <w:rFonts w:eastAsia="Arial" w:cstheme="minorHAnsi"/>
          <w:b/>
          <w:color w:val="0F0F0F"/>
        </w:rPr>
        <w:t>credits</w:t>
      </w:r>
    </w:p>
    <w:p w14:paraId="3287F5E7" w14:textId="77777777" w:rsidR="006558A9" w:rsidRPr="00EB30FC" w:rsidRDefault="006558A9" w:rsidP="00700FB8">
      <w:pPr>
        <w:spacing w:after="0" w:line="240" w:lineRule="auto"/>
        <w:rPr>
          <w:rFonts w:eastAsia="Arial" w:cstheme="minorHAnsi"/>
          <w:color w:val="FF0000"/>
        </w:rPr>
      </w:pPr>
    </w:p>
    <w:p w14:paraId="24F170F7" w14:textId="77777777" w:rsidR="00561C0C" w:rsidRPr="00EB30FC" w:rsidRDefault="00790CE6" w:rsidP="00700FB8">
      <w:pPr>
        <w:spacing w:after="0" w:line="240" w:lineRule="auto"/>
        <w:rPr>
          <w:rFonts w:eastAsia="Arial" w:cstheme="minorHAnsi"/>
          <w:b/>
          <w:color w:val="0F0F0F"/>
        </w:rPr>
      </w:pPr>
      <w:r w:rsidRPr="00EB30FC">
        <w:rPr>
          <w:rFonts w:eastAsia="Arial" w:cstheme="minorHAnsi"/>
          <w:b/>
          <w:color w:val="0F0F0F"/>
        </w:rPr>
        <w:t>Course</w:t>
      </w:r>
      <w:r w:rsidRPr="00EB30FC">
        <w:rPr>
          <w:rFonts w:eastAsia="Arial" w:cstheme="minorHAnsi"/>
          <w:b/>
          <w:color w:val="0F0F0F"/>
          <w:spacing w:val="45"/>
        </w:rPr>
        <w:t xml:space="preserve"> </w:t>
      </w:r>
      <w:r w:rsidRPr="00EB30FC">
        <w:rPr>
          <w:rFonts w:eastAsia="Arial" w:cstheme="minorHAnsi"/>
          <w:b/>
          <w:color w:val="0F0F0F"/>
          <w:w w:val="109"/>
        </w:rPr>
        <w:t>Description</w:t>
      </w:r>
      <w:r w:rsidRPr="00EB30FC">
        <w:rPr>
          <w:rFonts w:eastAsia="Arial" w:cstheme="minorHAnsi"/>
          <w:b/>
          <w:color w:val="0F0F0F"/>
          <w:spacing w:val="-13"/>
          <w:w w:val="109"/>
        </w:rPr>
        <w:t xml:space="preserve"> </w:t>
      </w:r>
      <w:r w:rsidRPr="00EB30FC">
        <w:rPr>
          <w:rFonts w:eastAsia="Arial" w:cstheme="minorHAnsi"/>
          <w:b/>
          <w:color w:val="0F0F0F"/>
        </w:rPr>
        <w:t>(limit 25</w:t>
      </w:r>
      <w:r w:rsidRPr="00EB30FC">
        <w:rPr>
          <w:rFonts w:eastAsia="Arial" w:cstheme="minorHAnsi"/>
          <w:b/>
          <w:color w:val="0F0F0F"/>
          <w:spacing w:val="-6"/>
        </w:rPr>
        <w:t xml:space="preserve"> </w:t>
      </w:r>
      <w:r w:rsidRPr="00EB30FC">
        <w:rPr>
          <w:rFonts w:eastAsia="Arial" w:cstheme="minorHAnsi"/>
          <w:b/>
          <w:color w:val="0F0F0F"/>
          <w:w w:val="110"/>
        </w:rPr>
        <w:t>words):</w:t>
      </w:r>
      <w:r w:rsidRPr="00EB30FC">
        <w:rPr>
          <w:rFonts w:eastAsia="Arial" w:cstheme="minorHAnsi"/>
          <w:b/>
          <w:color w:val="0F0F0F"/>
          <w:spacing w:val="-19"/>
          <w:w w:val="110"/>
        </w:rPr>
        <w:t xml:space="preserve"> </w:t>
      </w:r>
    </w:p>
    <w:p w14:paraId="5D878999" w14:textId="77777777" w:rsidR="00DF3DEC" w:rsidRPr="00EB30FC" w:rsidRDefault="006558A9" w:rsidP="006558A9">
      <w:pPr>
        <w:widowControl/>
        <w:spacing w:after="0" w:line="240" w:lineRule="auto"/>
        <w:rPr>
          <w:rFonts w:eastAsia="Times New Roman" w:cs="Times New Roman"/>
        </w:rPr>
      </w:pPr>
      <w:r w:rsidRPr="00EB30FC">
        <w:rPr>
          <w:rFonts w:eastAsia="Times New Roman" w:cs="Times New Roman"/>
          <w:color w:val="000000"/>
          <w:shd w:val="clear" w:color="auto" w:fill="FFFFFF"/>
        </w:rPr>
        <w:t>Architectural history during the 19th and 20th centuries emphasizing buildings in their cultural context as informed by social, technological, and constructive factors and theoretical positions.</w:t>
      </w:r>
    </w:p>
    <w:p w14:paraId="33B69291" w14:textId="77777777" w:rsidR="00561C0C" w:rsidRPr="00EB30FC" w:rsidRDefault="00561C0C" w:rsidP="00700FB8">
      <w:pPr>
        <w:spacing w:after="0" w:line="200" w:lineRule="exact"/>
        <w:rPr>
          <w:rFonts w:cstheme="minorHAnsi"/>
        </w:rPr>
      </w:pPr>
    </w:p>
    <w:p w14:paraId="7E21924C" w14:textId="77777777" w:rsidR="00561C0C" w:rsidRPr="00EB30FC" w:rsidRDefault="00790CE6" w:rsidP="00700FB8">
      <w:pPr>
        <w:spacing w:after="0" w:line="240" w:lineRule="auto"/>
        <w:rPr>
          <w:rFonts w:eastAsia="Arial" w:cstheme="minorHAnsi"/>
          <w:b/>
        </w:rPr>
      </w:pPr>
      <w:r w:rsidRPr="00EB30FC">
        <w:rPr>
          <w:rFonts w:eastAsia="Arial" w:cstheme="minorHAnsi"/>
          <w:b/>
          <w:color w:val="0F0F0F"/>
        </w:rPr>
        <w:t>Course</w:t>
      </w:r>
      <w:r w:rsidRPr="00EB30FC">
        <w:rPr>
          <w:rFonts w:eastAsia="Arial" w:cstheme="minorHAnsi"/>
          <w:b/>
          <w:color w:val="0F0F0F"/>
          <w:spacing w:val="46"/>
        </w:rPr>
        <w:t xml:space="preserve"> </w:t>
      </w:r>
      <w:r w:rsidRPr="00EB30FC">
        <w:rPr>
          <w:rFonts w:eastAsia="Arial" w:cstheme="minorHAnsi"/>
          <w:b/>
          <w:color w:val="0F0F0F"/>
        </w:rPr>
        <w:t>Goals</w:t>
      </w:r>
      <w:r w:rsidRPr="00EB30FC">
        <w:rPr>
          <w:rFonts w:eastAsia="Arial" w:cstheme="minorHAnsi"/>
          <w:b/>
          <w:color w:val="0F0F0F"/>
          <w:spacing w:val="28"/>
        </w:rPr>
        <w:t xml:space="preserve"> </w:t>
      </w:r>
      <w:r w:rsidRPr="00EB30FC">
        <w:rPr>
          <w:rFonts w:eastAsia="Arial" w:cstheme="minorHAnsi"/>
          <w:b/>
          <w:color w:val="0F0F0F"/>
        </w:rPr>
        <w:t>&amp;</w:t>
      </w:r>
      <w:r w:rsidRPr="00EB30FC">
        <w:rPr>
          <w:rFonts w:eastAsia="Arial" w:cstheme="minorHAnsi"/>
          <w:b/>
          <w:color w:val="0F0F0F"/>
          <w:spacing w:val="10"/>
        </w:rPr>
        <w:t xml:space="preserve"> </w:t>
      </w:r>
      <w:r w:rsidRPr="00EB30FC">
        <w:rPr>
          <w:rFonts w:eastAsia="Arial" w:cstheme="minorHAnsi"/>
          <w:b/>
          <w:color w:val="0F0F0F"/>
          <w:w w:val="108"/>
        </w:rPr>
        <w:t>Objectives</w:t>
      </w:r>
      <w:r w:rsidRPr="00EB30FC">
        <w:rPr>
          <w:rFonts w:eastAsia="Arial" w:cstheme="minorHAnsi"/>
          <w:b/>
          <w:color w:val="0F0F0F"/>
          <w:spacing w:val="-9"/>
          <w:w w:val="108"/>
        </w:rPr>
        <w:t xml:space="preserve"> </w:t>
      </w:r>
      <w:r w:rsidRPr="00EB30FC">
        <w:rPr>
          <w:rFonts w:eastAsia="Arial" w:cstheme="minorHAnsi"/>
          <w:b/>
          <w:color w:val="0F0F0F"/>
          <w:w w:val="114"/>
        </w:rPr>
        <w:t>(</w:t>
      </w:r>
      <w:r w:rsidRPr="00EB30FC">
        <w:rPr>
          <w:rFonts w:eastAsia="Arial" w:cstheme="minorHAnsi"/>
          <w:b/>
          <w:color w:val="0F0F0F"/>
          <w:w w:val="113"/>
        </w:rPr>
        <w:t>list</w:t>
      </w:r>
      <w:r w:rsidRPr="00EB30FC">
        <w:rPr>
          <w:rFonts w:eastAsia="Arial" w:cstheme="minorHAnsi"/>
          <w:b/>
          <w:color w:val="0F0F0F"/>
          <w:w w:val="114"/>
        </w:rPr>
        <w:t>)</w:t>
      </w:r>
      <w:r w:rsidRPr="00EB30FC">
        <w:rPr>
          <w:rFonts w:eastAsia="Arial" w:cstheme="minorHAnsi"/>
          <w:b/>
          <w:color w:val="0F0F0F"/>
          <w:w w:val="113"/>
        </w:rPr>
        <w:t>:</w:t>
      </w:r>
    </w:p>
    <w:p w14:paraId="68F674B4" w14:textId="77777777" w:rsidR="006558A9" w:rsidRPr="00EB30FC" w:rsidRDefault="006558A9" w:rsidP="006558A9">
      <w:pPr>
        <w:pStyle w:val="ListParagraph"/>
        <w:numPr>
          <w:ilvl w:val="0"/>
          <w:numId w:val="1"/>
        </w:numPr>
        <w:tabs>
          <w:tab w:val="left" w:pos="2200"/>
        </w:tabs>
        <w:spacing w:after="0" w:line="216" w:lineRule="exact"/>
        <w:rPr>
          <w:rFonts w:eastAsia="Arial" w:cstheme="minorHAnsi"/>
        </w:rPr>
      </w:pPr>
      <w:r w:rsidRPr="00EB30FC">
        <w:t xml:space="preserve">Investigate the formal characteristics of different architectural eras </w:t>
      </w:r>
    </w:p>
    <w:p w14:paraId="51E80A69" w14:textId="20CBEC91" w:rsidR="006558A9" w:rsidRPr="00EB30FC" w:rsidRDefault="006558A9" w:rsidP="006558A9">
      <w:pPr>
        <w:pStyle w:val="ListParagraph"/>
        <w:numPr>
          <w:ilvl w:val="0"/>
          <w:numId w:val="1"/>
        </w:numPr>
        <w:tabs>
          <w:tab w:val="left" w:pos="2200"/>
        </w:tabs>
        <w:spacing w:after="0" w:line="216" w:lineRule="exact"/>
        <w:rPr>
          <w:rFonts w:eastAsia="Arial" w:cstheme="minorHAnsi"/>
        </w:rPr>
      </w:pPr>
      <w:r w:rsidRPr="00EB30FC">
        <w:t xml:space="preserve">Learn the intellectual </w:t>
      </w:r>
      <w:r w:rsidR="00DA2C26" w:rsidRPr="00EB30FC">
        <w:t xml:space="preserve">and historical </w:t>
      </w:r>
      <w:r w:rsidRPr="00EB30FC">
        <w:t>currents that animated architectural production</w:t>
      </w:r>
    </w:p>
    <w:p w14:paraId="4DE442FF" w14:textId="07F8CB80" w:rsidR="00561C0C" w:rsidRPr="00EB30FC" w:rsidRDefault="00DA2C26" w:rsidP="006558A9">
      <w:pPr>
        <w:pStyle w:val="ListParagraph"/>
        <w:numPr>
          <w:ilvl w:val="0"/>
          <w:numId w:val="1"/>
        </w:numPr>
        <w:tabs>
          <w:tab w:val="left" w:pos="2200"/>
        </w:tabs>
        <w:spacing w:after="0" w:line="216" w:lineRule="exact"/>
        <w:rPr>
          <w:rFonts w:eastAsia="Arial" w:cstheme="minorHAnsi"/>
        </w:rPr>
      </w:pPr>
      <w:r w:rsidRPr="00EB30FC">
        <w:t xml:space="preserve">Develop </w:t>
      </w:r>
      <w:r w:rsidR="002B2293" w:rsidRPr="00EB30FC">
        <w:t>an understanding of the role of precedents in architectural production</w:t>
      </w:r>
    </w:p>
    <w:p w14:paraId="48EB1D35" w14:textId="77777777" w:rsidR="00561C0C" w:rsidRPr="00EB30FC" w:rsidRDefault="00561C0C" w:rsidP="00700FB8">
      <w:pPr>
        <w:spacing w:after="0" w:line="220" w:lineRule="exact"/>
        <w:rPr>
          <w:rFonts w:cstheme="minorHAnsi"/>
        </w:rPr>
      </w:pPr>
    </w:p>
    <w:p w14:paraId="7ECC5BA8" w14:textId="77777777" w:rsidR="00A11644" w:rsidRPr="00EB30FC" w:rsidRDefault="00790CE6" w:rsidP="00700FB8">
      <w:pPr>
        <w:spacing w:after="0" w:line="216" w:lineRule="exact"/>
        <w:rPr>
          <w:rFonts w:eastAsia="Arial" w:cstheme="minorHAnsi"/>
          <w:color w:val="383838"/>
          <w:w w:val="151"/>
        </w:rPr>
      </w:pPr>
      <w:r w:rsidRPr="00EB30FC">
        <w:rPr>
          <w:rFonts w:eastAsia="Arial" w:cstheme="minorHAnsi"/>
          <w:b/>
          <w:color w:val="0F0F0F"/>
        </w:rPr>
        <w:t>Student</w:t>
      </w:r>
      <w:r w:rsidRPr="00EB30FC">
        <w:rPr>
          <w:rFonts w:eastAsia="Arial" w:cstheme="minorHAnsi"/>
          <w:b/>
          <w:color w:val="0F0F0F"/>
          <w:spacing w:val="49"/>
        </w:rPr>
        <w:t xml:space="preserve"> </w:t>
      </w:r>
      <w:r w:rsidRPr="00EB30FC">
        <w:rPr>
          <w:rFonts w:eastAsia="Arial" w:cstheme="minorHAnsi"/>
          <w:b/>
          <w:color w:val="0F0F0F"/>
          <w:w w:val="107"/>
        </w:rPr>
        <w:t>Performance</w:t>
      </w:r>
      <w:r w:rsidRPr="00EB30FC">
        <w:rPr>
          <w:rFonts w:eastAsia="Arial" w:cstheme="minorHAnsi"/>
          <w:b/>
          <w:color w:val="0F0F0F"/>
          <w:spacing w:val="-22"/>
          <w:w w:val="107"/>
        </w:rPr>
        <w:t xml:space="preserve"> </w:t>
      </w:r>
      <w:r w:rsidR="003C5BF1" w:rsidRPr="00EB30FC">
        <w:rPr>
          <w:rFonts w:eastAsia="Arial" w:cstheme="minorHAnsi"/>
          <w:b/>
          <w:color w:val="0F0F0F"/>
          <w:w w:val="107"/>
        </w:rPr>
        <w:t>Criteri</w:t>
      </w:r>
      <w:r w:rsidRPr="00EB30FC">
        <w:rPr>
          <w:rFonts w:eastAsia="Arial" w:cstheme="minorHAnsi"/>
          <w:b/>
          <w:color w:val="0F0F0F"/>
          <w:w w:val="107"/>
        </w:rPr>
        <w:t>a</w:t>
      </w:r>
      <w:r w:rsidRPr="00EB30FC">
        <w:rPr>
          <w:rFonts w:eastAsia="Arial" w:cstheme="minorHAnsi"/>
          <w:b/>
          <w:color w:val="0F0F0F"/>
          <w:spacing w:val="11"/>
          <w:w w:val="107"/>
        </w:rPr>
        <w:t xml:space="preserve"> </w:t>
      </w:r>
      <w:r w:rsidRPr="00EB30FC">
        <w:rPr>
          <w:rFonts w:eastAsia="Arial" w:cstheme="minorHAnsi"/>
          <w:b/>
          <w:color w:val="0F0F0F"/>
        </w:rPr>
        <w:t>addressed</w:t>
      </w:r>
      <w:r w:rsidRPr="00EB30FC">
        <w:rPr>
          <w:rFonts w:eastAsia="Arial" w:cstheme="minorHAnsi"/>
          <w:b/>
          <w:color w:val="0F0F0F"/>
          <w:spacing w:val="52"/>
        </w:rPr>
        <w:t xml:space="preserve"> </w:t>
      </w:r>
      <w:r w:rsidRPr="00EB30FC">
        <w:rPr>
          <w:rFonts w:eastAsia="Arial" w:cstheme="minorHAnsi"/>
          <w:b/>
          <w:color w:val="0F0F0F"/>
        </w:rPr>
        <w:t>(list</w:t>
      </w:r>
      <w:r w:rsidRPr="00EB30FC">
        <w:rPr>
          <w:rFonts w:eastAsia="Arial" w:cstheme="minorHAnsi"/>
          <w:b/>
          <w:color w:val="0F0F0F"/>
          <w:spacing w:val="51"/>
        </w:rPr>
        <w:t xml:space="preserve"> </w:t>
      </w:r>
      <w:r w:rsidRPr="00EB30FC">
        <w:rPr>
          <w:rFonts w:eastAsia="Arial" w:cstheme="minorHAnsi"/>
          <w:b/>
          <w:color w:val="0F0F0F"/>
        </w:rPr>
        <w:t>number</w:t>
      </w:r>
      <w:r w:rsidR="00B95269" w:rsidRPr="00EB30FC">
        <w:rPr>
          <w:rFonts w:eastAsia="Arial" w:cstheme="minorHAnsi"/>
          <w:b/>
          <w:color w:val="0F0F0F"/>
          <w:spacing w:val="44"/>
        </w:rPr>
        <w:t xml:space="preserve"> &amp;</w:t>
      </w:r>
      <w:r w:rsidRPr="00EB30FC">
        <w:rPr>
          <w:rFonts w:eastAsia="Arial" w:cstheme="minorHAnsi"/>
          <w:b/>
          <w:color w:val="0F0F0F"/>
          <w:spacing w:val="18"/>
        </w:rPr>
        <w:t xml:space="preserve"> </w:t>
      </w:r>
      <w:r w:rsidRPr="00EB30FC">
        <w:rPr>
          <w:rFonts w:eastAsia="Arial" w:cstheme="minorHAnsi"/>
          <w:b/>
          <w:color w:val="0F0F0F"/>
          <w:w w:val="112"/>
        </w:rPr>
        <w:t>title</w:t>
      </w:r>
      <w:r w:rsidR="003C5BF1" w:rsidRPr="00EB30FC">
        <w:rPr>
          <w:rFonts w:eastAsia="Arial" w:cstheme="minorHAnsi"/>
          <w:b/>
          <w:color w:val="0F0F0F"/>
          <w:w w:val="112"/>
        </w:rPr>
        <w:t xml:space="preserve"> of criteria</w:t>
      </w:r>
      <w:r w:rsidR="00A11644" w:rsidRPr="00EB30FC">
        <w:rPr>
          <w:rFonts w:eastAsia="Arial" w:cstheme="minorHAnsi"/>
          <w:b/>
          <w:color w:val="0F0F0F"/>
          <w:w w:val="112"/>
        </w:rPr>
        <w:t>, if applicable</w:t>
      </w:r>
      <w:r w:rsidRPr="00EB30FC">
        <w:rPr>
          <w:rFonts w:eastAsia="Arial" w:cstheme="minorHAnsi"/>
          <w:b/>
          <w:color w:val="0F0F0F"/>
          <w:spacing w:val="6"/>
          <w:w w:val="113"/>
        </w:rPr>
        <w:t>)</w:t>
      </w:r>
      <w:r w:rsidRPr="00EB30FC">
        <w:rPr>
          <w:rFonts w:eastAsia="Arial" w:cstheme="minorHAnsi"/>
          <w:b/>
          <w:color w:val="383838"/>
          <w:w w:val="151"/>
        </w:rPr>
        <w:t>:</w:t>
      </w:r>
      <w:r w:rsidRPr="00EB30FC">
        <w:rPr>
          <w:rFonts w:eastAsia="Arial" w:cstheme="minorHAnsi"/>
          <w:color w:val="383838"/>
          <w:w w:val="151"/>
        </w:rPr>
        <w:t xml:space="preserve"> </w:t>
      </w:r>
    </w:p>
    <w:p w14:paraId="760812BF" w14:textId="13F72946" w:rsidR="00561C0C" w:rsidRPr="00EB30FC" w:rsidRDefault="00790CE6" w:rsidP="00700FB8">
      <w:pPr>
        <w:spacing w:after="0" w:line="216" w:lineRule="exact"/>
        <w:rPr>
          <w:rFonts w:eastAsia="Arial" w:cstheme="minorHAnsi"/>
        </w:rPr>
      </w:pPr>
      <w:r w:rsidRPr="00EB30FC">
        <w:rPr>
          <w:rFonts w:eastAsia="Arial" w:cstheme="minorHAnsi"/>
          <w:color w:val="0F0F0F"/>
        </w:rPr>
        <w:t>A.1. Communication</w:t>
      </w:r>
      <w:r w:rsidRPr="00EB30FC">
        <w:rPr>
          <w:rFonts w:eastAsia="Arial" w:cstheme="minorHAnsi"/>
          <w:color w:val="0F0F0F"/>
          <w:spacing w:val="-15"/>
        </w:rPr>
        <w:t xml:space="preserve"> </w:t>
      </w:r>
      <w:r w:rsidRPr="00EB30FC">
        <w:rPr>
          <w:rFonts w:eastAsia="Arial" w:cstheme="minorHAnsi"/>
          <w:color w:val="0F0F0F"/>
        </w:rPr>
        <w:t>Skills</w:t>
      </w:r>
      <w:r w:rsidR="00286126">
        <w:rPr>
          <w:rFonts w:eastAsia="Arial" w:cstheme="minorHAnsi"/>
          <w:color w:val="0F0F0F"/>
        </w:rPr>
        <w:t xml:space="preserve"> (A)</w:t>
      </w:r>
    </w:p>
    <w:p w14:paraId="2EC4246C" w14:textId="228E85C1" w:rsidR="00561C0C" w:rsidRDefault="006C5C2B" w:rsidP="00700FB8">
      <w:pPr>
        <w:spacing w:after="0" w:line="218" w:lineRule="exact"/>
        <w:rPr>
          <w:rFonts w:eastAsia="Arial" w:cstheme="minorHAnsi"/>
          <w:color w:val="0F0F0F"/>
        </w:rPr>
      </w:pPr>
      <w:r w:rsidRPr="00EB30FC">
        <w:rPr>
          <w:rFonts w:eastAsia="Arial" w:cstheme="minorHAnsi"/>
          <w:color w:val="0F0F0F"/>
        </w:rPr>
        <w:t>A.5</w:t>
      </w:r>
      <w:r w:rsidR="00790CE6" w:rsidRPr="00EB30FC">
        <w:rPr>
          <w:rFonts w:eastAsia="Arial" w:cstheme="minorHAnsi"/>
          <w:color w:val="0F0F0F"/>
        </w:rPr>
        <w:t>.</w:t>
      </w:r>
      <w:r w:rsidR="00790CE6" w:rsidRPr="00EB30FC">
        <w:rPr>
          <w:rFonts w:eastAsia="Arial" w:cstheme="minorHAnsi"/>
          <w:color w:val="0F0F0F"/>
          <w:spacing w:val="-1"/>
        </w:rPr>
        <w:t xml:space="preserve"> </w:t>
      </w:r>
      <w:r w:rsidRPr="00EB30FC">
        <w:rPr>
          <w:rFonts w:eastAsia="Arial" w:cstheme="minorHAnsi"/>
          <w:color w:val="0F0F0F"/>
        </w:rPr>
        <w:t>Investigative</w:t>
      </w:r>
      <w:r w:rsidR="00790CE6" w:rsidRPr="00EB30FC">
        <w:rPr>
          <w:rFonts w:eastAsia="Arial" w:cstheme="minorHAnsi"/>
          <w:color w:val="0F0F0F"/>
          <w:spacing w:val="-15"/>
        </w:rPr>
        <w:t xml:space="preserve"> </w:t>
      </w:r>
      <w:r w:rsidR="00790CE6" w:rsidRPr="00EB30FC">
        <w:rPr>
          <w:rFonts w:eastAsia="Arial" w:cstheme="minorHAnsi"/>
          <w:color w:val="0F0F0F"/>
        </w:rPr>
        <w:t>Skills</w:t>
      </w:r>
      <w:r w:rsidR="00286126">
        <w:rPr>
          <w:rFonts w:eastAsia="Arial" w:cstheme="minorHAnsi"/>
          <w:color w:val="0F0F0F"/>
        </w:rPr>
        <w:t xml:space="preserve"> (A)</w:t>
      </w:r>
    </w:p>
    <w:p w14:paraId="0BF71FE0" w14:textId="50AE0B7D" w:rsidR="00286126" w:rsidRPr="00EB30FC" w:rsidRDefault="00286126" w:rsidP="00700FB8">
      <w:pPr>
        <w:spacing w:after="0" w:line="218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A.7. Use of Precedents (A)</w:t>
      </w:r>
    </w:p>
    <w:p w14:paraId="6C47DA63" w14:textId="78A03BD1" w:rsidR="006C5C2B" w:rsidRPr="00EB30FC" w:rsidRDefault="006C5C2B" w:rsidP="00700FB8">
      <w:pPr>
        <w:spacing w:after="0" w:line="218" w:lineRule="exact"/>
        <w:rPr>
          <w:rFonts w:eastAsia="Arial" w:cstheme="minorHAnsi"/>
          <w:color w:val="0F0F0F"/>
        </w:rPr>
      </w:pPr>
      <w:r w:rsidRPr="00EB30FC">
        <w:rPr>
          <w:rFonts w:eastAsia="Arial" w:cstheme="minorHAnsi"/>
          <w:color w:val="0F0F0F"/>
        </w:rPr>
        <w:t>A.9. Historical Traditions &amp; Global Culture</w:t>
      </w:r>
      <w:r w:rsidR="00286126">
        <w:rPr>
          <w:rFonts w:eastAsia="Arial" w:cstheme="minorHAnsi"/>
          <w:color w:val="0F0F0F"/>
        </w:rPr>
        <w:t xml:space="preserve"> (U)</w:t>
      </w:r>
    </w:p>
    <w:p w14:paraId="07B40E91" w14:textId="3623BC2F" w:rsidR="006C5C2B" w:rsidRPr="00EB30FC" w:rsidRDefault="006C5C2B" w:rsidP="00700FB8">
      <w:pPr>
        <w:spacing w:after="0" w:line="218" w:lineRule="exact"/>
        <w:rPr>
          <w:rFonts w:eastAsia="Arial" w:cstheme="minorHAnsi"/>
        </w:rPr>
      </w:pPr>
      <w:r w:rsidRPr="00EB30FC">
        <w:rPr>
          <w:rFonts w:eastAsia="Arial" w:cstheme="minorHAnsi"/>
          <w:color w:val="0F0F0F"/>
        </w:rPr>
        <w:t>A.10. Cultural Diversity</w:t>
      </w:r>
      <w:r w:rsidR="00286126">
        <w:rPr>
          <w:rFonts w:eastAsia="Arial" w:cstheme="minorHAnsi"/>
          <w:color w:val="0F0F0F"/>
        </w:rPr>
        <w:t xml:space="preserve"> (U)</w:t>
      </w:r>
    </w:p>
    <w:p w14:paraId="35B60BFE" w14:textId="77777777" w:rsidR="00561C0C" w:rsidRPr="00EB30FC" w:rsidRDefault="00561C0C" w:rsidP="00700FB8">
      <w:pPr>
        <w:spacing w:after="0" w:line="200" w:lineRule="exact"/>
        <w:rPr>
          <w:rFonts w:cstheme="minorHAnsi"/>
        </w:rPr>
      </w:pPr>
    </w:p>
    <w:p w14:paraId="23F6D110" w14:textId="77777777" w:rsidR="003C5BF1" w:rsidRPr="00EB30FC" w:rsidRDefault="00790CE6" w:rsidP="00700FB8">
      <w:pPr>
        <w:spacing w:after="0" w:line="242" w:lineRule="auto"/>
        <w:rPr>
          <w:rFonts w:eastAsia="Arial" w:cstheme="minorHAnsi"/>
          <w:color w:val="0F0F0F"/>
          <w:w w:val="105"/>
        </w:rPr>
      </w:pPr>
      <w:r w:rsidRPr="00EB30FC">
        <w:rPr>
          <w:rFonts w:eastAsia="Arial" w:cstheme="minorHAnsi"/>
          <w:b/>
          <w:color w:val="0F0F0F"/>
        </w:rPr>
        <w:t>Topical</w:t>
      </w:r>
      <w:r w:rsidRPr="00EB30FC">
        <w:rPr>
          <w:rFonts w:eastAsia="Arial" w:cstheme="minorHAnsi"/>
          <w:b/>
          <w:color w:val="0F0F0F"/>
          <w:spacing w:val="30"/>
        </w:rPr>
        <w:t xml:space="preserve"> </w:t>
      </w:r>
      <w:r w:rsidRPr="00EB30FC">
        <w:rPr>
          <w:rFonts w:eastAsia="Arial" w:cstheme="minorHAnsi"/>
          <w:b/>
          <w:color w:val="0F0F0F"/>
        </w:rPr>
        <w:t>Outline</w:t>
      </w:r>
      <w:r w:rsidRPr="00EB30FC">
        <w:rPr>
          <w:rFonts w:eastAsia="Arial" w:cstheme="minorHAnsi"/>
          <w:b/>
          <w:color w:val="0F0F0F"/>
          <w:spacing w:val="49"/>
        </w:rPr>
        <w:t xml:space="preserve"> </w:t>
      </w:r>
      <w:r w:rsidRPr="00EB30FC">
        <w:rPr>
          <w:rFonts w:eastAsia="Arial" w:cstheme="minorHAnsi"/>
          <w:b/>
          <w:color w:val="0F0F0F"/>
          <w:w w:val="111"/>
        </w:rPr>
        <w:t>(include</w:t>
      </w:r>
      <w:r w:rsidRPr="00EB30FC">
        <w:rPr>
          <w:rFonts w:eastAsia="Arial" w:cstheme="minorHAnsi"/>
          <w:b/>
          <w:color w:val="0F0F0F"/>
          <w:spacing w:val="-13"/>
          <w:w w:val="111"/>
        </w:rPr>
        <w:t xml:space="preserve"> </w:t>
      </w:r>
      <w:r w:rsidRPr="00EB30FC">
        <w:rPr>
          <w:rFonts w:eastAsia="Arial" w:cstheme="minorHAnsi"/>
          <w:b/>
          <w:color w:val="0F0F0F"/>
        </w:rPr>
        <w:t>percentage</w:t>
      </w:r>
      <w:r w:rsidRPr="00EB30FC">
        <w:rPr>
          <w:rFonts w:eastAsia="Arial" w:cstheme="minorHAnsi"/>
          <w:b/>
          <w:color w:val="0F0F0F"/>
          <w:spacing w:val="52"/>
        </w:rPr>
        <w:t xml:space="preserve"> </w:t>
      </w:r>
      <w:r w:rsidRPr="00EB30FC">
        <w:rPr>
          <w:rFonts w:eastAsia="Arial" w:cstheme="minorHAnsi"/>
          <w:b/>
          <w:color w:val="0F0F0F"/>
        </w:rPr>
        <w:t>of</w:t>
      </w:r>
      <w:r w:rsidRPr="00EB30FC">
        <w:rPr>
          <w:rFonts w:eastAsia="Arial" w:cstheme="minorHAnsi"/>
          <w:b/>
          <w:color w:val="0F0F0F"/>
          <w:spacing w:val="22"/>
        </w:rPr>
        <w:t xml:space="preserve"> </w:t>
      </w:r>
      <w:r w:rsidRPr="00EB30FC">
        <w:rPr>
          <w:rFonts w:eastAsia="Arial" w:cstheme="minorHAnsi"/>
          <w:b/>
          <w:color w:val="0F0F0F"/>
        </w:rPr>
        <w:t>time</w:t>
      </w:r>
      <w:r w:rsidRPr="00EB30FC">
        <w:rPr>
          <w:rFonts w:eastAsia="Arial" w:cstheme="minorHAnsi"/>
          <w:b/>
          <w:color w:val="0F0F0F"/>
          <w:spacing w:val="31"/>
        </w:rPr>
        <w:t xml:space="preserve"> </w:t>
      </w:r>
      <w:r w:rsidRPr="00EB30FC">
        <w:rPr>
          <w:rFonts w:eastAsia="Arial" w:cstheme="minorHAnsi"/>
          <w:b/>
          <w:color w:val="0F0F0F"/>
        </w:rPr>
        <w:t>in</w:t>
      </w:r>
      <w:r w:rsidRPr="00EB30FC">
        <w:rPr>
          <w:rFonts w:eastAsia="Arial" w:cstheme="minorHAnsi"/>
          <w:b/>
          <w:color w:val="0F0F0F"/>
          <w:spacing w:val="22"/>
        </w:rPr>
        <w:t xml:space="preserve"> </w:t>
      </w:r>
      <w:r w:rsidRPr="00EB30FC">
        <w:rPr>
          <w:rFonts w:eastAsia="Arial" w:cstheme="minorHAnsi"/>
          <w:b/>
          <w:color w:val="0F0F0F"/>
        </w:rPr>
        <w:t>course</w:t>
      </w:r>
      <w:r w:rsidRPr="00EB30FC">
        <w:rPr>
          <w:rFonts w:eastAsia="Arial" w:cstheme="minorHAnsi"/>
          <w:b/>
          <w:color w:val="0F0F0F"/>
          <w:spacing w:val="47"/>
        </w:rPr>
        <w:t xml:space="preserve"> </w:t>
      </w:r>
      <w:r w:rsidRPr="00EB30FC">
        <w:rPr>
          <w:rFonts w:eastAsia="Arial" w:cstheme="minorHAnsi"/>
          <w:b/>
          <w:color w:val="0F0F0F"/>
        </w:rPr>
        <w:t>spent</w:t>
      </w:r>
      <w:r w:rsidRPr="00EB30FC">
        <w:rPr>
          <w:rFonts w:eastAsia="Arial" w:cstheme="minorHAnsi"/>
          <w:b/>
          <w:color w:val="0F0F0F"/>
          <w:spacing w:val="45"/>
        </w:rPr>
        <w:t xml:space="preserve"> </w:t>
      </w:r>
      <w:r w:rsidRPr="00EB30FC">
        <w:rPr>
          <w:rFonts w:eastAsia="Arial" w:cstheme="minorHAnsi"/>
          <w:b/>
          <w:color w:val="0F0F0F"/>
        </w:rPr>
        <w:t>in</w:t>
      </w:r>
      <w:r w:rsidRPr="00EB30FC">
        <w:rPr>
          <w:rFonts w:eastAsia="Arial" w:cstheme="minorHAnsi"/>
          <w:b/>
          <w:color w:val="0F0F0F"/>
          <w:spacing w:val="22"/>
        </w:rPr>
        <w:t xml:space="preserve"> </w:t>
      </w:r>
      <w:r w:rsidRPr="00EB30FC">
        <w:rPr>
          <w:rFonts w:eastAsia="Arial" w:cstheme="minorHAnsi"/>
          <w:b/>
          <w:color w:val="0F0F0F"/>
        </w:rPr>
        <w:t>each</w:t>
      </w:r>
      <w:r w:rsidRPr="00EB30FC">
        <w:rPr>
          <w:rFonts w:eastAsia="Arial" w:cstheme="minorHAnsi"/>
          <w:b/>
          <w:color w:val="0F0F0F"/>
          <w:spacing w:val="18"/>
        </w:rPr>
        <w:t xml:space="preserve"> </w:t>
      </w:r>
      <w:r w:rsidRPr="00EB30FC">
        <w:rPr>
          <w:rFonts w:eastAsia="Arial" w:cstheme="minorHAnsi"/>
          <w:b/>
          <w:color w:val="0F0F0F"/>
          <w:w w:val="111"/>
        </w:rPr>
        <w:t>subject</w:t>
      </w:r>
      <w:r w:rsidRPr="00EB30FC">
        <w:rPr>
          <w:rFonts w:eastAsia="Arial" w:cstheme="minorHAnsi"/>
          <w:b/>
          <w:color w:val="0F0F0F"/>
          <w:spacing w:val="-5"/>
          <w:w w:val="111"/>
        </w:rPr>
        <w:t xml:space="preserve"> </w:t>
      </w:r>
      <w:r w:rsidRPr="00EB30FC">
        <w:rPr>
          <w:rFonts w:eastAsia="Arial" w:cstheme="minorHAnsi"/>
          <w:b/>
          <w:color w:val="0F0F0F"/>
          <w:w w:val="106"/>
        </w:rPr>
        <w:t>area)</w:t>
      </w:r>
      <w:r w:rsidRPr="00EB30FC">
        <w:rPr>
          <w:rFonts w:eastAsia="Arial" w:cstheme="minorHAnsi"/>
          <w:b/>
          <w:color w:val="0F0F0F"/>
          <w:w w:val="105"/>
        </w:rPr>
        <w:t>:</w:t>
      </w:r>
      <w:r w:rsidRPr="00EB30FC">
        <w:rPr>
          <w:rFonts w:eastAsia="Arial" w:cstheme="minorHAnsi"/>
          <w:color w:val="0F0F0F"/>
          <w:w w:val="105"/>
        </w:rPr>
        <w:t xml:space="preserve"> </w:t>
      </w:r>
    </w:p>
    <w:p w14:paraId="4854E20B" w14:textId="77777777" w:rsidR="00D36049" w:rsidRDefault="00D36049" w:rsidP="00700FB8">
      <w:pPr>
        <w:spacing w:after="0" w:line="214" w:lineRule="exact"/>
        <w:rPr>
          <w:rFonts w:eastAsia="Arial" w:cstheme="minorHAnsi"/>
          <w:color w:val="0F0F0F"/>
        </w:rPr>
      </w:pPr>
    </w:p>
    <w:p w14:paraId="142436BE" w14:textId="7CC774C9" w:rsidR="00561C0C" w:rsidRDefault="00D36049" w:rsidP="00700FB8">
      <w:pPr>
        <w:spacing w:after="0" w:line="214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Early Industrial Architecture (5%)</w:t>
      </w:r>
    </w:p>
    <w:p w14:paraId="4EFB7C6B" w14:textId="23980A7A" w:rsidR="00D36049" w:rsidRDefault="00D36049" w:rsidP="00700FB8">
      <w:pPr>
        <w:spacing w:after="0" w:line="214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Early History of the Tall Building (10%)</w:t>
      </w:r>
    </w:p>
    <w:p w14:paraId="72FB6DB7" w14:textId="76EFEEAA" w:rsidR="00D36049" w:rsidRDefault="00D36049" w:rsidP="00700FB8">
      <w:pPr>
        <w:spacing w:after="0" w:line="214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Art Nouveau and the Avant-Garde (10%)</w:t>
      </w:r>
    </w:p>
    <w:p w14:paraId="2595EEAB" w14:textId="381CB983" w:rsidR="00D36049" w:rsidRDefault="00D36049" w:rsidP="00700FB8">
      <w:pPr>
        <w:spacing w:after="0" w:line="214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Structural Rationalism (5%)</w:t>
      </w:r>
    </w:p>
    <w:p w14:paraId="41AD2AFB" w14:textId="280540BD" w:rsidR="00D36049" w:rsidRDefault="00D36049" w:rsidP="00700FB8">
      <w:pPr>
        <w:spacing w:after="0" w:line="214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Gropius and the Bauhaus (15%)</w:t>
      </w:r>
    </w:p>
    <w:p w14:paraId="12345ECD" w14:textId="7E259039" w:rsidR="00D36049" w:rsidRDefault="00D36049" w:rsidP="00700FB8">
      <w:pPr>
        <w:spacing w:after="0" w:line="214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The Setback Skyscraper (10%)</w:t>
      </w:r>
    </w:p>
    <w:p w14:paraId="7D4054E1" w14:textId="4D802694" w:rsidR="00D36049" w:rsidRDefault="00D36049" w:rsidP="00700FB8">
      <w:pPr>
        <w:spacing w:after="0" w:line="214" w:lineRule="exact"/>
        <w:rPr>
          <w:rFonts w:eastAsia="Arial" w:cstheme="minorHAnsi"/>
          <w:color w:val="0F0F0F"/>
        </w:rPr>
      </w:pPr>
      <w:proofErr w:type="spellStart"/>
      <w:r>
        <w:rPr>
          <w:rFonts w:eastAsia="Arial" w:cstheme="minorHAnsi"/>
          <w:color w:val="0F0F0F"/>
        </w:rPr>
        <w:t>Mies</w:t>
      </w:r>
      <w:proofErr w:type="spellEnd"/>
      <w:r>
        <w:rPr>
          <w:rFonts w:eastAsia="Arial" w:cstheme="minorHAnsi"/>
          <w:color w:val="0F0F0F"/>
        </w:rPr>
        <w:t xml:space="preserve"> and the Postwar Tall Building (10%)</w:t>
      </w:r>
    </w:p>
    <w:p w14:paraId="021ACBEE" w14:textId="0A5F988F" w:rsidR="00D36049" w:rsidRDefault="00D36049" w:rsidP="00700FB8">
      <w:pPr>
        <w:spacing w:after="0" w:line="214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Postmodernism (10%)</w:t>
      </w:r>
    </w:p>
    <w:p w14:paraId="590E0841" w14:textId="290B4C9F" w:rsidR="00D36049" w:rsidRDefault="00D36049" w:rsidP="00700FB8">
      <w:pPr>
        <w:spacing w:after="0" w:line="214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Late Le Corbusier and Brutalism (10%)</w:t>
      </w:r>
    </w:p>
    <w:p w14:paraId="106C627F" w14:textId="2E110B44" w:rsidR="00D36049" w:rsidRDefault="00D36049" w:rsidP="00700FB8">
      <w:pPr>
        <w:spacing w:after="0" w:line="214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World Trade Center and After (5%)</w:t>
      </w:r>
    </w:p>
    <w:p w14:paraId="3187493A" w14:textId="24B6965E" w:rsidR="00D36049" w:rsidRDefault="00D36049" w:rsidP="00700FB8">
      <w:pPr>
        <w:spacing w:after="0" w:line="214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Recent Projects in the East and Middle East (10%)</w:t>
      </w:r>
    </w:p>
    <w:p w14:paraId="4C54E014" w14:textId="77777777" w:rsidR="00561C0C" w:rsidRPr="00EB30FC" w:rsidRDefault="00561C0C" w:rsidP="00700FB8">
      <w:pPr>
        <w:spacing w:after="0" w:line="200" w:lineRule="exact"/>
        <w:rPr>
          <w:rFonts w:cstheme="minorHAnsi"/>
        </w:rPr>
      </w:pPr>
    </w:p>
    <w:p w14:paraId="6F253CEC" w14:textId="77777777" w:rsidR="003C5BF1" w:rsidRPr="00EB30FC" w:rsidRDefault="003C5BF1" w:rsidP="00700FB8">
      <w:pPr>
        <w:spacing w:after="0" w:line="240" w:lineRule="auto"/>
        <w:rPr>
          <w:rFonts w:eastAsia="Arial" w:cstheme="minorHAnsi"/>
          <w:b/>
          <w:color w:val="0F0F0F"/>
        </w:rPr>
      </w:pPr>
      <w:r w:rsidRPr="00EB30FC">
        <w:rPr>
          <w:rFonts w:eastAsia="Arial" w:cstheme="minorHAnsi"/>
          <w:b/>
          <w:color w:val="0F0F0F"/>
        </w:rPr>
        <w:t>Prerequisites</w:t>
      </w:r>
      <w:r w:rsidRPr="00EB30FC">
        <w:rPr>
          <w:rFonts w:eastAsia="Arial" w:cstheme="minorHAnsi"/>
          <w:b/>
          <w:color w:val="0F0F0F"/>
          <w:w w:val="110"/>
        </w:rPr>
        <w:t>:</w:t>
      </w:r>
      <w:r w:rsidRPr="00EB30FC">
        <w:rPr>
          <w:rFonts w:eastAsia="Arial" w:cstheme="minorHAnsi"/>
          <w:b/>
          <w:color w:val="0F0F0F"/>
          <w:spacing w:val="-19"/>
          <w:w w:val="110"/>
        </w:rPr>
        <w:t xml:space="preserve"> </w:t>
      </w:r>
    </w:p>
    <w:p w14:paraId="029F2BE4" w14:textId="77777777" w:rsidR="00561C0C" w:rsidRPr="00EB30FC" w:rsidRDefault="00790CE6" w:rsidP="00700FB8">
      <w:pPr>
        <w:spacing w:after="0" w:line="242" w:lineRule="auto"/>
        <w:rPr>
          <w:rFonts w:eastAsia="Arial" w:cstheme="minorHAnsi"/>
          <w:b/>
          <w:color w:val="0F0F0F"/>
          <w:spacing w:val="-2"/>
          <w:w w:val="109"/>
        </w:rPr>
      </w:pPr>
      <w:r w:rsidRPr="00EB30FC">
        <w:rPr>
          <w:rFonts w:eastAsia="Arial" w:cstheme="minorHAnsi"/>
          <w:color w:val="0F0F0F"/>
          <w:w w:val="101"/>
        </w:rPr>
        <w:t>None</w:t>
      </w:r>
    </w:p>
    <w:p w14:paraId="2F636A93" w14:textId="77777777" w:rsidR="00561C0C" w:rsidRPr="00EB30FC" w:rsidRDefault="00561C0C" w:rsidP="00700FB8">
      <w:pPr>
        <w:spacing w:after="0" w:line="200" w:lineRule="exact"/>
        <w:rPr>
          <w:rFonts w:cstheme="minorHAnsi"/>
        </w:rPr>
      </w:pPr>
    </w:p>
    <w:p w14:paraId="13FC4B58" w14:textId="77777777" w:rsidR="00561C0C" w:rsidRPr="00EB30FC" w:rsidRDefault="00790CE6" w:rsidP="00700FB8">
      <w:pPr>
        <w:spacing w:after="0" w:line="240" w:lineRule="auto"/>
        <w:rPr>
          <w:rFonts w:eastAsia="Arial" w:cstheme="minorHAnsi"/>
          <w:b/>
        </w:rPr>
      </w:pPr>
      <w:r w:rsidRPr="00EB30FC">
        <w:rPr>
          <w:rFonts w:eastAsia="Arial" w:cstheme="minorHAnsi"/>
          <w:b/>
          <w:color w:val="0F0F0F"/>
          <w:w w:val="107"/>
        </w:rPr>
        <w:t>Textbooks/Learning</w:t>
      </w:r>
      <w:r w:rsidRPr="00EB30FC">
        <w:rPr>
          <w:rFonts w:eastAsia="Arial" w:cstheme="minorHAnsi"/>
          <w:b/>
          <w:color w:val="0F0F0F"/>
          <w:spacing w:val="8"/>
          <w:w w:val="107"/>
        </w:rPr>
        <w:t xml:space="preserve"> </w:t>
      </w:r>
      <w:r w:rsidRPr="00EB30FC">
        <w:rPr>
          <w:rFonts w:eastAsia="Arial" w:cstheme="minorHAnsi"/>
          <w:b/>
          <w:color w:val="0F0F0F"/>
          <w:w w:val="107"/>
        </w:rPr>
        <w:t>Resources:</w:t>
      </w:r>
    </w:p>
    <w:p w14:paraId="5C3A2F7A" w14:textId="46F4B171" w:rsidR="00D06379" w:rsidRPr="00EB30FC" w:rsidRDefault="00D06379" w:rsidP="00D06379">
      <w:pPr>
        <w:spacing w:after="0" w:line="240" w:lineRule="auto"/>
        <w:rPr>
          <w:iCs/>
        </w:rPr>
      </w:pPr>
      <w:r w:rsidRPr="00EB30FC">
        <w:t xml:space="preserve">William J. R. Curtis, </w:t>
      </w:r>
      <w:r w:rsidRPr="00EB30FC">
        <w:rPr>
          <w:i/>
          <w:iCs/>
        </w:rPr>
        <w:t xml:space="preserve">Modern Architecture Since 1900 </w:t>
      </w:r>
      <w:r w:rsidRPr="00EB30FC">
        <w:rPr>
          <w:iCs/>
        </w:rPr>
        <w:t xml:space="preserve">(London: </w:t>
      </w:r>
      <w:proofErr w:type="spellStart"/>
      <w:r w:rsidRPr="00EB30FC">
        <w:rPr>
          <w:iCs/>
        </w:rPr>
        <w:t>Phaidon</w:t>
      </w:r>
      <w:proofErr w:type="spellEnd"/>
      <w:r w:rsidRPr="00EB30FC">
        <w:rPr>
          <w:iCs/>
        </w:rPr>
        <w:t>, 1997)</w:t>
      </w:r>
    </w:p>
    <w:p w14:paraId="48A8A24E" w14:textId="3448063B" w:rsidR="00D06379" w:rsidRPr="00EB30FC" w:rsidRDefault="00D06379" w:rsidP="00D06379">
      <w:pPr>
        <w:spacing w:after="0" w:line="240" w:lineRule="auto"/>
      </w:pPr>
      <w:r w:rsidRPr="00EB30FC">
        <w:t xml:space="preserve">Michael Fazio, Marian Moffett, Lawrence Wodehouse, </w:t>
      </w:r>
      <w:r w:rsidRPr="00EB30FC">
        <w:rPr>
          <w:i/>
          <w:iCs/>
        </w:rPr>
        <w:t xml:space="preserve">A World History of Architecture </w:t>
      </w:r>
      <w:r w:rsidRPr="00EB30FC">
        <w:rPr>
          <w:iCs/>
        </w:rPr>
        <w:t>(New York: McGraw Hill, 2008)</w:t>
      </w:r>
    </w:p>
    <w:p w14:paraId="08677470" w14:textId="5C369DBD" w:rsidR="00D06379" w:rsidRPr="00EB30FC" w:rsidRDefault="00D06379" w:rsidP="00D06379">
      <w:pPr>
        <w:pStyle w:val="Default"/>
        <w:rPr>
          <w:rFonts w:asciiTheme="minorHAnsi" w:hAnsiTheme="minorHAnsi"/>
          <w:sz w:val="22"/>
          <w:szCs w:val="22"/>
        </w:rPr>
      </w:pPr>
      <w:r w:rsidRPr="00EB30FC">
        <w:rPr>
          <w:rFonts w:asciiTheme="minorHAnsi" w:hAnsiTheme="minorHAnsi"/>
          <w:iCs/>
          <w:sz w:val="22"/>
          <w:szCs w:val="22"/>
        </w:rPr>
        <w:t xml:space="preserve">Benjamin Flowers, </w:t>
      </w:r>
      <w:r w:rsidRPr="00EB30FC">
        <w:rPr>
          <w:rFonts w:asciiTheme="minorHAnsi" w:hAnsiTheme="minorHAnsi"/>
          <w:i/>
          <w:iCs/>
          <w:sz w:val="22"/>
          <w:szCs w:val="22"/>
        </w:rPr>
        <w:t>Skyscraper: The Politics and Power of Building New York City in the 20</w:t>
      </w:r>
      <w:r w:rsidRPr="00EB30FC">
        <w:rPr>
          <w:rFonts w:asciiTheme="minorHAnsi" w:hAnsiTheme="minorHAnsi"/>
          <w:i/>
          <w:iCs/>
          <w:sz w:val="22"/>
          <w:szCs w:val="22"/>
          <w:vertAlign w:val="superscript"/>
        </w:rPr>
        <w:t>th</w:t>
      </w:r>
      <w:r w:rsidRPr="00EB30FC">
        <w:rPr>
          <w:rFonts w:asciiTheme="minorHAnsi" w:hAnsiTheme="minorHAnsi"/>
          <w:i/>
          <w:iCs/>
          <w:sz w:val="22"/>
          <w:szCs w:val="22"/>
        </w:rPr>
        <w:t xml:space="preserve"> Century </w:t>
      </w:r>
      <w:r w:rsidRPr="00EB30FC">
        <w:rPr>
          <w:rFonts w:asciiTheme="minorHAnsi" w:hAnsiTheme="minorHAnsi"/>
          <w:iCs/>
          <w:sz w:val="22"/>
          <w:szCs w:val="22"/>
        </w:rPr>
        <w:t>(Philadelphia: University of Pennsylvania Press, 2009)</w:t>
      </w:r>
    </w:p>
    <w:p w14:paraId="3739C3BB" w14:textId="77777777" w:rsidR="00561C0C" w:rsidRPr="00EB30FC" w:rsidRDefault="00561C0C" w:rsidP="00700FB8">
      <w:pPr>
        <w:spacing w:after="0" w:line="200" w:lineRule="exact"/>
        <w:rPr>
          <w:rFonts w:cstheme="minorHAnsi"/>
        </w:rPr>
      </w:pPr>
    </w:p>
    <w:p w14:paraId="3E16A790" w14:textId="77777777" w:rsidR="003C5BF1" w:rsidRPr="00EB30FC" w:rsidRDefault="003C5BF1" w:rsidP="00700FB8">
      <w:pPr>
        <w:spacing w:after="0" w:line="240" w:lineRule="auto"/>
        <w:rPr>
          <w:rFonts w:eastAsia="Arial" w:cstheme="minorHAnsi"/>
          <w:b/>
          <w:color w:val="0F0F0F"/>
          <w:w w:val="107"/>
        </w:rPr>
      </w:pPr>
      <w:r w:rsidRPr="00EB30FC">
        <w:rPr>
          <w:rFonts w:eastAsia="Arial" w:cstheme="minorHAnsi"/>
          <w:b/>
          <w:color w:val="0F0F0F"/>
          <w:w w:val="107"/>
        </w:rPr>
        <w:t>Semester &amp; Frequency Offered:</w:t>
      </w:r>
    </w:p>
    <w:p w14:paraId="062715DC" w14:textId="752D15B7" w:rsidR="00561C0C" w:rsidRPr="00EB30FC" w:rsidRDefault="00D06379" w:rsidP="00700FB8">
      <w:pPr>
        <w:spacing w:after="0" w:line="240" w:lineRule="auto"/>
        <w:rPr>
          <w:rFonts w:eastAsia="Arial" w:cstheme="minorHAnsi"/>
          <w:b/>
          <w:color w:val="0F0F0F"/>
          <w:w w:val="107"/>
        </w:rPr>
      </w:pPr>
      <w:r w:rsidRPr="00EB30FC">
        <w:rPr>
          <w:rFonts w:eastAsia="Arial" w:cstheme="minorHAnsi"/>
          <w:color w:val="0F0F0F"/>
        </w:rPr>
        <w:t>Spring</w:t>
      </w:r>
      <w:r w:rsidR="00790CE6" w:rsidRPr="00EB30FC">
        <w:rPr>
          <w:rFonts w:eastAsia="Arial" w:cstheme="minorHAnsi"/>
          <w:color w:val="0F0F0F"/>
          <w:spacing w:val="-3"/>
        </w:rPr>
        <w:t xml:space="preserve"> </w:t>
      </w:r>
      <w:r w:rsidR="00790CE6" w:rsidRPr="00EB30FC">
        <w:rPr>
          <w:rFonts w:eastAsia="Arial" w:cstheme="minorHAnsi"/>
          <w:color w:val="0F0F0F"/>
        </w:rPr>
        <w:t>only;</w:t>
      </w:r>
      <w:r w:rsidR="00790CE6" w:rsidRPr="00EB30FC">
        <w:rPr>
          <w:rFonts w:eastAsia="Arial" w:cstheme="minorHAnsi"/>
          <w:color w:val="0F0F0F"/>
          <w:spacing w:val="1"/>
        </w:rPr>
        <w:t xml:space="preserve"> </w:t>
      </w:r>
      <w:r w:rsidR="00D23875" w:rsidRPr="00EB30FC">
        <w:rPr>
          <w:rFonts w:eastAsia="Arial" w:cstheme="minorHAnsi"/>
          <w:color w:val="0F0F0F"/>
        </w:rPr>
        <w:t>a</w:t>
      </w:r>
      <w:r w:rsidR="00790CE6" w:rsidRPr="00EB30FC">
        <w:rPr>
          <w:rFonts w:eastAsia="Arial" w:cstheme="minorHAnsi"/>
          <w:color w:val="0F0F0F"/>
        </w:rPr>
        <w:t>nnually</w:t>
      </w:r>
    </w:p>
    <w:p w14:paraId="247E4488" w14:textId="77777777" w:rsidR="00561C0C" w:rsidRPr="00EB30FC" w:rsidRDefault="00561C0C" w:rsidP="00700FB8">
      <w:pPr>
        <w:spacing w:after="0" w:line="220" w:lineRule="exact"/>
        <w:rPr>
          <w:rFonts w:cstheme="minorHAnsi"/>
        </w:rPr>
      </w:pPr>
    </w:p>
    <w:p w14:paraId="1B17E44F" w14:textId="77777777" w:rsidR="00561C0C" w:rsidRPr="00EB30FC" w:rsidRDefault="00790CE6" w:rsidP="00700FB8">
      <w:pPr>
        <w:spacing w:after="0" w:line="216" w:lineRule="exact"/>
        <w:rPr>
          <w:rFonts w:eastAsia="Arial" w:cstheme="minorHAnsi"/>
          <w:b/>
        </w:rPr>
      </w:pPr>
      <w:r w:rsidRPr="00EB30FC">
        <w:rPr>
          <w:rFonts w:eastAsia="Arial" w:cstheme="minorHAnsi"/>
          <w:b/>
          <w:color w:val="0F0F0F"/>
        </w:rPr>
        <w:t xml:space="preserve">Faculty </w:t>
      </w:r>
      <w:r w:rsidRPr="00EB30FC">
        <w:rPr>
          <w:rFonts w:eastAsia="Arial" w:cstheme="minorHAnsi"/>
          <w:b/>
          <w:color w:val="0F0F0F"/>
          <w:w w:val="109"/>
        </w:rPr>
        <w:t>assigned</w:t>
      </w:r>
      <w:r w:rsidRPr="00EB30FC">
        <w:rPr>
          <w:rFonts w:eastAsia="Arial" w:cstheme="minorHAnsi"/>
          <w:b/>
          <w:color w:val="0F0F0F"/>
          <w:spacing w:val="-13"/>
          <w:w w:val="109"/>
        </w:rPr>
        <w:t xml:space="preserve"> </w:t>
      </w:r>
      <w:r w:rsidRPr="00EB30FC">
        <w:rPr>
          <w:rFonts w:eastAsia="Arial" w:cstheme="minorHAnsi"/>
          <w:b/>
          <w:color w:val="0F0F0F"/>
        </w:rPr>
        <w:t>(list</w:t>
      </w:r>
      <w:r w:rsidRPr="00EB30FC">
        <w:rPr>
          <w:rFonts w:eastAsia="Arial" w:cstheme="minorHAnsi"/>
          <w:b/>
          <w:color w:val="0F0F0F"/>
          <w:spacing w:val="47"/>
        </w:rPr>
        <w:t xml:space="preserve"> </w:t>
      </w:r>
      <w:r w:rsidRPr="00EB30FC">
        <w:rPr>
          <w:rFonts w:eastAsia="Arial" w:cstheme="minorHAnsi"/>
          <w:b/>
          <w:color w:val="0F0F0F"/>
        </w:rPr>
        <w:t>all</w:t>
      </w:r>
      <w:r w:rsidRPr="00EB30FC">
        <w:rPr>
          <w:rFonts w:eastAsia="Arial" w:cstheme="minorHAnsi"/>
          <w:b/>
          <w:color w:val="0F0F0F"/>
          <w:spacing w:val="14"/>
        </w:rPr>
        <w:t xml:space="preserve"> </w:t>
      </w:r>
      <w:r w:rsidRPr="00EB30FC">
        <w:rPr>
          <w:rFonts w:eastAsia="Arial" w:cstheme="minorHAnsi"/>
          <w:b/>
          <w:color w:val="0F0F0F"/>
        </w:rPr>
        <w:t xml:space="preserve">faculty </w:t>
      </w:r>
      <w:r w:rsidRPr="00EB30FC">
        <w:rPr>
          <w:rFonts w:eastAsia="Arial" w:cstheme="minorHAnsi"/>
          <w:b/>
          <w:color w:val="0F0F0F"/>
          <w:w w:val="111"/>
        </w:rPr>
        <w:t>assigned</w:t>
      </w:r>
      <w:r w:rsidRPr="00EB30FC">
        <w:rPr>
          <w:rFonts w:eastAsia="Arial" w:cstheme="minorHAnsi"/>
          <w:b/>
          <w:color w:val="0F0F0F"/>
          <w:spacing w:val="-16"/>
          <w:w w:val="111"/>
        </w:rPr>
        <w:t xml:space="preserve"> </w:t>
      </w:r>
      <w:r w:rsidRPr="00EB30FC">
        <w:rPr>
          <w:rFonts w:eastAsia="Arial" w:cstheme="minorHAnsi"/>
          <w:b/>
          <w:color w:val="0F0F0F"/>
          <w:w w:val="111"/>
        </w:rPr>
        <w:t>during</w:t>
      </w:r>
      <w:r w:rsidRPr="00EB30FC">
        <w:rPr>
          <w:rFonts w:eastAsia="Arial" w:cstheme="minorHAnsi"/>
          <w:b/>
          <w:color w:val="0F0F0F"/>
          <w:spacing w:val="1"/>
          <w:w w:val="111"/>
        </w:rPr>
        <w:t xml:space="preserve"> </w:t>
      </w:r>
      <w:r w:rsidRPr="00EB30FC">
        <w:rPr>
          <w:rFonts w:eastAsia="Arial" w:cstheme="minorHAnsi"/>
          <w:b/>
          <w:color w:val="0F0F0F"/>
        </w:rPr>
        <w:t>the</w:t>
      </w:r>
      <w:r w:rsidRPr="00EB30FC">
        <w:rPr>
          <w:rFonts w:eastAsia="Arial" w:cstheme="minorHAnsi"/>
          <w:b/>
          <w:color w:val="0F0F0F"/>
          <w:spacing w:val="18"/>
        </w:rPr>
        <w:t xml:space="preserve"> </w:t>
      </w:r>
      <w:r w:rsidRPr="00EB30FC">
        <w:rPr>
          <w:rFonts w:eastAsia="Arial" w:cstheme="minorHAnsi"/>
          <w:b/>
          <w:color w:val="0F0F0F"/>
        </w:rPr>
        <w:t>two</w:t>
      </w:r>
      <w:r w:rsidRPr="00EB30FC">
        <w:rPr>
          <w:rFonts w:eastAsia="Arial" w:cstheme="minorHAnsi"/>
          <w:b/>
          <w:color w:val="0F0F0F"/>
          <w:spacing w:val="33"/>
        </w:rPr>
        <w:t xml:space="preserve"> </w:t>
      </w:r>
      <w:r w:rsidRPr="00EB30FC">
        <w:rPr>
          <w:rFonts w:eastAsia="Arial" w:cstheme="minorHAnsi"/>
          <w:b/>
          <w:color w:val="0F0F0F"/>
        </w:rPr>
        <w:t>academic</w:t>
      </w:r>
      <w:r w:rsidRPr="00EB30FC">
        <w:rPr>
          <w:rFonts w:eastAsia="Arial" w:cstheme="minorHAnsi"/>
          <w:b/>
          <w:color w:val="0F0F0F"/>
          <w:spacing w:val="53"/>
        </w:rPr>
        <w:t xml:space="preserve"> </w:t>
      </w:r>
      <w:r w:rsidRPr="00EB30FC">
        <w:rPr>
          <w:rFonts w:eastAsia="Arial" w:cstheme="minorHAnsi"/>
          <w:b/>
          <w:color w:val="0F0F0F"/>
        </w:rPr>
        <w:t>years</w:t>
      </w:r>
      <w:r w:rsidRPr="00EB30FC">
        <w:rPr>
          <w:rFonts w:eastAsia="Arial" w:cstheme="minorHAnsi"/>
          <w:b/>
          <w:color w:val="0F0F0F"/>
          <w:spacing w:val="34"/>
        </w:rPr>
        <w:t xml:space="preserve"> </w:t>
      </w:r>
      <w:r w:rsidRPr="00EB30FC">
        <w:rPr>
          <w:rFonts w:eastAsia="Arial" w:cstheme="minorHAnsi"/>
          <w:b/>
          <w:color w:val="0F0F0F"/>
        </w:rPr>
        <w:t>prior to</w:t>
      </w:r>
      <w:r w:rsidRPr="00EB30FC">
        <w:rPr>
          <w:rFonts w:eastAsia="Arial" w:cstheme="minorHAnsi"/>
          <w:b/>
          <w:color w:val="0F0F0F"/>
          <w:spacing w:val="19"/>
        </w:rPr>
        <w:t xml:space="preserve"> </w:t>
      </w:r>
      <w:r w:rsidRPr="00EB30FC">
        <w:rPr>
          <w:rFonts w:eastAsia="Arial" w:cstheme="minorHAnsi"/>
          <w:b/>
          <w:color w:val="0F0F0F"/>
          <w:w w:val="111"/>
        </w:rPr>
        <w:t xml:space="preserve">the </w:t>
      </w:r>
      <w:r w:rsidRPr="00EB30FC">
        <w:rPr>
          <w:rFonts w:eastAsia="Arial" w:cstheme="minorHAnsi"/>
          <w:b/>
          <w:color w:val="0F0F0F"/>
          <w:w w:val="114"/>
        </w:rPr>
        <w:t>visit</w:t>
      </w:r>
      <w:r w:rsidRPr="00EB30FC">
        <w:rPr>
          <w:rFonts w:eastAsia="Arial" w:cstheme="minorHAnsi"/>
          <w:b/>
          <w:color w:val="0F0F0F"/>
          <w:w w:val="115"/>
        </w:rPr>
        <w:t>)</w:t>
      </w:r>
      <w:r w:rsidRPr="00EB30FC">
        <w:rPr>
          <w:rFonts w:eastAsia="Arial" w:cstheme="minorHAnsi"/>
          <w:b/>
          <w:color w:val="0F0F0F"/>
          <w:w w:val="114"/>
        </w:rPr>
        <w:t>:</w:t>
      </w:r>
    </w:p>
    <w:p w14:paraId="1E19844E" w14:textId="69C0A60A" w:rsidR="00790CE6" w:rsidRPr="00EB30FC" w:rsidRDefault="00D06379" w:rsidP="00700FB8">
      <w:pPr>
        <w:spacing w:after="0" w:line="240" w:lineRule="auto"/>
        <w:rPr>
          <w:rFonts w:eastAsia="Arial" w:cstheme="minorHAnsi"/>
          <w:color w:val="0F0F0F"/>
        </w:rPr>
      </w:pPr>
      <w:r w:rsidRPr="00EB30FC">
        <w:rPr>
          <w:rFonts w:eastAsia="Arial" w:cstheme="minorHAnsi"/>
          <w:color w:val="0F0F0F"/>
        </w:rPr>
        <w:t>Benj</w:t>
      </w:r>
      <w:r w:rsidR="00C347F6">
        <w:rPr>
          <w:rFonts w:eastAsia="Arial" w:cstheme="minorHAnsi"/>
          <w:color w:val="0F0F0F"/>
        </w:rPr>
        <w:t>amin Flowers</w:t>
      </w:r>
    </w:p>
    <w:p w14:paraId="69595C35" w14:textId="77777777" w:rsidR="00561C0C" w:rsidRPr="00EB30FC" w:rsidRDefault="00561C0C" w:rsidP="00700FB8">
      <w:pPr>
        <w:spacing w:after="0" w:line="200" w:lineRule="exact"/>
      </w:pPr>
      <w:bookmarkStart w:id="0" w:name="_GoBack"/>
      <w:bookmarkEnd w:id="0"/>
    </w:p>
    <w:p w14:paraId="24335FA2" w14:textId="77777777" w:rsidR="00561C0C" w:rsidRPr="00EB30FC" w:rsidRDefault="00561C0C" w:rsidP="00700FB8">
      <w:pPr>
        <w:spacing w:after="0" w:line="200" w:lineRule="exact"/>
      </w:pPr>
    </w:p>
    <w:p w14:paraId="61E87F6C" w14:textId="77777777" w:rsidR="00561C0C" w:rsidRPr="00EB30FC" w:rsidRDefault="00561C0C" w:rsidP="00700FB8">
      <w:pPr>
        <w:spacing w:after="0" w:line="200" w:lineRule="exact"/>
      </w:pPr>
    </w:p>
    <w:p w14:paraId="2F6D4D91" w14:textId="77777777" w:rsidR="00561C0C" w:rsidRPr="00EB30FC" w:rsidRDefault="00561C0C" w:rsidP="00700FB8">
      <w:pPr>
        <w:spacing w:after="0" w:line="200" w:lineRule="exact"/>
      </w:pPr>
    </w:p>
    <w:p w14:paraId="0F458CC5" w14:textId="77777777" w:rsidR="00561C0C" w:rsidRDefault="00790CE6">
      <w:pPr>
        <w:spacing w:after="0" w:line="240" w:lineRule="auto"/>
        <w:ind w:right="91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0F0F0F"/>
          <w:w w:val="99"/>
          <w:sz w:val="19"/>
          <w:szCs w:val="19"/>
        </w:rPr>
        <w:t>33</w:t>
      </w:r>
    </w:p>
    <w:sectPr w:rsidR="00561C0C" w:rsidSect="00B64D0D">
      <w:type w:val="continuous"/>
      <w:pgSz w:w="12240" w:h="15840"/>
      <w:pgMar w:top="1080" w:right="108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CB508" w14:textId="77777777" w:rsidR="006C5C2B" w:rsidRDefault="006C5C2B" w:rsidP="003917A6">
      <w:pPr>
        <w:spacing w:after="0" w:line="240" w:lineRule="auto"/>
      </w:pPr>
      <w:r>
        <w:separator/>
      </w:r>
    </w:p>
  </w:endnote>
  <w:endnote w:type="continuationSeparator" w:id="0">
    <w:p w14:paraId="0F549B60" w14:textId="77777777" w:rsidR="006C5C2B" w:rsidRDefault="006C5C2B" w:rsidP="00391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613EA" w14:textId="77777777" w:rsidR="006C5C2B" w:rsidRDefault="006C5C2B" w:rsidP="003917A6">
      <w:pPr>
        <w:spacing w:after="0" w:line="240" w:lineRule="auto"/>
      </w:pPr>
      <w:r>
        <w:separator/>
      </w:r>
    </w:p>
  </w:footnote>
  <w:footnote w:type="continuationSeparator" w:id="0">
    <w:p w14:paraId="2BE8FD3A" w14:textId="77777777" w:rsidR="006C5C2B" w:rsidRDefault="006C5C2B" w:rsidP="00391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2AAF"/>
    <w:multiLevelType w:val="hybridMultilevel"/>
    <w:tmpl w:val="7F90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0C"/>
    <w:rsid w:val="000B3CF9"/>
    <w:rsid w:val="000C1788"/>
    <w:rsid w:val="00286126"/>
    <w:rsid w:val="00286E83"/>
    <w:rsid w:val="002B2293"/>
    <w:rsid w:val="0035625F"/>
    <w:rsid w:val="00373FEE"/>
    <w:rsid w:val="003917A6"/>
    <w:rsid w:val="003C5BF1"/>
    <w:rsid w:val="0045697F"/>
    <w:rsid w:val="00497467"/>
    <w:rsid w:val="004D1A1B"/>
    <w:rsid w:val="00561C0C"/>
    <w:rsid w:val="0057138F"/>
    <w:rsid w:val="005F2910"/>
    <w:rsid w:val="00640724"/>
    <w:rsid w:val="00643911"/>
    <w:rsid w:val="006558A9"/>
    <w:rsid w:val="006936E7"/>
    <w:rsid w:val="006C5C2B"/>
    <w:rsid w:val="00700FB8"/>
    <w:rsid w:val="00790CE6"/>
    <w:rsid w:val="007E021D"/>
    <w:rsid w:val="008143D4"/>
    <w:rsid w:val="00A00F3A"/>
    <w:rsid w:val="00A11644"/>
    <w:rsid w:val="00B144D1"/>
    <w:rsid w:val="00B20FDF"/>
    <w:rsid w:val="00B307D2"/>
    <w:rsid w:val="00B64D0D"/>
    <w:rsid w:val="00B95269"/>
    <w:rsid w:val="00BA7F59"/>
    <w:rsid w:val="00C347F6"/>
    <w:rsid w:val="00C62C44"/>
    <w:rsid w:val="00D06379"/>
    <w:rsid w:val="00D23875"/>
    <w:rsid w:val="00D36049"/>
    <w:rsid w:val="00DA2C26"/>
    <w:rsid w:val="00DF3DEC"/>
    <w:rsid w:val="00EB30FC"/>
    <w:rsid w:val="00F64C74"/>
    <w:rsid w:val="00F8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E0C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A6"/>
  </w:style>
  <w:style w:type="paragraph" w:styleId="Footer">
    <w:name w:val="footer"/>
    <w:basedOn w:val="Normal"/>
    <w:link w:val="FooterChar"/>
    <w:uiPriority w:val="99"/>
    <w:unhideWhenUsed/>
    <w:rsid w:val="0039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7A6"/>
  </w:style>
  <w:style w:type="paragraph" w:styleId="ListParagraph">
    <w:name w:val="List Paragraph"/>
    <w:basedOn w:val="Normal"/>
    <w:uiPriority w:val="34"/>
    <w:qFormat/>
    <w:rsid w:val="008143D4"/>
    <w:pPr>
      <w:ind w:left="720"/>
      <w:contextualSpacing/>
    </w:pPr>
  </w:style>
  <w:style w:type="paragraph" w:customStyle="1" w:styleId="Default">
    <w:name w:val="Default"/>
    <w:rsid w:val="00D0637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A6"/>
  </w:style>
  <w:style w:type="paragraph" w:styleId="Footer">
    <w:name w:val="footer"/>
    <w:basedOn w:val="Normal"/>
    <w:link w:val="FooterChar"/>
    <w:uiPriority w:val="99"/>
    <w:unhideWhenUsed/>
    <w:rsid w:val="0039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7A6"/>
  </w:style>
  <w:style w:type="paragraph" w:styleId="ListParagraph">
    <w:name w:val="List Paragraph"/>
    <w:basedOn w:val="Normal"/>
    <w:uiPriority w:val="34"/>
    <w:qFormat/>
    <w:rsid w:val="008143D4"/>
    <w:pPr>
      <w:ind w:left="720"/>
      <w:contextualSpacing/>
    </w:pPr>
  </w:style>
  <w:style w:type="paragraph" w:customStyle="1" w:styleId="Default">
    <w:name w:val="Default"/>
    <w:rsid w:val="00D0637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Nitra Wisdom</cp:lastModifiedBy>
  <cp:revision>3</cp:revision>
  <dcterms:created xsi:type="dcterms:W3CDTF">2013-08-27T19:54:00Z</dcterms:created>
  <dcterms:modified xsi:type="dcterms:W3CDTF">2013-08-28T12:56:00Z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2013-05-03T00:00:00Z</vt:filetime>
  </property>
  <property fmtid="{D5CDD505-2E9C-101B-9397-08002B2CF9AE}" pid="3" name="LastSaved">
    <vt:filetime>2013-05-03T00:00:00Z</vt:filetime>
  </property>
</Properties>
</file>