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5C7" w:rsidRPr="00AC6274" w:rsidRDefault="004E586A" w:rsidP="004E586A">
      <w:pPr>
        <w:pStyle w:val="BodyText"/>
        <w:jc w:val="right"/>
        <w:rPr>
          <w:rFonts w:ascii="Times New Roman" w:hAnsi="Times New Roman"/>
          <w:b w:val="0"/>
          <w:sz w:val="20"/>
        </w:rPr>
      </w:pPr>
      <w:r>
        <w:rPr>
          <w:rFonts w:ascii="Times New Roman" w:hAnsi="Times New Roman"/>
          <w:b w:val="0"/>
          <w:sz w:val="20"/>
        </w:rPr>
        <w:fldChar w:fldCharType="begin"/>
      </w:r>
      <w:r>
        <w:rPr>
          <w:rFonts w:ascii="Times New Roman" w:hAnsi="Times New Roman"/>
          <w:b w:val="0"/>
          <w:sz w:val="20"/>
        </w:rPr>
        <w:instrText xml:space="preserve"> DATE \@ "d MMMM yyyy" </w:instrText>
      </w:r>
      <w:r>
        <w:rPr>
          <w:rFonts w:ascii="Times New Roman" w:hAnsi="Times New Roman"/>
          <w:b w:val="0"/>
          <w:sz w:val="20"/>
        </w:rPr>
        <w:fldChar w:fldCharType="separate"/>
      </w:r>
      <w:r w:rsidR="00A27423">
        <w:rPr>
          <w:rFonts w:ascii="Times New Roman" w:hAnsi="Times New Roman"/>
          <w:b w:val="0"/>
          <w:noProof/>
          <w:sz w:val="20"/>
        </w:rPr>
        <w:t>12 October 2018</w:t>
      </w:r>
      <w:r>
        <w:rPr>
          <w:rFonts w:ascii="Times New Roman" w:hAnsi="Times New Roman"/>
          <w:b w:val="0"/>
          <w:sz w:val="20"/>
        </w:rPr>
        <w:fldChar w:fldCharType="end"/>
      </w: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 xml:space="preserve">MEMORANDUM </w:t>
      </w:r>
      <w:proofErr w:type="gramStart"/>
      <w:r w:rsidRPr="00AC6274">
        <w:rPr>
          <w:rFonts w:ascii="Times New Roman" w:hAnsi="Times New Roman"/>
          <w:b w:val="0"/>
          <w:sz w:val="20"/>
        </w:rPr>
        <w:t>FOR  AFROTC</w:t>
      </w:r>
      <w:proofErr w:type="gramEnd"/>
      <w:r w:rsidRPr="00AC6274">
        <w:rPr>
          <w:rFonts w:ascii="Times New Roman" w:hAnsi="Times New Roman"/>
          <w:b w:val="0"/>
          <w:sz w:val="20"/>
        </w:rPr>
        <w:t xml:space="preserve"> DET 165 CADETS</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FROM:  AFROTC DET 165 OPERATIONS FLIGHT COMMANDER (AFROTC DET 165/OFC)</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 xml:space="preserve">SUBJECT:  </w:t>
      </w:r>
      <w:r w:rsidR="00A27423">
        <w:rPr>
          <w:rFonts w:ascii="Times New Roman" w:hAnsi="Times New Roman"/>
          <w:b w:val="0"/>
          <w:sz w:val="20"/>
        </w:rPr>
        <w:t>Spring</w:t>
      </w:r>
      <w:r w:rsidR="00547FC1" w:rsidRPr="00AC6274">
        <w:rPr>
          <w:rFonts w:ascii="Times New Roman" w:hAnsi="Times New Roman"/>
          <w:b w:val="0"/>
          <w:sz w:val="20"/>
        </w:rPr>
        <w:t xml:space="preserve"> 201</w:t>
      </w:r>
      <w:r w:rsidR="00A27423">
        <w:rPr>
          <w:rFonts w:ascii="Times New Roman" w:hAnsi="Times New Roman"/>
          <w:b w:val="0"/>
          <w:sz w:val="20"/>
        </w:rPr>
        <w:t>9</w:t>
      </w:r>
      <w:r w:rsidRPr="00AC6274">
        <w:rPr>
          <w:rFonts w:ascii="Times New Roman" w:hAnsi="Times New Roman"/>
          <w:b w:val="0"/>
          <w:sz w:val="20"/>
        </w:rPr>
        <w:t xml:space="preserve"> Leadership Laboratory (LLAB) Syllabus</w:t>
      </w:r>
    </w:p>
    <w:p w:rsidR="00EF15C7" w:rsidRPr="00EF15C7" w:rsidRDefault="00EF15C7" w:rsidP="00EF15C7">
      <w:pPr>
        <w:pStyle w:val="BodyText"/>
        <w:rPr>
          <w:rFonts w:ascii="Times New Roman" w:hAnsi="Times New Roman"/>
          <w:sz w:val="20"/>
        </w:rPr>
      </w:pPr>
    </w:p>
    <w:p w:rsidR="00EF15C7" w:rsidRPr="00EF15C7" w:rsidRDefault="00EF15C7" w:rsidP="00EF15C7">
      <w:pPr>
        <w:tabs>
          <w:tab w:val="left" w:pos="360"/>
          <w:tab w:val="left" w:pos="720"/>
          <w:tab w:val="left" w:pos="1350"/>
        </w:tabs>
        <w:ind w:right="720"/>
        <w:jc w:val="both"/>
        <w:rPr>
          <w:sz w:val="20"/>
          <w:lang w:val="es-PR"/>
        </w:rPr>
      </w:pPr>
      <w:r w:rsidRPr="00EF15C7">
        <w:rPr>
          <w:sz w:val="20"/>
        </w:rPr>
        <w:t xml:space="preserve">1.  </w:t>
      </w:r>
      <w:r w:rsidRPr="00EF15C7">
        <w:rPr>
          <w:sz w:val="20"/>
          <w:u w:val="single"/>
          <w:lang w:val="es-PR"/>
        </w:rPr>
        <w:t>Instructor</w:t>
      </w:r>
      <w:r w:rsidRPr="00EF15C7">
        <w:rPr>
          <w:sz w:val="20"/>
          <w:lang w:val="es-PR"/>
        </w:rPr>
        <w:t xml:space="preserve">:   </w:t>
      </w:r>
      <w:proofErr w:type="spellStart"/>
      <w:r w:rsidR="00EE0CB6">
        <w:rPr>
          <w:sz w:val="20"/>
          <w:lang w:val="es-PR"/>
        </w:rPr>
        <w:t>Captain</w:t>
      </w:r>
      <w:proofErr w:type="spellEnd"/>
      <w:r w:rsidR="007970DA">
        <w:rPr>
          <w:sz w:val="20"/>
          <w:lang w:val="es-PR"/>
        </w:rPr>
        <w:t xml:space="preserve"> </w:t>
      </w:r>
      <w:r w:rsidR="00BA329B">
        <w:rPr>
          <w:sz w:val="20"/>
          <w:lang w:val="es-PR"/>
        </w:rPr>
        <w:t>Daniel A. Brand</w:t>
      </w:r>
      <w:r w:rsidRPr="00EF15C7">
        <w:rPr>
          <w:sz w:val="20"/>
          <w:lang w:val="es-PR"/>
        </w:rPr>
        <w:t>, (404) 894-738</w:t>
      </w:r>
      <w:r w:rsidR="00BA329B">
        <w:rPr>
          <w:sz w:val="20"/>
          <w:lang w:val="es-PR"/>
        </w:rPr>
        <w:t>1</w:t>
      </w:r>
    </w:p>
    <w:p w:rsidR="00EF15C7" w:rsidRPr="00EF15C7" w:rsidRDefault="00EF15C7" w:rsidP="00EF15C7">
      <w:pPr>
        <w:tabs>
          <w:tab w:val="left" w:pos="360"/>
          <w:tab w:val="left" w:pos="720"/>
          <w:tab w:val="left" w:pos="1170"/>
          <w:tab w:val="left" w:pos="1260"/>
        </w:tabs>
        <w:ind w:right="720"/>
        <w:jc w:val="both"/>
        <w:rPr>
          <w:sz w:val="20"/>
        </w:rPr>
      </w:pPr>
      <w:r>
        <w:rPr>
          <w:sz w:val="20"/>
        </w:rPr>
        <w:tab/>
      </w:r>
      <w:r>
        <w:rPr>
          <w:sz w:val="20"/>
        </w:rPr>
        <w:tab/>
      </w:r>
      <w:r>
        <w:rPr>
          <w:sz w:val="20"/>
        </w:rPr>
        <w:tab/>
        <w:t xml:space="preserve"> </w:t>
      </w:r>
      <w:r w:rsidRPr="00EF15C7">
        <w:rPr>
          <w:sz w:val="20"/>
        </w:rPr>
        <w:t>Office hours by appointment only</w:t>
      </w:r>
    </w:p>
    <w:p w:rsidR="00EF15C7" w:rsidRPr="00EF15C7" w:rsidRDefault="00EF15C7" w:rsidP="00EF15C7">
      <w:pPr>
        <w:tabs>
          <w:tab w:val="left" w:pos="360"/>
          <w:tab w:val="left" w:pos="720"/>
          <w:tab w:val="left" w:pos="1080"/>
        </w:tabs>
        <w:ind w:right="720"/>
        <w:jc w:val="both"/>
        <w:rPr>
          <w:sz w:val="20"/>
        </w:rPr>
      </w:pPr>
    </w:p>
    <w:p w:rsidR="00EF15C7" w:rsidRPr="00EF15C7" w:rsidRDefault="00EF15C7" w:rsidP="00EF15C7">
      <w:pPr>
        <w:tabs>
          <w:tab w:val="left" w:pos="360"/>
          <w:tab w:val="left" w:pos="720"/>
          <w:tab w:val="left" w:pos="1080"/>
          <w:tab w:val="left" w:pos="1350"/>
        </w:tabs>
        <w:ind w:right="720"/>
        <w:jc w:val="both"/>
        <w:rPr>
          <w:sz w:val="20"/>
        </w:rPr>
      </w:pPr>
      <w:r w:rsidRPr="00EF15C7">
        <w:rPr>
          <w:sz w:val="20"/>
        </w:rPr>
        <w:t xml:space="preserve">2.  </w:t>
      </w:r>
      <w:r w:rsidRPr="00EF15C7">
        <w:rPr>
          <w:sz w:val="20"/>
          <w:u w:val="single"/>
        </w:rPr>
        <w:t>Courses:</w:t>
      </w:r>
      <w:r w:rsidR="00A27423">
        <w:rPr>
          <w:sz w:val="20"/>
        </w:rPr>
        <w:t xml:space="preserve">  </w:t>
      </w:r>
      <w:r w:rsidR="00A27423">
        <w:rPr>
          <w:sz w:val="20"/>
        </w:rPr>
        <w:tab/>
        <w:t>AS1000</w:t>
      </w:r>
    </w:p>
    <w:p w:rsidR="00EF15C7" w:rsidRPr="00EF15C7" w:rsidRDefault="00EF15C7" w:rsidP="00EF15C7">
      <w:pPr>
        <w:tabs>
          <w:tab w:val="left" w:pos="360"/>
          <w:tab w:val="left" w:pos="720"/>
          <w:tab w:val="left" w:pos="1080"/>
        </w:tabs>
        <w:ind w:right="720"/>
        <w:jc w:val="both"/>
        <w:rPr>
          <w:sz w:val="20"/>
        </w:rPr>
      </w:pPr>
    </w:p>
    <w:p w:rsidR="00EF15C7" w:rsidRPr="00EF15C7" w:rsidRDefault="00EF15C7" w:rsidP="00EF15C7">
      <w:pPr>
        <w:tabs>
          <w:tab w:val="left" w:pos="360"/>
          <w:tab w:val="left" w:pos="720"/>
          <w:tab w:val="left" w:pos="1080"/>
          <w:tab w:val="left" w:pos="1350"/>
        </w:tabs>
        <w:ind w:right="720"/>
        <w:jc w:val="both"/>
        <w:rPr>
          <w:sz w:val="20"/>
        </w:rPr>
      </w:pPr>
      <w:r w:rsidRPr="00EF15C7">
        <w:rPr>
          <w:sz w:val="20"/>
        </w:rPr>
        <w:t xml:space="preserve">3.  </w:t>
      </w:r>
      <w:r w:rsidRPr="00EF15C7">
        <w:rPr>
          <w:sz w:val="20"/>
          <w:u w:val="single"/>
        </w:rPr>
        <w:t>Textbooks:</w:t>
      </w:r>
      <w:r w:rsidRPr="00EF15C7">
        <w:rPr>
          <w:sz w:val="20"/>
        </w:rPr>
        <w:t xml:space="preserve"> </w:t>
      </w:r>
      <w:r w:rsidRPr="00EF15C7">
        <w:rPr>
          <w:sz w:val="20"/>
        </w:rPr>
        <w:tab/>
        <w:t xml:space="preserve">LLAB Curriculum Handbook, T-508 </w:t>
      </w:r>
    </w:p>
    <w:p w:rsidR="00EF15C7" w:rsidRPr="00EF15C7" w:rsidRDefault="00EF15C7" w:rsidP="00652598">
      <w:pPr>
        <w:tabs>
          <w:tab w:val="left" w:pos="360"/>
          <w:tab w:val="left" w:pos="720"/>
          <w:tab w:val="left" w:pos="1080"/>
          <w:tab w:val="left" w:pos="1350"/>
        </w:tabs>
        <w:ind w:right="720"/>
        <w:jc w:val="both"/>
        <w:rPr>
          <w:sz w:val="20"/>
        </w:rPr>
      </w:pPr>
      <w:r w:rsidRPr="00EF15C7">
        <w:rPr>
          <w:sz w:val="20"/>
        </w:rPr>
        <w:t xml:space="preserve">                        </w:t>
      </w:r>
      <w:r w:rsidRPr="00EF15C7">
        <w:rPr>
          <w:sz w:val="20"/>
        </w:rPr>
        <w:tab/>
        <w:t xml:space="preserve">                      </w:t>
      </w:r>
    </w:p>
    <w:p w:rsidR="00EF15C7" w:rsidRPr="00EF15C7" w:rsidRDefault="00EF15C7" w:rsidP="00EF15C7">
      <w:pPr>
        <w:tabs>
          <w:tab w:val="left" w:pos="360"/>
          <w:tab w:val="left" w:pos="720"/>
          <w:tab w:val="left" w:pos="1080"/>
        </w:tabs>
        <w:jc w:val="both"/>
        <w:rPr>
          <w:sz w:val="20"/>
        </w:rPr>
      </w:pPr>
      <w:r w:rsidRPr="00EF15C7">
        <w:rPr>
          <w:sz w:val="20"/>
        </w:rPr>
        <w:t xml:space="preserve">4.  </w:t>
      </w:r>
      <w:r w:rsidRPr="00EF15C7">
        <w:rPr>
          <w:sz w:val="20"/>
          <w:u w:val="single"/>
        </w:rPr>
        <w:t>Course Description and Grading</w:t>
      </w:r>
      <w:r w:rsidRPr="00EF15C7">
        <w:rPr>
          <w:sz w:val="20"/>
        </w:rPr>
        <w:t xml:space="preserve">:  Leadership Laboratory provides students with a chance to apply leadership lessons in an experience-based, practical setting.  Students will learn military customs and courtesies, drill and ceremonies, physical training, and other activities.  Initial Military Training (IMT) students will focus on learning the basics of military life and introduction to the US Air Force, as well as becoming acclimated to AFROTC.  Emphasis is given to Field Training Preparation (FTP) students on learning skills necessary for Field Training.  Intermediate and Senior Cadet Leaders (ICL &amp; SCL) are provided increased leadership opportunities and lead the cadet wing (CW).  Extended Cadet Leaders (ECL) will actively participate by providing mentorship to other cadets.  See attached LLAB objectives for additional details.  Leadership Laboratory is a pass/fail course.  </w:t>
      </w:r>
      <w:r w:rsidRPr="00652598">
        <w:rPr>
          <w:b/>
          <w:color w:val="FF0000"/>
          <w:sz w:val="20"/>
        </w:rPr>
        <w:t xml:space="preserve">Any student who fails to meet minimum attendance standards for Physical Training (PT) or LLAB, fails to attempt the </w:t>
      </w:r>
      <w:r w:rsidR="000C6C9D" w:rsidRPr="00652598">
        <w:rPr>
          <w:b/>
          <w:color w:val="FF0000"/>
          <w:sz w:val="20"/>
        </w:rPr>
        <w:t>F</w:t>
      </w:r>
      <w:r w:rsidRPr="00652598">
        <w:rPr>
          <w:b/>
          <w:color w:val="FF0000"/>
          <w:sz w:val="20"/>
        </w:rPr>
        <w:t>itness Assessment (FA), and/or shows indifference to military training will earn a failing grade. Furthermore, Professional Officer Course cadets must turn in their position continuity by the completion of the semester in order meet all POC objectives required for a passing grade.</w:t>
      </w:r>
      <w:r w:rsidRPr="00652598">
        <w:rPr>
          <w:color w:val="FF0000"/>
          <w:sz w:val="20"/>
        </w:rPr>
        <w:t xml:space="preserve"> </w:t>
      </w:r>
      <w:r w:rsidRPr="00EF15C7">
        <w:rPr>
          <w:sz w:val="20"/>
        </w:rPr>
        <w:t>See paragraph 8 for details on the LLAB/PT attendance policy.</w:t>
      </w:r>
    </w:p>
    <w:p w:rsidR="00EF15C7" w:rsidRPr="00EF15C7" w:rsidRDefault="00EF15C7" w:rsidP="00EF15C7">
      <w:pPr>
        <w:tabs>
          <w:tab w:val="left" w:pos="360"/>
          <w:tab w:val="left" w:pos="720"/>
          <w:tab w:val="left" w:pos="1080"/>
        </w:tabs>
        <w:ind w:left="360"/>
        <w:jc w:val="both"/>
        <w:rPr>
          <w:sz w:val="20"/>
          <w:u w:val="single"/>
        </w:rPr>
      </w:pPr>
    </w:p>
    <w:p w:rsidR="00EF15C7" w:rsidRPr="00EF15C7" w:rsidRDefault="00EF15C7" w:rsidP="00EF15C7">
      <w:pPr>
        <w:jc w:val="both"/>
        <w:rPr>
          <w:sz w:val="20"/>
        </w:rPr>
      </w:pPr>
      <w:r w:rsidRPr="00EF15C7">
        <w:rPr>
          <w:sz w:val="20"/>
        </w:rPr>
        <w:t xml:space="preserve">5.  </w:t>
      </w:r>
      <w:r w:rsidRPr="00EF15C7">
        <w:rPr>
          <w:sz w:val="20"/>
          <w:u w:val="single"/>
        </w:rPr>
        <w:t>Course Goals</w:t>
      </w:r>
      <w:r w:rsidRPr="00EF15C7">
        <w:rPr>
          <w:sz w:val="20"/>
        </w:rPr>
        <w:t>: Students will learn and apply leadership lessons, learn drill and ceremonies and prepare for active duty in the United States Air Force.</w:t>
      </w:r>
    </w:p>
    <w:p w:rsidR="00EF15C7" w:rsidRPr="00EF15C7" w:rsidRDefault="00EF15C7" w:rsidP="00EF15C7">
      <w:pPr>
        <w:pStyle w:val="BodyText"/>
        <w:jc w:val="both"/>
        <w:rPr>
          <w:rFonts w:ascii="Times New Roman" w:hAnsi="Times New Roman"/>
          <w:sz w:val="20"/>
        </w:rPr>
      </w:pP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 xml:space="preserve">6.  </w:t>
      </w:r>
      <w:r w:rsidRPr="00AC6274">
        <w:rPr>
          <w:rFonts w:ascii="Times New Roman" w:hAnsi="Times New Roman"/>
          <w:b w:val="0"/>
          <w:sz w:val="20"/>
          <w:u w:val="single"/>
        </w:rPr>
        <w:t>Schedule</w:t>
      </w:r>
      <w:r w:rsidRPr="00AC6274">
        <w:rPr>
          <w:rFonts w:ascii="Times New Roman" w:hAnsi="Times New Roman"/>
          <w:b w:val="0"/>
          <w:sz w:val="20"/>
        </w:rPr>
        <w:t xml:space="preserve">:  LLAB is scheduled every </w:t>
      </w:r>
      <w:r w:rsidR="00652598">
        <w:rPr>
          <w:rFonts w:ascii="Times New Roman" w:hAnsi="Times New Roman"/>
          <w:b w:val="0"/>
          <w:sz w:val="20"/>
        </w:rPr>
        <w:t>Tuesday/</w:t>
      </w:r>
      <w:r w:rsidRPr="00AC6274">
        <w:rPr>
          <w:rFonts w:ascii="Times New Roman" w:hAnsi="Times New Roman"/>
          <w:b w:val="0"/>
          <w:sz w:val="20"/>
        </w:rPr>
        <w:t xml:space="preserve">Thursday from </w:t>
      </w:r>
      <w:r w:rsidR="00AC6274">
        <w:rPr>
          <w:rFonts w:ascii="Times New Roman" w:hAnsi="Times New Roman"/>
          <w:b w:val="0"/>
          <w:sz w:val="20"/>
        </w:rPr>
        <w:t>1200-1400</w:t>
      </w:r>
      <w:r w:rsidRPr="00AC6274">
        <w:rPr>
          <w:rFonts w:ascii="Times New Roman" w:hAnsi="Times New Roman"/>
          <w:b w:val="0"/>
          <w:sz w:val="20"/>
        </w:rPr>
        <w:t xml:space="preserve">.  PT is offered </w:t>
      </w:r>
      <w:r w:rsidR="00652598">
        <w:rPr>
          <w:rFonts w:ascii="Times New Roman" w:hAnsi="Times New Roman"/>
          <w:b w:val="0"/>
          <w:sz w:val="20"/>
        </w:rPr>
        <w:t>two</w:t>
      </w:r>
      <w:r w:rsidRPr="00AC6274">
        <w:rPr>
          <w:rFonts w:ascii="Times New Roman" w:hAnsi="Times New Roman"/>
          <w:b w:val="0"/>
          <w:sz w:val="20"/>
        </w:rPr>
        <w:t xml:space="preserve"> times per week: Tues</w:t>
      </w:r>
      <w:r w:rsidR="00652598">
        <w:rPr>
          <w:rFonts w:ascii="Times New Roman" w:hAnsi="Times New Roman"/>
          <w:b w:val="0"/>
          <w:sz w:val="20"/>
        </w:rPr>
        <w:t>/Thurs from</w:t>
      </w:r>
      <w:r w:rsidRPr="00AC6274">
        <w:rPr>
          <w:rFonts w:ascii="Times New Roman" w:hAnsi="Times New Roman"/>
          <w:b w:val="0"/>
          <w:sz w:val="20"/>
        </w:rPr>
        <w:t xml:space="preserve"> 0600-0700</w:t>
      </w:r>
      <w:r w:rsidR="00A27423">
        <w:rPr>
          <w:rFonts w:ascii="Times New Roman" w:hAnsi="Times New Roman"/>
          <w:b w:val="0"/>
          <w:sz w:val="20"/>
        </w:rPr>
        <w:t xml:space="preserve"> and 1500-1600</w:t>
      </w:r>
      <w:bookmarkStart w:id="0" w:name="_GoBack"/>
      <w:bookmarkEnd w:id="0"/>
      <w:r w:rsidRPr="00AC6274">
        <w:rPr>
          <w:rFonts w:ascii="Times New Roman" w:hAnsi="Times New Roman"/>
          <w:b w:val="0"/>
          <w:sz w:val="20"/>
        </w:rPr>
        <w:t xml:space="preserve">.  All students are </w:t>
      </w:r>
      <w:r w:rsidRPr="00AC6274">
        <w:rPr>
          <w:rFonts w:ascii="Times New Roman" w:hAnsi="Times New Roman"/>
          <w:b w:val="0"/>
          <w:sz w:val="20"/>
          <w:u w:val="single"/>
        </w:rPr>
        <w:t>required</w:t>
      </w:r>
      <w:r w:rsidRPr="00AC6274">
        <w:rPr>
          <w:rFonts w:ascii="Times New Roman" w:hAnsi="Times New Roman"/>
          <w:b w:val="0"/>
          <w:sz w:val="20"/>
        </w:rPr>
        <w:t xml:space="preserve"> to attend two PT sessions a week.  Times and locations for LLAB and PT may change due to special events.  Detailed instructions for each week will be published in the weekly Operation Orders</w:t>
      </w:r>
      <w:r w:rsidR="00652598">
        <w:rPr>
          <w:rFonts w:ascii="Times New Roman" w:hAnsi="Times New Roman"/>
          <w:b w:val="0"/>
          <w:sz w:val="20"/>
        </w:rPr>
        <w:t xml:space="preserve"> (OPORD)</w:t>
      </w:r>
      <w:r w:rsidRPr="00AC6274">
        <w:rPr>
          <w:rFonts w:ascii="Times New Roman" w:hAnsi="Times New Roman"/>
          <w:b w:val="0"/>
          <w:sz w:val="20"/>
        </w:rPr>
        <w:t>.  Operation Orders list time, location, required uniform(s), and other information required to complete the events and objectives for each week.  The orders can be accessed on the Detachment T-Square</w:t>
      </w:r>
      <w:r w:rsidRPr="00AC6274">
        <w:rPr>
          <w:rStyle w:val="a"/>
          <w:rFonts w:ascii="Times New Roman" w:hAnsi="Times New Roman"/>
          <w:b w:val="0"/>
          <w:sz w:val="20"/>
        </w:rPr>
        <w:t xml:space="preserve"> page; a hard copy will be</w:t>
      </w:r>
      <w:r w:rsidRPr="00AC6274">
        <w:rPr>
          <w:rFonts w:ascii="Times New Roman" w:hAnsi="Times New Roman"/>
          <w:b w:val="0"/>
          <w:sz w:val="20"/>
        </w:rPr>
        <w:t xml:space="preserve"> posted on the Operations Board in the detachment.</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 xml:space="preserve">7.  </w:t>
      </w:r>
      <w:r w:rsidRPr="00AC6274">
        <w:rPr>
          <w:rFonts w:ascii="Times New Roman" w:hAnsi="Times New Roman"/>
          <w:b w:val="0"/>
          <w:sz w:val="20"/>
          <w:u w:val="single"/>
        </w:rPr>
        <w:t>Types of Training</w:t>
      </w:r>
      <w:r w:rsidRPr="00AC6274">
        <w:rPr>
          <w:rFonts w:ascii="Times New Roman" w:hAnsi="Times New Roman"/>
          <w:b w:val="0"/>
          <w:sz w:val="20"/>
        </w:rPr>
        <w:t xml:space="preserve">:  All training adheres to the mutual respect model. Hazing, physical/verbal maltreatment, and </w:t>
      </w:r>
      <w:proofErr w:type="spellStart"/>
      <w:r w:rsidRPr="00AC6274">
        <w:rPr>
          <w:rFonts w:ascii="Times New Roman" w:hAnsi="Times New Roman"/>
          <w:b w:val="0"/>
          <w:sz w:val="20"/>
        </w:rPr>
        <w:t>maltraining</w:t>
      </w:r>
      <w:proofErr w:type="spellEnd"/>
      <w:r w:rsidRPr="00AC6274">
        <w:rPr>
          <w:rFonts w:ascii="Times New Roman" w:hAnsi="Times New Roman"/>
          <w:b w:val="0"/>
          <w:sz w:val="20"/>
        </w:rPr>
        <w:t xml:space="preserve"> will </w:t>
      </w:r>
      <w:r w:rsidRPr="00AC6274">
        <w:rPr>
          <w:rFonts w:ascii="Times New Roman" w:hAnsi="Times New Roman"/>
          <w:b w:val="0"/>
          <w:sz w:val="20"/>
          <w:u w:val="single"/>
        </w:rPr>
        <w:t>NOT</w:t>
      </w:r>
      <w:r w:rsidRPr="00AC6274">
        <w:rPr>
          <w:rFonts w:ascii="Times New Roman" w:hAnsi="Times New Roman"/>
          <w:b w:val="0"/>
          <w:sz w:val="20"/>
        </w:rPr>
        <w:t xml:space="preserve"> be tolerated. </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AFROTC offers many different training opportunities to learn about the Air Force, volunteer in your community, and to have fun.  As such, it is important to know what is mandatory and what is not.</w:t>
      </w:r>
    </w:p>
    <w:p w:rsidR="00EF15C7" w:rsidRPr="00AC6274" w:rsidRDefault="00EF15C7">
      <w:pPr>
        <w:rPr>
          <w:sz w:val="20"/>
        </w:rPr>
      </w:pPr>
    </w:p>
    <w:p w:rsidR="00EF15C7" w:rsidRPr="003701B9" w:rsidRDefault="00EF15C7" w:rsidP="00EF15C7">
      <w:pPr>
        <w:pStyle w:val="BodyText"/>
        <w:ind w:left="720"/>
        <w:jc w:val="both"/>
        <w:rPr>
          <w:rFonts w:ascii="Times New Roman" w:hAnsi="Times New Roman"/>
          <w:b w:val="0"/>
          <w:sz w:val="20"/>
        </w:rPr>
      </w:pPr>
      <w:proofErr w:type="gramStart"/>
      <w:r w:rsidRPr="003701B9">
        <w:rPr>
          <w:rFonts w:ascii="Times New Roman" w:hAnsi="Times New Roman"/>
          <w:b w:val="0"/>
          <w:sz w:val="20"/>
        </w:rPr>
        <w:t>a.  Mandatory</w:t>
      </w:r>
      <w:proofErr w:type="gramEnd"/>
      <w:r w:rsidRPr="003701B9">
        <w:rPr>
          <w:rFonts w:ascii="Times New Roman" w:hAnsi="Times New Roman"/>
          <w:b w:val="0"/>
          <w:sz w:val="20"/>
        </w:rPr>
        <w:t xml:space="preserve"> Practical Military Training (PMT) requires attendance.  Mandatory PMT is any AFROTC-sponsored training activity that </w:t>
      </w:r>
      <w:r w:rsidR="00D8405D">
        <w:rPr>
          <w:rFonts w:ascii="Times New Roman" w:hAnsi="Times New Roman"/>
          <w:b w:val="0"/>
          <w:sz w:val="20"/>
        </w:rPr>
        <w:t>may or may not cover</w:t>
      </w:r>
      <w:r w:rsidRPr="003701B9">
        <w:rPr>
          <w:rFonts w:ascii="Times New Roman" w:hAnsi="Times New Roman"/>
          <w:b w:val="0"/>
          <w:sz w:val="20"/>
        </w:rPr>
        <w:t xml:space="preserve"> LLAB objectives.  This includes </w:t>
      </w:r>
      <w:r w:rsidR="00D8405D">
        <w:rPr>
          <w:rFonts w:ascii="Times New Roman" w:hAnsi="Times New Roman"/>
          <w:b w:val="0"/>
          <w:sz w:val="20"/>
        </w:rPr>
        <w:t xml:space="preserve">but is not limited to </w:t>
      </w:r>
      <w:r w:rsidRPr="003701B9">
        <w:rPr>
          <w:rFonts w:ascii="Times New Roman" w:hAnsi="Times New Roman"/>
          <w:b w:val="0"/>
          <w:sz w:val="20"/>
        </w:rPr>
        <w:t>LLAB and PT sessions.  Dining-In/Out as well as Leadership Lab Incentive Program events are considered mandatory PMT.  Mandatory PMT is time constrained per AFROTC Instructions.  Dress, appearance, and military courtesies apply during all mandatory PMT events.  Cadets are authorized medical care for any injuries sustained while performing mandatory PMT activities.</w:t>
      </w:r>
    </w:p>
    <w:p w:rsidR="00EF15C7" w:rsidRPr="00AC6274" w:rsidRDefault="00EF15C7" w:rsidP="00EF15C7">
      <w:pPr>
        <w:pStyle w:val="BodyText"/>
        <w:jc w:val="both"/>
        <w:rPr>
          <w:rFonts w:ascii="Times New Roman" w:hAnsi="Times New Roman"/>
          <w:b w:val="0"/>
          <w:sz w:val="20"/>
        </w:rPr>
      </w:pPr>
    </w:p>
    <w:p w:rsidR="00EF15C7" w:rsidRPr="003701B9" w:rsidRDefault="00EF15C7" w:rsidP="00EF15C7">
      <w:pPr>
        <w:pStyle w:val="BodyText"/>
        <w:ind w:left="720"/>
        <w:jc w:val="both"/>
        <w:rPr>
          <w:rFonts w:ascii="Times New Roman" w:hAnsi="Times New Roman"/>
          <w:b w:val="0"/>
          <w:sz w:val="20"/>
        </w:rPr>
      </w:pPr>
      <w:proofErr w:type="gramStart"/>
      <w:r w:rsidRPr="003701B9">
        <w:rPr>
          <w:rFonts w:ascii="Times New Roman" w:hAnsi="Times New Roman"/>
          <w:b w:val="0"/>
          <w:sz w:val="20"/>
        </w:rPr>
        <w:t>b.  Voluntary</w:t>
      </w:r>
      <w:proofErr w:type="gramEnd"/>
      <w:r w:rsidRPr="003701B9">
        <w:rPr>
          <w:rFonts w:ascii="Times New Roman" w:hAnsi="Times New Roman"/>
          <w:b w:val="0"/>
          <w:sz w:val="20"/>
        </w:rPr>
        <w:t xml:space="preserve"> PMT is not mandatory.  These events are highly encouraged for military training.  They are in addition to mandatory PMT, but are not required to pass this course.  These types of events include, but are </w:t>
      </w:r>
      <w:r w:rsidRPr="003701B9">
        <w:rPr>
          <w:rFonts w:ascii="Times New Roman" w:hAnsi="Times New Roman"/>
          <w:b w:val="0"/>
          <w:sz w:val="20"/>
        </w:rPr>
        <w:lastRenderedPageBreak/>
        <w:t>not limited to, base visits, drill team, and honor guard.  These events are voluntary, however are highly encouraged if your academic schedule permits and participation may affect your overall ranking for scholarships, awards and decorations, field training enrollment allocations, rated officer allocations, etc.  They add to your development, but again are not required to pass this course.  Dress, appearance, and military courtesies apply during all voluntary PMT events.  Cadets are authorized medical care for any injuries sustained while performing voluntary PMT activities.</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ind w:left="720"/>
        <w:jc w:val="both"/>
        <w:rPr>
          <w:rFonts w:ascii="Times New Roman" w:hAnsi="Times New Roman"/>
          <w:b w:val="0"/>
          <w:sz w:val="20"/>
        </w:rPr>
      </w:pPr>
      <w:proofErr w:type="gramStart"/>
      <w:r w:rsidRPr="00AC6274">
        <w:rPr>
          <w:rFonts w:ascii="Times New Roman" w:hAnsi="Times New Roman"/>
          <w:b w:val="0"/>
          <w:sz w:val="20"/>
        </w:rPr>
        <w:t xml:space="preserve">c.  </w:t>
      </w:r>
      <w:r w:rsidRPr="00AC6274">
        <w:rPr>
          <w:rFonts w:ascii="Times New Roman" w:hAnsi="Times New Roman"/>
          <w:b w:val="0"/>
          <w:sz w:val="20"/>
          <w:u w:val="single"/>
        </w:rPr>
        <w:t>Non</w:t>
      </w:r>
      <w:proofErr w:type="gramEnd"/>
      <w:r w:rsidRPr="00AC6274">
        <w:rPr>
          <w:rFonts w:ascii="Times New Roman" w:hAnsi="Times New Roman"/>
          <w:b w:val="0"/>
          <w:sz w:val="20"/>
          <w:u w:val="single"/>
        </w:rPr>
        <w:t xml:space="preserve">-PMT </w:t>
      </w:r>
      <w:r w:rsidRPr="00AC6274">
        <w:rPr>
          <w:rFonts w:ascii="Times New Roman" w:hAnsi="Times New Roman"/>
          <w:b w:val="0"/>
          <w:sz w:val="20"/>
        </w:rPr>
        <w:t xml:space="preserve">are not AFROTC-sponsored events.  Cadets may plan a number of esprit-de-corps activities outside of LLAB.  They are “for-fun” events intended to improve morale and enhance the college experience.  These include Cadet Support Association (CSA), Arnold Air Society, Silver Wings, flight meetings, recruiting events, intramural sports, </w:t>
      </w:r>
      <w:proofErr w:type="gramStart"/>
      <w:r w:rsidRPr="00AC6274">
        <w:rPr>
          <w:rFonts w:ascii="Times New Roman" w:hAnsi="Times New Roman"/>
          <w:b w:val="0"/>
          <w:sz w:val="20"/>
        </w:rPr>
        <w:t>field</w:t>
      </w:r>
      <w:proofErr w:type="gramEnd"/>
      <w:r w:rsidRPr="00AC6274">
        <w:rPr>
          <w:rFonts w:ascii="Times New Roman" w:hAnsi="Times New Roman"/>
          <w:b w:val="0"/>
          <w:sz w:val="20"/>
        </w:rPr>
        <w:t xml:space="preserve"> training prep sessions, color guard, field days, and many other events.  Although these events are planned and attended by cadets, participation is in your normal student capacity or as a student government organization.  You may participate in Non-PMT activities at your own risk. Cadets are NOT authorized medical care for any injuries sustained while performing non-PMT activities and injuries could result in loss of AFROTC status and benefits.</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 xml:space="preserve">8.  </w:t>
      </w:r>
      <w:r w:rsidRPr="00AC6274">
        <w:rPr>
          <w:rFonts w:ascii="Times New Roman" w:hAnsi="Times New Roman"/>
          <w:b w:val="0"/>
          <w:sz w:val="20"/>
          <w:u w:val="single"/>
        </w:rPr>
        <w:t>Attendance Policy:</w:t>
      </w:r>
      <w:r w:rsidRPr="00AC6274">
        <w:rPr>
          <w:rFonts w:ascii="Times New Roman" w:hAnsi="Times New Roman"/>
          <w:b w:val="0"/>
          <w:sz w:val="20"/>
        </w:rPr>
        <w:t xml:space="preserve">  Only PMT, comprised of LLAB, PT, and special events as described in paragraph 8a are mandatory.  You are required to attend </w:t>
      </w:r>
      <w:r w:rsidRPr="00AC6274">
        <w:rPr>
          <w:rFonts w:ascii="Times New Roman" w:hAnsi="Times New Roman"/>
          <w:b w:val="0"/>
          <w:sz w:val="20"/>
          <w:u w:val="single"/>
        </w:rPr>
        <w:t>no less than</w:t>
      </w:r>
      <w:r w:rsidRPr="00AC6274">
        <w:rPr>
          <w:rFonts w:ascii="Times New Roman" w:hAnsi="Times New Roman"/>
          <w:b w:val="0"/>
          <w:sz w:val="20"/>
        </w:rPr>
        <w:t xml:space="preserve"> 80% of all LLAB sessions (to include special events) to receive a passing grade.  PT is mandatory and PT objectives and attendance are part of LLAB grading.  You are required to attend </w:t>
      </w:r>
      <w:r w:rsidRPr="00AC6274">
        <w:rPr>
          <w:rFonts w:ascii="Times New Roman" w:hAnsi="Times New Roman"/>
          <w:b w:val="0"/>
          <w:sz w:val="20"/>
          <w:u w:val="single"/>
        </w:rPr>
        <w:t>no less than</w:t>
      </w:r>
      <w:r w:rsidRPr="00AC6274">
        <w:rPr>
          <w:rFonts w:ascii="Times New Roman" w:hAnsi="Times New Roman"/>
          <w:b w:val="0"/>
          <w:sz w:val="20"/>
        </w:rPr>
        <w:t xml:space="preserve"> 80% of required PT sessions per term (2 sessions per week).  If you attend less than 80% of required LLAB/PT sessions, you will receive a failing grade for this class.  LLAB and PT attendance is tracked via the “Accountability Spreadsheet” which will be posted on T-Square each week.  It is your responsibility to sign in with the designated accountability officer at each LLAB/PT session and track your attendance each week via the “Accountability Spreadsheet” to ensure you meet the 80% attendance requirement.</w:t>
      </w:r>
      <w:r w:rsidRPr="00AC6274">
        <w:rPr>
          <w:rFonts w:ascii="Times New Roman" w:hAnsi="Times New Roman"/>
          <w:b w:val="0"/>
          <w:i/>
          <w:sz w:val="20"/>
        </w:rPr>
        <w:t xml:space="preserve"> If you do not attend the entirety of a required event, you </w:t>
      </w:r>
      <w:r w:rsidR="003701B9">
        <w:rPr>
          <w:rFonts w:ascii="Times New Roman" w:hAnsi="Times New Roman"/>
          <w:b w:val="0"/>
          <w:i/>
          <w:sz w:val="20"/>
        </w:rPr>
        <w:t>may</w:t>
      </w:r>
      <w:r w:rsidRPr="00AC6274">
        <w:rPr>
          <w:rFonts w:ascii="Times New Roman" w:hAnsi="Times New Roman"/>
          <w:b w:val="0"/>
          <w:i/>
          <w:sz w:val="20"/>
        </w:rPr>
        <w:t xml:space="preserve"> not receive full attendance credit for that event.</w:t>
      </w:r>
      <w:r w:rsidRPr="00AC6274">
        <w:rPr>
          <w:rFonts w:ascii="Times New Roman" w:hAnsi="Times New Roman"/>
          <w:b w:val="0"/>
          <w:sz w:val="20"/>
        </w:rPr>
        <w:t xml:space="preserve"> Please note: the basis for disenrollment from AFROTC exists the moment a cadet misses enough AFROTC classes or mandatory practical military training (LLAB and PT) that it becomes impossible for the cadet to successfully complete the course and/or receive a passing grade.  </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ind w:left="720"/>
        <w:jc w:val="both"/>
        <w:rPr>
          <w:rFonts w:ascii="Times New Roman" w:hAnsi="Times New Roman"/>
          <w:b w:val="0"/>
          <w:sz w:val="20"/>
        </w:rPr>
      </w:pPr>
      <w:proofErr w:type="gramStart"/>
      <w:r w:rsidRPr="00AC6274">
        <w:rPr>
          <w:rFonts w:ascii="Times New Roman" w:hAnsi="Times New Roman"/>
          <w:b w:val="0"/>
          <w:sz w:val="20"/>
        </w:rPr>
        <w:t>a.  If</w:t>
      </w:r>
      <w:proofErr w:type="gramEnd"/>
      <w:r w:rsidRPr="00AC6274">
        <w:rPr>
          <w:rFonts w:ascii="Times New Roman" w:hAnsi="Times New Roman"/>
          <w:b w:val="0"/>
          <w:sz w:val="20"/>
        </w:rPr>
        <w:t xml:space="preserve"> you miss LLAB or fail to attend 2 PT sessions in a week, </w:t>
      </w:r>
      <w:r w:rsidRPr="00AC6274">
        <w:rPr>
          <w:rFonts w:ascii="Times New Roman" w:hAnsi="Times New Roman"/>
          <w:b w:val="0"/>
          <w:sz w:val="20"/>
          <w:u w:val="single"/>
        </w:rPr>
        <w:t xml:space="preserve">and it is a </w:t>
      </w:r>
      <w:r w:rsidRPr="00AC6274">
        <w:rPr>
          <w:rFonts w:ascii="Times New Roman" w:hAnsi="Times New Roman"/>
          <w:b w:val="0"/>
          <w:i/>
          <w:sz w:val="20"/>
          <w:u w:val="single"/>
        </w:rPr>
        <w:t>possible</w:t>
      </w:r>
      <w:r w:rsidRPr="00AC6274">
        <w:rPr>
          <w:rFonts w:ascii="Times New Roman" w:hAnsi="Times New Roman"/>
          <w:b w:val="0"/>
          <w:sz w:val="20"/>
          <w:u w:val="single"/>
        </w:rPr>
        <w:t xml:space="preserve"> excused absence</w:t>
      </w:r>
      <w:r w:rsidRPr="00AC6274">
        <w:rPr>
          <w:rFonts w:ascii="Times New Roman" w:hAnsi="Times New Roman"/>
          <w:b w:val="0"/>
          <w:sz w:val="20"/>
        </w:rPr>
        <w:t xml:space="preserve">, you are required to submit the reason for the absence as well as documentary proof (e.g. doctors note, police report, etc) in a correctly formatted </w:t>
      </w:r>
      <w:r w:rsidR="000C6C9D" w:rsidRPr="00AC6274">
        <w:rPr>
          <w:rFonts w:ascii="Times New Roman" w:hAnsi="Times New Roman"/>
          <w:b w:val="0"/>
          <w:sz w:val="20"/>
        </w:rPr>
        <w:t>Memorandum For Record (MFR)</w:t>
      </w:r>
      <w:r w:rsidRPr="00AC6274">
        <w:rPr>
          <w:rFonts w:ascii="Times New Roman" w:hAnsi="Times New Roman"/>
          <w:b w:val="0"/>
          <w:sz w:val="20"/>
        </w:rPr>
        <w:t xml:space="preserve"> emailed directly to the Wing Accountability Officer (WG/AO) no later than </w:t>
      </w:r>
      <w:r w:rsidR="000C6C9D" w:rsidRPr="00AC6274">
        <w:rPr>
          <w:rFonts w:ascii="Times New Roman" w:hAnsi="Times New Roman"/>
          <w:b w:val="0"/>
          <w:sz w:val="20"/>
        </w:rPr>
        <w:t>two days after the absence in question</w:t>
      </w:r>
      <w:r w:rsidRPr="00AC6274">
        <w:rPr>
          <w:rFonts w:ascii="Times New Roman" w:hAnsi="Times New Roman"/>
          <w:b w:val="0"/>
          <w:sz w:val="20"/>
        </w:rPr>
        <w:t xml:space="preserve">.  Excused absences will be </w:t>
      </w:r>
      <w:r w:rsidR="000C6C9D" w:rsidRPr="00AC6274">
        <w:rPr>
          <w:rFonts w:ascii="Times New Roman" w:hAnsi="Times New Roman"/>
          <w:b w:val="0"/>
          <w:sz w:val="20"/>
        </w:rPr>
        <w:t>reviewed</w:t>
      </w:r>
      <w:r w:rsidRPr="00AC6274">
        <w:rPr>
          <w:rFonts w:ascii="Times New Roman" w:hAnsi="Times New Roman"/>
          <w:b w:val="0"/>
          <w:sz w:val="20"/>
        </w:rPr>
        <w:t xml:space="preserve"> by the WG/AO on a case by case basis but will not be considered if you do not provide sufficient documentary proof as listed above.  All disputes over attendance records must be made with the WG/AO, first; further appeals must be taken up the chain of command to the WG/CC</w:t>
      </w:r>
      <w:r w:rsidR="000C6C9D" w:rsidRPr="00AC6274">
        <w:rPr>
          <w:rFonts w:ascii="Times New Roman" w:hAnsi="Times New Roman"/>
          <w:b w:val="0"/>
          <w:sz w:val="20"/>
        </w:rPr>
        <w:t xml:space="preserve"> with </w:t>
      </w:r>
      <w:r w:rsidRPr="00AC6274">
        <w:rPr>
          <w:rFonts w:ascii="Times New Roman" w:hAnsi="Times New Roman"/>
          <w:b w:val="0"/>
          <w:sz w:val="20"/>
        </w:rPr>
        <w:t>the OFC</w:t>
      </w:r>
      <w:r w:rsidR="000C6C9D" w:rsidRPr="00AC6274">
        <w:rPr>
          <w:rFonts w:ascii="Times New Roman" w:hAnsi="Times New Roman"/>
          <w:b w:val="0"/>
          <w:sz w:val="20"/>
        </w:rPr>
        <w:t xml:space="preserve"> approving authority</w:t>
      </w:r>
      <w:r w:rsidRPr="00AC6274">
        <w:rPr>
          <w:rFonts w:ascii="Times New Roman" w:hAnsi="Times New Roman"/>
          <w:b w:val="0"/>
          <w:sz w:val="20"/>
        </w:rPr>
        <w:t xml:space="preserve"> – the OFC is the final determination on all matters of attendance.</w:t>
      </w:r>
    </w:p>
    <w:p w:rsidR="00AC6274" w:rsidRDefault="00AC6274" w:rsidP="00AC6274">
      <w:pPr>
        <w:rPr>
          <w:sz w:val="20"/>
        </w:rPr>
      </w:pPr>
    </w:p>
    <w:p w:rsidR="00EF15C7" w:rsidRPr="00AC6274" w:rsidRDefault="00AC6274" w:rsidP="00AC6274">
      <w:pPr>
        <w:rPr>
          <w:sz w:val="20"/>
        </w:rPr>
      </w:pPr>
      <w:r>
        <w:rPr>
          <w:sz w:val="20"/>
        </w:rPr>
        <w:t>I</w:t>
      </w:r>
      <w:r w:rsidR="00EF15C7" w:rsidRPr="00AC6274">
        <w:rPr>
          <w:sz w:val="20"/>
        </w:rPr>
        <w:t xml:space="preserve">f the absence is </w:t>
      </w:r>
      <w:r w:rsidR="00EF15C7" w:rsidRPr="00AC6274">
        <w:rPr>
          <w:sz w:val="20"/>
          <w:u w:val="single"/>
        </w:rPr>
        <w:t>not</w:t>
      </w:r>
      <w:r w:rsidR="00EF15C7" w:rsidRPr="00AC6274">
        <w:rPr>
          <w:sz w:val="20"/>
        </w:rPr>
        <w:t xml:space="preserve"> an excused absence:</w:t>
      </w:r>
    </w:p>
    <w:p w:rsidR="00EF15C7" w:rsidRPr="00AC6274" w:rsidRDefault="00EF15C7" w:rsidP="00EF15C7">
      <w:pPr>
        <w:pStyle w:val="BodyText"/>
        <w:numPr>
          <w:ilvl w:val="0"/>
          <w:numId w:val="33"/>
        </w:numPr>
        <w:spacing w:after="120"/>
        <w:jc w:val="both"/>
        <w:rPr>
          <w:rFonts w:ascii="Times New Roman" w:hAnsi="Times New Roman"/>
          <w:b w:val="0"/>
          <w:sz w:val="20"/>
        </w:rPr>
      </w:pPr>
      <w:r w:rsidRPr="00AC6274">
        <w:rPr>
          <w:rFonts w:ascii="Times New Roman" w:hAnsi="Times New Roman"/>
          <w:b w:val="0"/>
          <w:sz w:val="20"/>
        </w:rPr>
        <w:t xml:space="preserve">Do not complete an </w:t>
      </w:r>
      <w:r w:rsidR="000C6C9D" w:rsidRPr="00AC6274">
        <w:rPr>
          <w:rFonts w:ascii="Times New Roman" w:hAnsi="Times New Roman"/>
          <w:b w:val="0"/>
          <w:sz w:val="20"/>
        </w:rPr>
        <w:t>MFR</w:t>
      </w:r>
    </w:p>
    <w:p w:rsidR="00EF15C7" w:rsidRPr="00AC6274" w:rsidRDefault="00EF15C7" w:rsidP="00EF15C7">
      <w:pPr>
        <w:pStyle w:val="BodyText"/>
        <w:numPr>
          <w:ilvl w:val="0"/>
          <w:numId w:val="33"/>
        </w:numPr>
        <w:spacing w:after="120"/>
        <w:jc w:val="both"/>
        <w:rPr>
          <w:rFonts w:ascii="Times New Roman" w:hAnsi="Times New Roman"/>
          <w:b w:val="0"/>
          <w:sz w:val="20"/>
        </w:rPr>
      </w:pPr>
      <w:r w:rsidRPr="00AC6274">
        <w:rPr>
          <w:rFonts w:ascii="Times New Roman" w:hAnsi="Times New Roman"/>
          <w:b w:val="0"/>
          <w:sz w:val="20"/>
        </w:rPr>
        <w:t xml:space="preserve">You will </w:t>
      </w:r>
      <w:r w:rsidR="003701B9">
        <w:rPr>
          <w:rFonts w:ascii="Times New Roman" w:hAnsi="Times New Roman"/>
          <w:b w:val="0"/>
          <w:sz w:val="20"/>
        </w:rPr>
        <w:t>still be required to make-up the missed training</w:t>
      </w:r>
    </w:p>
    <w:p w:rsidR="00EF15C7" w:rsidRPr="00AC6274" w:rsidRDefault="00EF15C7" w:rsidP="00EF15C7">
      <w:pPr>
        <w:pStyle w:val="BodyText"/>
        <w:ind w:left="720"/>
        <w:jc w:val="both"/>
        <w:rPr>
          <w:rFonts w:ascii="Times New Roman" w:hAnsi="Times New Roman"/>
          <w:b w:val="0"/>
          <w:sz w:val="20"/>
        </w:rPr>
      </w:pPr>
      <w:r w:rsidRPr="00AC6274">
        <w:rPr>
          <w:rFonts w:ascii="Times New Roman" w:hAnsi="Times New Roman"/>
          <w:b w:val="0"/>
          <w:sz w:val="20"/>
        </w:rPr>
        <w:t>If the absence is an excused absence:</w:t>
      </w:r>
    </w:p>
    <w:p w:rsidR="00EF15C7" w:rsidRPr="00AC6274" w:rsidRDefault="00EF15C7" w:rsidP="00EF15C7">
      <w:pPr>
        <w:pStyle w:val="BodyText"/>
        <w:numPr>
          <w:ilvl w:val="0"/>
          <w:numId w:val="34"/>
        </w:numPr>
        <w:spacing w:after="120"/>
        <w:jc w:val="both"/>
        <w:rPr>
          <w:rFonts w:ascii="Times New Roman" w:hAnsi="Times New Roman"/>
          <w:b w:val="0"/>
          <w:sz w:val="20"/>
        </w:rPr>
      </w:pPr>
      <w:r w:rsidRPr="00AC6274">
        <w:rPr>
          <w:rFonts w:ascii="Times New Roman" w:hAnsi="Times New Roman"/>
          <w:b w:val="0"/>
          <w:sz w:val="20"/>
        </w:rPr>
        <w:t xml:space="preserve">Excused LLAB sessions will require a make-up assignment, as instructed by the OFC, from the WG/AO.  </w:t>
      </w:r>
    </w:p>
    <w:p w:rsidR="00EF15C7" w:rsidRPr="00AC6274" w:rsidRDefault="00EF15C7" w:rsidP="00EF15C7">
      <w:pPr>
        <w:pStyle w:val="BodyText"/>
        <w:numPr>
          <w:ilvl w:val="0"/>
          <w:numId w:val="34"/>
        </w:numPr>
        <w:spacing w:after="120"/>
        <w:jc w:val="both"/>
        <w:rPr>
          <w:rFonts w:ascii="Times New Roman" w:hAnsi="Times New Roman"/>
          <w:b w:val="0"/>
          <w:sz w:val="20"/>
        </w:rPr>
      </w:pPr>
      <w:r w:rsidRPr="00AC6274">
        <w:rPr>
          <w:rFonts w:ascii="Times New Roman" w:hAnsi="Times New Roman"/>
          <w:b w:val="0"/>
          <w:sz w:val="20"/>
        </w:rPr>
        <w:t xml:space="preserve">The WG/AO will authorize you to make up the excused PT sessions by attending more than two (but not to exceed three) required sessions per week.  </w:t>
      </w:r>
    </w:p>
    <w:p w:rsidR="00EF15C7" w:rsidRPr="00AC6274" w:rsidRDefault="00EF15C7" w:rsidP="00EF15C7">
      <w:pPr>
        <w:pStyle w:val="BodyText"/>
        <w:numPr>
          <w:ilvl w:val="0"/>
          <w:numId w:val="34"/>
        </w:numPr>
        <w:spacing w:after="120"/>
        <w:jc w:val="both"/>
        <w:rPr>
          <w:rFonts w:ascii="Times New Roman" w:hAnsi="Times New Roman"/>
          <w:b w:val="0"/>
          <w:sz w:val="20"/>
        </w:rPr>
      </w:pPr>
      <w:r w:rsidRPr="00AC6274">
        <w:rPr>
          <w:rFonts w:ascii="Times New Roman" w:hAnsi="Times New Roman"/>
          <w:b w:val="0"/>
          <w:sz w:val="20"/>
        </w:rPr>
        <w:t xml:space="preserve">Any excused absences must be made up no later than the end of Week 13. </w:t>
      </w:r>
      <w:r w:rsidRPr="00AC6274">
        <w:rPr>
          <w:rFonts w:ascii="Times New Roman" w:hAnsi="Times New Roman"/>
          <w:b w:val="0"/>
          <w:sz w:val="20"/>
          <w:u w:val="single"/>
        </w:rPr>
        <w:t>No exceptions.</w:t>
      </w:r>
    </w:p>
    <w:p w:rsidR="00EF15C7" w:rsidRPr="00AC6274" w:rsidRDefault="00EF15C7" w:rsidP="00EF15C7">
      <w:pPr>
        <w:pStyle w:val="BodyText"/>
        <w:numPr>
          <w:ilvl w:val="0"/>
          <w:numId w:val="34"/>
        </w:numPr>
        <w:spacing w:after="120"/>
        <w:jc w:val="both"/>
        <w:rPr>
          <w:rFonts w:ascii="Times New Roman" w:hAnsi="Times New Roman"/>
          <w:b w:val="0"/>
          <w:sz w:val="20"/>
        </w:rPr>
      </w:pPr>
      <w:r w:rsidRPr="00AC6274">
        <w:rPr>
          <w:rFonts w:ascii="Times New Roman" w:hAnsi="Times New Roman"/>
          <w:b w:val="0"/>
          <w:sz w:val="20"/>
        </w:rPr>
        <w:t xml:space="preserve">Any issues with the accuracy of the “Accountability Spreadsheet” must be cleared up with the Accountability Officer </w:t>
      </w:r>
      <w:r w:rsidR="007D331E" w:rsidRPr="00AC6274">
        <w:rPr>
          <w:rFonts w:ascii="Times New Roman" w:hAnsi="Times New Roman"/>
          <w:b w:val="0"/>
          <w:sz w:val="20"/>
        </w:rPr>
        <w:t xml:space="preserve">through the chain of command. </w:t>
      </w:r>
    </w:p>
    <w:p w:rsidR="00EF15C7" w:rsidRPr="00AC6274" w:rsidRDefault="00EF15C7" w:rsidP="00EF15C7">
      <w:pPr>
        <w:pStyle w:val="BodyText"/>
        <w:ind w:left="720"/>
        <w:jc w:val="both"/>
        <w:rPr>
          <w:rFonts w:ascii="Times New Roman" w:hAnsi="Times New Roman"/>
          <w:b w:val="0"/>
          <w:sz w:val="20"/>
        </w:rPr>
      </w:pPr>
      <w:proofErr w:type="gramStart"/>
      <w:r w:rsidRPr="00AC6274">
        <w:rPr>
          <w:rFonts w:ascii="Times New Roman" w:hAnsi="Times New Roman"/>
          <w:b w:val="0"/>
          <w:sz w:val="20"/>
        </w:rPr>
        <w:t>b.  Medical</w:t>
      </w:r>
      <w:proofErr w:type="gramEnd"/>
      <w:r w:rsidRPr="00AC6274">
        <w:rPr>
          <w:rFonts w:ascii="Times New Roman" w:hAnsi="Times New Roman"/>
          <w:b w:val="0"/>
          <w:sz w:val="20"/>
        </w:rPr>
        <w:t xml:space="preserve"> Issues:  Students </w:t>
      </w:r>
      <w:r w:rsidRPr="00AC6274">
        <w:rPr>
          <w:rFonts w:ascii="Times New Roman" w:hAnsi="Times New Roman"/>
          <w:b w:val="0"/>
          <w:sz w:val="20"/>
          <w:u w:val="single"/>
        </w:rPr>
        <w:t>must</w:t>
      </w:r>
      <w:r w:rsidRPr="00AC6274">
        <w:rPr>
          <w:rFonts w:ascii="Times New Roman" w:hAnsi="Times New Roman"/>
          <w:b w:val="0"/>
          <w:sz w:val="20"/>
        </w:rPr>
        <w:t xml:space="preserve"> complete all the necessary medical clearance paperwork </w:t>
      </w:r>
      <w:r w:rsidRPr="00AC6274">
        <w:rPr>
          <w:rFonts w:ascii="Times New Roman" w:hAnsi="Times New Roman"/>
          <w:b w:val="0"/>
          <w:sz w:val="20"/>
          <w:u w:val="single"/>
        </w:rPr>
        <w:t>prior to PT participation.</w:t>
      </w:r>
      <w:r w:rsidRPr="00AC6274">
        <w:rPr>
          <w:rFonts w:ascii="Times New Roman" w:hAnsi="Times New Roman"/>
          <w:b w:val="0"/>
          <w:sz w:val="20"/>
        </w:rPr>
        <w:t xml:space="preserve">  For contracted cadets, to include all ICL/SCL/ECL members and IMT/FTP members on scholarship, you must have a certified DODMERB Physical. For non-contracted cadets, to include non-scholarship IMT/FTP members, you must have an AFROTC Form 28, </w:t>
      </w:r>
      <w:r w:rsidRPr="00AC6274">
        <w:rPr>
          <w:rFonts w:ascii="Times New Roman" w:hAnsi="Times New Roman"/>
          <w:b w:val="0"/>
          <w:i/>
          <w:sz w:val="20"/>
        </w:rPr>
        <w:t>Pre-Participatory Sports Physical</w:t>
      </w:r>
      <w:r w:rsidRPr="00AC6274">
        <w:rPr>
          <w:rFonts w:ascii="Times New Roman" w:hAnsi="Times New Roman"/>
          <w:b w:val="0"/>
          <w:sz w:val="20"/>
        </w:rPr>
        <w:t xml:space="preserve"> </w:t>
      </w:r>
      <w:r w:rsidRPr="00AC6274">
        <w:rPr>
          <w:rFonts w:ascii="Times New Roman" w:hAnsi="Times New Roman"/>
          <w:b w:val="0"/>
          <w:sz w:val="20"/>
        </w:rPr>
        <w:lastRenderedPageBreak/>
        <w:t xml:space="preserve">signed by a physician and on file with the Detachment. If you do not have the correct paperwork on file, or if your DODMERB physical is in “remedial” status, you will still be required to attend LLAB and PT, but you will not be allowed to participate.  If you sustain an injury or experience a change in your medical status, you must to notify the Detachment within 72 hours.  You will not participate in PT until properly cleared by a doctor.  Regardless of medical status, the LLAB and PT attendance policy detailed in paragraphs 8a – 8c are </w:t>
      </w:r>
      <w:r w:rsidRPr="00AC6274">
        <w:rPr>
          <w:rFonts w:ascii="Times New Roman" w:hAnsi="Times New Roman"/>
          <w:b w:val="0"/>
          <w:sz w:val="20"/>
          <w:u w:val="single"/>
        </w:rPr>
        <w:t>ALWAYS</w:t>
      </w:r>
      <w:r w:rsidRPr="00AC6274">
        <w:rPr>
          <w:rFonts w:ascii="Times New Roman" w:hAnsi="Times New Roman"/>
          <w:b w:val="0"/>
          <w:sz w:val="20"/>
        </w:rPr>
        <w:t xml:space="preserve"> in effect and must be adhered to in order to earn a passing grade.</w:t>
      </w:r>
    </w:p>
    <w:p w:rsidR="00EF15C7" w:rsidRPr="00AC6274" w:rsidRDefault="00EF15C7" w:rsidP="00EF15C7">
      <w:pPr>
        <w:pStyle w:val="BodyText"/>
        <w:ind w:firstLine="720"/>
        <w:jc w:val="both"/>
        <w:rPr>
          <w:rFonts w:ascii="Times New Roman" w:hAnsi="Times New Roman"/>
          <w:b w:val="0"/>
          <w:sz w:val="20"/>
        </w:rPr>
      </w:pPr>
    </w:p>
    <w:p w:rsidR="00EF15C7" w:rsidRPr="00AC6274" w:rsidRDefault="00EF15C7" w:rsidP="00EF15C7">
      <w:pPr>
        <w:pStyle w:val="BodyText"/>
        <w:ind w:left="720"/>
        <w:jc w:val="both"/>
        <w:rPr>
          <w:rFonts w:ascii="Times New Roman" w:hAnsi="Times New Roman"/>
          <w:b w:val="0"/>
          <w:sz w:val="20"/>
        </w:rPr>
      </w:pPr>
      <w:proofErr w:type="gramStart"/>
      <w:r w:rsidRPr="00AC6274">
        <w:rPr>
          <w:rFonts w:ascii="Times New Roman" w:hAnsi="Times New Roman"/>
          <w:b w:val="0"/>
          <w:sz w:val="20"/>
        </w:rPr>
        <w:t>c.  Make</w:t>
      </w:r>
      <w:proofErr w:type="gramEnd"/>
      <w:r w:rsidRPr="00AC6274">
        <w:rPr>
          <w:rFonts w:ascii="Times New Roman" w:hAnsi="Times New Roman"/>
          <w:b w:val="0"/>
          <w:sz w:val="20"/>
        </w:rPr>
        <w:t>-Up Policy:  Students may complete tasks to make-up absences from LLAB and PT only for excused absences and with direct approval from the WG/AO, WG/CV, WG/GG, or OFC.  Due to the nature of Leadership Laboratory it is very difficult to make-up missed class time, so make every effort to attend.  Make-up LLAB sessions must be coordinated directly with the WG/AO. Excused PT sessions may be made up (only with authorization from the WG/AO) by attending more than the two (but not to exceed three) required sessions per week.</w:t>
      </w: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ab/>
      </w:r>
    </w:p>
    <w:p w:rsidR="00EF15C7" w:rsidRPr="00AC6274" w:rsidRDefault="00EF15C7" w:rsidP="00EF15C7">
      <w:pPr>
        <w:pStyle w:val="BodyText"/>
        <w:jc w:val="both"/>
        <w:rPr>
          <w:rFonts w:ascii="Times New Roman" w:hAnsi="Times New Roman"/>
          <w:b w:val="0"/>
          <w:sz w:val="20"/>
        </w:rPr>
      </w:pPr>
      <w:r w:rsidRPr="00AC6274">
        <w:rPr>
          <w:rFonts w:ascii="Times New Roman" w:hAnsi="Times New Roman"/>
          <w:b w:val="0"/>
          <w:sz w:val="20"/>
        </w:rPr>
        <w:t xml:space="preserve">9.  </w:t>
      </w:r>
      <w:r w:rsidRPr="00AC6274">
        <w:rPr>
          <w:rFonts w:ascii="Times New Roman" w:hAnsi="Times New Roman"/>
          <w:b w:val="0"/>
          <w:sz w:val="20"/>
          <w:u w:val="single"/>
        </w:rPr>
        <w:t>Dress, Appearance, and Military Courtesies</w:t>
      </w:r>
      <w:r w:rsidRPr="00AC6274">
        <w:rPr>
          <w:rFonts w:ascii="Times New Roman" w:hAnsi="Times New Roman"/>
          <w:b w:val="0"/>
          <w:sz w:val="20"/>
        </w:rPr>
        <w:t>:  You must adhere to dress, appearance, and military courtesies at all times.  This includes uniform wear, personal grooming standards, and customs and courtesies.  Violations of these standards will result in counseling with the Ops Flight Commander and a Form 16 Counseling Record that will become part of your permanent cadet records.</w:t>
      </w:r>
    </w:p>
    <w:p w:rsidR="00EF15C7" w:rsidRPr="00AC6274" w:rsidRDefault="00EF15C7" w:rsidP="00EF15C7">
      <w:pPr>
        <w:pStyle w:val="BodyText"/>
        <w:jc w:val="both"/>
        <w:rPr>
          <w:rFonts w:ascii="Times New Roman" w:hAnsi="Times New Roman"/>
          <w:b w:val="0"/>
          <w:sz w:val="20"/>
        </w:rPr>
      </w:pPr>
    </w:p>
    <w:p w:rsidR="00AC6274" w:rsidRDefault="00EF15C7" w:rsidP="00AC6274">
      <w:pPr>
        <w:pStyle w:val="BodyText"/>
        <w:ind w:left="720"/>
        <w:jc w:val="both"/>
        <w:rPr>
          <w:rFonts w:ascii="Times New Roman" w:hAnsi="Times New Roman"/>
          <w:b w:val="0"/>
          <w:sz w:val="20"/>
        </w:rPr>
      </w:pPr>
      <w:proofErr w:type="gramStart"/>
      <w:r w:rsidRPr="00AC6274">
        <w:rPr>
          <w:rFonts w:ascii="Times New Roman" w:hAnsi="Times New Roman"/>
          <w:b w:val="0"/>
          <w:sz w:val="20"/>
        </w:rPr>
        <w:t>a.  Uniform</w:t>
      </w:r>
      <w:proofErr w:type="gramEnd"/>
      <w:r w:rsidRPr="00AC6274">
        <w:rPr>
          <w:rFonts w:ascii="Times New Roman" w:hAnsi="Times New Roman"/>
          <w:b w:val="0"/>
          <w:sz w:val="20"/>
        </w:rPr>
        <w:t xml:space="preserve"> Wear:  You will wear the uniform of the day (UOD), as directed by the Operation Orders on Tuesdays and Thursdays from 0800 to 1630. You must also wear the UOD at LLAB.  Counseling with the Ops Flight CC may result if the improper uniform is worn.  Your uniform should be clean and in good condition (serviceable).    If you do not have all of your uniform items, the dress code will be (1) first, Det 165 t-shirt with conservative khaki pants and conservative closed-toed shoes (2) second (ONLY if you do not have the Det 165 t-shirt) business casual, unless otherwise directed (hair and grooming standards still apply). For example, shoes should be business-nature and conservative, shirts should be well-fitted, pants should be worn at the natural waist (not baggy or too tight), and if business casual then males should be in collared shirts and females should be in a conservative blouse (no bare midriff).  Do not wear sandals or high heels.</w:t>
      </w:r>
    </w:p>
    <w:p w:rsidR="00AC6274" w:rsidRDefault="00AC6274" w:rsidP="00AC6274">
      <w:pPr>
        <w:pStyle w:val="BodyText"/>
        <w:ind w:left="720"/>
        <w:jc w:val="both"/>
        <w:rPr>
          <w:rFonts w:ascii="Times New Roman" w:hAnsi="Times New Roman"/>
          <w:b w:val="0"/>
          <w:sz w:val="20"/>
        </w:rPr>
      </w:pPr>
    </w:p>
    <w:p w:rsidR="00EF15C7" w:rsidRPr="00AC6274" w:rsidRDefault="00EF15C7" w:rsidP="00AC6274">
      <w:pPr>
        <w:pStyle w:val="BodyText"/>
        <w:ind w:left="720"/>
        <w:jc w:val="both"/>
        <w:rPr>
          <w:rFonts w:ascii="Times New Roman" w:hAnsi="Times New Roman"/>
          <w:b w:val="0"/>
          <w:sz w:val="20"/>
        </w:rPr>
      </w:pPr>
      <w:proofErr w:type="gramStart"/>
      <w:r w:rsidRPr="00AC6274">
        <w:rPr>
          <w:rFonts w:ascii="Times New Roman" w:hAnsi="Times New Roman"/>
          <w:b w:val="0"/>
          <w:sz w:val="20"/>
        </w:rPr>
        <w:t>b.  Grooming</w:t>
      </w:r>
      <w:proofErr w:type="gramEnd"/>
      <w:r w:rsidRPr="00AC6274">
        <w:rPr>
          <w:rFonts w:ascii="Times New Roman" w:hAnsi="Times New Roman"/>
          <w:b w:val="0"/>
          <w:sz w:val="20"/>
        </w:rPr>
        <w:t xml:space="preserve"> Standards:  Grooming standards will be adhered to at all times at the Detachment, whether you are in uniform or not.  See the Warrior Handbook or Cadet Guide for grooming standards. Also, you may reference AFI 36-2903, “DRESS AND PERSONAL APPEARANCE OF AIR FORCE PERSONNEL” for detailed uniform and appearance regulations.</w:t>
      </w:r>
    </w:p>
    <w:p w:rsidR="00EF15C7" w:rsidRPr="00AC6274" w:rsidRDefault="00EF15C7" w:rsidP="00EF15C7">
      <w:pPr>
        <w:pStyle w:val="BodyText"/>
        <w:jc w:val="both"/>
        <w:rPr>
          <w:rFonts w:ascii="Times New Roman" w:hAnsi="Times New Roman"/>
          <w:b w:val="0"/>
          <w:sz w:val="20"/>
        </w:rPr>
      </w:pPr>
    </w:p>
    <w:p w:rsidR="00EF15C7" w:rsidRPr="00AC6274" w:rsidRDefault="00EF15C7" w:rsidP="00EF15C7">
      <w:pPr>
        <w:pStyle w:val="BodyText"/>
        <w:ind w:left="720"/>
        <w:jc w:val="both"/>
        <w:rPr>
          <w:rFonts w:ascii="Times New Roman" w:hAnsi="Times New Roman"/>
          <w:b w:val="0"/>
          <w:sz w:val="20"/>
        </w:rPr>
      </w:pPr>
      <w:proofErr w:type="gramStart"/>
      <w:r w:rsidRPr="00AC6274">
        <w:rPr>
          <w:rFonts w:ascii="Times New Roman" w:hAnsi="Times New Roman"/>
          <w:b w:val="0"/>
          <w:sz w:val="20"/>
        </w:rPr>
        <w:t>c.  Customs</w:t>
      </w:r>
      <w:proofErr w:type="gramEnd"/>
      <w:r w:rsidRPr="00AC6274">
        <w:rPr>
          <w:rFonts w:ascii="Times New Roman" w:hAnsi="Times New Roman"/>
          <w:b w:val="0"/>
          <w:sz w:val="20"/>
        </w:rPr>
        <w:t xml:space="preserve"> and Courtesies:  The appropriate customs and courtesies and good manners will be used at the Detachment at all times, not just during LLAB and PT.  Manners toward the cadre will be impeccable.  You must always correctly report in to all staff members if you need to see them for any reason.  Never speak to them through their door unless they have given you permission.  See the Warrior Handbook or Cadet Guide for further details on customs and courtesies, saluting and reporting in.</w:t>
      </w:r>
    </w:p>
    <w:p w:rsidR="00EF15C7" w:rsidRPr="00EF15C7" w:rsidRDefault="00EF15C7" w:rsidP="00EF15C7">
      <w:pPr>
        <w:pStyle w:val="BodyText"/>
        <w:jc w:val="both"/>
        <w:rPr>
          <w:rFonts w:ascii="Times New Roman" w:hAnsi="Times New Roman"/>
          <w:sz w:val="20"/>
        </w:rPr>
      </w:pPr>
    </w:p>
    <w:p w:rsidR="00EF15C7" w:rsidRPr="00EF15C7" w:rsidRDefault="00EF15C7" w:rsidP="00EF15C7">
      <w:pPr>
        <w:tabs>
          <w:tab w:val="left" w:pos="360"/>
          <w:tab w:val="left" w:pos="720"/>
          <w:tab w:val="left" w:pos="1080"/>
        </w:tabs>
        <w:ind w:right="-14"/>
        <w:jc w:val="both"/>
        <w:rPr>
          <w:sz w:val="20"/>
        </w:rPr>
      </w:pPr>
      <w:r w:rsidRPr="00EF15C7">
        <w:rPr>
          <w:sz w:val="20"/>
        </w:rPr>
        <w:t xml:space="preserve">10.  </w:t>
      </w:r>
      <w:r w:rsidRPr="00EF15C7">
        <w:rPr>
          <w:sz w:val="20"/>
          <w:u w:val="single"/>
        </w:rPr>
        <w:t>Withdrawals</w:t>
      </w:r>
      <w:r w:rsidRPr="00EF15C7">
        <w:rPr>
          <w:sz w:val="20"/>
        </w:rPr>
        <w:t xml:space="preserve">:  If you decide to withdraw from this class past the first week’s ADD/DROP date, </w:t>
      </w:r>
      <w:r w:rsidRPr="00EF15C7">
        <w:rPr>
          <w:b/>
          <w:sz w:val="20"/>
        </w:rPr>
        <w:t>YOU MUST COMPLETE THE APPROPRIATE WITHDRAWAL PROCEDURES, as prescribed by the Georgia Tech Registrar and/or Cross-Registration Office</w:t>
      </w:r>
      <w:r w:rsidRPr="00EF15C7">
        <w:rPr>
          <w:sz w:val="20"/>
        </w:rPr>
        <w:t xml:space="preserve">. If you are a cross-town cadet, you must withdraw under Georgia Tech’s procedures and then complete the withdrawal as prescribed by your home institution. Similar to all classes, failure to drop the course means we must assign you a final grade based upon the criteria established.  In addition, </w:t>
      </w:r>
      <w:r w:rsidRPr="00EF15C7">
        <w:rPr>
          <w:b/>
          <w:sz w:val="20"/>
        </w:rPr>
        <w:t xml:space="preserve">we will not authorize/finalize your withdrawal until you turn in all returnable </w:t>
      </w:r>
      <w:r w:rsidRPr="00EF15C7">
        <w:rPr>
          <w:b/>
          <w:sz w:val="20"/>
          <w:u w:val="single"/>
        </w:rPr>
        <w:t>uniform items</w:t>
      </w:r>
      <w:r w:rsidRPr="00EF15C7">
        <w:rPr>
          <w:sz w:val="20"/>
        </w:rPr>
        <w:t>. If you intend to drop LLAB, please notify the OFC and/or your primary AS Instructor.</w:t>
      </w:r>
    </w:p>
    <w:p w:rsidR="00EF15C7" w:rsidRPr="00EF15C7" w:rsidRDefault="00EF15C7" w:rsidP="00EF15C7">
      <w:pPr>
        <w:tabs>
          <w:tab w:val="left" w:pos="360"/>
          <w:tab w:val="left" w:pos="720"/>
          <w:tab w:val="left" w:pos="1080"/>
        </w:tabs>
        <w:ind w:right="-14"/>
        <w:jc w:val="both"/>
        <w:rPr>
          <w:sz w:val="20"/>
        </w:rPr>
      </w:pPr>
      <w:r w:rsidRPr="00EF15C7">
        <w:rPr>
          <w:sz w:val="20"/>
        </w:rPr>
        <w:t>11. You must read AND understand the attached Academic Freedom/Integrity Policy and Honor Code attached to this syllabus. Integrity violations (to include but not limited to plagiarism, academic cheating, lying, stealing, etc) are a very serious offense. Perpetrators will immediately be removed from training and investigated for disenrollment or release from AFROTC.</w:t>
      </w:r>
    </w:p>
    <w:p w:rsidR="00EF15C7" w:rsidRPr="00EF15C7" w:rsidRDefault="00EF15C7" w:rsidP="00EF15C7">
      <w:pPr>
        <w:tabs>
          <w:tab w:val="left" w:pos="360"/>
          <w:tab w:val="left" w:pos="720"/>
          <w:tab w:val="left" w:pos="1080"/>
        </w:tabs>
        <w:ind w:right="-14"/>
        <w:rPr>
          <w:noProof/>
          <w:sz w:val="20"/>
        </w:rPr>
      </w:pPr>
      <w:r w:rsidRPr="00EF15C7">
        <w:rPr>
          <w:noProof/>
          <w:sz w:val="20"/>
        </w:rPr>
        <w:tab/>
      </w:r>
      <w:r w:rsidRPr="00EF15C7">
        <w:rPr>
          <w:noProof/>
          <w:sz w:val="20"/>
        </w:rPr>
        <w:tab/>
      </w:r>
      <w:r w:rsidRPr="00EF15C7">
        <w:rPr>
          <w:noProof/>
          <w:sz w:val="20"/>
        </w:rPr>
        <w:tab/>
      </w:r>
      <w:r w:rsidRPr="00EF15C7">
        <w:rPr>
          <w:noProof/>
          <w:sz w:val="20"/>
        </w:rPr>
        <w:tab/>
      </w:r>
      <w:r w:rsidRPr="00EF15C7">
        <w:rPr>
          <w:noProof/>
          <w:sz w:val="20"/>
        </w:rPr>
        <w:tab/>
      </w:r>
      <w:r w:rsidRPr="00EF15C7">
        <w:rPr>
          <w:noProof/>
          <w:sz w:val="20"/>
        </w:rPr>
        <w:tab/>
      </w:r>
      <w:r w:rsidRPr="00EF15C7">
        <w:rPr>
          <w:noProof/>
          <w:sz w:val="20"/>
        </w:rPr>
        <w:tab/>
      </w:r>
      <w:r w:rsidRPr="00EF15C7">
        <w:rPr>
          <w:noProof/>
          <w:sz w:val="20"/>
        </w:rPr>
        <w:tab/>
      </w:r>
      <w:r w:rsidRPr="00EF15C7">
        <w:rPr>
          <w:noProof/>
          <w:sz w:val="20"/>
        </w:rPr>
        <w:tab/>
      </w:r>
    </w:p>
    <w:p w:rsidR="00EF15C7" w:rsidRPr="00EF15C7" w:rsidRDefault="00EF15C7" w:rsidP="00EF15C7">
      <w:pPr>
        <w:tabs>
          <w:tab w:val="left" w:pos="360"/>
          <w:tab w:val="left" w:pos="720"/>
          <w:tab w:val="left" w:pos="1080"/>
        </w:tabs>
        <w:ind w:right="-14"/>
        <w:rPr>
          <w:noProof/>
          <w:sz w:val="20"/>
        </w:rPr>
      </w:pPr>
      <w:r w:rsidRPr="00EF15C7">
        <w:rPr>
          <w:noProof/>
          <w:sz w:val="20"/>
        </w:rPr>
        <w:t>1</w:t>
      </w:r>
      <w:r w:rsidR="004E586A">
        <w:rPr>
          <w:noProof/>
          <w:sz w:val="20"/>
        </w:rPr>
        <w:t>1</w:t>
      </w:r>
      <w:r w:rsidRPr="00EF15C7">
        <w:rPr>
          <w:noProof/>
          <w:sz w:val="20"/>
        </w:rPr>
        <w:t>.  All cadets, in order to continue successfully in the program, must receive a grade of “C-“ or better in AS classes and LLAB.  Since LLAB is a Pass/Fail Course at Detachment 165, cadets must receive a passing grade in LLAB in order to successfully continue in the program.</w:t>
      </w:r>
    </w:p>
    <w:p w:rsidR="00EF15C7" w:rsidRPr="00EF15C7" w:rsidRDefault="00EF15C7" w:rsidP="00EF15C7">
      <w:pPr>
        <w:tabs>
          <w:tab w:val="left" w:pos="360"/>
          <w:tab w:val="left" w:pos="720"/>
          <w:tab w:val="left" w:pos="1080"/>
        </w:tabs>
        <w:ind w:right="-14"/>
        <w:rPr>
          <w:noProof/>
          <w:sz w:val="20"/>
        </w:rPr>
      </w:pPr>
    </w:p>
    <w:p w:rsidR="00EF15C7" w:rsidRPr="00EF15C7" w:rsidRDefault="00EF15C7" w:rsidP="00EF15C7">
      <w:pPr>
        <w:tabs>
          <w:tab w:val="left" w:pos="360"/>
          <w:tab w:val="left" w:pos="720"/>
          <w:tab w:val="left" w:pos="1080"/>
        </w:tabs>
        <w:ind w:right="-14"/>
        <w:rPr>
          <w:noProof/>
          <w:sz w:val="20"/>
        </w:rPr>
      </w:pPr>
    </w:p>
    <w:p w:rsidR="00EF15C7" w:rsidRPr="00EF15C7" w:rsidRDefault="00EF15C7" w:rsidP="00EF15C7">
      <w:pPr>
        <w:tabs>
          <w:tab w:val="left" w:pos="360"/>
          <w:tab w:val="left" w:pos="720"/>
          <w:tab w:val="left" w:pos="1080"/>
          <w:tab w:val="left" w:pos="5040"/>
        </w:tabs>
        <w:ind w:right="-14"/>
        <w:rPr>
          <w:noProof/>
          <w:sz w:val="20"/>
        </w:rPr>
      </w:pPr>
      <w:r w:rsidRPr="00EF15C7">
        <w:rPr>
          <w:noProof/>
          <w:sz w:val="20"/>
        </w:rPr>
        <w:tab/>
      </w:r>
      <w:r w:rsidRPr="00EF15C7">
        <w:rPr>
          <w:noProof/>
          <w:sz w:val="20"/>
        </w:rPr>
        <w:tab/>
      </w:r>
      <w:r w:rsidRPr="00EF15C7">
        <w:rPr>
          <w:noProof/>
          <w:sz w:val="20"/>
        </w:rPr>
        <w:tab/>
      </w:r>
      <w:r w:rsidRPr="00EF15C7">
        <w:rPr>
          <w:noProof/>
          <w:sz w:val="20"/>
        </w:rPr>
        <w:tab/>
      </w:r>
    </w:p>
    <w:p w:rsidR="00EF15C7" w:rsidRPr="00EF15C7" w:rsidRDefault="00EF15C7" w:rsidP="00EF15C7">
      <w:pPr>
        <w:tabs>
          <w:tab w:val="left" w:pos="360"/>
          <w:tab w:val="left" w:pos="720"/>
          <w:tab w:val="left" w:pos="1080"/>
        </w:tabs>
        <w:ind w:right="-14"/>
        <w:rPr>
          <w:sz w:val="20"/>
        </w:rPr>
      </w:pPr>
      <w:r w:rsidRPr="00EF15C7">
        <w:rPr>
          <w:sz w:val="20"/>
        </w:rPr>
        <w:t xml:space="preserve">   </w:t>
      </w: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00AC6274">
        <w:rPr>
          <w:noProof/>
          <w:sz w:val="20"/>
        </w:rPr>
        <w:t>//signed//</w:t>
      </w:r>
      <w:r w:rsidR="00BA329B">
        <w:rPr>
          <w:noProof/>
          <w:sz w:val="20"/>
        </w:rPr>
        <w:t>dab</w:t>
      </w:r>
      <w:r w:rsidR="00AC6274">
        <w:rPr>
          <w:noProof/>
          <w:sz w:val="20"/>
        </w:rPr>
        <w:t>//08</w:t>
      </w:r>
      <w:r w:rsidR="00BA329B">
        <w:rPr>
          <w:noProof/>
          <w:sz w:val="20"/>
        </w:rPr>
        <w:t>15</w:t>
      </w:r>
      <w:r w:rsidR="00AC6274">
        <w:rPr>
          <w:noProof/>
          <w:sz w:val="20"/>
        </w:rPr>
        <w:t>201</w:t>
      </w:r>
      <w:r w:rsidR="00BA329B">
        <w:rPr>
          <w:noProof/>
          <w:sz w:val="20"/>
        </w:rPr>
        <w:t>8</w:t>
      </w:r>
    </w:p>
    <w:p w:rsidR="00EF15C7" w:rsidRPr="00EF15C7" w:rsidRDefault="00EF15C7" w:rsidP="00EF15C7">
      <w:pPr>
        <w:tabs>
          <w:tab w:val="left" w:pos="360"/>
          <w:tab w:val="left" w:pos="720"/>
          <w:tab w:val="left" w:pos="1080"/>
        </w:tabs>
        <w:ind w:right="-14"/>
        <w:rPr>
          <w:sz w:val="20"/>
        </w:rPr>
      </w:pP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Pr="00EF15C7">
        <w:rPr>
          <w:sz w:val="20"/>
        </w:rPr>
        <w:tab/>
      </w:r>
      <w:r w:rsidR="00BA329B">
        <w:rPr>
          <w:sz w:val="20"/>
        </w:rPr>
        <w:t>DANIEL A. BRAND</w:t>
      </w:r>
      <w:r w:rsidRPr="00EF15C7">
        <w:rPr>
          <w:sz w:val="20"/>
        </w:rPr>
        <w:t xml:space="preserve">, </w:t>
      </w:r>
      <w:r w:rsidR="007970DA">
        <w:rPr>
          <w:sz w:val="20"/>
        </w:rPr>
        <w:t>Capt</w:t>
      </w:r>
      <w:r w:rsidRPr="00EF15C7">
        <w:rPr>
          <w:sz w:val="20"/>
        </w:rPr>
        <w:t>, USAF</w:t>
      </w:r>
    </w:p>
    <w:p w:rsidR="00EF15C7" w:rsidRPr="00D241C9" w:rsidRDefault="00EF15C7" w:rsidP="00EF15C7">
      <w:pPr>
        <w:pStyle w:val="BodyText"/>
        <w:tabs>
          <w:tab w:val="left" w:pos="4680"/>
        </w:tabs>
        <w:rPr>
          <w:rFonts w:ascii="Times New Roman" w:hAnsi="Times New Roman"/>
          <w:b w:val="0"/>
          <w:sz w:val="20"/>
        </w:rPr>
      </w:pPr>
      <w:r w:rsidRPr="00EF15C7">
        <w:rPr>
          <w:rFonts w:ascii="Times New Roman" w:hAnsi="Times New Roman"/>
          <w:sz w:val="20"/>
        </w:rPr>
        <w:t xml:space="preserve">                                                                      </w:t>
      </w:r>
      <w:r w:rsidRPr="00EF15C7">
        <w:rPr>
          <w:rFonts w:ascii="Times New Roman" w:hAnsi="Times New Roman"/>
          <w:sz w:val="20"/>
        </w:rPr>
        <w:tab/>
      </w:r>
      <w:r w:rsidRPr="00EF15C7">
        <w:rPr>
          <w:rFonts w:ascii="Times New Roman" w:hAnsi="Times New Roman"/>
          <w:sz w:val="20"/>
        </w:rPr>
        <w:tab/>
      </w:r>
      <w:r w:rsidRPr="00D241C9">
        <w:rPr>
          <w:rFonts w:ascii="Times New Roman" w:hAnsi="Times New Roman"/>
          <w:b w:val="0"/>
          <w:sz w:val="20"/>
        </w:rPr>
        <w:t>Operations Flight Commander</w:t>
      </w:r>
    </w:p>
    <w:p w:rsidR="00EF15C7" w:rsidRPr="00EF15C7" w:rsidRDefault="00EF15C7" w:rsidP="00EF15C7">
      <w:pPr>
        <w:pStyle w:val="BodyText"/>
        <w:tabs>
          <w:tab w:val="left" w:pos="4680"/>
        </w:tabs>
        <w:rPr>
          <w:rFonts w:ascii="Times New Roman" w:hAnsi="Times New Roman"/>
          <w:sz w:val="20"/>
        </w:rPr>
      </w:pPr>
    </w:p>
    <w:p w:rsidR="00EF15C7" w:rsidRPr="00EF15C7" w:rsidRDefault="00EF15C7" w:rsidP="00EF15C7">
      <w:pPr>
        <w:pStyle w:val="BodyText"/>
        <w:tabs>
          <w:tab w:val="left" w:pos="4680"/>
        </w:tabs>
        <w:rPr>
          <w:rFonts w:ascii="Times New Roman" w:hAnsi="Times New Roman"/>
          <w:sz w:val="20"/>
        </w:rPr>
      </w:pPr>
    </w:p>
    <w:p w:rsidR="00EF15C7" w:rsidRPr="00AC6274" w:rsidRDefault="004E586A" w:rsidP="00EF15C7">
      <w:pPr>
        <w:pStyle w:val="BodyText"/>
        <w:tabs>
          <w:tab w:val="left" w:pos="4680"/>
        </w:tabs>
        <w:rPr>
          <w:rFonts w:ascii="Times New Roman" w:hAnsi="Times New Roman"/>
          <w:b w:val="0"/>
          <w:sz w:val="20"/>
        </w:rPr>
      </w:pPr>
      <w:r>
        <w:rPr>
          <w:rFonts w:ascii="Times New Roman" w:hAnsi="Times New Roman"/>
          <w:b w:val="0"/>
          <w:sz w:val="20"/>
        </w:rPr>
        <w:t>2</w:t>
      </w:r>
      <w:r w:rsidR="00EF15C7" w:rsidRPr="00AC6274">
        <w:rPr>
          <w:rFonts w:ascii="Times New Roman" w:hAnsi="Times New Roman"/>
          <w:b w:val="0"/>
          <w:sz w:val="20"/>
        </w:rPr>
        <w:t xml:space="preserve"> Attachment</w:t>
      </w:r>
      <w:r>
        <w:rPr>
          <w:rFonts w:ascii="Times New Roman" w:hAnsi="Times New Roman"/>
          <w:b w:val="0"/>
          <w:sz w:val="20"/>
        </w:rPr>
        <w:t>s</w:t>
      </w:r>
      <w:r w:rsidR="00EF15C7" w:rsidRPr="00AC6274">
        <w:rPr>
          <w:rFonts w:ascii="Times New Roman" w:hAnsi="Times New Roman"/>
          <w:b w:val="0"/>
          <w:sz w:val="20"/>
        </w:rPr>
        <w:t>:</w:t>
      </w:r>
    </w:p>
    <w:p w:rsidR="00EF15C7" w:rsidRDefault="00EF15C7" w:rsidP="004E586A">
      <w:pPr>
        <w:pStyle w:val="BodyText"/>
        <w:numPr>
          <w:ilvl w:val="0"/>
          <w:numId w:val="35"/>
        </w:numPr>
        <w:tabs>
          <w:tab w:val="left" w:pos="4680"/>
        </w:tabs>
        <w:rPr>
          <w:rFonts w:ascii="Times New Roman" w:hAnsi="Times New Roman"/>
          <w:b w:val="0"/>
          <w:sz w:val="20"/>
        </w:rPr>
      </w:pPr>
      <w:r w:rsidRPr="00AC6274">
        <w:rPr>
          <w:rFonts w:ascii="Times New Roman" w:hAnsi="Times New Roman"/>
          <w:b w:val="0"/>
          <w:sz w:val="20"/>
        </w:rPr>
        <w:t>Academic Freedom/Integrity Policy and Honor Code</w:t>
      </w:r>
    </w:p>
    <w:p w:rsidR="004E586A" w:rsidRPr="00AC6274" w:rsidRDefault="004E586A" w:rsidP="004E586A">
      <w:pPr>
        <w:pStyle w:val="BodyText"/>
        <w:numPr>
          <w:ilvl w:val="0"/>
          <w:numId w:val="35"/>
        </w:numPr>
        <w:tabs>
          <w:tab w:val="left" w:pos="4680"/>
        </w:tabs>
        <w:rPr>
          <w:rFonts w:ascii="Times New Roman" w:hAnsi="Times New Roman"/>
          <w:b w:val="0"/>
          <w:sz w:val="20"/>
        </w:rPr>
      </w:pPr>
      <w:r>
        <w:rPr>
          <w:rFonts w:ascii="Times New Roman" w:hAnsi="Times New Roman"/>
          <w:b w:val="0"/>
          <w:sz w:val="20"/>
        </w:rPr>
        <w:t>T-508 Objectives List</w:t>
      </w:r>
    </w:p>
    <w:p w:rsidR="00EF15C7" w:rsidRPr="00EF15C7" w:rsidRDefault="00EF15C7" w:rsidP="00EF15C7">
      <w:pPr>
        <w:jc w:val="center"/>
        <w:rPr>
          <w:sz w:val="20"/>
          <w:u w:val="single"/>
        </w:rPr>
      </w:pPr>
      <w:r w:rsidRPr="00EF15C7">
        <w:rPr>
          <w:sz w:val="20"/>
        </w:rPr>
        <w:br w:type="page"/>
      </w:r>
      <w:r w:rsidRPr="00EF15C7">
        <w:rPr>
          <w:sz w:val="20"/>
          <w:u w:val="single"/>
        </w:rPr>
        <w:lastRenderedPageBreak/>
        <w:t>Academic Freedom/Integrity Policy and Honor Code</w:t>
      </w:r>
    </w:p>
    <w:p w:rsidR="00EF15C7" w:rsidRPr="00EF15C7" w:rsidRDefault="00EF15C7" w:rsidP="00EF15C7">
      <w:pPr>
        <w:jc w:val="center"/>
        <w:rPr>
          <w:sz w:val="20"/>
          <w:u w:val="single"/>
        </w:rPr>
      </w:pPr>
    </w:p>
    <w:p w:rsidR="00EF15C7" w:rsidRPr="00EF15C7" w:rsidRDefault="00EF15C7" w:rsidP="00EF15C7">
      <w:pPr>
        <w:jc w:val="both"/>
        <w:rPr>
          <w:sz w:val="20"/>
        </w:rPr>
      </w:pPr>
      <w:r w:rsidRPr="00EF15C7">
        <w:rPr>
          <w:sz w:val="20"/>
          <w:u w:val="single"/>
        </w:rPr>
        <w:t>Academic Integrity/Academic Freedom:</w:t>
      </w:r>
      <w:r w:rsidRPr="00EF15C7">
        <w:rPr>
          <w:sz w:val="20"/>
        </w:rPr>
        <w:t>  Academic integrity and freedom are essential to fostering a productive learning environment and ensure the highest standards are maintained throughout this course.</w:t>
      </w:r>
    </w:p>
    <w:p w:rsidR="00EF15C7" w:rsidRPr="00EF15C7" w:rsidRDefault="00EF15C7" w:rsidP="00EF15C7">
      <w:pPr>
        <w:jc w:val="both"/>
        <w:rPr>
          <w:sz w:val="20"/>
        </w:rPr>
      </w:pPr>
      <w:r w:rsidRPr="00EF15C7">
        <w:rPr>
          <w:sz w:val="20"/>
        </w:rPr>
        <w:t xml:space="preserve">            </w:t>
      </w:r>
    </w:p>
    <w:p w:rsidR="00EF15C7" w:rsidRPr="00EF15C7" w:rsidRDefault="00EF15C7" w:rsidP="00EF15C7">
      <w:pPr>
        <w:jc w:val="both"/>
        <w:rPr>
          <w:sz w:val="20"/>
        </w:rPr>
      </w:pPr>
      <w:r w:rsidRPr="00EF15C7">
        <w:rPr>
          <w:sz w:val="20"/>
        </w:rPr>
        <w:t>            a.</w:t>
      </w:r>
      <w:proofErr w:type="gramStart"/>
      <w:r w:rsidRPr="00EF15C7">
        <w:rPr>
          <w:sz w:val="20"/>
        </w:rPr>
        <w:t xml:space="preserve">  </w:t>
      </w:r>
      <w:r w:rsidRPr="00EF15C7">
        <w:rPr>
          <w:sz w:val="20"/>
          <w:u w:val="single"/>
        </w:rPr>
        <w:t>Academic</w:t>
      </w:r>
      <w:proofErr w:type="gramEnd"/>
      <w:r w:rsidRPr="00EF15C7">
        <w:rPr>
          <w:sz w:val="20"/>
          <w:u w:val="single"/>
        </w:rPr>
        <w:t xml:space="preserve"> Integrity</w:t>
      </w:r>
      <w:r w:rsidRPr="00EF15C7">
        <w:rPr>
          <w:sz w:val="20"/>
        </w:rPr>
        <w:t>:  Uncompromising adherence to a code of ethics, morality, conduct, scholarship, and other values related to academic activity.  All students and permanent-party personnel must adhere to the highest standards of academic integrity.  They are prohibited from engaging in plagiarism, cheating, misrepresentation, unprofessional relationships, or any other act constituting a lack of academic integrity.  Failure on the part of any individual to practice academic integrity reflects discredit both on the Air Force and on the individual and is not condoned by Air University/Holm Center/AFROTC.  All individuals who violate this instruction are subject to adverse administrative action including disenrollment and expulsion from school, disciplinary action, and discharge from the service.  U.S. military members may be prosecuted under the UCMJ.  Violations by civilian employees may result in administrative disciplinary action without regard to otherwise applicable criminal or civil sanctions for violations of related laws.  AFROTC cadets are held to the same academic integrity standards as other Air University students; however, they are not usually subject to punishment under the UCMJ.  If the unit commander determines that a violation of academic integrity standards took place, he take appropriate action under AFROTC policy guidance, up to and including elimination of non-contract cadets, initiation of disenrollment investigations for contract cadets, and UCMJ action for cadets subject to the UCMJ.  (Reference AUI 36-2309)</w:t>
      </w:r>
    </w:p>
    <w:p w:rsidR="00EF15C7" w:rsidRPr="00EF15C7" w:rsidRDefault="00EF15C7" w:rsidP="00EF15C7">
      <w:pPr>
        <w:jc w:val="both"/>
        <w:rPr>
          <w:sz w:val="20"/>
          <w:u w:val="single"/>
        </w:rPr>
      </w:pPr>
    </w:p>
    <w:p w:rsidR="00EF15C7" w:rsidRPr="00EF15C7" w:rsidRDefault="00EF15C7" w:rsidP="00EF15C7">
      <w:pPr>
        <w:jc w:val="both"/>
        <w:rPr>
          <w:sz w:val="20"/>
        </w:rPr>
      </w:pPr>
      <w:r w:rsidRPr="00EF15C7">
        <w:rPr>
          <w:sz w:val="20"/>
        </w:rPr>
        <w:t>           b.</w:t>
      </w:r>
      <w:proofErr w:type="gramStart"/>
      <w:r w:rsidRPr="00EF15C7">
        <w:rPr>
          <w:sz w:val="20"/>
        </w:rPr>
        <w:t xml:space="preserve">  </w:t>
      </w:r>
      <w:r w:rsidRPr="00EF15C7">
        <w:rPr>
          <w:sz w:val="20"/>
          <w:u w:val="single"/>
        </w:rPr>
        <w:t>Academic</w:t>
      </w:r>
      <w:proofErr w:type="gramEnd"/>
      <w:r w:rsidRPr="00EF15C7">
        <w:rPr>
          <w:sz w:val="20"/>
          <w:u w:val="single"/>
        </w:rPr>
        <w:t xml:space="preserve"> Freedom Policy:</w:t>
      </w:r>
      <w:r w:rsidRPr="00EF15C7">
        <w:rPr>
          <w:sz w:val="20"/>
        </w:rPr>
        <w:t>  The free exchange of opinions and ideas is essential to the educational process and, to the greatest extent possible, faculty, students, and staff are encouraged to speak and write freely.  Even in this academic setting, however, the importance of Air University/Holm Center/AFROTC’s military mission requires limits on some types of expression.  The following restrictions apply IAW Articles 88 and 89 of the UCMJ (for those to whom the UCMJ applies) and local restrictions/requests for those who are not subject to the UCMJ: Commissioned officers, officer trainees, and cadets may not use contemptuous words toward the President, Vice President, Congress, the Secretary of the Air Force, and others.  In addition, military members may not make disrespectful remarks about superior commissioned officers.  Faculty, students, and staff members should make every effort to indicate clearly that the opinions they express are personal to the member, and do not represent official views of the their organization, the U.S. government, and all units in between.  (Reference AUI 36-2308)</w:t>
      </w:r>
    </w:p>
    <w:p w:rsidR="00EF15C7" w:rsidRPr="00EF15C7" w:rsidRDefault="00EF15C7" w:rsidP="00EF15C7">
      <w:pPr>
        <w:jc w:val="both"/>
        <w:rPr>
          <w:sz w:val="20"/>
        </w:rPr>
      </w:pPr>
    </w:p>
    <w:p w:rsidR="00EF15C7" w:rsidRPr="00EF15C7" w:rsidRDefault="00EF15C7" w:rsidP="00EF15C7">
      <w:pPr>
        <w:pStyle w:val="BodyText"/>
        <w:jc w:val="both"/>
        <w:rPr>
          <w:rFonts w:ascii="Times New Roman" w:hAnsi="Times New Roman"/>
          <w:sz w:val="20"/>
        </w:rPr>
      </w:pPr>
      <w:r w:rsidRPr="00EF15C7">
        <w:rPr>
          <w:rFonts w:ascii="Times New Roman" w:hAnsi="Times New Roman"/>
          <w:sz w:val="20"/>
        </w:rPr>
        <w:t>       c.</w:t>
      </w:r>
      <w:proofErr w:type="gramStart"/>
      <w:r w:rsidRPr="00EF15C7">
        <w:rPr>
          <w:rFonts w:ascii="Times New Roman" w:hAnsi="Times New Roman"/>
          <w:sz w:val="20"/>
        </w:rPr>
        <w:t xml:space="preserve">  </w:t>
      </w:r>
      <w:r w:rsidRPr="00EF15C7">
        <w:rPr>
          <w:rFonts w:ascii="Times New Roman" w:hAnsi="Times New Roman"/>
          <w:sz w:val="20"/>
          <w:u w:val="single"/>
        </w:rPr>
        <w:t>Honor</w:t>
      </w:r>
      <w:proofErr w:type="gramEnd"/>
      <w:r w:rsidRPr="00EF15C7">
        <w:rPr>
          <w:rFonts w:ascii="Times New Roman" w:hAnsi="Times New Roman"/>
          <w:sz w:val="20"/>
          <w:u w:val="single"/>
        </w:rPr>
        <w:t xml:space="preserve"> Code/Challenge:</w:t>
      </w:r>
      <w:r w:rsidRPr="00EF15C7">
        <w:rPr>
          <w:rFonts w:ascii="Times New Roman" w:hAnsi="Times New Roman"/>
          <w:sz w:val="20"/>
        </w:rPr>
        <w:t>  I expect all students to do their own work unless assigned to a team project.  The Georgia Tech honor challenge and the cadet honor code apply to each student.</w:t>
      </w:r>
    </w:p>
    <w:p w:rsidR="00EF15C7" w:rsidRPr="00EF15C7" w:rsidRDefault="00EF15C7" w:rsidP="00EF15C7">
      <w:pPr>
        <w:pStyle w:val="BodyText"/>
        <w:jc w:val="center"/>
        <w:rPr>
          <w:rFonts w:ascii="Times New Roman" w:hAnsi="Times New Roman"/>
          <w:i/>
          <w:iCs/>
          <w:sz w:val="20"/>
        </w:rPr>
      </w:pPr>
      <w:r w:rsidRPr="00EF15C7">
        <w:rPr>
          <w:rFonts w:ascii="Times New Roman" w:hAnsi="Times New Roman"/>
          <w:i/>
          <w:iCs/>
          <w:sz w:val="20"/>
        </w:rPr>
        <w:t xml:space="preserve">       </w:t>
      </w:r>
    </w:p>
    <w:p w:rsidR="00EF15C7" w:rsidRPr="00EF15C7" w:rsidRDefault="00EF15C7" w:rsidP="00EF15C7">
      <w:pPr>
        <w:pStyle w:val="BodyText"/>
        <w:jc w:val="center"/>
        <w:rPr>
          <w:rFonts w:ascii="Times New Roman" w:hAnsi="Times New Roman"/>
          <w:b w:val="0"/>
          <w:bCs/>
          <w:i/>
          <w:iCs/>
          <w:sz w:val="20"/>
        </w:rPr>
      </w:pPr>
      <w:r w:rsidRPr="00EF15C7">
        <w:rPr>
          <w:rFonts w:ascii="Times New Roman" w:hAnsi="Times New Roman"/>
          <w:bCs/>
          <w:i/>
          <w:iCs/>
          <w:sz w:val="20"/>
        </w:rPr>
        <w:t>CADET HONOR CODE</w:t>
      </w:r>
    </w:p>
    <w:p w:rsidR="00EF15C7" w:rsidRPr="00EF15C7" w:rsidRDefault="00EF15C7" w:rsidP="00EF15C7">
      <w:pPr>
        <w:pStyle w:val="BodyText"/>
        <w:jc w:val="center"/>
        <w:rPr>
          <w:rFonts w:ascii="Times New Roman" w:hAnsi="Times New Roman"/>
          <w:sz w:val="20"/>
        </w:rPr>
      </w:pPr>
      <w:r w:rsidRPr="00EF15C7">
        <w:rPr>
          <w:rFonts w:ascii="Times New Roman" w:hAnsi="Times New Roman"/>
          <w:sz w:val="20"/>
        </w:rPr>
        <w:t>"We will not lie, steal or cheat nor tolerate among us anyone who does."</w:t>
      </w:r>
    </w:p>
    <w:p w:rsidR="00EF15C7" w:rsidRPr="00EF15C7" w:rsidRDefault="00EF15C7" w:rsidP="00EF15C7">
      <w:pPr>
        <w:pStyle w:val="BodyText"/>
        <w:jc w:val="center"/>
        <w:rPr>
          <w:rFonts w:ascii="Times New Roman" w:hAnsi="Times New Roman"/>
          <w:sz w:val="20"/>
        </w:rPr>
      </w:pPr>
    </w:p>
    <w:p w:rsidR="00EF15C7" w:rsidRPr="00EF15C7" w:rsidRDefault="00EF15C7" w:rsidP="00EF15C7">
      <w:pPr>
        <w:pStyle w:val="BodyText"/>
        <w:jc w:val="center"/>
        <w:rPr>
          <w:rFonts w:ascii="Times New Roman" w:hAnsi="Times New Roman"/>
          <w:b w:val="0"/>
          <w:bCs/>
          <w:i/>
          <w:iCs/>
          <w:sz w:val="20"/>
        </w:rPr>
      </w:pPr>
      <w:r w:rsidRPr="00EF15C7">
        <w:rPr>
          <w:rFonts w:ascii="Times New Roman" w:hAnsi="Times New Roman"/>
          <w:bCs/>
          <w:i/>
          <w:iCs/>
          <w:sz w:val="20"/>
        </w:rPr>
        <w:t>GEORGIA TECH HONOR CHALLENGE</w:t>
      </w:r>
    </w:p>
    <w:p w:rsidR="00EF15C7" w:rsidRPr="00EF15C7" w:rsidRDefault="00EF15C7" w:rsidP="00EF15C7">
      <w:pPr>
        <w:pStyle w:val="BodyText"/>
        <w:jc w:val="center"/>
        <w:rPr>
          <w:rFonts w:ascii="Times New Roman" w:hAnsi="Times New Roman"/>
          <w:sz w:val="20"/>
        </w:rPr>
      </w:pPr>
      <w:r w:rsidRPr="00EF15C7">
        <w:rPr>
          <w:rFonts w:ascii="Times New Roman" w:hAnsi="Times New Roman"/>
          <w:sz w:val="20"/>
        </w:rPr>
        <w:t xml:space="preserve">I commit to uphold the ideals of honor and integrity by refusing to </w:t>
      </w:r>
    </w:p>
    <w:p w:rsidR="00EF15C7" w:rsidRPr="00EF15C7" w:rsidRDefault="00EF15C7" w:rsidP="00EF15C7">
      <w:pPr>
        <w:pStyle w:val="BodyText"/>
        <w:jc w:val="center"/>
        <w:rPr>
          <w:rFonts w:ascii="Times New Roman" w:hAnsi="Times New Roman"/>
          <w:sz w:val="20"/>
        </w:rPr>
      </w:pPr>
      <w:proofErr w:type="gramStart"/>
      <w:r w:rsidRPr="00EF15C7">
        <w:rPr>
          <w:rFonts w:ascii="Times New Roman" w:hAnsi="Times New Roman"/>
          <w:sz w:val="20"/>
        </w:rPr>
        <w:t>betray</w:t>
      </w:r>
      <w:proofErr w:type="gramEnd"/>
      <w:r w:rsidRPr="00EF15C7">
        <w:rPr>
          <w:rFonts w:ascii="Times New Roman" w:hAnsi="Times New Roman"/>
          <w:sz w:val="20"/>
        </w:rPr>
        <w:t xml:space="preserve"> the trust bestowed upon me as a member of the Georgia Tech community.</w:t>
      </w:r>
    </w:p>
    <w:p w:rsidR="00EF15C7" w:rsidRDefault="00EF15C7"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p w:rsidR="004E586A" w:rsidRDefault="004E586A" w:rsidP="00EF15C7">
      <w:pPr>
        <w:jc w:val="center"/>
        <w:rPr>
          <w:sz w:val="20"/>
        </w:rPr>
      </w:pPr>
    </w:p>
    <w:tbl>
      <w:tblPr>
        <w:tblW w:w="7741" w:type="dxa"/>
        <w:jc w:val="center"/>
        <w:tblLayout w:type="fixed"/>
        <w:tblCellMar>
          <w:left w:w="0" w:type="dxa"/>
          <w:right w:w="0" w:type="dxa"/>
        </w:tblCellMar>
        <w:tblLook w:val="0000" w:firstRow="0" w:lastRow="0" w:firstColumn="0" w:lastColumn="0" w:noHBand="0" w:noVBand="0"/>
      </w:tblPr>
      <w:tblGrid>
        <w:gridCol w:w="631"/>
        <w:gridCol w:w="7110"/>
      </w:tblGrid>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7" w:line="233" w:lineRule="exact"/>
              <w:ind w:left="94" w:right="95"/>
              <w:jc w:val="center"/>
              <w:rPr>
                <w:b/>
                <w:bCs/>
                <w:sz w:val="22"/>
                <w:szCs w:val="22"/>
              </w:rPr>
            </w:pPr>
            <w:r>
              <w:rPr>
                <w:color w:val="000000"/>
              </w:rPr>
              <w:lastRenderedPageBreak/>
              <w:br w:type="page"/>
            </w:r>
            <w:proofErr w:type="spellStart"/>
            <w:r w:rsidRPr="00157A94">
              <w:rPr>
                <w:b/>
                <w:bCs/>
                <w:sz w:val="22"/>
                <w:szCs w:val="22"/>
              </w:rPr>
              <w:t>Obj</w:t>
            </w:r>
            <w:proofErr w:type="spellEnd"/>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7" w:line="233" w:lineRule="exact"/>
              <w:ind w:left="102"/>
              <w:jc w:val="center"/>
              <w:rPr>
                <w:b/>
                <w:bCs/>
                <w:sz w:val="22"/>
                <w:szCs w:val="22"/>
              </w:rPr>
            </w:pPr>
            <w:r w:rsidRPr="00157A94">
              <w:rPr>
                <w:b/>
                <w:bCs/>
                <w:sz w:val="22"/>
                <w:szCs w:val="22"/>
              </w:rPr>
              <w:t>LLAB Lesson Objective</w:t>
            </w:r>
            <w:r>
              <w:rPr>
                <w:b/>
                <w:bCs/>
                <w:sz w:val="22"/>
                <w:szCs w:val="22"/>
              </w:rPr>
              <w:t xml:space="preserve"> Description</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jc w:val="center"/>
              <w:rPr>
                <w:sz w:val="22"/>
                <w:szCs w:val="22"/>
              </w:rPr>
            </w:pPr>
            <w:r w:rsidRPr="00157A94">
              <w:rPr>
                <w:sz w:val="22"/>
                <w:szCs w:val="22"/>
              </w:rPr>
              <w:t>1</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Know the Air Force and AFROTC grade structure and insignia</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jc w:val="center"/>
              <w:rPr>
                <w:sz w:val="22"/>
                <w:szCs w:val="22"/>
              </w:rPr>
            </w:pPr>
            <w:r w:rsidRPr="00157A94">
              <w:rPr>
                <w:sz w:val="22"/>
                <w:szCs w:val="22"/>
              </w:rPr>
              <w:t>2</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the Air Force and AFROTC chain of command</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jc w:val="center"/>
              <w:rPr>
                <w:sz w:val="22"/>
                <w:szCs w:val="22"/>
              </w:rPr>
            </w:pPr>
            <w:r w:rsidRPr="00157A94">
              <w:rPr>
                <w:sz w:val="22"/>
                <w:szCs w:val="22"/>
              </w:rPr>
              <w:t>3</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Know the AFROTC Honor Code</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jc w:val="center"/>
              <w:rPr>
                <w:sz w:val="22"/>
                <w:szCs w:val="22"/>
              </w:rPr>
            </w:pPr>
            <w:r w:rsidRPr="00157A94">
              <w:rPr>
                <w:sz w:val="22"/>
                <w:szCs w:val="22"/>
              </w:rPr>
              <w:t>4</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Apply proper courtesies and procedures associated with the US flag</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jc w:val="center"/>
              <w:rPr>
                <w:sz w:val="22"/>
                <w:szCs w:val="22"/>
              </w:rPr>
            </w:pPr>
            <w:r w:rsidRPr="00157A94">
              <w:rPr>
                <w:sz w:val="22"/>
                <w:szCs w:val="22"/>
              </w:rPr>
              <w:t>5</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Apply individual and flight drill positions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jc w:val="center"/>
              <w:rPr>
                <w:sz w:val="22"/>
                <w:szCs w:val="22"/>
              </w:rPr>
            </w:pPr>
            <w:r w:rsidRPr="00157A94">
              <w:rPr>
                <w:sz w:val="22"/>
                <w:szCs w:val="22"/>
              </w:rPr>
              <w:t>6</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Apply basic individual flight drill movements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jc w:val="center"/>
              <w:rPr>
                <w:sz w:val="22"/>
                <w:szCs w:val="22"/>
              </w:rPr>
            </w:pPr>
            <w:r w:rsidRPr="00157A94">
              <w:rPr>
                <w:sz w:val="22"/>
                <w:szCs w:val="22"/>
              </w:rPr>
              <w:t>7</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Apply effective followership and teamwork skills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jc w:val="center"/>
              <w:rPr>
                <w:sz w:val="22"/>
                <w:szCs w:val="22"/>
              </w:rPr>
            </w:pPr>
            <w:r w:rsidRPr="00157A94">
              <w:rPr>
                <w:sz w:val="22"/>
                <w:szCs w:val="22"/>
              </w:rPr>
              <w:t>8</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Know the environment of an Air Force officer</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jc w:val="center"/>
              <w:rPr>
                <w:sz w:val="22"/>
                <w:szCs w:val="22"/>
              </w:rPr>
            </w:pPr>
            <w:r w:rsidRPr="00157A94">
              <w:rPr>
                <w:sz w:val="22"/>
                <w:szCs w:val="22"/>
              </w:rPr>
              <w:t>9</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 xml:space="preserve">Apply correct </w:t>
            </w:r>
            <w:proofErr w:type="spellStart"/>
            <w:r w:rsidRPr="00157A94">
              <w:rPr>
                <w:sz w:val="22"/>
                <w:szCs w:val="22"/>
              </w:rPr>
              <w:t>guidon</w:t>
            </w:r>
            <w:proofErr w:type="spellEnd"/>
            <w:r w:rsidRPr="00157A94">
              <w:rPr>
                <w:sz w:val="22"/>
                <w:szCs w:val="22"/>
              </w:rPr>
              <w:t xml:space="preserve"> procedures during drill practice &amp; official functions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9" w:lineRule="exact"/>
              <w:ind w:left="90" w:right="95"/>
              <w:jc w:val="center"/>
              <w:rPr>
                <w:sz w:val="22"/>
                <w:szCs w:val="22"/>
              </w:rPr>
            </w:pPr>
            <w:r w:rsidRPr="00157A94">
              <w:rPr>
                <w:sz w:val="22"/>
                <w:szCs w:val="22"/>
              </w:rPr>
              <w:t>10</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9" w:lineRule="exact"/>
              <w:ind w:left="102"/>
              <w:rPr>
                <w:sz w:val="22"/>
                <w:szCs w:val="22"/>
              </w:rPr>
            </w:pPr>
            <w:r w:rsidRPr="00157A94">
              <w:rPr>
                <w:sz w:val="22"/>
                <w:szCs w:val="22"/>
              </w:rPr>
              <w:t>Apply advanced individual and flight drill movements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3" w:line="238" w:lineRule="exact"/>
              <w:ind w:left="90" w:right="95"/>
              <w:jc w:val="center"/>
              <w:rPr>
                <w:sz w:val="22"/>
                <w:szCs w:val="22"/>
              </w:rPr>
            </w:pPr>
            <w:r w:rsidRPr="00157A94">
              <w:rPr>
                <w:sz w:val="22"/>
                <w:szCs w:val="22"/>
              </w:rPr>
              <w:t>11</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3" w:line="238" w:lineRule="exact"/>
              <w:ind w:left="102"/>
              <w:rPr>
                <w:sz w:val="22"/>
                <w:szCs w:val="22"/>
              </w:rPr>
            </w:pPr>
            <w:r w:rsidRPr="00157A94">
              <w:rPr>
                <w:sz w:val="22"/>
                <w:szCs w:val="22"/>
              </w:rPr>
              <w:t>Apply skills to be an effective flight commander</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12</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road guard procedures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90" w:right="95"/>
              <w:jc w:val="center"/>
              <w:rPr>
                <w:sz w:val="22"/>
                <w:szCs w:val="22"/>
              </w:rPr>
            </w:pPr>
            <w:r w:rsidRPr="00157A94">
              <w:rPr>
                <w:sz w:val="22"/>
                <w:szCs w:val="22"/>
              </w:rPr>
              <w:t>13</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Apply proper individual drill evaluation procedures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14</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proper dorm maintenance procedures and requirements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15</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the mental, physical, &amp; administrative requirements of Field Training</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5" w:line="238" w:lineRule="exact"/>
              <w:ind w:left="90" w:right="95"/>
              <w:jc w:val="center"/>
              <w:rPr>
                <w:sz w:val="22"/>
                <w:szCs w:val="22"/>
              </w:rPr>
            </w:pPr>
            <w:r w:rsidRPr="00157A94">
              <w:rPr>
                <w:sz w:val="22"/>
                <w:szCs w:val="22"/>
              </w:rPr>
              <w:t>16</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5" w:line="238" w:lineRule="exact"/>
              <w:ind w:left="102"/>
              <w:rPr>
                <w:sz w:val="22"/>
                <w:szCs w:val="22"/>
              </w:rPr>
            </w:pPr>
            <w:r w:rsidRPr="00157A94">
              <w:rPr>
                <w:sz w:val="22"/>
                <w:szCs w:val="22"/>
              </w:rPr>
              <w:t>Apply proper open ranks inspection procedures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17</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key personnel parade procedures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ind w:left="90" w:right="95"/>
              <w:jc w:val="center"/>
              <w:rPr>
                <w:sz w:val="22"/>
                <w:szCs w:val="22"/>
              </w:rPr>
            </w:pPr>
            <w:r w:rsidRPr="00157A94">
              <w:rPr>
                <w:sz w:val="22"/>
                <w:szCs w:val="22"/>
              </w:rPr>
              <w:t>18</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Know Field Training military decorum</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19</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Apply learned information during esprit de corps activities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9" w:lineRule="exact"/>
              <w:ind w:left="90" w:right="95"/>
              <w:jc w:val="center"/>
              <w:rPr>
                <w:sz w:val="22"/>
                <w:szCs w:val="22"/>
              </w:rPr>
            </w:pPr>
            <w:r w:rsidRPr="00157A94">
              <w:rPr>
                <w:sz w:val="22"/>
                <w:szCs w:val="22"/>
              </w:rPr>
              <w:t>20</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9" w:lineRule="exact"/>
              <w:ind w:left="102"/>
              <w:rPr>
                <w:i/>
                <w:iCs/>
                <w:sz w:val="22"/>
                <w:szCs w:val="22"/>
              </w:rPr>
            </w:pPr>
            <w:r w:rsidRPr="00157A94">
              <w:rPr>
                <w:i/>
                <w:iCs/>
                <w:sz w:val="22"/>
                <w:szCs w:val="22"/>
              </w:rPr>
              <w:t>Holm Center Training Manual (HCTM)</w:t>
            </w:r>
            <w:r>
              <w:rPr>
                <w:i/>
                <w:iCs/>
                <w:sz w:val="22"/>
                <w:szCs w:val="22"/>
              </w:rPr>
              <w:t xml:space="preserve"> RESCINDED</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3" w:line="238" w:lineRule="exact"/>
              <w:ind w:left="90" w:right="95"/>
              <w:jc w:val="center"/>
              <w:rPr>
                <w:sz w:val="22"/>
                <w:szCs w:val="22"/>
              </w:rPr>
            </w:pPr>
            <w:r w:rsidRPr="00157A94">
              <w:rPr>
                <w:sz w:val="22"/>
                <w:szCs w:val="22"/>
              </w:rPr>
              <w:t>21</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3" w:line="238" w:lineRule="exact"/>
              <w:ind w:left="102"/>
              <w:rPr>
                <w:sz w:val="22"/>
                <w:szCs w:val="22"/>
              </w:rPr>
            </w:pPr>
            <w:r w:rsidRPr="00157A94">
              <w:rPr>
                <w:sz w:val="22"/>
                <w:szCs w:val="22"/>
              </w:rPr>
              <w:t>Apply leadership &amp; followership skills through the cadet mentoring program</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22</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the principles of Air Force health and wellness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90" w:right="95"/>
              <w:jc w:val="center"/>
              <w:rPr>
                <w:sz w:val="22"/>
                <w:szCs w:val="22"/>
              </w:rPr>
            </w:pPr>
            <w:r w:rsidRPr="00157A94">
              <w:rPr>
                <w:sz w:val="22"/>
                <w:szCs w:val="22"/>
              </w:rPr>
              <w:t>23</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Apply the proper Air Force customs and courtesies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24</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Apply proper Air Force dress and appearance standards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25</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the proper procedures and history behind the Air Force dining-in/out</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5" w:line="238" w:lineRule="exact"/>
              <w:ind w:left="90" w:right="95"/>
              <w:jc w:val="center"/>
              <w:rPr>
                <w:sz w:val="22"/>
                <w:szCs w:val="22"/>
              </w:rPr>
            </w:pPr>
            <w:r w:rsidRPr="00157A94">
              <w:rPr>
                <w:sz w:val="22"/>
                <w:szCs w:val="22"/>
              </w:rPr>
              <w:t>26</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5" w:line="238" w:lineRule="exact"/>
              <w:ind w:left="102"/>
              <w:rPr>
                <w:sz w:val="22"/>
                <w:szCs w:val="22"/>
              </w:rPr>
            </w:pPr>
            <w:r w:rsidRPr="00157A94">
              <w:rPr>
                <w:sz w:val="22"/>
                <w:szCs w:val="22"/>
              </w:rPr>
              <w:t>Know functions associated with reveille/retreat ceremonies and parade</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27</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Apply AFROTC awards/decorations program in a formal awards ceremony</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ind w:left="90" w:right="95"/>
              <w:jc w:val="center"/>
              <w:rPr>
                <w:sz w:val="22"/>
                <w:szCs w:val="22"/>
              </w:rPr>
            </w:pPr>
            <w:r w:rsidRPr="00157A94">
              <w:rPr>
                <w:sz w:val="22"/>
                <w:szCs w:val="22"/>
              </w:rPr>
              <w:t>28</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Apply leadership/management skills in supervising cadet corps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29</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Apply proper feedback and performance evaluation skills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9" w:lineRule="exact"/>
              <w:ind w:left="90" w:right="95"/>
              <w:jc w:val="center"/>
              <w:rPr>
                <w:sz w:val="22"/>
                <w:szCs w:val="22"/>
              </w:rPr>
            </w:pPr>
            <w:r w:rsidRPr="00157A94">
              <w:rPr>
                <w:sz w:val="22"/>
                <w:szCs w:val="22"/>
              </w:rPr>
              <w:t>30</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9" w:lineRule="exact"/>
              <w:ind w:left="102"/>
              <w:rPr>
                <w:sz w:val="22"/>
                <w:szCs w:val="22"/>
              </w:rPr>
            </w:pPr>
            <w:r w:rsidRPr="00157A94">
              <w:rPr>
                <w:sz w:val="22"/>
                <w:szCs w:val="22"/>
              </w:rPr>
              <w:t>Know the process for evaluating bullet statements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3" w:line="238" w:lineRule="exact"/>
              <w:ind w:left="90" w:right="95"/>
              <w:jc w:val="center"/>
              <w:rPr>
                <w:sz w:val="22"/>
                <w:szCs w:val="22"/>
              </w:rPr>
            </w:pPr>
            <w:r w:rsidRPr="00157A94">
              <w:rPr>
                <w:sz w:val="22"/>
                <w:szCs w:val="22"/>
              </w:rPr>
              <w:t>31</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3" w:line="238" w:lineRule="exact"/>
              <w:ind w:left="102"/>
              <w:rPr>
                <w:sz w:val="22"/>
                <w:szCs w:val="22"/>
              </w:rPr>
            </w:pPr>
            <w:r w:rsidRPr="00157A94">
              <w:rPr>
                <w:sz w:val="22"/>
                <w:szCs w:val="22"/>
              </w:rPr>
              <w:t>Apply leadership/management/problem solving skills in special projects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32</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issues and topics in a commander’s call environment</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90" w:right="95"/>
              <w:jc w:val="center"/>
              <w:rPr>
                <w:sz w:val="22"/>
                <w:szCs w:val="22"/>
              </w:rPr>
            </w:pPr>
            <w:r w:rsidRPr="00157A94">
              <w:rPr>
                <w:sz w:val="22"/>
                <w:szCs w:val="22"/>
              </w:rPr>
              <w:t>33</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Demonstrate level of physical fitness through training and assessments</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34</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102"/>
              <w:rPr>
                <w:sz w:val="22"/>
                <w:szCs w:val="22"/>
              </w:rPr>
            </w:pPr>
            <w:r w:rsidRPr="00157A94">
              <w:rPr>
                <w:sz w:val="22"/>
                <w:szCs w:val="22"/>
              </w:rPr>
              <w:t>Know the expeditionary requirements for Field Training</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90" w:right="95"/>
              <w:jc w:val="center"/>
              <w:rPr>
                <w:sz w:val="22"/>
                <w:szCs w:val="22"/>
              </w:rPr>
            </w:pPr>
            <w:r w:rsidRPr="00157A94">
              <w:rPr>
                <w:sz w:val="22"/>
                <w:szCs w:val="22"/>
              </w:rPr>
              <w:t>35</w:t>
            </w:r>
          </w:p>
        </w:tc>
        <w:tc>
          <w:tcPr>
            <w:tcW w:w="7110" w:type="dxa"/>
            <w:tcBorders>
              <w:top w:val="single" w:sz="4" w:space="0" w:color="000000"/>
              <w:left w:val="single" w:sz="4" w:space="0" w:color="000000"/>
              <w:bottom w:val="single" w:sz="4" w:space="0" w:color="000000"/>
              <w:right w:val="single" w:sz="4" w:space="0" w:color="000000"/>
            </w:tcBorders>
            <w:shd w:val="clear" w:color="auto" w:fill="BEBEBE"/>
          </w:tcPr>
          <w:p w:rsidR="004E586A" w:rsidRPr="00157A94" w:rsidRDefault="004E586A" w:rsidP="00D55D99">
            <w:pPr>
              <w:kinsoku w:val="0"/>
              <w:overflowPunct w:val="0"/>
              <w:autoSpaceDE w:val="0"/>
              <w:autoSpaceDN w:val="0"/>
              <w:adjustRightInd w:val="0"/>
              <w:spacing w:before="32" w:line="240" w:lineRule="exact"/>
              <w:ind w:left="102"/>
              <w:rPr>
                <w:sz w:val="22"/>
                <w:szCs w:val="22"/>
              </w:rPr>
            </w:pPr>
            <w:r w:rsidRPr="00157A94">
              <w:rPr>
                <w:sz w:val="22"/>
                <w:szCs w:val="22"/>
              </w:rPr>
              <w:t>Execute wargame utilizing the Air Force Employment Exercise (AFEX)</w:t>
            </w:r>
          </w:p>
        </w:tc>
      </w:tr>
      <w:tr w:rsidR="004E586A" w:rsidRPr="00157A94" w:rsidTr="00D55D99">
        <w:trPr>
          <w:trHeight w:val="280"/>
          <w:jc w:val="center"/>
        </w:trPr>
        <w:tc>
          <w:tcPr>
            <w:tcW w:w="631" w:type="dxa"/>
            <w:tcBorders>
              <w:top w:val="single" w:sz="4" w:space="0" w:color="000000"/>
              <w:left w:val="single" w:sz="4" w:space="0" w:color="000000"/>
              <w:bottom w:val="single" w:sz="4" w:space="0" w:color="000000"/>
              <w:right w:val="single" w:sz="4" w:space="0" w:color="000000"/>
            </w:tcBorders>
          </w:tcPr>
          <w:p w:rsidR="004E586A" w:rsidRPr="00157A94" w:rsidRDefault="004E586A" w:rsidP="00D55D99">
            <w:pPr>
              <w:kinsoku w:val="0"/>
              <w:overflowPunct w:val="0"/>
              <w:autoSpaceDE w:val="0"/>
              <w:autoSpaceDN w:val="0"/>
              <w:adjustRightInd w:val="0"/>
              <w:spacing w:before="32" w:line="238" w:lineRule="exact"/>
              <w:ind w:left="90" w:right="95"/>
              <w:jc w:val="center"/>
              <w:rPr>
                <w:sz w:val="22"/>
                <w:szCs w:val="22"/>
              </w:rPr>
            </w:pPr>
            <w:r w:rsidRPr="00157A94">
              <w:rPr>
                <w:sz w:val="22"/>
                <w:szCs w:val="22"/>
              </w:rPr>
              <w:t>36</w:t>
            </w:r>
          </w:p>
        </w:tc>
        <w:tc>
          <w:tcPr>
            <w:tcW w:w="7110" w:type="dxa"/>
            <w:tcBorders>
              <w:top w:val="single" w:sz="4" w:space="0" w:color="000000"/>
              <w:left w:val="single" w:sz="4" w:space="0" w:color="000000"/>
              <w:bottom w:val="single" w:sz="4" w:space="0" w:color="000000"/>
              <w:right w:val="single" w:sz="4" w:space="0" w:color="000000"/>
            </w:tcBorders>
          </w:tcPr>
          <w:p w:rsidR="004E586A" w:rsidRPr="00157A94" w:rsidRDefault="009D20AE" w:rsidP="009D20AE">
            <w:pPr>
              <w:pStyle w:val="Default"/>
              <w:spacing w:before="37"/>
              <w:rPr>
                <w:sz w:val="22"/>
                <w:szCs w:val="22"/>
              </w:rPr>
            </w:pPr>
            <w:r>
              <w:rPr>
                <w:sz w:val="22"/>
                <w:szCs w:val="22"/>
              </w:rPr>
              <w:t xml:space="preserve">Value sister services’ customs and traditions </w:t>
            </w:r>
          </w:p>
        </w:tc>
      </w:tr>
    </w:tbl>
    <w:p w:rsidR="004E586A" w:rsidRPr="00EF15C7" w:rsidRDefault="004E586A" w:rsidP="00EF15C7">
      <w:pPr>
        <w:jc w:val="center"/>
        <w:rPr>
          <w:sz w:val="20"/>
        </w:rPr>
      </w:pPr>
    </w:p>
    <w:p w:rsidR="00EF15C7" w:rsidRPr="00EF15C7" w:rsidRDefault="00EF15C7" w:rsidP="00EF15C7">
      <w:pPr>
        <w:jc w:val="center"/>
        <w:rPr>
          <w:sz w:val="20"/>
        </w:rPr>
      </w:pPr>
    </w:p>
    <w:p w:rsidR="00EF15C7" w:rsidRPr="00EF15C7" w:rsidRDefault="00EF15C7" w:rsidP="00EF15C7">
      <w:pPr>
        <w:jc w:val="center"/>
        <w:rPr>
          <w:sz w:val="20"/>
        </w:rPr>
      </w:pPr>
    </w:p>
    <w:p w:rsidR="00836B9A" w:rsidRPr="00EF15C7" w:rsidRDefault="00836B9A" w:rsidP="00EF15C7">
      <w:pPr>
        <w:rPr>
          <w:sz w:val="20"/>
        </w:rPr>
      </w:pPr>
    </w:p>
    <w:sectPr w:rsidR="00836B9A" w:rsidRPr="00EF15C7" w:rsidSect="001323D7">
      <w:headerReference w:type="first" r:id="rId11"/>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39B" w:rsidRDefault="0084239B">
      <w:r>
        <w:separator/>
      </w:r>
    </w:p>
  </w:endnote>
  <w:endnote w:type="continuationSeparator" w:id="0">
    <w:p w:rsidR="0084239B" w:rsidRDefault="00842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39B" w:rsidRDefault="0084239B">
      <w:r>
        <w:separator/>
      </w:r>
    </w:p>
  </w:footnote>
  <w:footnote w:type="continuationSeparator" w:id="0">
    <w:p w:rsidR="0084239B" w:rsidRDefault="008423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C84" w:rsidRPr="00570E11" w:rsidRDefault="00E56C84" w:rsidP="00570E11">
    <w:pPr>
      <w:pStyle w:val="LHDA"/>
    </w:pPr>
  </w:p>
  <w:p w:rsidR="00E56C84" w:rsidRPr="00570E11" w:rsidRDefault="004054C7" w:rsidP="00570E11">
    <w:pPr>
      <w:pStyle w:val="LHDA"/>
    </w:pPr>
    <w:r>
      <w:rPr>
        <w:noProof/>
      </w:rPr>
      <mc:AlternateContent>
        <mc:Choice Requires="wps">
          <w:drawing>
            <wp:anchor distT="0" distB="0" distL="114300" distR="114300" simplePos="0" relativeHeight="251657728" behindDoc="0" locked="1" layoutInCell="0" allowOverlap="1">
              <wp:simplePos x="0" y="0"/>
              <wp:positionH relativeFrom="column">
                <wp:posOffset>-511810</wp:posOffset>
              </wp:positionH>
              <wp:positionV relativeFrom="page">
                <wp:posOffset>411480</wp:posOffset>
              </wp:positionV>
              <wp:extent cx="1005840" cy="1005840"/>
              <wp:effectExtent l="0" t="0" r="3810" b="3810"/>
              <wp:wrapNone/>
              <wp:docPr id="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C84" w:rsidRDefault="00E56C84">
                          <w:r>
                            <w:rPr>
                              <w:noProof/>
                            </w:rPr>
                            <w:drawing>
                              <wp:inline distT="0" distB="0" distL="0" distR="0">
                                <wp:extent cx="904240" cy="909320"/>
                                <wp:effectExtent l="19050" t="0" r="0" b="0"/>
                                <wp:docPr id="6" name="Picture 6" descr="Dod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dseal Blue"/>
                                        <pic:cNvPicPr>
                                          <a:picLocks noChangeAspect="1" noChangeArrowheads="1"/>
                                        </pic:cNvPicPr>
                                      </pic:nvPicPr>
                                      <pic:blipFill>
                                        <a:blip r:embed="rId1"/>
                                        <a:srcRect/>
                                        <a:stretch>
                                          <a:fillRect/>
                                        </a:stretch>
                                      </pic:blipFill>
                                      <pic:spPr bwMode="auto">
                                        <a:xfrm>
                                          <a:off x="0" y="0"/>
                                          <a:ext cx="904240" cy="909320"/>
                                        </a:xfrm>
                                        <a:prstGeom prst="rect">
                                          <a:avLst/>
                                        </a:prstGeom>
                                        <a:noFill/>
                                        <a:ln w="9525">
                                          <a:noFill/>
                                          <a:miter lim="800000"/>
                                          <a:headEnd/>
                                          <a:tailEnd/>
                                        </a:ln>
                                      </pic:spPr>
                                    </pic:pic>
                                  </a:graphicData>
                                </a:graphic>
                              </wp:inline>
                            </w:drawing>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026" type="#_x0000_t202" style="position:absolute;left:0;text-align:left;margin-left:-40.3pt;margin-top:32.4pt;width:79.2pt;height:7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" o:allowincell="f" filled="f" stroked="f">
              <v:textbox inset="3.6pt,,3.6pt">
                <w:txbxContent>
                  <w:p w:rsidR="00E56C84" w:rsidRDefault="00E56C84">
                    <w:r>
                      <w:rPr>
                        <w:noProof/>
                      </w:rPr>
                      <w:drawing>
                        <wp:inline distT="0" distB="0" distL="0" distR="0">
                          <wp:extent cx="904240" cy="909320"/>
                          <wp:effectExtent l="19050" t="0" r="0" b="0"/>
                          <wp:docPr id="6" name="Picture 6" descr="Dod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dseal Blue"/>
                                  <pic:cNvPicPr>
                                    <a:picLocks noChangeAspect="1" noChangeArrowheads="1"/>
                                  </pic:cNvPicPr>
                                </pic:nvPicPr>
                                <pic:blipFill>
                                  <a:blip r:embed="rId2"/>
                                  <a:srcRect/>
                                  <a:stretch>
                                    <a:fillRect/>
                                  </a:stretch>
                                </pic:blipFill>
                                <pic:spPr bwMode="auto">
                                  <a:xfrm>
                                    <a:off x="0" y="0"/>
                                    <a:ext cx="904240" cy="909320"/>
                                  </a:xfrm>
                                  <a:prstGeom prst="rect">
                                    <a:avLst/>
                                  </a:prstGeom>
                                  <a:noFill/>
                                  <a:ln w="9525">
                                    <a:noFill/>
                                    <a:miter lim="800000"/>
                                    <a:headEnd/>
                                    <a:tailEnd/>
                                  </a:ln>
                                </pic:spPr>
                              </pic:pic>
                            </a:graphicData>
                          </a:graphic>
                        </wp:inline>
                      </w:drawing>
                    </w:r>
                  </w:p>
                </w:txbxContent>
              </v:textbox>
              <w10:wrap anchory="page"/>
              <w10:anchorlock/>
            </v:shape>
          </w:pict>
        </mc:Fallback>
      </mc:AlternateContent>
    </w:r>
    <w:r w:rsidR="00E56C84" w:rsidRPr="00570E11">
      <w:t>department of the air force</w:t>
    </w:r>
  </w:p>
  <w:p w:rsidR="00E56C84" w:rsidRPr="00570E11" w:rsidRDefault="00E56C84" w:rsidP="00570E11">
    <w:pPr>
      <w:pStyle w:val="CompanyName"/>
    </w:pPr>
    <w:r w:rsidRPr="00570E11">
      <w:t>air UNIVERSITY (AETC)</w:t>
    </w:r>
  </w:p>
  <w:p w:rsidR="00E56C84" w:rsidRDefault="00E56C84">
    <w:pPr>
      <w:tabs>
        <w:tab w:val="center" w:pos="4680"/>
      </w:tabs>
      <w:spacing w:before="200"/>
      <w:ind w:left="720"/>
      <w:rPr>
        <w:rFonts w:ascii="Courier New" w:hAnsi="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727E"/>
    <w:multiLevelType w:val="hybridMultilevel"/>
    <w:tmpl w:val="4F9A5A00"/>
    <w:lvl w:ilvl="0" w:tplc="24149A3A">
      <w:start w:val="1"/>
      <w:numFmt w:val="lowerLetter"/>
      <w:lvlText w:val="%1."/>
      <w:lvlJc w:val="left"/>
      <w:pPr>
        <w:ind w:left="162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EE4C6A"/>
    <w:multiLevelType w:val="hybridMultilevel"/>
    <w:tmpl w:val="348C4544"/>
    <w:lvl w:ilvl="0" w:tplc="8D208202">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A5D83"/>
    <w:multiLevelType w:val="hybridMultilevel"/>
    <w:tmpl w:val="F9E8E516"/>
    <w:lvl w:ilvl="0" w:tplc="C55A99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FD331C"/>
    <w:multiLevelType w:val="multilevel"/>
    <w:tmpl w:val="0409001D"/>
    <w:numStyleLink w:val="Style1"/>
  </w:abstractNum>
  <w:abstractNum w:abstractNumId="4" w15:restartNumberingAfterBreak="0">
    <w:nsid w:val="0D873201"/>
    <w:multiLevelType w:val="hybridMultilevel"/>
    <w:tmpl w:val="5EBCCC2A"/>
    <w:lvl w:ilvl="0" w:tplc="04090019">
      <w:start w:val="1"/>
      <w:numFmt w:val="lowerLetter"/>
      <w:lvlText w:val="%1."/>
      <w:lvlJc w:val="left"/>
      <w:pPr>
        <w:ind w:left="5490" w:hanging="360"/>
      </w:pPr>
    </w:lvl>
    <w:lvl w:ilvl="1" w:tplc="04090019">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5" w15:restartNumberingAfterBreak="0">
    <w:nsid w:val="0E8B0C8C"/>
    <w:multiLevelType w:val="hybridMultilevel"/>
    <w:tmpl w:val="2F043A50"/>
    <w:lvl w:ilvl="0" w:tplc="24149A3A">
      <w:start w:val="1"/>
      <w:numFmt w:val="lowerLetter"/>
      <w:lvlText w:val="%1."/>
      <w:lvlJc w:val="left"/>
      <w:pPr>
        <w:ind w:left="162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05D74F1"/>
    <w:multiLevelType w:val="hybridMultilevel"/>
    <w:tmpl w:val="0E5E743C"/>
    <w:lvl w:ilvl="0" w:tplc="15AA75C2">
      <w:start w:val="1"/>
      <w:numFmt w:val="lowerLetter"/>
      <w:lvlText w:val="%1."/>
      <w:lvlJc w:val="left"/>
      <w:pPr>
        <w:ind w:left="1080" w:hanging="360"/>
      </w:pPr>
      <w:rPr>
        <w:rFonts w:ascii="Times New Roman" w:hAnsi="Times New Roman"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5A4CF1"/>
    <w:multiLevelType w:val="hybridMultilevel"/>
    <w:tmpl w:val="D188DCCE"/>
    <w:lvl w:ilvl="0" w:tplc="FD428D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F0BF0"/>
    <w:multiLevelType w:val="hybridMultilevel"/>
    <w:tmpl w:val="18C82FFE"/>
    <w:lvl w:ilvl="0" w:tplc="87EE43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F193426"/>
    <w:multiLevelType w:val="hybridMultilevel"/>
    <w:tmpl w:val="7BC49E98"/>
    <w:lvl w:ilvl="0" w:tplc="CEA4126C">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424E90"/>
    <w:multiLevelType w:val="hybridMultilevel"/>
    <w:tmpl w:val="C8840EE6"/>
    <w:lvl w:ilvl="0" w:tplc="186C3092">
      <w:start w:val="1"/>
      <w:numFmt w:val="lowerLetter"/>
      <w:lvlText w:val="%1."/>
      <w:lvlJc w:val="left"/>
      <w:pPr>
        <w:ind w:left="615" w:hanging="360"/>
      </w:pPr>
      <w:rPr>
        <w:rFonts w:hint="default"/>
        <w:color w:val="auto"/>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1" w15:restartNumberingAfterBreak="0">
    <w:nsid w:val="210902E3"/>
    <w:multiLevelType w:val="hybridMultilevel"/>
    <w:tmpl w:val="7284A0DE"/>
    <w:lvl w:ilvl="0" w:tplc="622832C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13827EA"/>
    <w:multiLevelType w:val="hybridMultilevel"/>
    <w:tmpl w:val="348C4544"/>
    <w:lvl w:ilvl="0" w:tplc="8D208202">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6F5BA1"/>
    <w:multiLevelType w:val="hybridMultilevel"/>
    <w:tmpl w:val="03E0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83971"/>
    <w:multiLevelType w:val="hybridMultilevel"/>
    <w:tmpl w:val="33BE7A88"/>
    <w:lvl w:ilvl="0" w:tplc="0409000F">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10123"/>
    <w:multiLevelType w:val="hybridMultilevel"/>
    <w:tmpl w:val="FA145706"/>
    <w:lvl w:ilvl="0" w:tplc="04090019">
      <w:start w:val="1"/>
      <w:numFmt w:val="lowerLetter"/>
      <w:lvlText w:val="%1."/>
      <w:lvlJc w:val="left"/>
      <w:pPr>
        <w:ind w:left="720" w:hanging="360"/>
      </w:pPr>
    </w:lvl>
    <w:lvl w:ilvl="1" w:tplc="E66667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415A2"/>
    <w:multiLevelType w:val="hybridMultilevel"/>
    <w:tmpl w:val="30A4540A"/>
    <w:lvl w:ilvl="0" w:tplc="24149A3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39995451"/>
    <w:multiLevelType w:val="hybridMultilevel"/>
    <w:tmpl w:val="348C4544"/>
    <w:lvl w:ilvl="0" w:tplc="8D208202">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D07759"/>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AA0FE5"/>
    <w:multiLevelType w:val="hybridMultilevel"/>
    <w:tmpl w:val="D388ABE4"/>
    <w:lvl w:ilvl="0" w:tplc="1C5AE87E">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0" w15:restartNumberingAfterBreak="0">
    <w:nsid w:val="44AA6976"/>
    <w:multiLevelType w:val="hybridMultilevel"/>
    <w:tmpl w:val="F89279AE"/>
    <w:lvl w:ilvl="0" w:tplc="D6229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6B7217"/>
    <w:multiLevelType w:val="hybridMultilevel"/>
    <w:tmpl w:val="F73C6C6E"/>
    <w:lvl w:ilvl="0" w:tplc="1640EEBA">
      <w:start w:val="1"/>
      <w:numFmt w:val="lowerLetter"/>
      <w:lvlText w:val="%1."/>
      <w:lvlJc w:val="left"/>
      <w:pPr>
        <w:ind w:left="720" w:hanging="360"/>
      </w:pPr>
      <w:rPr>
        <w:rFonts w:ascii="Times New Roman" w:hAnsi="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FA7120"/>
    <w:multiLevelType w:val="hybridMultilevel"/>
    <w:tmpl w:val="A2901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46A2D"/>
    <w:multiLevelType w:val="hybridMultilevel"/>
    <w:tmpl w:val="B900C3E6"/>
    <w:lvl w:ilvl="0" w:tplc="9910A496">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 w15:restartNumberingAfterBreak="0">
    <w:nsid w:val="749557AB"/>
    <w:multiLevelType w:val="hybridMultilevel"/>
    <w:tmpl w:val="BD0279C4"/>
    <w:lvl w:ilvl="0" w:tplc="28245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0B1008"/>
    <w:multiLevelType w:val="hybridMultilevel"/>
    <w:tmpl w:val="4FAAC6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C7F9D"/>
    <w:multiLevelType w:val="multilevel"/>
    <w:tmpl w:val="83EA1922"/>
    <w:lvl w:ilvl="0">
      <w:start w:val="1"/>
      <w:numFmt w:val="none"/>
      <w:pStyle w:val="Heading1"/>
      <w:suff w:val="space"/>
      <w:lvlText w:val="1."/>
      <w:lvlJc w:val="left"/>
      <w:pPr>
        <w:ind w:left="0" w:firstLine="0"/>
      </w:pPr>
    </w:lvl>
    <w:lvl w:ilvl="1">
      <w:start w:val="1"/>
      <w:numFmt w:val="none"/>
      <w:pStyle w:val="Heading2"/>
      <w:suff w:val="nothing"/>
      <w:lvlText w:val="a."/>
      <w:lvlJc w:val="left"/>
      <w:pPr>
        <w:ind w:left="0" w:firstLine="648"/>
      </w:pPr>
    </w:lvl>
    <w:lvl w:ilvl="2">
      <w:start w:val="1"/>
      <w:numFmt w:val="none"/>
      <w:pStyle w:val="Heading3"/>
      <w:suff w:val="nothing"/>
      <w:lvlText w:val="(1)"/>
      <w:lvlJc w:val="left"/>
      <w:pPr>
        <w:ind w:left="0" w:firstLine="0"/>
      </w:pPr>
    </w:lvl>
    <w:lvl w:ilvl="3">
      <w:start w:val="1"/>
      <w:numFmt w:val="none"/>
      <w:pStyle w:val="Heading4"/>
      <w:suff w:val="nothing"/>
      <w:lvlText w:val="(a)"/>
      <w:lvlJc w:val="left"/>
      <w:pPr>
        <w:ind w:left="0" w:firstLine="0"/>
      </w:pPr>
    </w:lvl>
    <w:lvl w:ilvl="4">
      <w:start w:val="1"/>
      <w:numFmt w:val="none"/>
      <w:pStyle w:val="Heading5"/>
      <w:suff w:val="nothing"/>
      <w:lvlText w:val="1"/>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8"/>
  </w:num>
  <w:num w:numId="2">
    <w:abstractNumId w:val="14"/>
  </w:num>
  <w:num w:numId="3">
    <w:abstractNumId w:val="26"/>
  </w:num>
  <w:num w:numId="4">
    <w:abstractNumId w:val="26"/>
  </w:num>
  <w:num w:numId="5">
    <w:abstractNumId w:val="26"/>
  </w:num>
  <w:num w:numId="6">
    <w:abstractNumId w:val="26"/>
  </w:num>
  <w:num w:numId="7">
    <w:abstractNumId w:val="26"/>
  </w:num>
  <w:num w:numId="8">
    <w:abstractNumId w:val="26"/>
  </w:num>
  <w:num w:numId="9">
    <w:abstractNumId w:val="26"/>
  </w:num>
  <w:num w:numId="10">
    <w:abstractNumId w:val="26"/>
  </w:num>
  <w:num w:numId="11">
    <w:abstractNumId w:val="26"/>
  </w:num>
  <w:num w:numId="12">
    <w:abstractNumId w:val="4"/>
  </w:num>
  <w:num w:numId="13">
    <w:abstractNumId w:val="5"/>
  </w:num>
  <w:num w:numId="14">
    <w:abstractNumId w:val="16"/>
  </w:num>
  <w:num w:numId="15">
    <w:abstractNumId w:val="25"/>
  </w:num>
  <w:num w:numId="16">
    <w:abstractNumId w:val="24"/>
  </w:num>
  <w:num w:numId="17">
    <w:abstractNumId w:val="17"/>
  </w:num>
  <w:num w:numId="18">
    <w:abstractNumId w:val="20"/>
  </w:num>
  <w:num w:numId="19">
    <w:abstractNumId w:val="0"/>
  </w:num>
  <w:num w:numId="20">
    <w:abstractNumId w:val="1"/>
  </w:num>
  <w:num w:numId="21">
    <w:abstractNumId w:val="15"/>
  </w:num>
  <w:num w:numId="22">
    <w:abstractNumId w:val="12"/>
  </w:num>
  <w:num w:numId="23">
    <w:abstractNumId w:val="21"/>
  </w:num>
  <w:num w:numId="24">
    <w:abstractNumId w:val="6"/>
  </w:num>
  <w:num w:numId="25">
    <w:abstractNumId w:val="22"/>
  </w:num>
  <w:num w:numId="26">
    <w:abstractNumId w:val="7"/>
  </w:num>
  <w:num w:numId="27">
    <w:abstractNumId w:val="11"/>
  </w:num>
  <w:num w:numId="28">
    <w:abstractNumId w:val="19"/>
  </w:num>
  <w:num w:numId="29">
    <w:abstractNumId w:val="10"/>
  </w:num>
  <w:num w:numId="30">
    <w:abstractNumId w:val="18"/>
  </w:num>
  <w:num w:numId="31">
    <w:abstractNumId w:val="3"/>
    <w:lvlOverride w:ilvl="0">
      <w:lvl w:ilvl="0">
        <w:start w:val="1"/>
        <w:numFmt w:val="decimal"/>
        <w:lvlText w:val="%1)"/>
        <w:lvlJc w:val="left"/>
        <w:pPr>
          <w:ind w:left="360" w:hanging="360"/>
        </w:pPr>
        <w:rPr>
          <w:color w:val="auto"/>
        </w:rPr>
      </w:lvl>
    </w:lvlOverride>
    <w:lvlOverride w:ilvl="1">
      <w:lvl w:ilvl="1">
        <w:start w:val="1"/>
        <w:numFmt w:val="lowerLetter"/>
        <w:lvlText w:val="%2)"/>
        <w:lvlJc w:val="left"/>
        <w:pPr>
          <w:ind w:left="720" w:hanging="360"/>
        </w:pPr>
        <w:rPr>
          <w:color w:val="auto"/>
        </w:rPr>
      </w:lvl>
    </w:lvlOverride>
  </w:num>
  <w:num w:numId="32">
    <w:abstractNumId w:val="23"/>
  </w:num>
  <w:num w:numId="33">
    <w:abstractNumId w:val="2"/>
  </w:num>
  <w:num w:numId="34">
    <w:abstractNumId w:val="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tqZ7u3sH+w+3N6dZJPt/YfTB9uT2c7+9mS6M9nPP/303vnB9KPRR6/zpimqJV7Z/SX/TwAAAP//PMrpHkMAAAA="/>
  </w:docVars>
  <w:rsids>
    <w:rsidRoot w:val="001B1BA6"/>
    <w:rsid w:val="0001262E"/>
    <w:rsid w:val="00014CE8"/>
    <w:rsid w:val="000152D5"/>
    <w:rsid w:val="00024D00"/>
    <w:rsid w:val="00032B0D"/>
    <w:rsid w:val="00040008"/>
    <w:rsid w:val="000416E6"/>
    <w:rsid w:val="00042D29"/>
    <w:rsid w:val="00045AD6"/>
    <w:rsid w:val="00066C79"/>
    <w:rsid w:val="00080D59"/>
    <w:rsid w:val="00086CE4"/>
    <w:rsid w:val="000B6B7E"/>
    <w:rsid w:val="000C5A88"/>
    <w:rsid w:val="000C6C9D"/>
    <w:rsid w:val="000D2A38"/>
    <w:rsid w:val="000D6875"/>
    <w:rsid w:val="000E3FD2"/>
    <w:rsid w:val="000F34F2"/>
    <w:rsid w:val="001044BD"/>
    <w:rsid w:val="001323D7"/>
    <w:rsid w:val="0013668A"/>
    <w:rsid w:val="00141A6A"/>
    <w:rsid w:val="00141DB0"/>
    <w:rsid w:val="00141E71"/>
    <w:rsid w:val="0015230D"/>
    <w:rsid w:val="001601EC"/>
    <w:rsid w:val="00195046"/>
    <w:rsid w:val="00196DAA"/>
    <w:rsid w:val="0019713D"/>
    <w:rsid w:val="001A0286"/>
    <w:rsid w:val="001B1BA6"/>
    <w:rsid w:val="001D05C9"/>
    <w:rsid w:val="001E1235"/>
    <w:rsid w:val="001E2FDA"/>
    <w:rsid w:val="001F6FD2"/>
    <w:rsid w:val="00214299"/>
    <w:rsid w:val="0022616B"/>
    <w:rsid w:val="00241475"/>
    <w:rsid w:val="002463F2"/>
    <w:rsid w:val="00252939"/>
    <w:rsid w:val="00252E27"/>
    <w:rsid w:val="002556EE"/>
    <w:rsid w:val="00273460"/>
    <w:rsid w:val="00287C05"/>
    <w:rsid w:val="0029066B"/>
    <w:rsid w:val="002C006B"/>
    <w:rsid w:val="002C0FF1"/>
    <w:rsid w:val="002E3C21"/>
    <w:rsid w:val="002E4420"/>
    <w:rsid w:val="00307360"/>
    <w:rsid w:val="00313DBD"/>
    <w:rsid w:val="00331E62"/>
    <w:rsid w:val="00337AAE"/>
    <w:rsid w:val="00353480"/>
    <w:rsid w:val="0036056A"/>
    <w:rsid w:val="003701B9"/>
    <w:rsid w:val="00384900"/>
    <w:rsid w:val="003C7D13"/>
    <w:rsid w:val="003D3036"/>
    <w:rsid w:val="003E155E"/>
    <w:rsid w:val="004054C7"/>
    <w:rsid w:val="004221BE"/>
    <w:rsid w:val="00430C7F"/>
    <w:rsid w:val="00431F92"/>
    <w:rsid w:val="00450D6B"/>
    <w:rsid w:val="00452D7C"/>
    <w:rsid w:val="00452F17"/>
    <w:rsid w:val="00471164"/>
    <w:rsid w:val="00473568"/>
    <w:rsid w:val="00477E9D"/>
    <w:rsid w:val="00491A9C"/>
    <w:rsid w:val="0049266B"/>
    <w:rsid w:val="004A7F86"/>
    <w:rsid w:val="004C30BA"/>
    <w:rsid w:val="004C6108"/>
    <w:rsid w:val="004D1C55"/>
    <w:rsid w:val="004D3A68"/>
    <w:rsid w:val="004E586A"/>
    <w:rsid w:val="004E5D7A"/>
    <w:rsid w:val="004F49E1"/>
    <w:rsid w:val="004F7341"/>
    <w:rsid w:val="00512AC1"/>
    <w:rsid w:val="00525B8B"/>
    <w:rsid w:val="0053427E"/>
    <w:rsid w:val="005372F0"/>
    <w:rsid w:val="00547FC1"/>
    <w:rsid w:val="00570E11"/>
    <w:rsid w:val="00586DDE"/>
    <w:rsid w:val="005A6EFC"/>
    <w:rsid w:val="005B52D4"/>
    <w:rsid w:val="005D72F3"/>
    <w:rsid w:val="00604754"/>
    <w:rsid w:val="00614E43"/>
    <w:rsid w:val="006237A1"/>
    <w:rsid w:val="00652598"/>
    <w:rsid w:val="00661CAB"/>
    <w:rsid w:val="00697579"/>
    <w:rsid w:val="00697C85"/>
    <w:rsid w:val="006A2A50"/>
    <w:rsid w:val="006A72AA"/>
    <w:rsid w:val="006C269B"/>
    <w:rsid w:val="006D4D57"/>
    <w:rsid w:val="006E2B90"/>
    <w:rsid w:val="00700886"/>
    <w:rsid w:val="00703348"/>
    <w:rsid w:val="00737BC0"/>
    <w:rsid w:val="00737EA6"/>
    <w:rsid w:val="007445E2"/>
    <w:rsid w:val="00750E75"/>
    <w:rsid w:val="0076356C"/>
    <w:rsid w:val="00765511"/>
    <w:rsid w:val="0078332A"/>
    <w:rsid w:val="00795D64"/>
    <w:rsid w:val="007970DA"/>
    <w:rsid w:val="007A0796"/>
    <w:rsid w:val="007A0B0D"/>
    <w:rsid w:val="007C565E"/>
    <w:rsid w:val="007D331E"/>
    <w:rsid w:val="007E5DF1"/>
    <w:rsid w:val="007F5427"/>
    <w:rsid w:val="008054C6"/>
    <w:rsid w:val="00810EBF"/>
    <w:rsid w:val="008111D6"/>
    <w:rsid w:val="00821F78"/>
    <w:rsid w:val="0082504C"/>
    <w:rsid w:val="008255E9"/>
    <w:rsid w:val="00836B9A"/>
    <w:rsid w:val="0084239B"/>
    <w:rsid w:val="008436D2"/>
    <w:rsid w:val="008531D4"/>
    <w:rsid w:val="0086022D"/>
    <w:rsid w:val="008642EC"/>
    <w:rsid w:val="008752A0"/>
    <w:rsid w:val="00876A8E"/>
    <w:rsid w:val="00884C1A"/>
    <w:rsid w:val="00885F33"/>
    <w:rsid w:val="008877E4"/>
    <w:rsid w:val="00894152"/>
    <w:rsid w:val="008A44A1"/>
    <w:rsid w:val="008B6CAC"/>
    <w:rsid w:val="008C3BD8"/>
    <w:rsid w:val="008E4407"/>
    <w:rsid w:val="008F7815"/>
    <w:rsid w:val="0091114F"/>
    <w:rsid w:val="00914066"/>
    <w:rsid w:val="009149EF"/>
    <w:rsid w:val="009234AC"/>
    <w:rsid w:val="0093602A"/>
    <w:rsid w:val="00944B41"/>
    <w:rsid w:val="009B43EC"/>
    <w:rsid w:val="009C7BB5"/>
    <w:rsid w:val="009D20AE"/>
    <w:rsid w:val="009E316B"/>
    <w:rsid w:val="009E6BC9"/>
    <w:rsid w:val="00A15F10"/>
    <w:rsid w:val="00A27423"/>
    <w:rsid w:val="00A359E5"/>
    <w:rsid w:val="00A560D2"/>
    <w:rsid w:val="00A61C9D"/>
    <w:rsid w:val="00A809D1"/>
    <w:rsid w:val="00AA0D66"/>
    <w:rsid w:val="00AA182F"/>
    <w:rsid w:val="00AA49F2"/>
    <w:rsid w:val="00AA62D4"/>
    <w:rsid w:val="00AC3B7B"/>
    <w:rsid w:val="00AC6274"/>
    <w:rsid w:val="00AE23F1"/>
    <w:rsid w:val="00AE3D48"/>
    <w:rsid w:val="00AF438B"/>
    <w:rsid w:val="00B132D8"/>
    <w:rsid w:val="00B17C35"/>
    <w:rsid w:val="00B71F2A"/>
    <w:rsid w:val="00B8077F"/>
    <w:rsid w:val="00B84169"/>
    <w:rsid w:val="00BA329B"/>
    <w:rsid w:val="00BA6FB9"/>
    <w:rsid w:val="00BC2FCE"/>
    <w:rsid w:val="00BD43EB"/>
    <w:rsid w:val="00BF005A"/>
    <w:rsid w:val="00BF586A"/>
    <w:rsid w:val="00C03EB3"/>
    <w:rsid w:val="00C339B7"/>
    <w:rsid w:val="00C36F7A"/>
    <w:rsid w:val="00C51059"/>
    <w:rsid w:val="00C60722"/>
    <w:rsid w:val="00C92B5E"/>
    <w:rsid w:val="00CB0B18"/>
    <w:rsid w:val="00CD0CDD"/>
    <w:rsid w:val="00CF2A26"/>
    <w:rsid w:val="00D241C9"/>
    <w:rsid w:val="00D332E5"/>
    <w:rsid w:val="00D36A1D"/>
    <w:rsid w:val="00D41DBA"/>
    <w:rsid w:val="00D472A6"/>
    <w:rsid w:val="00D54F94"/>
    <w:rsid w:val="00D616B4"/>
    <w:rsid w:val="00D8405D"/>
    <w:rsid w:val="00D87790"/>
    <w:rsid w:val="00D92171"/>
    <w:rsid w:val="00D9605A"/>
    <w:rsid w:val="00DC1629"/>
    <w:rsid w:val="00E008A4"/>
    <w:rsid w:val="00E02E32"/>
    <w:rsid w:val="00E110AC"/>
    <w:rsid w:val="00E13EFC"/>
    <w:rsid w:val="00E35448"/>
    <w:rsid w:val="00E41AEA"/>
    <w:rsid w:val="00E5413F"/>
    <w:rsid w:val="00E56C84"/>
    <w:rsid w:val="00E57988"/>
    <w:rsid w:val="00E72E9F"/>
    <w:rsid w:val="00E9066C"/>
    <w:rsid w:val="00E91B14"/>
    <w:rsid w:val="00E9406B"/>
    <w:rsid w:val="00EB7EE7"/>
    <w:rsid w:val="00EC5499"/>
    <w:rsid w:val="00ED4F48"/>
    <w:rsid w:val="00EE0CB6"/>
    <w:rsid w:val="00EE47B0"/>
    <w:rsid w:val="00EF15C7"/>
    <w:rsid w:val="00EF5E47"/>
    <w:rsid w:val="00F01713"/>
    <w:rsid w:val="00F30A0D"/>
    <w:rsid w:val="00F32B66"/>
    <w:rsid w:val="00F32E33"/>
    <w:rsid w:val="00F72C7F"/>
    <w:rsid w:val="00F800C1"/>
    <w:rsid w:val="00FA647C"/>
    <w:rsid w:val="00FA7F2A"/>
    <w:rsid w:val="00FB4375"/>
    <w:rsid w:val="00FC6168"/>
    <w:rsid w:val="00FD33DC"/>
    <w:rsid w:val="00FE2D3A"/>
    <w:rsid w:val="00FE6511"/>
    <w:rsid w:val="00FF198A"/>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docId w15:val="{35465BD8-18A8-4AAA-9F0E-B080549A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E11"/>
    <w:rPr>
      <w:sz w:val="24"/>
    </w:rPr>
  </w:style>
  <w:style w:type="paragraph" w:styleId="Heading1">
    <w:name w:val="heading 1"/>
    <w:basedOn w:val="Normal"/>
    <w:next w:val="Normal"/>
    <w:qFormat/>
    <w:rsid w:val="00570E11"/>
    <w:pPr>
      <w:keepNext/>
      <w:numPr>
        <w:numId w:val="11"/>
      </w:numPr>
      <w:spacing w:before="240" w:after="60"/>
      <w:outlineLvl w:val="0"/>
    </w:pPr>
    <w:rPr>
      <w:rFonts w:ascii="Arial" w:hAnsi="Arial"/>
      <w:b/>
      <w:kern w:val="28"/>
      <w:sz w:val="28"/>
    </w:rPr>
  </w:style>
  <w:style w:type="paragraph" w:styleId="Heading2">
    <w:name w:val="heading 2"/>
    <w:basedOn w:val="Normal"/>
    <w:next w:val="Normal"/>
    <w:qFormat/>
    <w:rsid w:val="00570E11"/>
    <w:pPr>
      <w:keepNext/>
      <w:numPr>
        <w:ilvl w:val="1"/>
        <w:numId w:val="11"/>
      </w:numPr>
      <w:spacing w:before="240" w:after="60"/>
      <w:outlineLvl w:val="1"/>
    </w:pPr>
    <w:rPr>
      <w:rFonts w:ascii="Arial" w:hAnsi="Arial"/>
      <w:b/>
      <w:i/>
    </w:rPr>
  </w:style>
  <w:style w:type="paragraph" w:styleId="Heading3">
    <w:name w:val="heading 3"/>
    <w:basedOn w:val="Normal"/>
    <w:next w:val="Normal"/>
    <w:link w:val="Heading3Char"/>
    <w:qFormat/>
    <w:rsid w:val="00570E11"/>
    <w:pPr>
      <w:keepNext/>
      <w:numPr>
        <w:ilvl w:val="2"/>
        <w:numId w:val="11"/>
      </w:numPr>
      <w:spacing w:before="240" w:after="60"/>
      <w:outlineLvl w:val="2"/>
    </w:pPr>
    <w:rPr>
      <w:rFonts w:ascii="Arial" w:hAnsi="Arial"/>
    </w:rPr>
  </w:style>
  <w:style w:type="paragraph" w:styleId="Heading4">
    <w:name w:val="heading 4"/>
    <w:basedOn w:val="Normal"/>
    <w:next w:val="Normal"/>
    <w:link w:val="Heading4Char"/>
    <w:qFormat/>
    <w:rsid w:val="00570E11"/>
    <w:pPr>
      <w:keepNext/>
      <w:numPr>
        <w:ilvl w:val="3"/>
        <w:numId w:val="11"/>
      </w:numPr>
      <w:spacing w:before="240" w:after="60"/>
      <w:outlineLvl w:val="3"/>
    </w:pPr>
    <w:rPr>
      <w:rFonts w:ascii="Arial" w:hAnsi="Arial"/>
      <w:b/>
    </w:rPr>
  </w:style>
  <w:style w:type="paragraph" w:styleId="Heading5">
    <w:name w:val="heading 5"/>
    <w:basedOn w:val="Normal"/>
    <w:next w:val="Normal"/>
    <w:link w:val="Heading5Char"/>
    <w:qFormat/>
    <w:rsid w:val="00570E11"/>
    <w:pPr>
      <w:numPr>
        <w:ilvl w:val="4"/>
        <w:numId w:val="11"/>
      </w:numPr>
      <w:spacing w:before="240" w:after="60"/>
      <w:outlineLvl w:val="4"/>
    </w:pPr>
    <w:rPr>
      <w:sz w:val="22"/>
    </w:rPr>
  </w:style>
  <w:style w:type="paragraph" w:styleId="Heading6">
    <w:name w:val="heading 6"/>
    <w:basedOn w:val="Normal"/>
    <w:next w:val="Normal"/>
    <w:link w:val="Heading6Char"/>
    <w:qFormat/>
    <w:rsid w:val="00570E11"/>
    <w:pPr>
      <w:numPr>
        <w:ilvl w:val="5"/>
        <w:numId w:val="11"/>
      </w:numPr>
      <w:spacing w:before="240" w:after="60"/>
      <w:outlineLvl w:val="5"/>
    </w:pPr>
    <w:rPr>
      <w:i/>
      <w:sz w:val="22"/>
    </w:rPr>
  </w:style>
  <w:style w:type="paragraph" w:styleId="Heading7">
    <w:name w:val="heading 7"/>
    <w:basedOn w:val="Normal"/>
    <w:next w:val="Normal"/>
    <w:link w:val="Heading7Char"/>
    <w:qFormat/>
    <w:rsid w:val="00570E11"/>
    <w:pPr>
      <w:numPr>
        <w:ilvl w:val="6"/>
        <w:numId w:val="11"/>
      </w:numPr>
      <w:spacing w:before="240" w:after="60"/>
      <w:outlineLvl w:val="6"/>
    </w:pPr>
    <w:rPr>
      <w:rFonts w:ascii="Arial" w:hAnsi="Arial"/>
      <w:sz w:val="20"/>
    </w:rPr>
  </w:style>
  <w:style w:type="paragraph" w:styleId="Heading8">
    <w:name w:val="heading 8"/>
    <w:basedOn w:val="Normal"/>
    <w:next w:val="Normal"/>
    <w:link w:val="Heading8Char"/>
    <w:qFormat/>
    <w:rsid w:val="00570E11"/>
    <w:pPr>
      <w:numPr>
        <w:ilvl w:val="7"/>
        <w:numId w:val="11"/>
      </w:numPr>
      <w:spacing w:before="240" w:after="60"/>
      <w:outlineLvl w:val="7"/>
    </w:pPr>
    <w:rPr>
      <w:rFonts w:ascii="Arial" w:hAnsi="Arial"/>
      <w:i/>
      <w:sz w:val="20"/>
    </w:rPr>
  </w:style>
  <w:style w:type="paragraph" w:styleId="Heading9">
    <w:name w:val="heading 9"/>
    <w:basedOn w:val="Normal"/>
    <w:next w:val="Normal"/>
    <w:link w:val="Heading9Char"/>
    <w:qFormat/>
    <w:rsid w:val="00570E11"/>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52F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uiPriority w:val="11"/>
    <w:qFormat/>
    <w:rsid w:val="00452F17"/>
    <w:pPr>
      <w:numPr>
        <w:ilvl w:val="1"/>
      </w:numPr>
    </w:pPr>
    <w:rPr>
      <w:rFonts w:asciiTheme="majorHAnsi" w:eastAsiaTheme="majorEastAsia" w:hAnsiTheme="majorHAnsi" w:cstheme="majorBidi"/>
      <w:i/>
      <w:iCs/>
      <w:color w:val="4F81BD" w:themeColor="accent1"/>
      <w:spacing w:val="15"/>
      <w:szCs w:val="24"/>
    </w:rPr>
  </w:style>
  <w:style w:type="paragraph" w:styleId="BodyText">
    <w:name w:val="Body Text"/>
    <w:basedOn w:val="Normal"/>
    <w:rsid w:val="00452F17"/>
    <w:rPr>
      <w:rFonts w:ascii="Helvetica" w:hAnsi="Helvetica"/>
      <w:b/>
      <w:sz w:val="16"/>
    </w:rPr>
  </w:style>
  <w:style w:type="paragraph" w:styleId="Header">
    <w:name w:val="header"/>
    <w:basedOn w:val="Normal"/>
    <w:rsid w:val="00452F17"/>
    <w:pPr>
      <w:tabs>
        <w:tab w:val="center" w:pos="4320"/>
        <w:tab w:val="right" w:pos="8640"/>
      </w:tabs>
    </w:pPr>
  </w:style>
  <w:style w:type="paragraph" w:customStyle="1" w:styleId="CompanyName">
    <w:name w:val="Company Name"/>
    <w:basedOn w:val="Subtitle"/>
    <w:rsid w:val="00570E11"/>
    <w:pPr>
      <w:numPr>
        <w:ilvl w:val="0"/>
      </w:numPr>
      <w:spacing w:after="60"/>
      <w:jc w:val="center"/>
    </w:pPr>
    <w:rPr>
      <w:rFonts w:ascii="Copperplate Gothic Bold" w:eastAsia="Times New Roman" w:hAnsi="Copperplate Gothic Bold" w:cs="Arial"/>
      <w:b/>
      <w:i w:val="0"/>
      <w:iCs w:val="0"/>
      <w:caps/>
      <w:color w:val="000080"/>
      <w:spacing w:val="0"/>
      <w:sz w:val="21"/>
      <w:szCs w:val="21"/>
    </w:rPr>
  </w:style>
  <w:style w:type="paragraph" w:styleId="Footer">
    <w:name w:val="footer"/>
    <w:basedOn w:val="Normal"/>
    <w:rsid w:val="00452F17"/>
    <w:pPr>
      <w:tabs>
        <w:tab w:val="center" w:pos="4320"/>
        <w:tab w:val="right" w:pos="8640"/>
      </w:tabs>
      <w:spacing w:before="280"/>
    </w:pPr>
    <w:rPr>
      <w:sz w:val="12"/>
    </w:rPr>
  </w:style>
  <w:style w:type="paragraph" w:customStyle="1" w:styleId="LHDA">
    <w:name w:val="LHDA"/>
    <w:basedOn w:val="Title"/>
    <w:rsid w:val="00570E11"/>
    <w:pPr>
      <w:pBdr>
        <w:bottom w:val="none" w:sz="0" w:space="0" w:color="auto"/>
      </w:pBdr>
      <w:spacing w:after="60"/>
      <w:contextualSpacing w:val="0"/>
      <w:jc w:val="center"/>
    </w:pPr>
    <w:rPr>
      <w:rFonts w:ascii="Copperplate Gothic Bold" w:eastAsia="Times New Roman" w:hAnsi="Copperplate Gothic Bold" w:cs="Arial"/>
      <w:b/>
      <w:bCs/>
      <w:caps/>
      <w:color w:val="000080"/>
      <w:spacing w:val="0"/>
      <w:kern w:val="0"/>
      <w:sz w:val="24"/>
      <w:szCs w:val="24"/>
    </w:rPr>
  </w:style>
  <w:style w:type="paragraph" w:styleId="BalloonText">
    <w:name w:val="Balloon Text"/>
    <w:basedOn w:val="Normal"/>
    <w:semiHidden/>
    <w:rsid w:val="00452F17"/>
    <w:rPr>
      <w:rFonts w:ascii="Tahoma" w:hAnsi="Tahoma" w:cs="Helvetica"/>
      <w:sz w:val="16"/>
      <w:szCs w:val="16"/>
    </w:rPr>
  </w:style>
  <w:style w:type="paragraph" w:customStyle="1" w:styleId="BlackDODSeal">
    <w:name w:val="BlackDODSeal"/>
    <w:rsid w:val="00452F17"/>
    <w:pPr>
      <w:jc w:val="center"/>
    </w:pPr>
    <w:rPr>
      <w:rFonts w:ascii="Arial" w:hAnsi="Arial"/>
      <w:b/>
      <w:caps/>
      <w:color w:val="000000"/>
      <w:sz w:val="22"/>
    </w:rPr>
  </w:style>
  <w:style w:type="paragraph" w:styleId="PlainText">
    <w:name w:val="Plain Text"/>
    <w:basedOn w:val="Normal"/>
    <w:link w:val="PlainTextChar"/>
    <w:uiPriority w:val="99"/>
    <w:unhideWhenUsed/>
    <w:rsid w:val="008642EC"/>
    <w:rPr>
      <w:rFonts w:ascii="Consolas" w:eastAsia="Calibri" w:hAnsi="Consolas"/>
      <w:sz w:val="21"/>
      <w:szCs w:val="21"/>
    </w:rPr>
  </w:style>
  <w:style w:type="character" w:customStyle="1" w:styleId="PlainTextChar">
    <w:name w:val="Plain Text Char"/>
    <w:basedOn w:val="DefaultParagraphFont"/>
    <w:link w:val="PlainText"/>
    <w:uiPriority w:val="99"/>
    <w:rsid w:val="008642EC"/>
    <w:rPr>
      <w:rFonts w:ascii="Consolas" w:eastAsia="Calibri" w:hAnsi="Consolas"/>
      <w:sz w:val="21"/>
      <w:szCs w:val="21"/>
    </w:rPr>
  </w:style>
  <w:style w:type="paragraph" w:styleId="ListParagraph">
    <w:name w:val="List Paragraph"/>
    <w:basedOn w:val="Normal"/>
    <w:uiPriority w:val="34"/>
    <w:qFormat/>
    <w:rsid w:val="008642EC"/>
    <w:pPr>
      <w:ind w:left="720"/>
      <w:contextualSpacing/>
    </w:pPr>
  </w:style>
  <w:style w:type="character" w:customStyle="1" w:styleId="TitleChar">
    <w:name w:val="Title Char"/>
    <w:basedOn w:val="DefaultParagraphFont"/>
    <w:link w:val="Title"/>
    <w:uiPriority w:val="10"/>
    <w:rsid w:val="00491A9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rsid w:val="00570E11"/>
    <w:rPr>
      <w:rFonts w:ascii="Arial" w:hAnsi="Arial"/>
      <w:sz w:val="24"/>
    </w:rPr>
  </w:style>
  <w:style w:type="character" w:customStyle="1" w:styleId="Heading4Char">
    <w:name w:val="Heading 4 Char"/>
    <w:basedOn w:val="DefaultParagraphFont"/>
    <w:link w:val="Heading4"/>
    <w:rsid w:val="00570E11"/>
    <w:rPr>
      <w:rFonts w:ascii="Arial" w:hAnsi="Arial"/>
      <w:b/>
      <w:sz w:val="24"/>
    </w:rPr>
  </w:style>
  <w:style w:type="character" w:customStyle="1" w:styleId="Heading5Char">
    <w:name w:val="Heading 5 Char"/>
    <w:basedOn w:val="DefaultParagraphFont"/>
    <w:link w:val="Heading5"/>
    <w:rsid w:val="00570E11"/>
    <w:rPr>
      <w:sz w:val="22"/>
    </w:rPr>
  </w:style>
  <w:style w:type="character" w:customStyle="1" w:styleId="Heading6Char">
    <w:name w:val="Heading 6 Char"/>
    <w:basedOn w:val="DefaultParagraphFont"/>
    <w:link w:val="Heading6"/>
    <w:rsid w:val="00570E11"/>
    <w:rPr>
      <w:i/>
      <w:sz w:val="22"/>
    </w:rPr>
  </w:style>
  <w:style w:type="character" w:customStyle="1" w:styleId="Heading7Char">
    <w:name w:val="Heading 7 Char"/>
    <w:basedOn w:val="DefaultParagraphFont"/>
    <w:link w:val="Heading7"/>
    <w:rsid w:val="00570E11"/>
    <w:rPr>
      <w:rFonts w:ascii="Arial" w:hAnsi="Arial"/>
    </w:rPr>
  </w:style>
  <w:style w:type="character" w:customStyle="1" w:styleId="Heading8Char">
    <w:name w:val="Heading 8 Char"/>
    <w:basedOn w:val="DefaultParagraphFont"/>
    <w:link w:val="Heading8"/>
    <w:rsid w:val="00570E11"/>
    <w:rPr>
      <w:rFonts w:ascii="Arial" w:hAnsi="Arial"/>
      <w:i/>
    </w:rPr>
  </w:style>
  <w:style w:type="character" w:customStyle="1" w:styleId="Heading9Char">
    <w:name w:val="Heading 9 Char"/>
    <w:basedOn w:val="DefaultParagraphFont"/>
    <w:link w:val="Heading9"/>
    <w:rsid w:val="00570E11"/>
    <w:rPr>
      <w:rFonts w:ascii="Arial" w:hAnsi="Arial"/>
      <w:b/>
      <w:i/>
      <w:sz w:val="18"/>
    </w:rPr>
  </w:style>
  <w:style w:type="paragraph" w:customStyle="1" w:styleId="s7">
    <w:name w:val="s7"/>
    <w:basedOn w:val="Normal"/>
    <w:rsid w:val="00AA62D4"/>
    <w:pPr>
      <w:spacing w:before="100" w:beforeAutospacing="1" w:after="100" w:afterAutospacing="1"/>
    </w:pPr>
    <w:rPr>
      <w:rFonts w:eastAsiaTheme="minorEastAsia"/>
      <w:szCs w:val="24"/>
    </w:rPr>
  </w:style>
  <w:style w:type="character" w:customStyle="1" w:styleId="s6">
    <w:name w:val="s6"/>
    <w:basedOn w:val="DefaultParagraphFont"/>
    <w:rsid w:val="00AA62D4"/>
  </w:style>
  <w:style w:type="numbering" w:customStyle="1" w:styleId="Style1">
    <w:name w:val="Style1"/>
    <w:uiPriority w:val="99"/>
    <w:rsid w:val="008F7815"/>
    <w:pPr>
      <w:numPr>
        <w:numId w:val="30"/>
      </w:numPr>
    </w:pPr>
  </w:style>
  <w:style w:type="character" w:customStyle="1" w:styleId="a">
    <w:name w:val="a"/>
    <w:basedOn w:val="DefaultParagraphFont"/>
    <w:rsid w:val="00EF15C7"/>
  </w:style>
  <w:style w:type="paragraph" w:customStyle="1" w:styleId="Default">
    <w:name w:val="Default"/>
    <w:rsid w:val="009D20A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5073">
      <w:bodyDiv w:val="1"/>
      <w:marLeft w:val="0"/>
      <w:marRight w:val="0"/>
      <w:marTop w:val="0"/>
      <w:marBottom w:val="0"/>
      <w:divBdr>
        <w:top w:val="none" w:sz="0" w:space="0" w:color="auto"/>
        <w:left w:val="none" w:sz="0" w:space="0" w:color="auto"/>
        <w:bottom w:val="none" w:sz="0" w:space="0" w:color="auto"/>
        <w:right w:val="none" w:sz="0" w:space="0" w:color="auto"/>
      </w:divBdr>
    </w:div>
    <w:div w:id="719130488">
      <w:bodyDiv w:val="1"/>
      <w:marLeft w:val="0"/>
      <w:marRight w:val="0"/>
      <w:marTop w:val="0"/>
      <w:marBottom w:val="0"/>
      <w:divBdr>
        <w:top w:val="none" w:sz="0" w:space="0" w:color="auto"/>
        <w:left w:val="none" w:sz="0" w:space="0" w:color="auto"/>
        <w:bottom w:val="none" w:sz="0" w:space="0" w:color="auto"/>
        <w:right w:val="none" w:sz="0" w:space="0" w:color="auto"/>
      </w:divBdr>
    </w:div>
    <w:div w:id="9146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7476481C\AppData\Local\Microsoft\Windows\Temporary%20Internet%20Files\Content.Outlook\3LAEWLOW\SER%20Unit%20Activity%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858C948538EF47AE5EA7B9300598E9" ma:contentTypeVersion="0" ma:contentTypeDescription="Create a new document." ma:contentTypeScope="" ma:versionID="6ad52c2dab8ffb62b38aff438e6ac36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5F8C-19EC-4A0E-8789-8D1F21C392C4}">
  <ds:schemaRefs>
    <ds:schemaRef ds:uri="http://schemas.microsoft.com/sharepoint/v3/contenttype/forms"/>
  </ds:schemaRefs>
</ds:datastoreItem>
</file>

<file path=customXml/itemProps2.xml><?xml version="1.0" encoding="utf-8"?>
<ds:datastoreItem xmlns:ds="http://schemas.openxmlformats.org/officeDocument/2006/customXml" ds:itemID="{9E8A88AA-E37C-4B80-9CCB-7B3BC4E6CDDB}">
  <ds:schemaRefs>
    <ds:schemaRef ds:uri="http://www.w3.org/XML/1998/namespac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dcmitype/"/>
    <ds:schemaRef ds:uri="http://purl.org/dc/terms/"/>
  </ds:schemaRefs>
</ds:datastoreItem>
</file>

<file path=customXml/itemProps3.xml><?xml version="1.0" encoding="utf-8"?>
<ds:datastoreItem xmlns:ds="http://schemas.openxmlformats.org/officeDocument/2006/customXml" ds:itemID="{CA6CA58C-E4BE-4CED-8BB5-EB9C51DA6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464639-ABF9-4135-ABFF-F1762AD7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 Unit Activity Report Template</Template>
  <TotalTime>7</TotalTime>
  <Pages>6</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AETC</vt:lpstr>
    </vt:vector>
  </TitlesOfParts>
  <Company>AETC/A6OK</Company>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AETC</dc:title>
  <dc:subject>Blue Letterhead</dc:subject>
  <dc:creator>Watson, John W</dc:creator>
  <cp:keywords>AETC Blue Letterhead Template</cp:keywords>
  <cp:lastModifiedBy>Clark, Michael J</cp:lastModifiedBy>
  <cp:revision>5</cp:revision>
  <cp:lastPrinted>2018-10-12T13:25:00Z</cp:lastPrinted>
  <dcterms:created xsi:type="dcterms:W3CDTF">2018-08-15T13:53:00Z</dcterms:created>
  <dcterms:modified xsi:type="dcterms:W3CDTF">2018-10-12T13:27:00Z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0x01010048858C948538EF47AE5EA7B9300598E9</vt:lpwstr>
  </property>
</Properties>
</file>