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90CB5" w14:textId="2F90356C" w:rsidR="002F5D61" w:rsidRPr="007E0F8F" w:rsidRDefault="00770051" w:rsidP="00A82684">
      <w:pPr>
        <w:tabs>
          <w:tab w:val="left" w:pos="90"/>
        </w:tabs>
        <w:spacing w:before="70"/>
        <w:rPr>
          <w:rFonts w:ascii="Times New Roman" w:eastAsia="Times New Roman" w:hAnsi="Times New Roman" w:cs="Times New Roman"/>
          <w:b/>
          <w:bCs/>
          <w:strike/>
        </w:rPr>
      </w:pPr>
      <w:bookmarkStart w:id="0" w:name="_GoBack"/>
      <w:bookmarkEnd w:id="0"/>
      <w:r w:rsidRPr="007E0F8F">
        <w:rPr>
          <w:rFonts w:ascii="Times New Roman" w:eastAsia="Times New Roman" w:hAnsi="Times New Roman" w:cs="Times New Roman"/>
          <w:b/>
          <w:bCs/>
        </w:rPr>
        <w:t>Course 4</w:t>
      </w:r>
      <w:r w:rsidR="00EC4F9F" w:rsidRPr="007E0F8F">
        <w:rPr>
          <w:rFonts w:ascii="Times New Roman" w:eastAsia="Times New Roman" w:hAnsi="Times New Roman" w:cs="Times New Roman"/>
          <w:b/>
          <w:bCs/>
        </w:rPr>
        <w:t xml:space="preserve"> </w:t>
      </w:r>
    </w:p>
    <w:p w14:paraId="71E969BF" w14:textId="77777777" w:rsidR="002F5D61" w:rsidRPr="007E0F8F" w:rsidRDefault="002F5D61" w:rsidP="00A82684">
      <w:pPr>
        <w:tabs>
          <w:tab w:val="left" w:pos="90"/>
        </w:tabs>
        <w:spacing w:before="70"/>
        <w:rPr>
          <w:rFonts w:ascii="Times New Roman" w:eastAsia="Times New Roman" w:hAnsi="Times New Roman" w:cs="Times New Roman"/>
          <w:b/>
          <w:bCs/>
        </w:rPr>
      </w:pPr>
    </w:p>
    <w:p w14:paraId="228AB71B" w14:textId="1C341C3C" w:rsidR="00535D3C" w:rsidRPr="006A7130" w:rsidRDefault="00C47899" w:rsidP="00EC4F9F">
      <w:pPr>
        <w:tabs>
          <w:tab w:val="left" w:pos="0"/>
        </w:tabs>
        <w:spacing w:before="70"/>
        <w:rPr>
          <w:rFonts w:ascii="Times New Roman" w:eastAsia="Times New Roman" w:hAnsi="Times New Roman" w:cs="Times New Roman"/>
          <w:color w:val="FF0000"/>
        </w:rPr>
      </w:pPr>
      <w:r w:rsidRPr="007E0F8F">
        <w:rPr>
          <w:rFonts w:ascii="Times New Roman" w:eastAsia="Times New Roman" w:hAnsi="Times New Roman" w:cs="Times New Roman"/>
          <w:b/>
          <w:bCs/>
        </w:rPr>
        <w:t>BCP</w:t>
      </w:r>
      <w:r w:rsidR="00770051" w:rsidRPr="007E0F8F">
        <w:rPr>
          <w:rFonts w:ascii="Times New Roman" w:eastAsia="Times New Roman" w:hAnsi="Times New Roman" w:cs="Times New Roman"/>
          <w:b/>
          <w:bCs/>
        </w:rPr>
        <w:t xml:space="preserve"> </w:t>
      </w:r>
      <w:r w:rsidR="00174ECE">
        <w:rPr>
          <w:rFonts w:ascii="Times New Roman" w:eastAsia="Times New Roman" w:hAnsi="Times New Roman" w:cs="Times New Roman"/>
          <w:b/>
          <w:bCs/>
        </w:rPr>
        <w:t>883</w:t>
      </w:r>
      <w:r w:rsidR="00CA1C8E">
        <w:rPr>
          <w:rFonts w:ascii="Times New Roman" w:eastAsia="Times New Roman" w:hAnsi="Times New Roman" w:cs="Times New Roman"/>
          <w:b/>
          <w:bCs/>
        </w:rPr>
        <w:t>3/</w:t>
      </w:r>
      <w:r w:rsidR="007E0F8F" w:rsidRPr="007E0F8F">
        <w:rPr>
          <w:rFonts w:ascii="Times New Roman" w:eastAsia="Times New Roman" w:hAnsi="Times New Roman" w:cs="Times New Roman"/>
          <w:b/>
          <w:bCs/>
        </w:rPr>
        <w:t>6400</w:t>
      </w:r>
      <w:r w:rsidR="00B16CB4" w:rsidRPr="007E0F8F">
        <w:rPr>
          <w:rFonts w:ascii="Times New Roman" w:eastAsia="Times New Roman" w:hAnsi="Times New Roman" w:cs="Times New Roman"/>
          <w:b/>
          <w:bCs/>
        </w:rPr>
        <w:t>:</w:t>
      </w:r>
      <w:r w:rsidR="00B16CB4" w:rsidRPr="007E0F8F">
        <w:rPr>
          <w:rFonts w:ascii="Times New Roman" w:eastAsia="Times New Roman" w:hAnsi="Times New Roman" w:cs="Times New Roman"/>
          <w:b/>
          <w:bCs/>
        </w:rPr>
        <w:tab/>
      </w:r>
      <w:r w:rsidR="00EC4F9F" w:rsidRPr="007E0F8F">
        <w:rPr>
          <w:rFonts w:ascii="Times New Roman" w:eastAsia="Times New Roman" w:hAnsi="Times New Roman" w:cs="Times New Roman"/>
          <w:b/>
          <w:bCs/>
        </w:rPr>
        <w:t xml:space="preserve">          </w:t>
      </w:r>
      <w:r w:rsidR="00364107" w:rsidRPr="007E0F8F">
        <w:rPr>
          <w:rFonts w:ascii="Times New Roman" w:eastAsia="Times New Roman" w:hAnsi="Times New Roman" w:cs="Times New Roman"/>
          <w:b/>
          <w:bCs/>
        </w:rPr>
        <w:t xml:space="preserve">Occupational </w:t>
      </w:r>
      <w:r w:rsidR="00F7587E" w:rsidRPr="007E0F8F">
        <w:rPr>
          <w:rFonts w:ascii="Times New Roman" w:eastAsia="Times New Roman" w:hAnsi="Times New Roman" w:cs="Times New Roman"/>
          <w:b/>
          <w:spacing w:val="-3"/>
        </w:rPr>
        <w:t xml:space="preserve">Safety and Health </w:t>
      </w:r>
      <w:r w:rsidR="006A7130" w:rsidRPr="007E0F8F">
        <w:rPr>
          <w:rFonts w:ascii="Times New Roman" w:eastAsia="Times New Roman" w:hAnsi="Times New Roman" w:cs="Times New Roman"/>
          <w:b/>
          <w:spacing w:val="-3"/>
        </w:rPr>
        <w:t>Principles</w:t>
      </w:r>
      <w:r w:rsidR="00A54B16" w:rsidRPr="007E0F8F">
        <w:rPr>
          <w:rFonts w:ascii="Times New Roman" w:eastAsia="Times New Roman" w:hAnsi="Times New Roman" w:cs="Times New Roman"/>
          <w:spacing w:val="-3"/>
        </w:rPr>
        <w:t xml:space="preserve"> </w:t>
      </w:r>
    </w:p>
    <w:p w14:paraId="3E9F3DE2" w14:textId="77777777" w:rsidR="00535D3C" w:rsidRDefault="00535D3C" w:rsidP="00A82684">
      <w:pPr>
        <w:spacing w:before="7" w:line="240" w:lineRule="exact"/>
        <w:rPr>
          <w:sz w:val="24"/>
          <w:szCs w:val="24"/>
        </w:rPr>
      </w:pPr>
    </w:p>
    <w:p w14:paraId="7E15CDFB" w14:textId="4A5E2D01" w:rsidR="00535D3C" w:rsidRPr="00770051" w:rsidRDefault="00B16CB4" w:rsidP="00EC4F9F">
      <w:pPr>
        <w:pStyle w:val="BodyText"/>
        <w:tabs>
          <w:tab w:val="left" w:pos="90"/>
          <w:tab w:val="left" w:pos="1980"/>
        </w:tabs>
        <w:spacing w:line="250" w:lineRule="exact"/>
        <w:ind w:left="2160" w:hanging="2160"/>
        <w:rPr>
          <w:rFonts w:ascii="Times" w:hAnsi="Times"/>
        </w:rPr>
      </w:pPr>
      <w:r w:rsidRPr="002F5D61">
        <w:rPr>
          <w:rFonts w:ascii="Times" w:hAnsi="Times" w:cs="Times New Roman"/>
          <w:b/>
          <w:bCs/>
          <w:spacing w:val="4"/>
        </w:rPr>
        <w:t>I</w:t>
      </w:r>
      <w:r w:rsidRPr="002F5D61">
        <w:rPr>
          <w:rFonts w:ascii="Times" w:hAnsi="Times" w:cs="Times New Roman"/>
          <w:b/>
          <w:bCs/>
          <w:spacing w:val="-8"/>
        </w:rPr>
        <w:t>n</w:t>
      </w:r>
      <w:r w:rsidRPr="002F5D61">
        <w:rPr>
          <w:rFonts w:ascii="Times" w:hAnsi="Times" w:cs="Times New Roman"/>
          <w:b/>
          <w:bCs/>
        </w:rPr>
        <w:t>st</w:t>
      </w:r>
      <w:r w:rsidRPr="002F5D61">
        <w:rPr>
          <w:rFonts w:ascii="Times" w:hAnsi="Times" w:cs="Times New Roman"/>
          <w:b/>
          <w:bCs/>
          <w:spacing w:val="2"/>
        </w:rPr>
        <w:t>r</w:t>
      </w:r>
      <w:r w:rsidRPr="002F5D61">
        <w:rPr>
          <w:rFonts w:ascii="Times" w:hAnsi="Times" w:cs="Times New Roman"/>
          <w:b/>
          <w:bCs/>
          <w:spacing w:val="-8"/>
        </w:rPr>
        <w:t>u</w:t>
      </w:r>
      <w:r w:rsidRPr="002F5D61">
        <w:rPr>
          <w:rFonts w:ascii="Times" w:hAnsi="Times" w:cs="Times New Roman"/>
          <w:b/>
          <w:bCs/>
          <w:spacing w:val="2"/>
        </w:rPr>
        <w:t>c</w:t>
      </w:r>
      <w:r w:rsidRPr="002F5D61">
        <w:rPr>
          <w:rFonts w:ascii="Times" w:hAnsi="Times" w:cs="Times New Roman"/>
          <w:b/>
          <w:bCs/>
          <w:spacing w:val="1"/>
        </w:rPr>
        <w:t>t</w:t>
      </w:r>
      <w:r w:rsidRPr="002F5D61">
        <w:rPr>
          <w:rFonts w:ascii="Times" w:hAnsi="Times" w:cs="Times New Roman"/>
          <w:b/>
          <w:bCs/>
        </w:rPr>
        <w:t>o</w:t>
      </w:r>
      <w:r w:rsidRPr="002F5D61">
        <w:rPr>
          <w:rFonts w:ascii="Times" w:hAnsi="Times" w:cs="Times New Roman"/>
          <w:b/>
          <w:bCs/>
          <w:spacing w:val="2"/>
        </w:rPr>
        <w:t>r</w:t>
      </w:r>
      <w:r w:rsidRPr="002F5D61">
        <w:rPr>
          <w:rFonts w:ascii="Times" w:hAnsi="Times" w:cs="Times New Roman"/>
          <w:b/>
          <w:bCs/>
        </w:rPr>
        <w:t>s</w:t>
      </w:r>
      <w:r w:rsidR="004443D3">
        <w:rPr>
          <w:rFonts w:ascii="Times" w:hAnsi="Times" w:cs="Times New Roman"/>
          <w:b/>
          <w:bCs/>
        </w:rPr>
        <w:t>:</w:t>
      </w:r>
      <w:r w:rsidR="004443D3">
        <w:rPr>
          <w:rFonts w:ascii="Times" w:hAnsi="Times" w:cs="Times New Roman"/>
          <w:b/>
          <w:bCs/>
        </w:rPr>
        <w:tab/>
      </w:r>
      <w:r w:rsidR="009E3876" w:rsidRPr="00770051">
        <w:rPr>
          <w:rFonts w:ascii="Times" w:hAnsi="Times"/>
        </w:rPr>
        <w:t>J</w:t>
      </w:r>
      <w:r w:rsidR="00E35FB7">
        <w:rPr>
          <w:rFonts w:ascii="Times" w:hAnsi="Times"/>
        </w:rPr>
        <w:t>avier</w:t>
      </w:r>
      <w:r w:rsidR="009E3876" w:rsidRPr="00770051">
        <w:rPr>
          <w:rFonts w:ascii="Times" w:hAnsi="Times"/>
        </w:rPr>
        <w:t xml:space="preserve"> Irizarry</w:t>
      </w:r>
      <w:r w:rsidR="004C1082" w:rsidRPr="00770051">
        <w:rPr>
          <w:rFonts w:ascii="Times" w:hAnsi="Times"/>
        </w:rPr>
        <w:t xml:space="preserve">, </w:t>
      </w:r>
      <w:r w:rsidR="002F5D61" w:rsidRPr="00770051">
        <w:rPr>
          <w:rFonts w:ascii="Times" w:hAnsi="Times"/>
        </w:rPr>
        <w:t xml:space="preserve">and </w:t>
      </w:r>
      <w:r w:rsidR="009E3876" w:rsidRPr="00770051">
        <w:rPr>
          <w:rFonts w:ascii="Times" w:hAnsi="Times"/>
        </w:rPr>
        <w:t>P</w:t>
      </w:r>
      <w:r w:rsidR="00E35FB7">
        <w:rPr>
          <w:rFonts w:ascii="Times" w:hAnsi="Times"/>
        </w:rPr>
        <w:t>aul</w:t>
      </w:r>
      <w:r w:rsidR="009E3876" w:rsidRPr="00770051">
        <w:rPr>
          <w:rFonts w:ascii="Times" w:hAnsi="Times"/>
        </w:rPr>
        <w:t xml:space="preserve"> Schlumper, </w:t>
      </w:r>
      <w:r w:rsidR="002F5D61" w:rsidRPr="00770051">
        <w:rPr>
          <w:rFonts w:ascii="Times" w:hAnsi="Times"/>
        </w:rPr>
        <w:t>J</w:t>
      </w:r>
      <w:r w:rsidR="00E35FB7">
        <w:rPr>
          <w:rFonts w:ascii="Times" w:hAnsi="Times"/>
        </w:rPr>
        <w:t>ames</w:t>
      </w:r>
      <w:r w:rsidR="004443D3">
        <w:rPr>
          <w:rFonts w:ascii="Times" w:hAnsi="Times"/>
        </w:rPr>
        <w:t xml:space="preserve"> Howry,</w:t>
      </w:r>
      <w:r w:rsidR="004443D3" w:rsidRPr="00D020D8">
        <w:rPr>
          <w:rFonts w:ascii="Times" w:hAnsi="Times"/>
          <w:color w:val="000000" w:themeColor="text1"/>
        </w:rPr>
        <w:t xml:space="preserve"> Myr</w:t>
      </w:r>
      <w:r w:rsidR="004443D3">
        <w:rPr>
          <w:rFonts w:ascii="Times" w:hAnsi="Times"/>
          <w:color w:val="000000" w:themeColor="text1"/>
        </w:rPr>
        <w:t>tle</w:t>
      </w:r>
      <w:r w:rsidR="004443D3" w:rsidRPr="006930E8">
        <w:rPr>
          <w:rFonts w:ascii="Times" w:hAnsi="Times"/>
          <w:color w:val="000000" w:themeColor="text1"/>
        </w:rPr>
        <w:t xml:space="preserve"> Turner and D</w:t>
      </w:r>
      <w:r w:rsidR="004443D3">
        <w:rPr>
          <w:rFonts w:ascii="Times" w:hAnsi="Times"/>
          <w:color w:val="000000" w:themeColor="text1"/>
        </w:rPr>
        <w:t>ana</w:t>
      </w:r>
      <w:r w:rsidR="004443D3" w:rsidRPr="006930E8">
        <w:rPr>
          <w:rFonts w:ascii="Times" w:hAnsi="Times"/>
          <w:color w:val="000000" w:themeColor="text1"/>
        </w:rPr>
        <w:t xml:space="preserve"> Atkinson</w:t>
      </w:r>
    </w:p>
    <w:p w14:paraId="258C0FF2" w14:textId="77777777" w:rsidR="002F5D61" w:rsidRPr="002F5D61" w:rsidRDefault="002F5D61" w:rsidP="00A82684">
      <w:pPr>
        <w:spacing w:before="20" w:line="220" w:lineRule="exact"/>
        <w:rPr>
          <w:rFonts w:ascii="Times" w:hAnsi="Times"/>
        </w:rPr>
      </w:pPr>
    </w:p>
    <w:p w14:paraId="55817B00" w14:textId="635880BF" w:rsidR="004443D3" w:rsidRPr="004443D3" w:rsidRDefault="00F332F0" w:rsidP="00E70823">
      <w:pPr>
        <w:pStyle w:val="BodyText"/>
        <w:ind w:left="0"/>
        <w:rPr>
          <w:rFonts w:cs="Times New Roman"/>
          <w:b/>
          <w:bCs/>
        </w:rPr>
      </w:pPr>
      <w:r>
        <w:rPr>
          <w:rFonts w:cs="Times New Roman"/>
          <w:b/>
          <w:bCs/>
        </w:rPr>
        <w:t xml:space="preserve">Course </w:t>
      </w:r>
      <w:r w:rsidR="00B16CB4">
        <w:rPr>
          <w:rFonts w:cs="Times New Roman"/>
          <w:b/>
          <w:bCs/>
        </w:rPr>
        <w:t>D</w:t>
      </w:r>
      <w:r w:rsidR="00B16CB4">
        <w:rPr>
          <w:rFonts w:cs="Times New Roman"/>
          <w:b/>
          <w:bCs/>
          <w:spacing w:val="2"/>
        </w:rPr>
        <w:t>e</w:t>
      </w:r>
      <w:r w:rsidR="00B16CB4">
        <w:rPr>
          <w:rFonts w:cs="Times New Roman"/>
          <w:b/>
          <w:bCs/>
        </w:rPr>
        <w:t>s</w:t>
      </w:r>
      <w:r w:rsidR="00B16CB4">
        <w:rPr>
          <w:rFonts w:cs="Times New Roman"/>
          <w:b/>
          <w:bCs/>
          <w:spacing w:val="-4"/>
        </w:rPr>
        <w:t>c</w:t>
      </w:r>
      <w:r w:rsidR="00B16CB4">
        <w:rPr>
          <w:rFonts w:cs="Times New Roman"/>
          <w:b/>
          <w:bCs/>
          <w:spacing w:val="2"/>
        </w:rPr>
        <w:t>r</w:t>
      </w:r>
      <w:r w:rsidR="00B16CB4">
        <w:rPr>
          <w:rFonts w:cs="Times New Roman"/>
          <w:b/>
          <w:bCs/>
          <w:spacing w:val="-2"/>
        </w:rPr>
        <w:t>i</w:t>
      </w:r>
      <w:r w:rsidR="00B16CB4">
        <w:rPr>
          <w:rFonts w:cs="Times New Roman"/>
          <w:b/>
          <w:bCs/>
          <w:spacing w:val="-3"/>
        </w:rPr>
        <w:t>p</w:t>
      </w:r>
      <w:r w:rsidR="00B16CB4">
        <w:rPr>
          <w:rFonts w:cs="Times New Roman"/>
          <w:b/>
          <w:bCs/>
          <w:spacing w:val="1"/>
        </w:rPr>
        <w:t>t</w:t>
      </w:r>
      <w:r w:rsidR="00B16CB4">
        <w:rPr>
          <w:rFonts w:cs="Times New Roman"/>
          <w:b/>
          <w:bCs/>
          <w:spacing w:val="-2"/>
        </w:rPr>
        <w:t>i</w:t>
      </w:r>
      <w:r w:rsidR="00B16CB4">
        <w:rPr>
          <w:rFonts w:cs="Times New Roman"/>
          <w:b/>
          <w:bCs/>
          <w:spacing w:val="4"/>
        </w:rPr>
        <w:t>o</w:t>
      </w:r>
      <w:r w:rsidR="00B16CB4">
        <w:rPr>
          <w:rFonts w:cs="Times New Roman"/>
          <w:b/>
          <w:bCs/>
          <w:spacing w:val="-8"/>
        </w:rPr>
        <w:t>n</w:t>
      </w:r>
      <w:r w:rsidR="00B16CB4">
        <w:rPr>
          <w:rFonts w:cs="Times New Roman"/>
          <w:b/>
          <w:bCs/>
        </w:rPr>
        <w:t>:</w:t>
      </w:r>
    </w:p>
    <w:p w14:paraId="1BE2DE41" w14:textId="4F59EE99" w:rsidR="00C85A9B" w:rsidRPr="00A54B16" w:rsidRDefault="00A230F2" w:rsidP="00C85A9B">
      <w:pPr>
        <w:pStyle w:val="BodyText"/>
        <w:ind w:left="0"/>
      </w:pPr>
      <w:r>
        <w:t>This course examines occupational safety and health</w:t>
      </w:r>
      <w:r w:rsidR="009D69D8">
        <w:t xml:space="preserve"> practices needed to address </w:t>
      </w:r>
      <w:r w:rsidR="006E6A80">
        <w:t xml:space="preserve">occupational </w:t>
      </w:r>
      <w:r w:rsidR="009D69D8">
        <w:t xml:space="preserve">safety and health </w:t>
      </w:r>
      <w:r w:rsidR="006A7130">
        <w:t>issues</w:t>
      </w:r>
      <w:r w:rsidR="004443D3">
        <w:t xml:space="preserve"> in the </w:t>
      </w:r>
      <w:r w:rsidR="004443D3" w:rsidRPr="004443D3">
        <w:t>workplace</w:t>
      </w:r>
      <w:r w:rsidR="004443D3">
        <w:t>.</w:t>
      </w:r>
      <w:r w:rsidR="006A7130">
        <w:t xml:space="preserve">  </w:t>
      </w:r>
      <w:r>
        <w:t xml:space="preserve">Students will utilize </w:t>
      </w:r>
      <w:r w:rsidR="00C85A9B">
        <w:t xml:space="preserve">regulatory standards as a guide to apply policies, procedures, standards and </w:t>
      </w:r>
      <w:r w:rsidR="00603B5D">
        <w:t xml:space="preserve">occupational </w:t>
      </w:r>
      <w:r w:rsidR="00C85A9B">
        <w:t xml:space="preserve">safety and health principles. Industry recognized best practices, origin of the standards, the process and rules of inspections, citations and penalties and polices will be covered. </w:t>
      </w:r>
    </w:p>
    <w:p w14:paraId="55D03241" w14:textId="77777777" w:rsidR="00C85A9B" w:rsidRDefault="00C85A9B" w:rsidP="00A82684">
      <w:pPr>
        <w:pStyle w:val="Heading1"/>
        <w:ind w:left="0"/>
        <w:rPr>
          <w:spacing w:val="-2"/>
        </w:rPr>
      </w:pPr>
    </w:p>
    <w:p w14:paraId="33D860FE" w14:textId="622198D0" w:rsidR="00BD6E5E" w:rsidRDefault="00BD6E5E" w:rsidP="00A82684">
      <w:pPr>
        <w:pStyle w:val="Heading1"/>
        <w:ind w:left="0"/>
        <w:rPr>
          <w:spacing w:val="-2"/>
        </w:rPr>
      </w:pPr>
      <w:r>
        <w:rPr>
          <w:spacing w:val="-2"/>
        </w:rPr>
        <w:t xml:space="preserve">Prerequisites: </w:t>
      </w:r>
      <w:r w:rsidR="00894993" w:rsidRPr="00E70823">
        <w:rPr>
          <w:b w:val="0"/>
          <w:spacing w:val="-2"/>
        </w:rPr>
        <w:t>BCP</w:t>
      </w:r>
      <w:r w:rsidR="00CF7C73" w:rsidRPr="00E70823">
        <w:rPr>
          <w:b w:val="0"/>
          <w:spacing w:val="-2"/>
        </w:rPr>
        <w:t xml:space="preserve"> </w:t>
      </w:r>
      <w:r w:rsidR="00B07C43">
        <w:rPr>
          <w:b w:val="0"/>
          <w:spacing w:val="-2"/>
        </w:rPr>
        <w:t>882</w:t>
      </w:r>
      <w:r w:rsidR="00440607" w:rsidRPr="00E70823">
        <w:rPr>
          <w:b w:val="0"/>
          <w:spacing w:val="-2"/>
        </w:rPr>
        <w:t>3</w:t>
      </w:r>
      <w:r w:rsidR="00E536F2" w:rsidRPr="00E70823">
        <w:rPr>
          <w:b w:val="0"/>
          <w:spacing w:val="-2"/>
        </w:rPr>
        <w:t>/</w:t>
      </w:r>
      <w:r w:rsidR="00CF7C73" w:rsidRPr="00E70823">
        <w:rPr>
          <w:b w:val="0"/>
          <w:spacing w:val="-2"/>
        </w:rPr>
        <w:t>6300</w:t>
      </w:r>
    </w:p>
    <w:p w14:paraId="0F0DC03A" w14:textId="77777777" w:rsidR="00BD6E5E" w:rsidRDefault="00BD6E5E" w:rsidP="00A82684">
      <w:pPr>
        <w:pStyle w:val="Heading1"/>
        <w:ind w:left="0"/>
        <w:rPr>
          <w:spacing w:val="-2"/>
        </w:rPr>
      </w:pPr>
    </w:p>
    <w:p w14:paraId="594AEB19" w14:textId="77777777" w:rsidR="00CA1C8E" w:rsidRDefault="00BD6E5E" w:rsidP="00AF5D3E">
      <w:pPr>
        <w:pStyle w:val="BodyText"/>
        <w:ind w:left="0"/>
        <w:jc w:val="both"/>
        <w:rPr>
          <w:rFonts w:cs="Times New Roman"/>
        </w:rPr>
      </w:pPr>
      <w:r w:rsidRPr="00BD6E5E">
        <w:rPr>
          <w:b/>
          <w:spacing w:val="-2"/>
        </w:rPr>
        <w:t>Textbooks:</w:t>
      </w:r>
      <w:r>
        <w:rPr>
          <w:spacing w:val="-2"/>
        </w:rPr>
        <w:t xml:space="preserve"> </w:t>
      </w:r>
      <w:r w:rsidR="00603B5D">
        <w:rPr>
          <w:spacing w:val="-2"/>
        </w:rPr>
        <w:t xml:space="preserve">Relevant </w:t>
      </w:r>
      <w:r>
        <w:rPr>
          <w:rFonts w:cs="Times New Roman"/>
          <w:spacing w:val="-2"/>
        </w:rPr>
        <w:t>Federal Regulations</w:t>
      </w:r>
      <w:r w:rsidR="00603B5D">
        <w:rPr>
          <w:rFonts w:cs="Times New Roman"/>
          <w:spacing w:val="-2"/>
        </w:rPr>
        <w:t xml:space="preserve">; </w:t>
      </w:r>
      <w:r w:rsidR="00AF5D3E" w:rsidRPr="00AF5D3E">
        <w:rPr>
          <w:rFonts w:cs="Times New Roman"/>
          <w:u w:val="single"/>
        </w:rPr>
        <w:t>Occupational Safety and Health for Technologists, Engineers, and Managers</w:t>
      </w:r>
      <w:r w:rsidR="00603B5D">
        <w:rPr>
          <w:rFonts w:cs="Times New Roman"/>
          <w:u w:val="single"/>
        </w:rPr>
        <w:t xml:space="preserve">; </w:t>
      </w:r>
      <w:r w:rsidR="00AF5D3E">
        <w:rPr>
          <w:rFonts w:cs="Times New Roman"/>
        </w:rPr>
        <w:t>Goetsch</w:t>
      </w:r>
      <w:r w:rsidR="00603B5D">
        <w:rPr>
          <w:rFonts w:cs="Times New Roman"/>
        </w:rPr>
        <w:t xml:space="preserve">, </w:t>
      </w:r>
      <w:r w:rsidR="00AF5D3E">
        <w:rPr>
          <w:rFonts w:cs="Times New Roman"/>
        </w:rPr>
        <w:t xml:space="preserve">David </w:t>
      </w:r>
      <w:r w:rsidR="00CA1C8E">
        <w:rPr>
          <w:rFonts w:cs="Times New Roman"/>
        </w:rPr>
        <w:t>8</w:t>
      </w:r>
      <w:r w:rsidR="00CA1C8E" w:rsidRPr="00CA1C8E">
        <w:rPr>
          <w:rFonts w:cs="Times New Roman"/>
          <w:vertAlign w:val="superscript"/>
        </w:rPr>
        <w:t>th</w:t>
      </w:r>
      <w:r w:rsidR="00CA1C8E">
        <w:rPr>
          <w:rFonts w:cs="Times New Roman"/>
        </w:rPr>
        <w:t xml:space="preserve"> edition (2014)</w:t>
      </w:r>
      <w:r w:rsidR="00AF5D3E">
        <w:rPr>
          <w:rFonts w:cs="Times New Roman"/>
        </w:rPr>
        <w:t>(Prentice Hall)</w:t>
      </w:r>
      <w:r w:rsidR="00603B5D">
        <w:rPr>
          <w:rFonts w:cs="Times New Roman"/>
        </w:rPr>
        <w:t xml:space="preserve">; </w:t>
      </w:r>
    </w:p>
    <w:p w14:paraId="1D941D48" w14:textId="0653F5AA" w:rsidR="00AF5D3E" w:rsidRDefault="00911CE6" w:rsidP="00AF5D3E">
      <w:pPr>
        <w:pStyle w:val="BodyText"/>
        <w:ind w:left="0"/>
        <w:jc w:val="both"/>
        <w:rPr>
          <w:sz w:val="24"/>
          <w:szCs w:val="24"/>
        </w:rPr>
      </w:pPr>
      <w:r w:rsidRPr="00911CE6">
        <w:rPr>
          <w:rFonts w:cs="Times New Roman"/>
          <w:u w:val="single"/>
        </w:rPr>
        <w:t>Advance</w:t>
      </w:r>
      <w:r w:rsidR="00CA1C8E">
        <w:rPr>
          <w:rFonts w:cs="Times New Roman"/>
          <w:u w:val="single"/>
        </w:rPr>
        <w:t>d</w:t>
      </w:r>
      <w:r w:rsidRPr="00911CE6">
        <w:rPr>
          <w:rFonts w:cs="Times New Roman"/>
          <w:u w:val="single"/>
        </w:rPr>
        <w:t xml:space="preserve"> Safety Management</w:t>
      </w:r>
      <w:r>
        <w:rPr>
          <w:rFonts w:cs="Times New Roman"/>
        </w:rPr>
        <w:t>:  Manuele, Fred</w:t>
      </w:r>
      <w:r w:rsidR="00CA1C8E">
        <w:rPr>
          <w:rFonts w:cs="Times New Roman"/>
        </w:rPr>
        <w:t>, 2</w:t>
      </w:r>
      <w:r w:rsidR="00CA1C8E" w:rsidRPr="00CA1C8E">
        <w:rPr>
          <w:rFonts w:cs="Times New Roman"/>
          <w:vertAlign w:val="superscript"/>
        </w:rPr>
        <w:t>nd</w:t>
      </w:r>
      <w:r w:rsidR="00CA1C8E">
        <w:rPr>
          <w:rFonts w:cs="Times New Roman"/>
        </w:rPr>
        <w:t xml:space="preserve"> edition (2014)</w:t>
      </w:r>
      <w:r>
        <w:rPr>
          <w:rFonts w:cs="Times New Roman"/>
        </w:rPr>
        <w:t xml:space="preserve"> (Wiley Pres); </w:t>
      </w:r>
      <w:r w:rsidR="00603B5D">
        <w:rPr>
          <w:rFonts w:cs="Times New Roman"/>
        </w:rPr>
        <w:t>additional selected readings and case studies.</w:t>
      </w:r>
    </w:p>
    <w:p w14:paraId="56340D13" w14:textId="77777777" w:rsidR="00BD6E5E" w:rsidRDefault="00BD6E5E" w:rsidP="00A82684">
      <w:pPr>
        <w:pStyle w:val="BodyText"/>
        <w:ind w:left="0"/>
        <w:jc w:val="both"/>
        <w:rPr>
          <w:b/>
          <w:sz w:val="24"/>
          <w:szCs w:val="24"/>
        </w:rPr>
      </w:pPr>
    </w:p>
    <w:p w14:paraId="25E67B67" w14:textId="77777777" w:rsidR="00527137" w:rsidRPr="00AB6107" w:rsidRDefault="00527137" w:rsidP="00A82684">
      <w:pPr>
        <w:pStyle w:val="BodyText"/>
        <w:ind w:left="0"/>
        <w:jc w:val="both"/>
        <w:rPr>
          <w:b/>
          <w:sz w:val="24"/>
          <w:szCs w:val="24"/>
        </w:rPr>
      </w:pPr>
      <w:r w:rsidRPr="00AB6107">
        <w:rPr>
          <w:b/>
          <w:sz w:val="24"/>
          <w:szCs w:val="24"/>
        </w:rPr>
        <w:t xml:space="preserve">Course Objectives: </w:t>
      </w:r>
    </w:p>
    <w:p w14:paraId="15F60905" w14:textId="482337A7" w:rsidR="004443D3" w:rsidRDefault="00D6578E" w:rsidP="00A82684">
      <w:pPr>
        <w:pStyle w:val="BodyText"/>
        <w:ind w:left="0"/>
      </w:pPr>
      <w:r>
        <w:t xml:space="preserve">Students will be </w:t>
      </w:r>
      <w:r w:rsidR="00C85A9B">
        <w:t xml:space="preserve">able to </w:t>
      </w:r>
      <w:r w:rsidR="004443D3" w:rsidRPr="006A7130">
        <w:t>recognize</w:t>
      </w:r>
      <w:r w:rsidR="004443D3">
        <w:t xml:space="preserve"> and</w:t>
      </w:r>
      <w:r w:rsidR="004443D3" w:rsidRPr="004443D3">
        <w:t xml:space="preserve"> evaluate </w:t>
      </w:r>
      <w:r w:rsidR="004443D3">
        <w:t xml:space="preserve">occupational safety and health </w:t>
      </w:r>
      <w:r w:rsidR="004443D3" w:rsidRPr="004443D3">
        <w:t>hazards in the workplace, and to determ</w:t>
      </w:r>
      <w:r w:rsidR="004443D3">
        <w:t xml:space="preserve">ine appropriate hazard controls following the hierarchy of controls.  Students will furthermore be able to analyze the </w:t>
      </w:r>
      <w:r w:rsidR="004443D3" w:rsidRPr="004443D3">
        <w:t>effects of workplace exposures, injuries and illnesses, fatalities and the methods to prevent incidents using the hierarchy of controls, effective safety and health management systems and task oriented training</w:t>
      </w:r>
      <w:r w:rsidR="00A55A71">
        <w:t>.</w:t>
      </w:r>
    </w:p>
    <w:p w14:paraId="1618EEAB" w14:textId="423EA917" w:rsidR="00D6578E" w:rsidRDefault="00D6578E" w:rsidP="00A82684">
      <w:pPr>
        <w:pStyle w:val="BodyText"/>
        <w:ind w:left="0"/>
        <w:rPr>
          <w:sz w:val="24"/>
          <w:szCs w:val="24"/>
        </w:rPr>
      </w:pPr>
    </w:p>
    <w:p w14:paraId="7EC140B0" w14:textId="77777777" w:rsidR="00535D3C" w:rsidRDefault="00B16CB4" w:rsidP="00A82684">
      <w:pPr>
        <w:pStyle w:val="Heading1"/>
        <w:ind w:left="0"/>
        <w:rPr>
          <w:b w:val="0"/>
          <w:bCs w:val="0"/>
        </w:rPr>
      </w:pPr>
      <w:r>
        <w:rPr>
          <w:spacing w:val="-2"/>
        </w:rPr>
        <w:t>L</w:t>
      </w:r>
      <w:r>
        <w:rPr>
          <w:spacing w:val="2"/>
        </w:rPr>
        <w:t>e</w:t>
      </w:r>
      <w:r>
        <w:t>a</w:t>
      </w:r>
      <w:r>
        <w:rPr>
          <w:spacing w:val="2"/>
        </w:rPr>
        <w:t>r</w:t>
      </w:r>
      <w:r>
        <w:rPr>
          <w:spacing w:val="-8"/>
        </w:rPr>
        <w:t>n</w:t>
      </w:r>
      <w:r>
        <w:rPr>
          <w:spacing w:val="3"/>
        </w:rPr>
        <w:t>i</w:t>
      </w:r>
      <w:r>
        <w:rPr>
          <w:spacing w:val="-3"/>
        </w:rPr>
        <w:t>n</w:t>
      </w:r>
      <w:r>
        <w:t xml:space="preserve">g </w:t>
      </w:r>
      <w:r>
        <w:rPr>
          <w:spacing w:val="3"/>
        </w:rPr>
        <w:t>O</w:t>
      </w:r>
      <w:r>
        <w:rPr>
          <w:spacing w:val="-8"/>
        </w:rPr>
        <w:t>u</w:t>
      </w:r>
      <w:r>
        <w:rPr>
          <w:spacing w:val="1"/>
        </w:rPr>
        <w:t>t</w:t>
      </w:r>
      <w:r>
        <w:rPr>
          <w:spacing w:val="2"/>
        </w:rPr>
        <w:t>c</w:t>
      </w:r>
      <w:r>
        <w:t>o</w:t>
      </w:r>
      <w:r>
        <w:rPr>
          <w:spacing w:val="-4"/>
        </w:rPr>
        <w:t>m</w:t>
      </w:r>
      <w:r>
        <w:rPr>
          <w:spacing w:val="2"/>
        </w:rPr>
        <w:t>e</w:t>
      </w:r>
      <w:r>
        <w:t>s:</w:t>
      </w:r>
    </w:p>
    <w:p w14:paraId="3F6DDB59" w14:textId="5AE8E165" w:rsidR="00A54B16" w:rsidRDefault="00B16CB4" w:rsidP="00A82684">
      <w:pPr>
        <w:pStyle w:val="BodyText"/>
        <w:spacing w:line="245" w:lineRule="exact"/>
        <w:ind w:left="0"/>
      </w:pPr>
      <w:r>
        <w:rPr>
          <w:spacing w:val="-2"/>
        </w:rPr>
        <w:t>B</w:t>
      </w:r>
      <w:r>
        <w:t>y</w:t>
      </w:r>
      <w:r>
        <w:rPr>
          <w:spacing w:val="-1"/>
        </w:rPr>
        <w:t xml:space="preserve"> </w:t>
      </w:r>
      <w:r>
        <w:rPr>
          <w:spacing w:val="3"/>
        </w:rPr>
        <w:t>t</w:t>
      </w:r>
      <w:r>
        <w:rPr>
          <w:spacing w:val="-6"/>
        </w:rPr>
        <w:t>h</w:t>
      </w:r>
      <w:r>
        <w:t>e</w:t>
      </w:r>
      <w:r>
        <w:rPr>
          <w:spacing w:val="2"/>
        </w:rPr>
        <w:t xml:space="preserve"> e</w:t>
      </w:r>
      <w:r>
        <w:t>nd</w:t>
      </w:r>
      <w:r>
        <w:rPr>
          <w:spacing w:val="-1"/>
        </w:rPr>
        <w:t xml:space="preserve"> </w:t>
      </w:r>
      <w:r>
        <w:rPr>
          <w:spacing w:val="-6"/>
        </w:rPr>
        <w:t>o</w:t>
      </w:r>
      <w:r>
        <w:t>f</w:t>
      </w:r>
      <w:r>
        <w:rPr>
          <w:spacing w:val="1"/>
        </w:rPr>
        <w:t xml:space="preserve"> </w:t>
      </w:r>
      <w:r>
        <w:rPr>
          <w:spacing w:val="3"/>
        </w:rPr>
        <w:t>t</w:t>
      </w:r>
      <w:r>
        <w:rPr>
          <w:spacing w:val="-6"/>
        </w:rPr>
        <w:t>h</w:t>
      </w:r>
      <w:r>
        <w:rPr>
          <w:spacing w:val="-2"/>
        </w:rPr>
        <w:t>i</w:t>
      </w:r>
      <w:r>
        <w:t xml:space="preserve">s </w:t>
      </w:r>
      <w:r>
        <w:rPr>
          <w:spacing w:val="1"/>
        </w:rPr>
        <w:t>c</w:t>
      </w:r>
      <w:r>
        <w:t>o</w:t>
      </w:r>
      <w:r>
        <w:rPr>
          <w:spacing w:val="-6"/>
        </w:rPr>
        <w:t>u</w:t>
      </w:r>
      <w:r>
        <w:rPr>
          <w:spacing w:val="1"/>
        </w:rPr>
        <w:t>r</w:t>
      </w:r>
      <w:r>
        <w:rPr>
          <w:spacing w:val="4"/>
        </w:rPr>
        <w:t>s</w:t>
      </w:r>
      <w:r>
        <w:rPr>
          <w:spacing w:val="-3"/>
        </w:rPr>
        <w:t>e</w:t>
      </w:r>
      <w:r>
        <w:t>, a</w:t>
      </w:r>
      <w:r>
        <w:rPr>
          <w:spacing w:val="2"/>
        </w:rPr>
        <w:t xml:space="preserve"> </w:t>
      </w:r>
      <w:r>
        <w:t>s</w:t>
      </w:r>
      <w:r>
        <w:rPr>
          <w:spacing w:val="3"/>
        </w:rPr>
        <w:t>t</w:t>
      </w:r>
      <w:r>
        <w:t>u</w:t>
      </w:r>
      <w:r>
        <w:rPr>
          <w:spacing w:val="-6"/>
        </w:rPr>
        <w:t>d</w:t>
      </w:r>
      <w:r>
        <w:rPr>
          <w:spacing w:val="2"/>
        </w:rPr>
        <w:t>e</w:t>
      </w:r>
      <w:r>
        <w:rPr>
          <w:spacing w:val="-6"/>
        </w:rPr>
        <w:t>n</w:t>
      </w:r>
      <w:r>
        <w:t>t</w:t>
      </w:r>
      <w:r>
        <w:rPr>
          <w:spacing w:val="-2"/>
        </w:rPr>
        <w:t xml:space="preserve"> </w:t>
      </w:r>
      <w:r>
        <w:rPr>
          <w:spacing w:val="4"/>
        </w:rPr>
        <w:t>s</w:t>
      </w:r>
      <w:r>
        <w:t>hou</w:t>
      </w:r>
      <w:r>
        <w:rPr>
          <w:spacing w:val="3"/>
        </w:rPr>
        <w:t>l</w:t>
      </w:r>
      <w:r>
        <w:rPr>
          <w:spacing w:val="-6"/>
        </w:rPr>
        <w:t>d</w:t>
      </w:r>
      <w:r>
        <w:t>:</w:t>
      </w:r>
    </w:p>
    <w:p w14:paraId="57DA24DE" w14:textId="0B6F0569" w:rsidR="00A55A71" w:rsidRPr="00A55A71" w:rsidRDefault="005A1EBF" w:rsidP="00A55A71">
      <w:pPr>
        <w:pStyle w:val="BodyText"/>
        <w:numPr>
          <w:ilvl w:val="0"/>
          <w:numId w:val="3"/>
        </w:numPr>
        <w:tabs>
          <w:tab w:val="left" w:pos="1901"/>
        </w:tabs>
        <w:spacing w:before="2" w:line="250" w:lineRule="exact"/>
        <w:jc w:val="both"/>
        <w:rPr>
          <w:spacing w:val="2"/>
        </w:rPr>
      </w:pPr>
      <w:r w:rsidRPr="00CA1C8E">
        <w:rPr>
          <w:color w:val="FF0000"/>
          <w:spacing w:val="2"/>
        </w:rPr>
        <w:t>Evaluate</w:t>
      </w:r>
      <w:r>
        <w:rPr>
          <w:spacing w:val="2"/>
        </w:rPr>
        <w:t xml:space="preserve"> workplace to determine the existence of occupational safety and health hazards </w:t>
      </w:r>
    </w:p>
    <w:p w14:paraId="7484CE14" w14:textId="7AFD790E" w:rsidR="00535D3C" w:rsidRDefault="005A1EBF" w:rsidP="00A82684">
      <w:pPr>
        <w:pStyle w:val="BodyText"/>
        <w:numPr>
          <w:ilvl w:val="0"/>
          <w:numId w:val="3"/>
        </w:numPr>
        <w:tabs>
          <w:tab w:val="left" w:pos="1901"/>
        </w:tabs>
        <w:spacing w:before="2"/>
      </w:pPr>
      <w:r w:rsidRPr="00CA1C8E">
        <w:rPr>
          <w:color w:val="FF0000"/>
          <w:spacing w:val="-2"/>
        </w:rPr>
        <w:t>Identify</w:t>
      </w:r>
      <w:r>
        <w:rPr>
          <w:spacing w:val="-2"/>
        </w:rPr>
        <w:t xml:space="preserve"> relevant regulatory and national consensus </w:t>
      </w:r>
      <w:r w:rsidR="00204426">
        <w:rPr>
          <w:spacing w:val="-2"/>
        </w:rPr>
        <w:t xml:space="preserve">standards </w:t>
      </w:r>
      <w:r>
        <w:rPr>
          <w:spacing w:val="-2"/>
        </w:rPr>
        <w:t>along with best practices that are applicable.</w:t>
      </w:r>
    </w:p>
    <w:p w14:paraId="24FF1A7F" w14:textId="77777777" w:rsidR="00A55A71" w:rsidRPr="00A55A71" w:rsidRDefault="00A55A71" w:rsidP="00A82684">
      <w:pPr>
        <w:pStyle w:val="BodyText"/>
        <w:numPr>
          <w:ilvl w:val="0"/>
          <w:numId w:val="3"/>
        </w:numPr>
        <w:tabs>
          <w:tab w:val="left" w:pos="1901"/>
        </w:tabs>
        <w:spacing w:before="2" w:line="250" w:lineRule="exact"/>
        <w:jc w:val="both"/>
      </w:pPr>
      <w:r w:rsidRPr="00CA1C8E">
        <w:rPr>
          <w:color w:val="FF0000"/>
        </w:rPr>
        <w:t>Select</w:t>
      </w:r>
      <w:r w:rsidRPr="00A55A71">
        <w:t xml:space="preserve"> appropriate control methodologies based on the hierarchy of controls</w:t>
      </w:r>
    </w:p>
    <w:p w14:paraId="09C272BE" w14:textId="4E86AB9E" w:rsidR="00A54B16" w:rsidRPr="005A1EBF" w:rsidRDefault="005A1EBF" w:rsidP="00A82684">
      <w:pPr>
        <w:pStyle w:val="BodyText"/>
        <w:numPr>
          <w:ilvl w:val="0"/>
          <w:numId w:val="3"/>
        </w:numPr>
        <w:tabs>
          <w:tab w:val="left" w:pos="1901"/>
        </w:tabs>
        <w:spacing w:before="2" w:line="250" w:lineRule="exact"/>
        <w:jc w:val="both"/>
      </w:pPr>
      <w:r w:rsidRPr="00CA1C8E">
        <w:rPr>
          <w:color w:val="FF0000"/>
        </w:rPr>
        <w:t>Analyze</w:t>
      </w:r>
      <w:r w:rsidRPr="005A1EBF">
        <w:t xml:space="preserve"> injury and illness data for trends.</w:t>
      </w:r>
    </w:p>
    <w:p w14:paraId="1F579353" w14:textId="77777777" w:rsidR="00535D3C" w:rsidRDefault="00535D3C" w:rsidP="00A82684">
      <w:pPr>
        <w:spacing w:before="17" w:line="240" w:lineRule="exact"/>
        <w:rPr>
          <w:sz w:val="24"/>
          <w:szCs w:val="24"/>
        </w:rPr>
      </w:pPr>
    </w:p>
    <w:p w14:paraId="7DBBA9A5" w14:textId="77777777" w:rsidR="00A82684" w:rsidRDefault="00B16CB4" w:rsidP="00A82684">
      <w:pPr>
        <w:tabs>
          <w:tab w:val="left" w:pos="1540"/>
        </w:tabs>
        <w:rPr>
          <w:rFonts w:ascii="Times New Roman" w:eastAsia="Times New Roman" w:hAnsi="Times New Roman" w:cs="Times New Roman"/>
          <w:b/>
          <w:bCs/>
        </w:rPr>
      </w:pPr>
      <w:r>
        <w:rPr>
          <w:rFonts w:ascii="Times New Roman" w:eastAsia="Times New Roman" w:hAnsi="Times New Roman" w:cs="Times New Roman"/>
          <w:b/>
          <w:bCs/>
          <w:spacing w:val="-2"/>
        </w:rPr>
        <w:t>G</w:t>
      </w:r>
      <w:r>
        <w:rPr>
          <w:rFonts w:ascii="Times New Roman" w:eastAsia="Times New Roman" w:hAnsi="Times New Roman" w:cs="Times New Roman"/>
          <w:b/>
          <w:bCs/>
          <w:spacing w:val="2"/>
        </w:rPr>
        <w:t>r</w:t>
      </w:r>
      <w:r>
        <w:rPr>
          <w:rFonts w:ascii="Times New Roman" w:eastAsia="Times New Roman" w:hAnsi="Times New Roman" w:cs="Times New Roman"/>
          <w:b/>
          <w:bCs/>
        </w:rPr>
        <w:t>a</w:t>
      </w:r>
      <w:r>
        <w:rPr>
          <w:rFonts w:ascii="Times New Roman" w:eastAsia="Times New Roman" w:hAnsi="Times New Roman" w:cs="Times New Roman"/>
          <w:b/>
          <w:bCs/>
          <w:spacing w:val="-3"/>
        </w:rPr>
        <w:t>d</w:t>
      </w:r>
      <w:r>
        <w:rPr>
          <w:rFonts w:ascii="Times New Roman" w:eastAsia="Times New Roman" w:hAnsi="Times New Roman" w:cs="Times New Roman"/>
          <w:b/>
          <w:bCs/>
          <w:spacing w:val="3"/>
        </w:rPr>
        <w:t>i</w:t>
      </w:r>
      <w:r>
        <w:rPr>
          <w:rFonts w:ascii="Times New Roman" w:eastAsia="Times New Roman" w:hAnsi="Times New Roman" w:cs="Times New Roman"/>
          <w:b/>
          <w:bCs/>
          <w:spacing w:val="-8"/>
        </w:rPr>
        <w:t>n</w:t>
      </w:r>
      <w:r w:rsidR="00A82684">
        <w:rPr>
          <w:rFonts w:ascii="Times New Roman" w:eastAsia="Times New Roman" w:hAnsi="Times New Roman" w:cs="Times New Roman"/>
          <w:b/>
          <w:bCs/>
        </w:rPr>
        <w:t>g:</w:t>
      </w:r>
    </w:p>
    <w:p w14:paraId="23681E9F" w14:textId="008F288F" w:rsidR="00AB6107" w:rsidRDefault="00AB6107" w:rsidP="005A1EBF">
      <w:pPr>
        <w:ind w:left="1440" w:hanging="720"/>
        <w:rPr>
          <w:rFonts w:ascii="Times New Roman" w:eastAsia="Times New Roman" w:hAnsi="Times New Roman" w:cs="Times New Roman"/>
        </w:rPr>
      </w:pPr>
      <w:r>
        <w:rPr>
          <w:rFonts w:ascii="Times New Roman" w:eastAsia="Times New Roman" w:hAnsi="Times New Roman" w:cs="Times New Roman"/>
        </w:rPr>
        <w:t>Assignments:</w:t>
      </w:r>
      <w:r>
        <w:rPr>
          <w:rFonts w:ascii="Times New Roman" w:eastAsia="Times New Roman" w:hAnsi="Times New Roman" w:cs="Times New Roman"/>
        </w:rPr>
        <w:tab/>
      </w:r>
      <w:r>
        <w:rPr>
          <w:rFonts w:ascii="Times New Roman" w:eastAsia="Times New Roman" w:hAnsi="Times New Roman" w:cs="Times New Roman"/>
        </w:rPr>
        <w:tab/>
      </w:r>
      <w:r w:rsidR="00294F08">
        <w:rPr>
          <w:rFonts w:ascii="Times New Roman" w:eastAsia="Times New Roman" w:hAnsi="Times New Roman" w:cs="Times New Roman"/>
        </w:rPr>
        <w:tab/>
      </w:r>
      <w:r w:rsidR="00023730">
        <w:rPr>
          <w:rFonts w:ascii="Times New Roman" w:eastAsia="Times New Roman" w:hAnsi="Times New Roman" w:cs="Times New Roman"/>
        </w:rPr>
        <w:tab/>
      </w:r>
      <w:r>
        <w:rPr>
          <w:rFonts w:ascii="Times New Roman" w:eastAsia="Times New Roman" w:hAnsi="Times New Roman" w:cs="Times New Roman"/>
        </w:rPr>
        <w:t>2</w:t>
      </w:r>
      <w:r w:rsidR="00513F8F">
        <w:rPr>
          <w:rFonts w:ascii="Times New Roman" w:eastAsia="Times New Roman" w:hAnsi="Times New Roman" w:cs="Times New Roman"/>
        </w:rPr>
        <w:t>0</w:t>
      </w:r>
      <w:r>
        <w:rPr>
          <w:rFonts w:ascii="Times New Roman" w:eastAsia="Times New Roman" w:hAnsi="Times New Roman" w:cs="Times New Roman"/>
        </w:rPr>
        <w:t xml:space="preserve"> %</w:t>
      </w:r>
      <w:r w:rsidR="00023730">
        <w:rPr>
          <w:rFonts w:ascii="Times New Roman" w:eastAsia="Times New Roman" w:hAnsi="Times New Roman" w:cs="Times New Roman"/>
        </w:rPr>
        <w:t xml:space="preserve"> </w:t>
      </w:r>
    </w:p>
    <w:p w14:paraId="6C6B8104" w14:textId="7440F710" w:rsidR="00AB6107" w:rsidRDefault="00294F08" w:rsidP="00E447CE">
      <w:pPr>
        <w:ind w:left="720"/>
        <w:rPr>
          <w:rFonts w:ascii="Times New Roman" w:eastAsia="Times New Roman" w:hAnsi="Times New Roman" w:cs="Times New Roman"/>
          <w:bCs/>
          <w:spacing w:val="-2"/>
        </w:rPr>
      </w:pPr>
      <w:r>
        <w:rPr>
          <w:rFonts w:ascii="Times New Roman" w:eastAsia="Times New Roman" w:hAnsi="Times New Roman" w:cs="Times New Roman"/>
          <w:bCs/>
          <w:spacing w:val="-2"/>
        </w:rPr>
        <w:t>Knowledge Assessments</w:t>
      </w:r>
      <w:r w:rsidR="00023730">
        <w:rPr>
          <w:rFonts w:ascii="Times New Roman" w:eastAsia="Times New Roman" w:hAnsi="Times New Roman" w:cs="Times New Roman"/>
          <w:bCs/>
          <w:spacing w:val="-2"/>
        </w:rPr>
        <w:t xml:space="preserve"> (quizzes)</w:t>
      </w:r>
      <w:r>
        <w:rPr>
          <w:rFonts w:ascii="Times New Roman" w:eastAsia="Times New Roman" w:hAnsi="Times New Roman" w:cs="Times New Roman"/>
          <w:bCs/>
          <w:spacing w:val="-2"/>
        </w:rPr>
        <w:t>:</w:t>
      </w:r>
      <w:r>
        <w:rPr>
          <w:rFonts w:ascii="Times New Roman" w:eastAsia="Times New Roman" w:hAnsi="Times New Roman" w:cs="Times New Roman"/>
          <w:bCs/>
          <w:spacing w:val="-2"/>
        </w:rPr>
        <w:tab/>
      </w:r>
      <w:r w:rsidR="00AB6107">
        <w:rPr>
          <w:rFonts w:ascii="Times New Roman" w:eastAsia="Times New Roman" w:hAnsi="Times New Roman" w:cs="Times New Roman"/>
          <w:bCs/>
          <w:spacing w:val="-2"/>
        </w:rPr>
        <w:t>25 %</w:t>
      </w:r>
      <w:r w:rsidR="00023730">
        <w:rPr>
          <w:rFonts w:ascii="Times New Roman" w:eastAsia="Times New Roman" w:hAnsi="Times New Roman" w:cs="Times New Roman"/>
          <w:bCs/>
          <w:spacing w:val="-2"/>
        </w:rPr>
        <w:t xml:space="preserve"> </w:t>
      </w:r>
    </w:p>
    <w:p w14:paraId="73416CB0" w14:textId="583D75EE" w:rsidR="00AB6107" w:rsidRDefault="00AB6107" w:rsidP="00E447CE">
      <w:pPr>
        <w:ind w:left="720"/>
        <w:rPr>
          <w:rFonts w:ascii="Times New Roman" w:eastAsia="Times New Roman" w:hAnsi="Times New Roman" w:cs="Times New Roman"/>
          <w:bCs/>
          <w:spacing w:val="-2"/>
        </w:rPr>
      </w:pPr>
      <w:r>
        <w:rPr>
          <w:rFonts w:ascii="Times New Roman" w:eastAsia="Times New Roman" w:hAnsi="Times New Roman" w:cs="Times New Roman"/>
          <w:bCs/>
          <w:spacing w:val="-2"/>
        </w:rPr>
        <w:t>Midterm Exam:</w:t>
      </w:r>
      <w:r>
        <w:rPr>
          <w:rFonts w:ascii="Times New Roman" w:eastAsia="Times New Roman" w:hAnsi="Times New Roman" w:cs="Times New Roman"/>
          <w:bCs/>
          <w:spacing w:val="-2"/>
        </w:rPr>
        <w:tab/>
      </w:r>
      <w:r w:rsidR="00A82684">
        <w:rPr>
          <w:rFonts w:ascii="Times New Roman" w:eastAsia="Times New Roman" w:hAnsi="Times New Roman" w:cs="Times New Roman"/>
          <w:bCs/>
          <w:spacing w:val="-2"/>
        </w:rPr>
        <w:tab/>
      </w:r>
      <w:r w:rsidR="00294F08">
        <w:rPr>
          <w:rFonts w:ascii="Times New Roman" w:eastAsia="Times New Roman" w:hAnsi="Times New Roman" w:cs="Times New Roman"/>
          <w:bCs/>
          <w:spacing w:val="-2"/>
        </w:rPr>
        <w:tab/>
      </w:r>
      <w:r w:rsidR="00023730">
        <w:rPr>
          <w:rFonts w:ascii="Times New Roman" w:eastAsia="Times New Roman" w:hAnsi="Times New Roman" w:cs="Times New Roman"/>
          <w:bCs/>
          <w:spacing w:val="-2"/>
        </w:rPr>
        <w:tab/>
      </w:r>
      <w:r w:rsidR="00513F8F">
        <w:rPr>
          <w:rFonts w:ascii="Times New Roman" w:eastAsia="Times New Roman" w:hAnsi="Times New Roman" w:cs="Times New Roman"/>
          <w:bCs/>
          <w:spacing w:val="-2"/>
        </w:rPr>
        <w:t>15</w:t>
      </w:r>
      <w:r>
        <w:rPr>
          <w:rFonts w:ascii="Times New Roman" w:eastAsia="Times New Roman" w:hAnsi="Times New Roman" w:cs="Times New Roman"/>
          <w:bCs/>
          <w:spacing w:val="-2"/>
        </w:rPr>
        <w:t xml:space="preserve"> %</w:t>
      </w:r>
      <w:r w:rsidR="00011CA8">
        <w:rPr>
          <w:rFonts w:ascii="Times New Roman" w:eastAsia="Times New Roman" w:hAnsi="Times New Roman" w:cs="Times New Roman"/>
          <w:bCs/>
          <w:spacing w:val="-2"/>
        </w:rPr>
        <w:t xml:space="preserve"> </w:t>
      </w:r>
    </w:p>
    <w:p w14:paraId="5599CE55" w14:textId="003DAD70" w:rsidR="00E447CE" w:rsidRDefault="00E447CE" w:rsidP="00E447CE">
      <w:pPr>
        <w:ind w:left="720"/>
        <w:rPr>
          <w:rFonts w:ascii="Times New Roman" w:eastAsia="Times New Roman" w:hAnsi="Times New Roman" w:cs="Times New Roman"/>
          <w:bCs/>
          <w:spacing w:val="-2"/>
        </w:rPr>
      </w:pPr>
      <w:r>
        <w:rPr>
          <w:rFonts w:ascii="Times New Roman" w:eastAsia="Times New Roman" w:hAnsi="Times New Roman" w:cs="Times New Roman"/>
          <w:bCs/>
          <w:spacing w:val="-2"/>
        </w:rPr>
        <w:t>Research Paper</w:t>
      </w:r>
      <w:r w:rsidR="00023730">
        <w:rPr>
          <w:rFonts w:ascii="Times New Roman" w:eastAsia="Times New Roman" w:hAnsi="Times New Roman" w:cs="Times New Roman"/>
          <w:bCs/>
          <w:spacing w:val="-2"/>
        </w:rPr>
        <w:t>s</w:t>
      </w:r>
      <w:r>
        <w:rPr>
          <w:rFonts w:ascii="Times New Roman" w:eastAsia="Times New Roman" w:hAnsi="Times New Roman" w:cs="Times New Roman"/>
          <w:bCs/>
          <w:spacing w:val="-2"/>
        </w:rPr>
        <w:t xml:space="preserve">               </w:t>
      </w:r>
      <w:r w:rsidR="00294F08">
        <w:rPr>
          <w:rFonts w:ascii="Times New Roman" w:eastAsia="Times New Roman" w:hAnsi="Times New Roman" w:cs="Times New Roman"/>
          <w:bCs/>
          <w:spacing w:val="-2"/>
        </w:rPr>
        <w:tab/>
      </w:r>
      <w:r w:rsidR="00294F08">
        <w:rPr>
          <w:rFonts w:ascii="Times New Roman" w:eastAsia="Times New Roman" w:hAnsi="Times New Roman" w:cs="Times New Roman"/>
          <w:bCs/>
          <w:spacing w:val="-2"/>
        </w:rPr>
        <w:tab/>
      </w:r>
      <w:r>
        <w:rPr>
          <w:rFonts w:ascii="Times New Roman" w:eastAsia="Times New Roman" w:hAnsi="Times New Roman" w:cs="Times New Roman"/>
          <w:bCs/>
          <w:spacing w:val="-2"/>
        </w:rPr>
        <w:t>1</w:t>
      </w:r>
      <w:r w:rsidR="00513F8F">
        <w:rPr>
          <w:rFonts w:ascii="Times New Roman" w:eastAsia="Times New Roman" w:hAnsi="Times New Roman" w:cs="Times New Roman"/>
          <w:bCs/>
          <w:spacing w:val="-2"/>
        </w:rPr>
        <w:t>5</w:t>
      </w:r>
      <w:r>
        <w:rPr>
          <w:rFonts w:ascii="Times New Roman" w:eastAsia="Times New Roman" w:hAnsi="Times New Roman" w:cs="Times New Roman"/>
          <w:bCs/>
          <w:spacing w:val="-2"/>
        </w:rPr>
        <w:t>%</w:t>
      </w:r>
    </w:p>
    <w:p w14:paraId="2FF38E0E" w14:textId="236ABBB4" w:rsidR="00AB6107" w:rsidRPr="005341AC" w:rsidRDefault="00AB6107" w:rsidP="00E447CE">
      <w:pPr>
        <w:ind w:left="720"/>
        <w:rPr>
          <w:rFonts w:ascii="Times New Roman" w:eastAsia="Times New Roman" w:hAnsi="Times New Roman" w:cs="Times New Roman"/>
        </w:rPr>
      </w:pPr>
      <w:r>
        <w:rPr>
          <w:rFonts w:ascii="Times New Roman" w:eastAsia="Times New Roman" w:hAnsi="Times New Roman" w:cs="Times New Roman"/>
          <w:bCs/>
          <w:spacing w:val="-2"/>
        </w:rPr>
        <w:t>Final Exam:</w:t>
      </w:r>
      <w:r>
        <w:rPr>
          <w:rFonts w:ascii="Times New Roman" w:eastAsia="Times New Roman" w:hAnsi="Times New Roman" w:cs="Times New Roman"/>
          <w:bCs/>
          <w:spacing w:val="-2"/>
        </w:rPr>
        <w:tab/>
      </w:r>
      <w:r>
        <w:rPr>
          <w:rFonts w:ascii="Times New Roman" w:eastAsia="Times New Roman" w:hAnsi="Times New Roman" w:cs="Times New Roman"/>
          <w:bCs/>
          <w:spacing w:val="-2"/>
        </w:rPr>
        <w:tab/>
      </w:r>
      <w:r w:rsidR="00294F08">
        <w:rPr>
          <w:rFonts w:ascii="Times New Roman" w:eastAsia="Times New Roman" w:hAnsi="Times New Roman" w:cs="Times New Roman"/>
          <w:bCs/>
          <w:spacing w:val="-2"/>
        </w:rPr>
        <w:tab/>
      </w:r>
      <w:r w:rsidR="00023730">
        <w:rPr>
          <w:rFonts w:ascii="Times New Roman" w:eastAsia="Times New Roman" w:hAnsi="Times New Roman" w:cs="Times New Roman"/>
          <w:bCs/>
          <w:spacing w:val="-2"/>
        </w:rPr>
        <w:tab/>
      </w:r>
      <w:r w:rsidR="00513F8F">
        <w:rPr>
          <w:rFonts w:ascii="Times New Roman" w:eastAsia="Times New Roman" w:hAnsi="Times New Roman" w:cs="Times New Roman"/>
          <w:bCs/>
          <w:spacing w:val="-2"/>
        </w:rPr>
        <w:t>2</w:t>
      </w:r>
      <w:r w:rsidR="00E447CE">
        <w:rPr>
          <w:rFonts w:ascii="Times New Roman" w:eastAsia="Times New Roman" w:hAnsi="Times New Roman" w:cs="Times New Roman"/>
          <w:bCs/>
          <w:spacing w:val="-2"/>
        </w:rPr>
        <w:t>5</w:t>
      </w:r>
      <w:r>
        <w:rPr>
          <w:rFonts w:ascii="Times New Roman" w:eastAsia="Times New Roman" w:hAnsi="Times New Roman" w:cs="Times New Roman"/>
          <w:bCs/>
          <w:spacing w:val="-2"/>
        </w:rPr>
        <w:t>%</w:t>
      </w:r>
    </w:p>
    <w:p w14:paraId="6ABE1426" w14:textId="6702C86C" w:rsidR="00F74D73" w:rsidRPr="00F74D73" w:rsidRDefault="00F74D73" w:rsidP="00F74D73">
      <w:pPr>
        <w:pStyle w:val="Heading1"/>
        <w:ind w:left="630" w:hanging="270"/>
        <w:rPr>
          <w:b w:val="0"/>
        </w:rPr>
      </w:pPr>
      <w:r>
        <w:rPr>
          <w:b w:val="0"/>
        </w:rPr>
        <w:t xml:space="preserve">1.  </w:t>
      </w:r>
      <w:r w:rsidRPr="00F74D73">
        <w:rPr>
          <w:b w:val="0"/>
        </w:rPr>
        <w:t>Students are required to participate in the online learning platform through discussion boards, Q&amp;A sessions, and online debates. Instructors will monitor participation and engage online with students.</w:t>
      </w:r>
    </w:p>
    <w:p w14:paraId="1917EE4B" w14:textId="7B675AC3" w:rsidR="00F74D73" w:rsidRPr="00F74D73" w:rsidRDefault="00F74D73" w:rsidP="00F74D73">
      <w:pPr>
        <w:pStyle w:val="Heading1"/>
        <w:ind w:left="630" w:hanging="270"/>
        <w:rPr>
          <w:b w:val="0"/>
        </w:rPr>
      </w:pPr>
      <w:r>
        <w:rPr>
          <w:b w:val="0"/>
        </w:rPr>
        <w:t xml:space="preserve">2.  </w:t>
      </w:r>
      <w:r w:rsidR="00147DDA">
        <w:rPr>
          <w:b w:val="0"/>
        </w:rPr>
        <w:t>The course contains t</w:t>
      </w:r>
      <w:r w:rsidR="00CC6216">
        <w:rPr>
          <w:b w:val="0"/>
        </w:rPr>
        <w:t>wo</w:t>
      </w:r>
      <w:r w:rsidR="00147DDA">
        <w:rPr>
          <w:b w:val="0"/>
        </w:rPr>
        <w:t xml:space="preserve"> </w:t>
      </w:r>
      <w:r w:rsidRPr="00F74D73">
        <w:rPr>
          <w:b w:val="0"/>
        </w:rPr>
        <w:t>unit assessments (quizzes) – to be com</w:t>
      </w:r>
      <w:r w:rsidR="00147DDA">
        <w:rPr>
          <w:b w:val="0"/>
        </w:rPr>
        <w:t xml:space="preserve">pleted at the ends of units </w:t>
      </w:r>
      <w:r w:rsidR="00CC6216">
        <w:rPr>
          <w:b w:val="0"/>
        </w:rPr>
        <w:t>3</w:t>
      </w:r>
      <w:r w:rsidR="00147DDA">
        <w:rPr>
          <w:b w:val="0"/>
        </w:rPr>
        <w:t>,</w:t>
      </w:r>
      <w:r w:rsidRPr="00F74D73">
        <w:rPr>
          <w:b w:val="0"/>
        </w:rPr>
        <w:t xml:space="preserve"> </w:t>
      </w:r>
      <w:r w:rsidR="00CC6216">
        <w:rPr>
          <w:b w:val="0"/>
        </w:rPr>
        <w:t>and 6.</w:t>
      </w:r>
    </w:p>
    <w:p w14:paraId="461D69B8" w14:textId="2E5B2075" w:rsidR="00F74D73" w:rsidRPr="00F74D73" w:rsidRDefault="00F74D73" w:rsidP="00F74D73">
      <w:pPr>
        <w:pStyle w:val="Heading1"/>
        <w:ind w:left="630" w:hanging="270"/>
        <w:rPr>
          <w:b w:val="0"/>
        </w:rPr>
      </w:pPr>
      <w:r>
        <w:rPr>
          <w:b w:val="0"/>
        </w:rPr>
        <w:t xml:space="preserve">3.  </w:t>
      </w:r>
      <w:r w:rsidRPr="00F74D73">
        <w:rPr>
          <w:b w:val="0"/>
        </w:rPr>
        <w:t xml:space="preserve">Assignments include independent research to identify and evaluate </w:t>
      </w:r>
      <w:r>
        <w:rPr>
          <w:b w:val="0"/>
        </w:rPr>
        <w:t>a current occupational safety and health</w:t>
      </w:r>
      <w:r w:rsidRPr="00F74D73">
        <w:rPr>
          <w:b w:val="0"/>
        </w:rPr>
        <w:t xml:space="preserve"> topic or event and share findings with the cohort through the online discussion boards. </w:t>
      </w:r>
    </w:p>
    <w:p w14:paraId="716D93B4" w14:textId="63FF10F3" w:rsidR="00F74D73" w:rsidRPr="00F74D73" w:rsidRDefault="00F74D73" w:rsidP="00F74D73">
      <w:pPr>
        <w:pStyle w:val="Heading1"/>
        <w:ind w:left="630" w:hanging="270"/>
        <w:rPr>
          <w:b w:val="0"/>
        </w:rPr>
      </w:pPr>
      <w:r>
        <w:rPr>
          <w:b w:val="0"/>
        </w:rPr>
        <w:t xml:space="preserve">4.  </w:t>
      </w:r>
      <w:r w:rsidRPr="00F74D73">
        <w:rPr>
          <w:b w:val="0"/>
        </w:rPr>
        <w:t>There will be two course projects: a written report on an independen</w:t>
      </w:r>
      <w:r>
        <w:rPr>
          <w:b w:val="0"/>
        </w:rPr>
        <w:t>t research study in an area of hazard prevention and control</w:t>
      </w:r>
      <w:r w:rsidRPr="00F74D73">
        <w:rPr>
          <w:b w:val="0"/>
        </w:rPr>
        <w:t xml:space="preserve">, and a scenario based case study. In the case study, questions related to the scenario will encompass </w:t>
      </w:r>
      <w:r>
        <w:rPr>
          <w:b w:val="0"/>
        </w:rPr>
        <w:t xml:space="preserve">occupational health and safety </w:t>
      </w:r>
      <w:r w:rsidRPr="00F74D73">
        <w:rPr>
          <w:b w:val="0"/>
        </w:rPr>
        <w:t>principles a</w:t>
      </w:r>
      <w:r>
        <w:rPr>
          <w:b w:val="0"/>
        </w:rPr>
        <w:t>nd prevention strategies</w:t>
      </w:r>
      <w:r w:rsidRPr="00F74D73">
        <w:rPr>
          <w:b w:val="0"/>
        </w:rPr>
        <w:t xml:space="preserve"> introduced throughout the course. </w:t>
      </w:r>
    </w:p>
    <w:p w14:paraId="2D9D7B24" w14:textId="13BD547A" w:rsidR="00BD6E5E" w:rsidRPr="00F74D73" w:rsidRDefault="00F74D73" w:rsidP="00F74D73">
      <w:pPr>
        <w:pStyle w:val="Heading1"/>
        <w:ind w:left="630" w:hanging="270"/>
        <w:rPr>
          <w:b w:val="0"/>
        </w:rPr>
      </w:pPr>
      <w:r>
        <w:rPr>
          <w:b w:val="0"/>
        </w:rPr>
        <w:t xml:space="preserve">5.  </w:t>
      </w:r>
      <w:r w:rsidRPr="00F74D73">
        <w:rPr>
          <w:b w:val="0"/>
        </w:rPr>
        <w:t xml:space="preserve">Exams will test student understanding of chapter content, reading assignments, and course </w:t>
      </w:r>
      <w:r w:rsidRPr="00F74D73">
        <w:rPr>
          <w:b w:val="0"/>
        </w:rPr>
        <w:lastRenderedPageBreak/>
        <w:t>instruction and will include a combination of true/false, fill-in-the-blank, short essay, and multiple choice</w:t>
      </w:r>
    </w:p>
    <w:p w14:paraId="340E55C3" w14:textId="77777777" w:rsidR="00EC4F9F" w:rsidRDefault="00EC4F9F" w:rsidP="00A82684">
      <w:pPr>
        <w:pStyle w:val="Heading1"/>
        <w:ind w:left="0"/>
      </w:pPr>
    </w:p>
    <w:p w14:paraId="563D60D3" w14:textId="77777777" w:rsidR="00CA1C8E" w:rsidRPr="00600BED" w:rsidRDefault="00CA1C8E" w:rsidP="00CA1C8E">
      <w:pPr>
        <w:pStyle w:val="Heading1"/>
        <w:ind w:left="0"/>
        <w:jc w:val="both"/>
      </w:pPr>
      <w:r w:rsidRPr="00600BED">
        <w:t xml:space="preserve">Learning Accommodations:  </w:t>
      </w:r>
    </w:p>
    <w:p w14:paraId="7BD2EC12" w14:textId="7B75E195" w:rsidR="00BD6E5E" w:rsidRPr="00600BED" w:rsidRDefault="00CA1C8E" w:rsidP="00CA1C8E">
      <w:pPr>
        <w:pStyle w:val="Heading1"/>
        <w:ind w:left="0"/>
        <w:jc w:val="both"/>
        <w:rPr>
          <w:b w:val="0"/>
        </w:rPr>
      </w:pPr>
      <w:r w:rsidRPr="00600BED">
        <w:rPr>
          <w:b w:val="0"/>
        </w:rPr>
        <w:t xml:space="preserve">If needed, we will make accommodations for students with documented disabilities. These accommodations must be arranged in advance and in accordance with the </w:t>
      </w:r>
      <w:r>
        <w:rPr>
          <w:b w:val="0"/>
        </w:rPr>
        <w:t>Office of Disability Services (</w:t>
      </w:r>
      <w:r w:rsidRPr="00AF34DF">
        <w:rPr>
          <w:b w:val="0"/>
        </w:rPr>
        <w:t>http://disabilityservices.gatech.edu</w:t>
      </w:r>
      <w:r w:rsidRPr="00600BED">
        <w:rPr>
          <w:b w:val="0"/>
        </w:rPr>
        <w:t>).</w:t>
      </w:r>
    </w:p>
    <w:p w14:paraId="65B76AEB" w14:textId="77777777" w:rsidR="00535D3C" w:rsidRDefault="00535D3C" w:rsidP="00A82684">
      <w:pPr>
        <w:spacing w:before="17" w:line="240" w:lineRule="exact"/>
        <w:rPr>
          <w:sz w:val="24"/>
          <w:szCs w:val="24"/>
        </w:rPr>
      </w:pPr>
    </w:p>
    <w:p w14:paraId="488DA74A" w14:textId="77777777" w:rsidR="00A82684" w:rsidRPr="0092298C" w:rsidRDefault="00A82684" w:rsidP="00A82684">
      <w:pPr>
        <w:pStyle w:val="Heading1"/>
        <w:ind w:left="0"/>
        <w:jc w:val="both"/>
        <w:rPr>
          <w:bCs w:val="0"/>
        </w:rPr>
      </w:pPr>
      <w:r w:rsidRPr="0092298C">
        <w:t>A</w:t>
      </w:r>
      <w:r w:rsidRPr="0092298C">
        <w:rPr>
          <w:spacing w:val="2"/>
        </w:rPr>
        <w:t>c</w:t>
      </w:r>
      <w:r w:rsidRPr="0092298C">
        <w:t>a</w:t>
      </w:r>
      <w:r w:rsidRPr="0092298C">
        <w:rPr>
          <w:spacing w:val="-3"/>
        </w:rPr>
        <w:t>d</w:t>
      </w:r>
      <w:r w:rsidRPr="0092298C">
        <w:rPr>
          <w:spacing w:val="2"/>
        </w:rPr>
        <w:t>e</w:t>
      </w:r>
      <w:r w:rsidRPr="0092298C">
        <w:rPr>
          <w:spacing w:val="-4"/>
        </w:rPr>
        <w:t>m</w:t>
      </w:r>
      <w:r w:rsidRPr="0092298C">
        <w:rPr>
          <w:spacing w:val="-2"/>
        </w:rPr>
        <w:t>i</w:t>
      </w:r>
      <w:r w:rsidRPr="0092298C">
        <w:t xml:space="preserve">c </w:t>
      </w:r>
      <w:r w:rsidRPr="0092298C">
        <w:rPr>
          <w:rFonts w:cs="Times New Roman"/>
          <w:bCs w:val="0"/>
          <w:spacing w:val="4"/>
        </w:rPr>
        <w:t>I</w:t>
      </w:r>
      <w:r w:rsidRPr="0092298C">
        <w:rPr>
          <w:rFonts w:cs="Times New Roman"/>
          <w:bCs w:val="0"/>
          <w:spacing w:val="-8"/>
        </w:rPr>
        <w:t>n</w:t>
      </w:r>
      <w:r w:rsidRPr="0092298C">
        <w:rPr>
          <w:rFonts w:cs="Times New Roman"/>
          <w:bCs w:val="0"/>
          <w:spacing w:val="1"/>
        </w:rPr>
        <w:t>t</w:t>
      </w:r>
      <w:r w:rsidRPr="0092298C">
        <w:rPr>
          <w:rFonts w:cs="Times New Roman"/>
          <w:bCs w:val="0"/>
          <w:spacing w:val="2"/>
        </w:rPr>
        <w:t>e</w:t>
      </w:r>
      <w:r w:rsidRPr="0092298C">
        <w:rPr>
          <w:rFonts w:cs="Times New Roman"/>
          <w:bCs w:val="0"/>
        </w:rPr>
        <w:t>g</w:t>
      </w:r>
      <w:r w:rsidRPr="0092298C">
        <w:rPr>
          <w:rFonts w:cs="Times New Roman"/>
          <w:bCs w:val="0"/>
          <w:spacing w:val="2"/>
        </w:rPr>
        <w:t>r</w:t>
      </w:r>
      <w:r w:rsidRPr="0092298C">
        <w:rPr>
          <w:rFonts w:cs="Times New Roman"/>
          <w:bCs w:val="0"/>
          <w:spacing w:val="-2"/>
        </w:rPr>
        <w:t>i</w:t>
      </w:r>
      <w:r w:rsidRPr="0092298C">
        <w:rPr>
          <w:rFonts w:cs="Times New Roman"/>
          <w:bCs w:val="0"/>
          <w:spacing w:val="1"/>
        </w:rPr>
        <w:t>t</w:t>
      </w:r>
      <w:r>
        <w:rPr>
          <w:rFonts w:cs="Times New Roman"/>
          <w:bCs w:val="0"/>
        </w:rPr>
        <w:t>y:</w:t>
      </w:r>
    </w:p>
    <w:p w14:paraId="7D57ADA0" w14:textId="699AE818" w:rsidR="00A82684" w:rsidRDefault="00A82684" w:rsidP="00A82684">
      <w:pPr>
        <w:pStyle w:val="BodyText"/>
        <w:tabs>
          <w:tab w:val="left" w:pos="90"/>
        </w:tabs>
        <w:spacing w:line="245" w:lineRule="exact"/>
        <w:ind w:left="0"/>
        <w:jc w:val="both"/>
        <w:rPr>
          <w:color w:val="000000"/>
        </w:rPr>
      </w:pPr>
      <w:r>
        <w:rPr>
          <w:spacing w:val="-3"/>
        </w:rPr>
        <w:t>S</w:t>
      </w:r>
      <w:r>
        <w:rPr>
          <w:spacing w:val="3"/>
        </w:rPr>
        <w:t>t</w:t>
      </w:r>
      <w:r>
        <w:t>u</w:t>
      </w:r>
      <w:r>
        <w:rPr>
          <w:spacing w:val="-6"/>
        </w:rPr>
        <w:t>d</w:t>
      </w:r>
      <w:r>
        <w:rPr>
          <w:spacing w:val="2"/>
        </w:rPr>
        <w:t>e</w:t>
      </w:r>
      <w:r>
        <w:rPr>
          <w:spacing w:val="-6"/>
        </w:rPr>
        <w:t>n</w:t>
      </w:r>
      <w:r>
        <w:rPr>
          <w:spacing w:val="3"/>
        </w:rPr>
        <w:t>t</w:t>
      </w:r>
      <w:r>
        <w:t>s</w:t>
      </w:r>
      <w:r>
        <w:rPr>
          <w:spacing w:val="-6"/>
        </w:rPr>
        <w:t xml:space="preserve"> </w:t>
      </w:r>
      <w:r>
        <w:rPr>
          <w:spacing w:val="2"/>
        </w:rPr>
        <w:t>a</w:t>
      </w:r>
      <w:r>
        <w:rPr>
          <w:spacing w:val="1"/>
        </w:rPr>
        <w:t>r</w:t>
      </w:r>
      <w:r>
        <w:t>e</w:t>
      </w:r>
      <w:r>
        <w:rPr>
          <w:spacing w:val="-8"/>
        </w:rPr>
        <w:t xml:space="preserve"> </w:t>
      </w:r>
      <w:r>
        <w:rPr>
          <w:spacing w:val="-3"/>
        </w:rPr>
        <w:t>e</w:t>
      </w:r>
      <w:r>
        <w:t>n</w:t>
      </w:r>
      <w:r>
        <w:rPr>
          <w:spacing w:val="2"/>
        </w:rPr>
        <w:t>c</w:t>
      </w:r>
      <w:r>
        <w:t>o</w:t>
      </w:r>
      <w:r>
        <w:rPr>
          <w:spacing w:val="-6"/>
        </w:rPr>
        <w:t>u</w:t>
      </w:r>
      <w:r>
        <w:rPr>
          <w:spacing w:val="1"/>
        </w:rPr>
        <w:t>r</w:t>
      </w:r>
      <w:r>
        <w:rPr>
          <w:spacing w:val="2"/>
        </w:rPr>
        <w:t>a</w:t>
      </w:r>
      <w:r>
        <w:rPr>
          <w:spacing w:val="-6"/>
        </w:rPr>
        <w:t>g</w:t>
      </w:r>
      <w:r>
        <w:rPr>
          <w:spacing w:val="2"/>
        </w:rPr>
        <w:t>e</w:t>
      </w:r>
      <w:r>
        <w:t>d</w:t>
      </w:r>
      <w:r>
        <w:rPr>
          <w:spacing w:val="-11"/>
        </w:rPr>
        <w:t xml:space="preserve"> </w:t>
      </w:r>
      <w:r>
        <w:rPr>
          <w:spacing w:val="3"/>
        </w:rPr>
        <w:t>t</w:t>
      </w:r>
      <w:r>
        <w:t>o</w:t>
      </w:r>
      <w:r>
        <w:rPr>
          <w:spacing w:val="-11"/>
        </w:rPr>
        <w:t xml:space="preserve"> </w:t>
      </w:r>
      <w:r>
        <w:rPr>
          <w:spacing w:val="4"/>
        </w:rPr>
        <w:t>s</w:t>
      </w:r>
      <w:r>
        <w:rPr>
          <w:spacing w:val="3"/>
        </w:rPr>
        <w:t>t</w:t>
      </w:r>
      <w:r>
        <w:t>udy</w:t>
      </w:r>
      <w:r>
        <w:rPr>
          <w:spacing w:val="-6"/>
        </w:rPr>
        <w:t xml:space="preserve"> </w:t>
      </w:r>
      <w:r>
        <w:rPr>
          <w:spacing w:val="-2"/>
        </w:rPr>
        <w:t>t</w:t>
      </w:r>
      <w:r>
        <w:t>og</w:t>
      </w:r>
      <w:r>
        <w:rPr>
          <w:spacing w:val="-3"/>
        </w:rPr>
        <w:t>e</w:t>
      </w:r>
      <w:r>
        <w:rPr>
          <w:spacing w:val="3"/>
        </w:rPr>
        <w:t>t</w:t>
      </w:r>
      <w:r>
        <w:t>h</w:t>
      </w:r>
      <w:r>
        <w:rPr>
          <w:spacing w:val="-3"/>
        </w:rPr>
        <w:t>e</w:t>
      </w:r>
      <w:r>
        <w:t>r</w:t>
      </w:r>
      <w:r>
        <w:rPr>
          <w:spacing w:val="-4"/>
        </w:rPr>
        <w:t xml:space="preserve"> </w:t>
      </w:r>
      <w:r>
        <w:rPr>
          <w:spacing w:val="2"/>
        </w:rPr>
        <w:t>a</w:t>
      </w:r>
      <w:r>
        <w:t>nd</w:t>
      </w:r>
      <w:r>
        <w:rPr>
          <w:spacing w:val="-11"/>
        </w:rPr>
        <w:t xml:space="preserve"> </w:t>
      </w:r>
      <w:r>
        <w:rPr>
          <w:spacing w:val="2"/>
        </w:rPr>
        <w:t>c</w:t>
      </w:r>
      <w:r>
        <w:rPr>
          <w:spacing w:val="-6"/>
        </w:rPr>
        <w:t>o</w:t>
      </w:r>
      <w:r>
        <w:rPr>
          <w:spacing w:val="-2"/>
        </w:rPr>
        <w:t>ll</w:t>
      </w:r>
      <w:r>
        <w:rPr>
          <w:spacing w:val="2"/>
        </w:rPr>
        <w:t>a</w:t>
      </w:r>
      <w:r>
        <w:rPr>
          <w:spacing w:val="4"/>
        </w:rPr>
        <w:t>b</w:t>
      </w:r>
      <w:r>
        <w:rPr>
          <w:spacing w:val="-6"/>
        </w:rPr>
        <w:t>o</w:t>
      </w:r>
      <w:r>
        <w:rPr>
          <w:spacing w:val="1"/>
        </w:rPr>
        <w:t>r</w:t>
      </w:r>
      <w:r>
        <w:rPr>
          <w:spacing w:val="2"/>
        </w:rPr>
        <w:t>a</w:t>
      </w:r>
      <w:r>
        <w:rPr>
          <w:spacing w:val="-2"/>
        </w:rPr>
        <w:t>t</w:t>
      </w:r>
      <w:r>
        <w:t>e</w:t>
      </w:r>
      <w:r>
        <w:rPr>
          <w:spacing w:val="-3"/>
        </w:rPr>
        <w:t xml:space="preserve"> </w:t>
      </w:r>
      <w:r>
        <w:t>on</w:t>
      </w:r>
      <w:r>
        <w:rPr>
          <w:spacing w:val="-11"/>
        </w:rPr>
        <w:t xml:space="preserve"> </w:t>
      </w:r>
      <w:r>
        <w:rPr>
          <w:spacing w:val="-3"/>
        </w:rPr>
        <w:t>c</w:t>
      </w:r>
      <w:r>
        <w:rPr>
          <w:spacing w:val="2"/>
        </w:rPr>
        <w:t>a</w:t>
      </w:r>
      <w:r>
        <w:t>se</w:t>
      </w:r>
      <w:r>
        <w:rPr>
          <w:spacing w:val="-9"/>
        </w:rPr>
        <w:t xml:space="preserve"> </w:t>
      </w:r>
      <w:r>
        <w:rPr>
          <w:spacing w:val="4"/>
        </w:rPr>
        <w:t>s</w:t>
      </w:r>
      <w:r>
        <w:rPr>
          <w:spacing w:val="3"/>
        </w:rPr>
        <w:t>t</w:t>
      </w:r>
      <w:r>
        <w:t>u</w:t>
      </w:r>
      <w:r>
        <w:rPr>
          <w:spacing w:val="-6"/>
        </w:rPr>
        <w:t>d</w:t>
      </w:r>
      <w:r>
        <w:rPr>
          <w:spacing w:val="-2"/>
        </w:rPr>
        <w:t>i</w:t>
      </w:r>
      <w:r>
        <w:rPr>
          <w:spacing w:val="-3"/>
        </w:rPr>
        <w:t>e</w:t>
      </w:r>
      <w:r>
        <w:t>s,</w:t>
      </w:r>
      <w:r>
        <w:rPr>
          <w:spacing w:val="-6"/>
        </w:rPr>
        <w:t xml:space="preserve"> </w:t>
      </w:r>
      <w:r>
        <w:rPr>
          <w:spacing w:val="4"/>
        </w:rPr>
        <w:t>b</w:t>
      </w:r>
      <w:r>
        <w:rPr>
          <w:spacing w:val="-6"/>
        </w:rPr>
        <w:t>u</w:t>
      </w:r>
      <w:r>
        <w:t>t</w:t>
      </w:r>
      <w:r>
        <w:rPr>
          <w:spacing w:val="-2"/>
        </w:rPr>
        <w:t xml:space="preserve"> </w:t>
      </w:r>
      <w:r>
        <w:rPr>
          <w:spacing w:val="-3"/>
        </w:rPr>
        <w:t>e</w:t>
      </w:r>
      <w:r>
        <w:rPr>
          <w:spacing w:val="2"/>
        </w:rPr>
        <w:t>ac</w:t>
      </w:r>
      <w:r>
        <w:t>h</w:t>
      </w:r>
      <w:r>
        <w:rPr>
          <w:spacing w:val="-11"/>
        </w:rPr>
        <w:t xml:space="preserve"> </w:t>
      </w:r>
      <w:r>
        <w:t>s</w:t>
      </w:r>
      <w:r>
        <w:rPr>
          <w:spacing w:val="3"/>
        </w:rPr>
        <w:t>t</w:t>
      </w:r>
      <w:r>
        <w:t>u</w:t>
      </w:r>
      <w:r>
        <w:rPr>
          <w:spacing w:val="-6"/>
        </w:rPr>
        <w:t>d</w:t>
      </w:r>
      <w:r>
        <w:rPr>
          <w:spacing w:val="2"/>
        </w:rPr>
        <w:t>e</w:t>
      </w:r>
      <w:r>
        <w:rPr>
          <w:spacing w:val="-6"/>
        </w:rPr>
        <w:t>n</w:t>
      </w:r>
      <w:r>
        <w:t xml:space="preserve">t </w:t>
      </w:r>
      <w:r>
        <w:rPr>
          <w:spacing w:val="-7"/>
        </w:rPr>
        <w:t>m</w:t>
      </w:r>
      <w:r>
        <w:t>u</w:t>
      </w:r>
      <w:r>
        <w:rPr>
          <w:spacing w:val="4"/>
        </w:rPr>
        <w:t>s</w:t>
      </w:r>
      <w:r>
        <w:t>t</w:t>
      </w:r>
      <w:r>
        <w:rPr>
          <w:spacing w:val="23"/>
        </w:rPr>
        <w:t xml:space="preserve"> </w:t>
      </w:r>
      <w:r>
        <w:t>s</w:t>
      </w:r>
      <w:r>
        <w:rPr>
          <w:spacing w:val="-6"/>
        </w:rPr>
        <w:t>u</w:t>
      </w:r>
      <w:r>
        <w:rPr>
          <w:spacing w:val="9"/>
        </w:rPr>
        <w:t>b</w:t>
      </w:r>
      <w:r>
        <w:rPr>
          <w:spacing w:val="-7"/>
        </w:rPr>
        <w:t>m</w:t>
      </w:r>
      <w:r>
        <w:rPr>
          <w:spacing w:val="-2"/>
        </w:rPr>
        <w:t>i</w:t>
      </w:r>
      <w:r>
        <w:t>t</w:t>
      </w:r>
      <w:r>
        <w:rPr>
          <w:spacing w:val="23"/>
        </w:rPr>
        <w:t xml:space="preserve"> </w:t>
      </w:r>
      <w:r>
        <w:rPr>
          <w:spacing w:val="3"/>
        </w:rPr>
        <w:t>t</w:t>
      </w:r>
      <w:r>
        <w:rPr>
          <w:spacing w:val="-6"/>
        </w:rPr>
        <w:t>h</w:t>
      </w:r>
      <w:r>
        <w:rPr>
          <w:spacing w:val="2"/>
        </w:rPr>
        <w:t>e</w:t>
      </w:r>
      <w:r>
        <w:rPr>
          <w:spacing w:val="-2"/>
        </w:rPr>
        <w:t>i</w:t>
      </w:r>
      <w:r>
        <w:t>r</w:t>
      </w:r>
      <w:r>
        <w:rPr>
          <w:spacing w:val="26"/>
        </w:rPr>
        <w:t xml:space="preserve"> </w:t>
      </w:r>
      <w:r>
        <w:t>own</w:t>
      </w:r>
      <w:r>
        <w:rPr>
          <w:spacing w:val="19"/>
        </w:rPr>
        <w:t xml:space="preserve"> </w:t>
      </w:r>
      <w:r>
        <w:t>w</w:t>
      </w:r>
      <w:r>
        <w:rPr>
          <w:spacing w:val="-6"/>
        </w:rPr>
        <w:t>o</w:t>
      </w:r>
      <w:r>
        <w:rPr>
          <w:spacing w:val="6"/>
        </w:rPr>
        <w:t>r</w:t>
      </w:r>
      <w:r>
        <w:t>k</w:t>
      </w:r>
      <w:r>
        <w:rPr>
          <w:spacing w:val="19"/>
        </w:rPr>
        <w:t xml:space="preserve"> </w:t>
      </w:r>
      <w:r>
        <w:t>un</w:t>
      </w:r>
      <w:r>
        <w:rPr>
          <w:spacing w:val="-2"/>
        </w:rPr>
        <w:t>l</w:t>
      </w:r>
      <w:r>
        <w:rPr>
          <w:spacing w:val="-3"/>
        </w:rPr>
        <w:t>e</w:t>
      </w:r>
      <w:r>
        <w:t>ss</w:t>
      </w:r>
      <w:r>
        <w:rPr>
          <w:spacing w:val="23"/>
        </w:rPr>
        <w:t xml:space="preserve"> </w:t>
      </w:r>
      <w:r>
        <w:rPr>
          <w:spacing w:val="3"/>
        </w:rPr>
        <w:t>t</w:t>
      </w:r>
      <w:r>
        <w:t>he</w:t>
      </w:r>
      <w:r>
        <w:rPr>
          <w:spacing w:val="26"/>
        </w:rPr>
        <w:t xml:space="preserve"> </w:t>
      </w:r>
      <w:r>
        <w:rPr>
          <w:spacing w:val="2"/>
        </w:rPr>
        <w:t>a</w:t>
      </w:r>
      <w:r>
        <w:t>s</w:t>
      </w:r>
      <w:r>
        <w:rPr>
          <w:spacing w:val="-2"/>
        </w:rPr>
        <w:t>si</w:t>
      </w:r>
      <w:r>
        <w:t>g</w:t>
      </w:r>
      <w:r>
        <w:rPr>
          <w:spacing w:val="4"/>
        </w:rPr>
        <w:t>n</w:t>
      </w:r>
      <w:r>
        <w:rPr>
          <w:spacing w:val="-7"/>
        </w:rPr>
        <w:t>m</w:t>
      </w:r>
      <w:r>
        <w:rPr>
          <w:spacing w:val="2"/>
        </w:rPr>
        <w:t>e</w:t>
      </w:r>
      <w:r>
        <w:rPr>
          <w:spacing w:val="-6"/>
        </w:rPr>
        <w:t>n</w:t>
      </w:r>
      <w:r>
        <w:t>t</w:t>
      </w:r>
      <w:r>
        <w:rPr>
          <w:spacing w:val="23"/>
        </w:rPr>
        <w:t xml:space="preserve"> </w:t>
      </w:r>
      <w:r>
        <w:rPr>
          <w:spacing w:val="-2"/>
        </w:rPr>
        <w:t>i</w:t>
      </w:r>
      <w:r>
        <w:t>s</w:t>
      </w:r>
      <w:r>
        <w:rPr>
          <w:spacing w:val="24"/>
        </w:rPr>
        <w:t xml:space="preserve"> </w:t>
      </w:r>
      <w:r>
        <w:rPr>
          <w:spacing w:val="4"/>
        </w:rPr>
        <w:t>s</w:t>
      </w:r>
      <w:r>
        <w:t>p</w:t>
      </w:r>
      <w:r>
        <w:rPr>
          <w:spacing w:val="-3"/>
        </w:rPr>
        <w:t>ec</w:t>
      </w:r>
      <w:r>
        <w:rPr>
          <w:spacing w:val="3"/>
        </w:rPr>
        <w:t>i</w:t>
      </w:r>
      <w:r>
        <w:rPr>
          <w:spacing w:val="-4"/>
        </w:rPr>
        <w:t>f</w:t>
      </w:r>
      <w:r>
        <w:rPr>
          <w:spacing w:val="3"/>
        </w:rPr>
        <w:t>i</w:t>
      </w:r>
      <w:r>
        <w:rPr>
          <w:spacing w:val="-3"/>
        </w:rPr>
        <w:t>c</w:t>
      </w:r>
      <w:r>
        <w:rPr>
          <w:spacing w:val="2"/>
        </w:rPr>
        <w:t>a</w:t>
      </w:r>
      <w:r>
        <w:rPr>
          <w:spacing w:val="-2"/>
        </w:rPr>
        <w:t>l</w:t>
      </w:r>
      <w:r>
        <w:rPr>
          <w:spacing w:val="3"/>
        </w:rPr>
        <w:t>l</w:t>
      </w:r>
      <w:r>
        <w:t>y</w:t>
      </w:r>
      <w:r>
        <w:rPr>
          <w:spacing w:val="19"/>
        </w:rPr>
        <w:t xml:space="preserve"> </w:t>
      </w:r>
      <w:r>
        <w:t>s</w:t>
      </w:r>
      <w:r>
        <w:rPr>
          <w:spacing w:val="-2"/>
        </w:rPr>
        <w:t>t</w:t>
      </w:r>
      <w:r>
        <w:rPr>
          <w:spacing w:val="1"/>
        </w:rPr>
        <w:t>r</w:t>
      </w:r>
      <w:r>
        <w:t>u</w:t>
      </w:r>
      <w:r>
        <w:rPr>
          <w:spacing w:val="-3"/>
        </w:rPr>
        <w:t>c</w:t>
      </w:r>
      <w:r>
        <w:rPr>
          <w:spacing w:val="3"/>
        </w:rPr>
        <w:t>t</w:t>
      </w:r>
      <w:r>
        <w:rPr>
          <w:spacing w:val="-6"/>
        </w:rPr>
        <w:t>u</w:t>
      </w:r>
      <w:r>
        <w:rPr>
          <w:spacing w:val="1"/>
        </w:rPr>
        <w:t>r</w:t>
      </w:r>
      <w:r>
        <w:rPr>
          <w:spacing w:val="2"/>
        </w:rPr>
        <w:t>e</w:t>
      </w:r>
      <w:r>
        <w:t>d</w:t>
      </w:r>
      <w:r>
        <w:rPr>
          <w:spacing w:val="19"/>
        </w:rPr>
        <w:t xml:space="preserve"> </w:t>
      </w:r>
      <w:r>
        <w:rPr>
          <w:spacing w:val="2"/>
        </w:rPr>
        <w:t>a</w:t>
      </w:r>
      <w:r>
        <w:t>s</w:t>
      </w:r>
      <w:r>
        <w:rPr>
          <w:spacing w:val="24"/>
        </w:rPr>
        <w:t xml:space="preserve"> </w:t>
      </w:r>
      <w:r>
        <w:t>a</w:t>
      </w:r>
      <w:r>
        <w:rPr>
          <w:spacing w:val="27"/>
        </w:rPr>
        <w:t xml:space="preserve"> </w:t>
      </w:r>
      <w:r>
        <w:rPr>
          <w:spacing w:val="-6"/>
        </w:rPr>
        <w:t>g</w:t>
      </w:r>
      <w:r>
        <w:rPr>
          <w:spacing w:val="1"/>
        </w:rPr>
        <w:t>r</w:t>
      </w:r>
      <w:r>
        <w:t xml:space="preserve">oup </w:t>
      </w:r>
      <w:r>
        <w:rPr>
          <w:spacing w:val="2"/>
        </w:rPr>
        <w:t>a</w:t>
      </w:r>
      <w:r>
        <w:t>s</w:t>
      </w:r>
      <w:r>
        <w:rPr>
          <w:spacing w:val="-2"/>
        </w:rPr>
        <w:t>si</w:t>
      </w:r>
      <w:r>
        <w:t>gn</w:t>
      </w:r>
      <w:r>
        <w:rPr>
          <w:spacing w:val="-7"/>
        </w:rPr>
        <w:t>m</w:t>
      </w:r>
      <w:r>
        <w:rPr>
          <w:spacing w:val="2"/>
        </w:rPr>
        <w:t>e</w:t>
      </w:r>
      <w:r>
        <w:t>n</w:t>
      </w:r>
      <w:r>
        <w:rPr>
          <w:spacing w:val="-2"/>
        </w:rPr>
        <w:t>t</w:t>
      </w:r>
      <w:r>
        <w:rPr>
          <w:spacing w:val="3"/>
        </w:rPr>
        <w:t>/</w:t>
      </w:r>
      <w:r>
        <w:rPr>
          <w:spacing w:val="-6"/>
        </w:rPr>
        <w:t>p</w:t>
      </w:r>
      <w:r>
        <w:rPr>
          <w:spacing w:val="6"/>
        </w:rPr>
        <w:t>r</w:t>
      </w:r>
      <w:r>
        <w:rPr>
          <w:spacing w:val="-6"/>
        </w:rPr>
        <w:t>o</w:t>
      </w:r>
      <w:r>
        <w:rPr>
          <w:spacing w:val="3"/>
        </w:rPr>
        <w:t>j</w:t>
      </w:r>
      <w:r>
        <w:rPr>
          <w:spacing w:val="-3"/>
        </w:rPr>
        <w:t>ec</w:t>
      </w:r>
      <w:r>
        <w:rPr>
          <w:spacing w:val="-2"/>
        </w:rPr>
        <w:t>t</w:t>
      </w:r>
      <w:r>
        <w:t>. Any</w:t>
      </w:r>
      <w:r>
        <w:rPr>
          <w:spacing w:val="-15"/>
        </w:rPr>
        <w:t xml:space="preserve"> </w:t>
      </w:r>
      <w:r>
        <w:rPr>
          <w:spacing w:val="1"/>
        </w:rPr>
        <w:t>r</w:t>
      </w:r>
      <w:r>
        <w:rPr>
          <w:spacing w:val="2"/>
        </w:rPr>
        <w:t>e</w:t>
      </w:r>
      <w:r>
        <w:rPr>
          <w:spacing w:val="1"/>
        </w:rPr>
        <w:t>f</w:t>
      </w:r>
      <w:r>
        <w:rPr>
          <w:spacing w:val="-3"/>
        </w:rPr>
        <w:t>e</w:t>
      </w:r>
      <w:r>
        <w:rPr>
          <w:spacing w:val="1"/>
        </w:rPr>
        <w:t>r</w:t>
      </w:r>
      <w:r>
        <w:rPr>
          <w:spacing w:val="2"/>
        </w:rPr>
        <w:t>e</w:t>
      </w:r>
      <w:r>
        <w:rPr>
          <w:spacing w:val="-6"/>
        </w:rPr>
        <w:t>n</w:t>
      </w:r>
      <w:r>
        <w:rPr>
          <w:spacing w:val="2"/>
        </w:rPr>
        <w:t>c</w:t>
      </w:r>
      <w:r>
        <w:t>e</w:t>
      </w:r>
      <w:r>
        <w:rPr>
          <w:spacing w:val="-13"/>
        </w:rPr>
        <w:t xml:space="preserve"> </w:t>
      </w:r>
      <w:r>
        <w:rPr>
          <w:spacing w:val="4"/>
        </w:rPr>
        <w:t>s</w:t>
      </w:r>
      <w:r>
        <w:t>o</w:t>
      </w:r>
      <w:r>
        <w:rPr>
          <w:spacing w:val="-6"/>
        </w:rPr>
        <w:t>u</w:t>
      </w:r>
      <w:r>
        <w:rPr>
          <w:spacing w:val="1"/>
        </w:rPr>
        <w:t>r</w:t>
      </w:r>
      <w:r>
        <w:rPr>
          <w:spacing w:val="2"/>
        </w:rPr>
        <w:t>c</w:t>
      </w:r>
      <w:r>
        <w:rPr>
          <w:spacing w:val="-3"/>
        </w:rPr>
        <w:t>e</w:t>
      </w:r>
      <w:r>
        <w:t>s</w:t>
      </w:r>
      <w:r>
        <w:rPr>
          <w:spacing w:val="-11"/>
        </w:rPr>
        <w:t xml:space="preserve"> </w:t>
      </w:r>
      <w:r>
        <w:rPr>
          <w:spacing w:val="1"/>
        </w:rPr>
        <w:t>(</w:t>
      </w:r>
      <w:r>
        <w:rPr>
          <w:spacing w:val="3"/>
        </w:rPr>
        <w:t>i</w:t>
      </w:r>
      <w:r>
        <w:t>n</w:t>
      </w:r>
      <w:r>
        <w:rPr>
          <w:spacing w:val="-3"/>
        </w:rPr>
        <w:t>c</w:t>
      </w:r>
      <w:r>
        <w:rPr>
          <w:spacing w:val="3"/>
        </w:rPr>
        <w:t>l</w:t>
      </w:r>
      <w:r>
        <w:t>u</w:t>
      </w:r>
      <w:r>
        <w:rPr>
          <w:spacing w:val="-6"/>
        </w:rPr>
        <w:t>d</w:t>
      </w:r>
      <w:r>
        <w:rPr>
          <w:spacing w:val="3"/>
        </w:rPr>
        <w:t>i</w:t>
      </w:r>
      <w:r>
        <w:t>ng</w:t>
      </w:r>
      <w:r>
        <w:rPr>
          <w:spacing w:val="-6"/>
        </w:rPr>
        <w:t xml:space="preserve"> </w:t>
      </w:r>
      <w:r>
        <w:t>o</w:t>
      </w:r>
      <w:r>
        <w:rPr>
          <w:spacing w:val="-6"/>
        </w:rPr>
        <w:t>n</w:t>
      </w:r>
      <w:r>
        <w:rPr>
          <w:spacing w:val="-2"/>
        </w:rPr>
        <w:t>l</w:t>
      </w:r>
      <w:r>
        <w:rPr>
          <w:spacing w:val="3"/>
        </w:rPr>
        <w:t>i</w:t>
      </w:r>
      <w:r>
        <w:t>ne</w:t>
      </w:r>
      <w:r>
        <w:rPr>
          <w:spacing w:val="-13"/>
        </w:rPr>
        <w:t xml:space="preserve"> </w:t>
      </w:r>
      <w:r>
        <w:rPr>
          <w:spacing w:val="4"/>
        </w:rPr>
        <w:t>s</w:t>
      </w:r>
      <w:r>
        <w:t>o</w:t>
      </w:r>
      <w:r>
        <w:rPr>
          <w:spacing w:val="-6"/>
        </w:rPr>
        <w:t>u</w:t>
      </w:r>
      <w:r>
        <w:rPr>
          <w:spacing w:val="1"/>
        </w:rPr>
        <w:t>r</w:t>
      </w:r>
      <w:r>
        <w:rPr>
          <w:spacing w:val="2"/>
        </w:rPr>
        <w:t>c</w:t>
      </w:r>
      <w:r>
        <w:rPr>
          <w:spacing w:val="-3"/>
        </w:rPr>
        <w:t>e</w:t>
      </w:r>
      <w:r>
        <w:t>s)</w:t>
      </w:r>
      <w:r>
        <w:rPr>
          <w:spacing w:val="-5"/>
        </w:rPr>
        <w:t xml:space="preserve"> </w:t>
      </w:r>
      <w:r>
        <w:rPr>
          <w:spacing w:val="-6"/>
        </w:rPr>
        <w:t>u</w:t>
      </w:r>
      <w:r>
        <w:rPr>
          <w:spacing w:val="4"/>
        </w:rPr>
        <w:t>s</w:t>
      </w:r>
      <w:r>
        <w:rPr>
          <w:spacing w:val="2"/>
        </w:rPr>
        <w:t>e</w:t>
      </w:r>
      <w:r>
        <w:t>d</w:t>
      </w:r>
      <w:r>
        <w:rPr>
          <w:spacing w:val="-15"/>
        </w:rPr>
        <w:t xml:space="preserve"> </w:t>
      </w:r>
      <w:r>
        <w:rPr>
          <w:spacing w:val="3"/>
        </w:rPr>
        <w:t>t</w:t>
      </w:r>
      <w:r>
        <w:t>o</w:t>
      </w:r>
      <w:r>
        <w:rPr>
          <w:spacing w:val="-6"/>
        </w:rPr>
        <w:t xml:space="preserve"> </w:t>
      </w:r>
      <w:r>
        <w:t>p</w:t>
      </w:r>
      <w:r>
        <w:rPr>
          <w:spacing w:val="1"/>
        </w:rPr>
        <w:t>r</w:t>
      </w:r>
      <w:r>
        <w:rPr>
          <w:spacing w:val="-3"/>
        </w:rPr>
        <w:t>e</w:t>
      </w:r>
      <w:r>
        <w:rPr>
          <w:spacing w:val="-6"/>
        </w:rPr>
        <w:t>p</w:t>
      </w:r>
      <w:r>
        <w:rPr>
          <w:spacing w:val="2"/>
        </w:rPr>
        <w:t>a</w:t>
      </w:r>
      <w:r>
        <w:rPr>
          <w:spacing w:val="1"/>
        </w:rPr>
        <w:t>r</w:t>
      </w:r>
      <w:r>
        <w:t>e</w:t>
      </w:r>
      <w:r>
        <w:rPr>
          <w:spacing w:val="-8"/>
        </w:rPr>
        <w:t xml:space="preserve"> </w:t>
      </w:r>
      <w:r>
        <w:rPr>
          <w:spacing w:val="-4"/>
        </w:rPr>
        <w:t>w</w:t>
      </w:r>
      <w:r>
        <w:rPr>
          <w:spacing w:val="1"/>
        </w:rPr>
        <w:t>r</w:t>
      </w:r>
      <w:r>
        <w:rPr>
          <w:spacing w:val="-2"/>
        </w:rPr>
        <w:t>it</w:t>
      </w:r>
      <w:r>
        <w:rPr>
          <w:spacing w:val="3"/>
        </w:rPr>
        <w:t>t</w:t>
      </w:r>
      <w:r>
        <w:rPr>
          <w:spacing w:val="2"/>
        </w:rPr>
        <w:t>e</w:t>
      </w:r>
      <w:r>
        <w:t>n</w:t>
      </w:r>
      <w:r>
        <w:rPr>
          <w:spacing w:val="-15"/>
        </w:rPr>
        <w:t xml:space="preserve"> </w:t>
      </w:r>
      <w:r>
        <w:rPr>
          <w:spacing w:val="2"/>
        </w:rPr>
        <w:t>a</w:t>
      </w:r>
      <w:r>
        <w:t>s</w:t>
      </w:r>
      <w:r>
        <w:rPr>
          <w:spacing w:val="-2"/>
        </w:rPr>
        <w:t>s</w:t>
      </w:r>
      <w:r>
        <w:rPr>
          <w:spacing w:val="3"/>
        </w:rPr>
        <w:t>i</w:t>
      </w:r>
      <w:r>
        <w:t>g</w:t>
      </w:r>
      <w:r>
        <w:rPr>
          <w:spacing w:val="4"/>
        </w:rPr>
        <w:t>n</w:t>
      </w:r>
      <w:r>
        <w:rPr>
          <w:spacing w:val="-7"/>
        </w:rPr>
        <w:t>m</w:t>
      </w:r>
      <w:r>
        <w:rPr>
          <w:spacing w:val="2"/>
        </w:rPr>
        <w:t>e</w:t>
      </w:r>
      <w:r>
        <w:rPr>
          <w:spacing w:val="-6"/>
        </w:rPr>
        <w:t>n</w:t>
      </w:r>
      <w:r>
        <w:rPr>
          <w:spacing w:val="-2"/>
        </w:rPr>
        <w:t>t</w:t>
      </w:r>
      <w:r>
        <w:t>s</w:t>
      </w:r>
      <w:r>
        <w:rPr>
          <w:spacing w:val="-1"/>
        </w:rPr>
        <w:t xml:space="preserve"> </w:t>
      </w:r>
      <w:r>
        <w:rPr>
          <w:spacing w:val="-7"/>
        </w:rPr>
        <w:t>m</w:t>
      </w:r>
      <w:r>
        <w:t>ust be</w:t>
      </w:r>
      <w:r>
        <w:rPr>
          <w:spacing w:val="2"/>
        </w:rPr>
        <w:t xml:space="preserve"> </w:t>
      </w:r>
      <w:r>
        <w:rPr>
          <w:spacing w:val="-6"/>
        </w:rPr>
        <w:t>p</w:t>
      </w:r>
      <w:r>
        <w:rPr>
          <w:spacing w:val="2"/>
        </w:rPr>
        <w:t>a</w:t>
      </w:r>
      <w:r>
        <w:rPr>
          <w:spacing w:val="1"/>
        </w:rPr>
        <w:t>r</w:t>
      </w:r>
      <w:r>
        <w:rPr>
          <w:spacing w:val="2"/>
        </w:rPr>
        <w:t>a</w:t>
      </w:r>
      <w:r>
        <w:rPr>
          <w:spacing w:val="-6"/>
        </w:rPr>
        <w:t>ph</w:t>
      </w:r>
      <w:r>
        <w:rPr>
          <w:spacing w:val="1"/>
        </w:rPr>
        <w:t>r</w:t>
      </w:r>
      <w:r>
        <w:rPr>
          <w:spacing w:val="2"/>
        </w:rPr>
        <w:t>a</w:t>
      </w:r>
      <w:r>
        <w:t>s</w:t>
      </w:r>
      <w:r>
        <w:rPr>
          <w:spacing w:val="1"/>
        </w:rPr>
        <w:t>e</w:t>
      </w:r>
      <w:r>
        <w:t>d</w:t>
      </w:r>
      <w:r>
        <w:rPr>
          <w:spacing w:val="-6"/>
        </w:rPr>
        <w:t xml:space="preserve"> </w:t>
      </w:r>
      <w:r>
        <w:rPr>
          <w:spacing w:val="3"/>
        </w:rPr>
        <w:t>i</w:t>
      </w:r>
      <w:r>
        <w:t>n</w:t>
      </w:r>
      <w:r>
        <w:rPr>
          <w:spacing w:val="-1"/>
        </w:rPr>
        <w:t xml:space="preserve"> </w:t>
      </w:r>
      <w:r>
        <w:t>yo</w:t>
      </w:r>
      <w:r>
        <w:rPr>
          <w:spacing w:val="-6"/>
        </w:rPr>
        <w:t>u</w:t>
      </w:r>
      <w:r>
        <w:t>r</w:t>
      </w:r>
      <w:r>
        <w:rPr>
          <w:spacing w:val="6"/>
        </w:rPr>
        <w:t xml:space="preserve"> </w:t>
      </w:r>
      <w:r>
        <w:t>own</w:t>
      </w:r>
      <w:r>
        <w:rPr>
          <w:spacing w:val="-1"/>
        </w:rPr>
        <w:t xml:space="preserve"> </w:t>
      </w:r>
      <w:r>
        <w:t>w</w:t>
      </w:r>
      <w:r>
        <w:rPr>
          <w:spacing w:val="-6"/>
        </w:rPr>
        <w:t>o</w:t>
      </w:r>
      <w:r>
        <w:rPr>
          <w:spacing w:val="1"/>
        </w:rPr>
        <w:t>r</w:t>
      </w:r>
      <w:r>
        <w:rPr>
          <w:spacing w:val="-6"/>
        </w:rPr>
        <w:t>d</w:t>
      </w:r>
      <w:r>
        <w:t xml:space="preserve">s </w:t>
      </w:r>
      <w:r>
        <w:rPr>
          <w:spacing w:val="6"/>
        </w:rPr>
        <w:t>a</w:t>
      </w:r>
      <w:r>
        <w:t>nd</w:t>
      </w:r>
      <w:r>
        <w:rPr>
          <w:spacing w:val="-6"/>
        </w:rPr>
        <w:t xml:space="preserve"> </w:t>
      </w:r>
      <w:r>
        <w:rPr>
          <w:spacing w:val="2"/>
        </w:rPr>
        <w:t>c</w:t>
      </w:r>
      <w:r>
        <w:rPr>
          <w:spacing w:val="-2"/>
        </w:rPr>
        <w:t>it</w:t>
      </w:r>
      <w:r>
        <w:rPr>
          <w:spacing w:val="2"/>
        </w:rPr>
        <w:t>e</w:t>
      </w:r>
      <w:r>
        <w:rPr>
          <w:spacing w:val="-6"/>
        </w:rPr>
        <w:t>d</w:t>
      </w:r>
      <w:r>
        <w:t xml:space="preserve">. </w:t>
      </w:r>
      <w:r>
        <w:rPr>
          <w:spacing w:val="-3"/>
        </w:rPr>
        <w:t>S</w:t>
      </w:r>
      <w:r>
        <w:rPr>
          <w:spacing w:val="3"/>
        </w:rPr>
        <w:t>t</w:t>
      </w:r>
      <w:r>
        <w:t>u</w:t>
      </w:r>
      <w:r>
        <w:rPr>
          <w:spacing w:val="-6"/>
        </w:rPr>
        <w:t>d</w:t>
      </w:r>
      <w:r>
        <w:rPr>
          <w:spacing w:val="2"/>
        </w:rPr>
        <w:t>e</w:t>
      </w:r>
      <w:r>
        <w:rPr>
          <w:spacing w:val="-6"/>
        </w:rPr>
        <w:t>n</w:t>
      </w:r>
      <w:r>
        <w:rPr>
          <w:spacing w:val="3"/>
        </w:rPr>
        <w:t>t</w:t>
      </w:r>
      <w:r>
        <w:t xml:space="preserve">s </w:t>
      </w:r>
      <w:r>
        <w:rPr>
          <w:spacing w:val="1"/>
        </w:rPr>
        <w:t>ar</w:t>
      </w:r>
      <w:r>
        <w:t>e</w:t>
      </w:r>
      <w:r>
        <w:rPr>
          <w:spacing w:val="-3"/>
        </w:rPr>
        <w:t xml:space="preserve"> </w:t>
      </w:r>
      <w:r>
        <w:rPr>
          <w:spacing w:val="3"/>
        </w:rPr>
        <w:t>t</w:t>
      </w:r>
      <w:r>
        <w:t>o</w:t>
      </w:r>
      <w:r>
        <w:rPr>
          <w:spacing w:val="-1"/>
        </w:rPr>
        <w:t xml:space="preserve"> </w:t>
      </w:r>
      <w:r>
        <w:rPr>
          <w:spacing w:val="-6"/>
        </w:rPr>
        <w:t>n</w:t>
      </w:r>
      <w:r>
        <w:rPr>
          <w:spacing w:val="-3"/>
        </w:rPr>
        <w:t>e</w:t>
      </w:r>
      <w:r>
        <w:rPr>
          <w:spacing w:val="-2"/>
        </w:rPr>
        <w:t>i</w:t>
      </w:r>
      <w:r>
        <w:rPr>
          <w:spacing w:val="3"/>
        </w:rPr>
        <w:t>t</w:t>
      </w:r>
      <w:r>
        <w:t>h</w:t>
      </w:r>
      <w:r>
        <w:rPr>
          <w:spacing w:val="-3"/>
        </w:rPr>
        <w:t>e</w:t>
      </w:r>
      <w:r>
        <w:t>r</w:t>
      </w:r>
      <w:r>
        <w:rPr>
          <w:spacing w:val="1"/>
        </w:rPr>
        <w:t xml:space="preserve"> r</w:t>
      </w:r>
      <w:r>
        <w:rPr>
          <w:spacing w:val="-3"/>
        </w:rPr>
        <w:t>e</w:t>
      </w:r>
      <w:r>
        <w:rPr>
          <w:spacing w:val="2"/>
        </w:rPr>
        <w:t>c</w:t>
      </w:r>
      <w:r>
        <w:rPr>
          <w:spacing w:val="-3"/>
        </w:rPr>
        <w:t>e</w:t>
      </w:r>
      <w:r>
        <w:rPr>
          <w:spacing w:val="3"/>
        </w:rPr>
        <w:t>i</w:t>
      </w:r>
      <w:r>
        <w:t>ve</w:t>
      </w:r>
      <w:r>
        <w:rPr>
          <w:spacing w:val="2"/>
        </w:rPr>
        <w:t xml:space="preserve"> </w:t>
      </w:r>
      <w:r>
        <w:t>n</w:t>
      </w:r>
      <w:r>
        <w:rPr>
          <w:spacing w:val="-6"/>
        </w:rPr>
        <w:t>o</w:t>
      </w:r>
      <w:r>
        <w:t>r</w:t>
      </w:r>
      <w:r>
        <w:rPr>
          <w:spacing w:val="1"/>
        </w:rPr>
        <w:t xml:space="preserve"> </w:t>
      </w:r>
      <w:r>
        <w:rPr>
          <w:spacing w:val="-6"/>
        </w:rPr>
        <w:t>p</w:t>
      </w:r>
      <w:r>
        <w:rPr>
          <w:spacing w:val="6"/>
        </w:rPr>
        <w:t>r</w:t>
      </w:r>
      <w:r>
        <w:t>o</w:t>
      </w:r>
      <w:r>
        <w:rPr>
          <w:spacing w:val="-6"/>
        </w:rPr>
        <w:t>v</w:t>
      </w:r>
      <w:r>
        <w:rPr>
          <w:spacing w:val="3"/>
        </w:rPr>
        <w:t>i</w:t>
      </w:r>
      <w:r>
        <w:t>de</w:t>
      </w:r>
      <w:r>
        <w:rPr>
          <w:spacing w:val="2"/>
        </w:rPr>
        <w:t xml:space="preserve"> </w:t>
      </w:r>
      <w:r>
        <w:rPr>
          <w:spacing w:val="-6"/>
        </w:rPr>
        <w:t>h</w:t>
      </w:r>
      <w:r>
        <w:rPr>
          <w:spacing w:val="-3"/>
        </w:rPr>
        <w:t>e</w:t>
      </w:r>
      <w:r>
        <w:rPr>
          <w:spacing w:val="3"/>
        </w:rPr>
        <w:t>l</w:t>
      </w:r>
      <w:r>
        <w:t>p</w:t>
      </w:r>
      <w:r>
        <w:rPr>
          <w:spacing w:val="-1"/>
        </w:rPr>
        <w:t xml:space="preserve"> </w:t>
      </w:r>
      <w:r>
        <w:rPr>
          <w:spacing w:val="3"/>
        </w:rPr>
        <w:t>t</w:t>
      </w:r>
      <w:r>
        <w:t>o</w:t>
      </w:r>
      <w:r>
        <w:rPr>
          <w:spacing w:val="-1"/>
        </w:rPr>
        <w:t xml:space="preserve"> </w:t>
      </w:r>
      <w:r>
        <w:rPr>
          <w:spacing w:val="2"/>
        </w:rPr>
        <w:t>o</w:t>
      </w:r>
      <w:r>
        <w:rPr>
          <w:spacing w:val="3"/>
        </w:rPr>
        <w:t>t</w:t>
      </w:r>
      <w:r>
        <w:rPr>
          <w:spacing w:val="-6"/>
        </w:rPr>
        <w:t>h</w:t>
      </w:r>
      <w:r>
        <w:rPr>
          <w:spacing w:val="-3"/>
        </w:rPr>
        <w:t>e</w:t>
      </w:r>
      <w:r>
        <w:rPr>
          <w:spacing w:val="1"/>
        </w:rPr>
        <w:t>r</w:t>
      </w:r>
      <w:r>
        <w:t>s</w:t>
      </w:r>
      <w:r>
        <w:rPr>
          <w:spacing w:val="4"/>
        </w:rPr>
        <w:t xml:space="preserve"> </w:t>
      </w:r>
      <w:r>
        <w:t>d</w:t>
      </w:r>
      <w:r>
        <w:rPr>
          <w:spacing w:val="-6"/>
        </w:rPr>
        <w:t>u</w:t>
      </w:r>
      <w:r>
        <w:rPr>
          <w:spacing w:val="1"/>
        </w:rPr>
        <w:t>r</w:t>
      </w:r>
      <w:r>
        <w:rPr>
          <w:spacing w:val="3"/>
        </w:rPr>
        <w:t>i</w:t>
      </w:r>
      <w:r>
        <w:t>ng</w:t>
      </w:r>
      <w:r>
        <w:rPr>
          <w:spacing w:val="-6"/>
        </w:rPr>
        <w:t xml:space="preserve"> </w:t>
      </w:r>
      <w:r>
        <w:rPr>
          <w:spacing w:val="-3"/>
        </w:rPr>
        <w:t>e</w:t>
      </w:r>
      <w:r>
        <w:t>x</w:t>
      </w:r>
      <w:r>
        <w:rPr>
          <w:spacing w:val="7"/>
        </w:rPr>
        <w:t>a</w:t>
      </w:r>
      <w:r>
        <w:rPr>
          <w:spacing w:val="-7"/>
        </w:rPr>
        <w:t>m</w:t>
      </w:r>
      <w:r>
        <w:t>s. Any</w:t>
      </w:r>
      <w:r>
        <w:rPr>
          <w:spacing w:val="9"/>
        </w:rPr>
        <w:t xml:space="preserve"> </w:t>
      </w:r>
      <w:r>
        <w:t>s</w:t>
      </w:r>
      <w:r>
        <w:rPr>
          <w:spacing w:val="3"/>
        </w:rPr>
        <w:t>t</w:t>
      </w:r>
      <w:r>
        <w:t>u</w:t>
      </w:r>
      <w:r>
        <w:rPr>
          <w:spacing w:val="-6"/>
        </w:rPr>
        <w:t>d</w:t>
      </w:r>
      <w:r>
        <w:rPr>
          <w:spacing w:val="2"/>
        </w:rPr>
        <w:t>e</w:t>
      </w:r>
      <w:r>
        <w:t>nt</w:t>
      </w:r>
      <w:r>
        <w:rPr>
          <w:spacing w:val="13"/>
        </w:rPr>
        <w:t xml:space="preserve"> </w:t>
      </w:r>
      <w:r>
        <w:rPr>
          <w:spacing w:val="4"/>
        </w:rPr>
        <w:t>s</w:t>
      </w:r>
      <w:r>
        <w:rPr>
          <w:spacing w:val="-6"/>
        </w:rPr>
        <w:t>u</w:t>
      </w:r>
      <w:r>
        <w:rPr>
          <w:spacing w:val="4"/>
        </w:rPr>
        <w:t>s</w:t>
      </w:r>
      <w:r>
        <w:rPr>
          <w:spacing w:val="-6"/>
        </w:rPr>
        <w:t>p</w:t>
      </w:r>
      <w:r>
        <w:rPr>
          <w:spacing w:val="2"/>
        </w:rPr>
        <w:t>e</w:t>
      </w:r>
      <w:r>
        <w:rPr>
          <w:spacing w:val="-3"/>
        </w:rPr>
        <w:t>c</w:t>
      </w:r>
      <w:r>
        <w:rPr>
          <w:spacing w:val="3"/>
        </w:rPr>
        <w:t>t</w:t>
      </w:r>
      <w:r>
        <w:rPr>
          <w:spacing w:val="2"/>
        </w:rPr>
        <w:t>e</w:t>
      </w:r>
      <w:r>
        <w:t>d</w:t>
      </w:r>
      <w:r>
        <w:rPr>
          <w:spacing w:val="9"/>
        </w:rPr>
        <w:t xml:space="preserve"> </w:t>
      </w:r>
      <w:r>
        <w:t>of</w:t>
      </w:r>
      <w:r>
        <w:rPr>
          <w:spacing w:val="11"/>
        </w:rPr>
        <w:t xml:space="preserve"> </w:t>
      </w:r>
      <w:r>
        <w:t>b</w:t>
      </w:r>
      <w:r>
        <w:rPr>
          <w:spacing w:val="2"/>
        </w:rPr>
        <w:t>e</w:t>
      </w:r>
      <w:r>
        <w:rPr>
          <w:spacing w:val="-6"/>
        </w:rPr>
        <w:t>h</w:t>
      </w:r>
      <w:r>
        <w:rPr>
          <w:spacing w:val="7"/>
        </w:rPr>
        <w:t>a</w:t>
      </w:r>
      <w:r>
        <w:rPr>
          <w:spacing w:val="-6"/>
        </w:rPr>
        <w:t>v</w:t>
      </w:r>
      <w:r>
        <w:rPr>
          <w:spacing w:val="3"/>
        </w:rPr>
        <w:t>i</w:t>
      </w:r>
      <w:r>
        <w:rPr>
          <w:spacing w:val="-6"/>
        </w:rPr>
        <w:t>o</w:t>
      </w:r>
      <w:r>
        <w:t>r</w:t>
      </w:r>
      <w:r>
        <w:rPr>
          <w:spacing w:val="16"/>
        </w:rPr>
        <w:t xml:space="preserve"> </w:t>
      </w:r>
      <w:r>
        <w:rPr>
          <w:spacing w:val="3"/>
        </w:rPr>
        <w:t>i</w:t>
      </w:r>
      <w:r>
        <w:t>n</w:t>
      </w:r>
      <w:r>
        <w:rPr>
          <w:spacing w:val="14"/>
        </w:rPr>
        <w:t xml:space="preserve"> </w:t>
      </w:r>
      <w:r>
        <w:rPr>
          <w:spacing w:val="-6"/>
        </w:rPr>
        <w:t>v</w:t>
      </w:r>
      <w:r>
        <w:rPr>
          <w:spacing w:val="3"/>
        </w:rPr>
        <w:t>i</w:t>
      </w:r>
      <w:r>
        <w:rPr>
          <w:spacing w:val="-6"/>
        </w:rPr>
        <w:t>o</w:t>
      </w:r>
      <w:r>
        <w:rPr>
          <w:spacing w:val="-2"/>
        </w:rPr>
        <w:t>l</w:t>
      </w:r>
      <w:r>
        <w:rPr>
          <w:spacing w:val="2"/>
        </w:rPr>
        <w:t>a</w:t>
      </w:r>
      <w:r>
        <w:rPr>
          <w:spacing w:val="-2"/>
        </w:rPr>
        <w:t>t</w:t>
      </w:r>
      <w:r>
        <w:rPr>
          <w:spacing w:val="3"/>
        </w:rPr>
        <w:t>i</w:t>
      </w:r>
      <w:r>
        <w:t>on</w:t>
      </w:r>
      <w:r>
        <w:rPr>
          <w:spacing w:val="14"/>
        </w:rPr>
        <w:t xml:space="preserve"> </w:t>
      </w:r>
      <w:r>
        <w:t>of</w:t>
      </w:r>
      <w:r>
        <w:rPr>
          <w:spacing w:val="11"/>
        </w:rPr>
        <w:t xml:space="preserve"> </w:t>
      </w:r>
      <w:r>
        <w:rPr>
          <w:spacing w:val="3"/>
        </w:rPr>
        <w:t>t</w:t>
      </w:r>
      <w:r>
        <w:rPr>
          <w:spacing w:val="-6"/>
        </w:rPr>
        <w:t>h</w:t>
      </w:r>
      <w:r>
        <w:t>e</w:t>
      </w:r>
      <w:r>
        <w:rPr>
          <w:spacing w:val="12"/>
        </w:rPr>
        <w:t xml:space="preserve"> </w:t>
      </w:r>
      <w:r>
        <w:t>G</w:t>
      </w:r>
      <w:r>
        <w:rPr>
          <w:spacing w:val="2"/>
        </w:rPr>
        <w:t>e</w:t>
      </w:r>
      <w:r>
        <w:rPr>
          <w:spacing w:val="-6"/>
        </w:rPr>
        <w:t>o</w:t>
      </w:r>
      <w:r>
        <w:rPr>
          <w:spacing w:val="6"/>
        </w:rPr>
        <w:t>r</w:t>
      </w:r>
      <w:r>
        <w:rPr>
          <w:spacing w:val="-6"/>
        </w:rPr>
        <w:t>g</w:t>
      </w:r>
      <w:r>
        <w:rPr>
          <w:spacing w:val="-2"/>
        </w:rPr>
        <w:t>i</w:t>
      </w:r>
      <w:r>
        <w:t>a</w:t>
      </w:r>
      <w:r>
        <w:rPr>
          <w:spacing w:val="16"/>
        </w:rPr>
        <w:t xml:space="preserve"> </w:t>
      </w:r>
      <w:r>
        <w:t>T</w:t>
      </w:r>
      <w:r>
        <w:rPr>
          <w:spacing w:val="-3"/>
        </w:rPr>
        <w:t>e</w:t>
      </w:r>
      <w:r>
        <w:rPr>
          <w:spacing w:val="2"/>
        </w:rPr>
        <w:t>c</w:t>
      </w:r>
      <w:r>
        <w:t>h</w:t>
      </w:r>
      <w:r>
        <w:rPr>
          <w:spacing w:val="9"/>
        </w:rPr>
        <w:t xml:space="preserve"> </w:t>
      </w:r>
      <w:r>
        <w:rPr>
          <w:spacing w:val="5"/>
        </w:rPr>
        <w:t>H</w:t>
      </w:r>
      <w:r>
        <w:t>on</w:t>
      </w:r>
      <w:r>
        <w:rPr>
          <w:spacing w:val="-6"/>
        </w:rPr>
        <w:t>o</w:t>
      </w:r>
      <w:r>
        <w:t>r</w:t>
      </w:r>
      <w:r>
        <w:rPr>
          <w:spacing w:val="16"/>
        </w:rPr>
        <w:t xml:space="preserve"> </w:t>
      </w:r>
      <w:r>
        <w:rPr>
          <w:spacing w:val="3"/>
        </w:rPr>
        <w:t>C</w:t>
      </w:r>
      <w:r>
        <w:t>o</w:t>
      </w:r>
      <w:r>
        <w:rPr>
          <w:spacing w:val="-6"/>
        </w:rPr>
        <w:t>d</w:t>
      </w:r>
      <w:r>
        <w:t>e</w:t>
      </w:r>
      <w:r>
        <w:rPr>
          <w:spacing w:val="17"/>
        </w:rPr>
        <w:t xml:space="preserve"> </w:t>
      </w:r>
      <w:r>
        <w:rPr>
          <w:spacing w:val="-4"/>
        </w:rPr>
        <w:t>w</w:t>
      </w:r>
      <w:r>
        <w:rPr>
          <w:spacing w:val="-2"/>
        </w:rPr>
        <w:t>il</w:t>
      </w:r>
      <w:r>
        <w:t>l</w:t>
      </w:r>
      <w:r>
        <w:rPr>
          <w:spacing w:val="13"/>
        </w:rPr>
        <w:t xml:space="preserve"> </w:t>
      </w:r>
      <w:r>
        <w:rPr>
          <w:spacing w:val="4"/>
        </w:rPr>
        <w:t>b</w:t>
      </w:r>
      <w:r>
        <w:t xml:space="preserve">e </w:t>
      </w:r>
      <w:r>
        <w:rPr>
          <w:spacing w:val="1"/>
        </w:rPr>
        <w:t>r</w:t>
      </w:r>
      <w:r>
        <w:rPr>
          <w:spacing w:val="-3"/>
        </w:rPr>
        <w:t>e</w:t>
      </w:r>
      <w:r>
        <w:rPr>
          <w:spacing w:val="-4"/>
        </w:rPr>
        <w:t>f</w:t>
      </w:r>
      <w:r>
        <w:rPr>
          <w:spacing w:val="-3"/>
        </w:rPr>
        <w:t>e</w:t>
      </w:r>
      <w:r>
        <w:rPr>
          <w:spacing w:val="1"/>
        </w:rPr>
        <w:t>rr</w:t>
      </w:r>
      <w:r>
        <w:rPr>
          <w:spacing w:val="2"/>
        </w:rPr>
        <w:t>e</w:t>
      </w:r>
      <w:r>
        <w:t>d</w:t>
      </w:r>
      <w:r>
        <w:rPr>
          <w:spacing w:val="-1"/>
        </w:rPr>
        <w:t xml:space="preserve"> </w:t>
      </w:r>
      <w:r>
        <w:rPr>
          <w:spacing w:val="3"/>
        </w:rPr>
        <w:t>t</w:t>
      </w:r>
      <w:r>
        <w:t>o</w:t>
      </w:r>
      <w:r>
        <w:rPr>
          <w:spacing w:val="-1"/>
        </w:rPr>
        <w:t xml:space="preserve"> </w:t>
      </w:r>
      <w:r>
        <w:rPr>
          <w:spacing w:val="3"/>
        </w:rPr>
        <w:t>t</w:t>
      </w:r>
      <w:r>
        <w:t>he</w:t>
      </w:r>
      <w:r>
        <w:rPr>
          <w:spacing w:val="2"/>
        </w:rPr>
        <w:t xml:space="preserve"> </w:t>
      </w:r>
      <w:r>
        <w:t>O</w:t>
      </w:r>
      <w:r>
        <w:rPr>
          <w:spacing w:val="-4"/>
        </w:rPr>
        <w:t>f</w:t>
      </w:r>
      <w:r>
        <w:rPr>
          <w:spacing w:val="1"/>
        </w:rPr>
        <w:t>f</w:t>
      </w:r>
      <w:r>
        <w:rPr>
          <w:spacing w:val="-2"/>
        </w:rPr>
        <w:t>i</w:t>
      </w:r>
      <w:r>
        <w:rPr>
          <w:spacing w:val="2"/>
        </w:rPr>
        <w:t>c</w:t>
      </w:r>
      <w:r>
        <w:t>e</w:t>
      </w:r>
      <w:r>
        <w:rPr>
          <w:spacing w:val="2"/>
        </w:rPr>
        <w:t xml:space="preserve"> </w:t>
      </w:r>
      <w:r>
        <w:t>of</w:t>
      </w:r>
      <w:r>
        <w:rPr>
          <w:spacing w:val="1"/>
        </w:rPr>
        <w:t xml:space="preserve"> </w:t>
      </w:r>
      <w:r>
        <w:rPr>
          <w:spacing w:val="-3"/>
        </w:rPr>
        <w:t>S</w:t>
      </w:r>
      <w:r>
        <w:rPr>
          <w:spacing w:val="3"/>
        </w:rPr>
        <w:t>t</w:t>
      </w:r>
      <w:r>
        <w:t>ud</w:t>
      </w:r>
      <w:r>
        <w:rPr>
          <w:spacing w:val="2"/>
        </w:rPr>
        <w:t>e</w:t>
      </w:r>
      <w:r>
        <w:rPr>
          <w:spacing w:val="-6"/>
        </w:rPr>
        <w:t>n</w:t>
      </w:r>
      <w:r>
        <w:t>t</w:t>
      </w:r>
      <w:r>
        <w:rPr>
          <w:spacing w:val="3"/>
        </w:rPr>
        <w:t xml:space="preserve"> </w:t>
      </w:r>
      <w:r>
        <w:rPr>
          <w:spacing w:val="1"/>
        </w:rPr>
        <w:t>I</w:t>
      </w:r>
      <w:r>
        <w:t>n</w:t>
      </w:r>
      <w:r>
        <w:rPr>
          <w:spacing w:val="-2"/>
        </w:rPr>
        <w:t>t</w:t>
      </w:r>
      <w:r>
        <w:rPr>
          <w:spacing w:val="2"/>
        </w:rPr>
        <w:t>e</w:t>
      </w:r>
      <w:r>
        <w:rPr>
          <w:spacing w:val="-6"/>
        </w:rPr>
        <w:t>g</w:t>
      </w:r>
      <w:r>
        <w:rPr>
          <w:spacing w:val="1"/>
        </w:rPr>
        <w:t>r</w:t>
      </w:r>
      <w:r>
        <w:rPr>
          <w:spacing w:val="-2"/>
        </w:rPr>
        <w:t>i</w:t>
      </w:r>
      <w:r>
        <w:rPr>
          <w:spacing w:val="3"/>
        </w:rPr>
        <w:t>t</w:t>
      </w:r>
      <w:r>
        <w:rPr>
          <w:spacing w:val="-6"/>
        </w:rPr>
        <w:t>y</w:t>
      </w:r>
      <w:r>
        <w:t>.</w:t>
      </w:r>
      <w:r>
        <w:rPr>
          <w:spacing w:val="14"/>
        </w:rPr>
        <w:t xml:space="preserve"> </w:t>
      </w:r>
      <w:r>
        <w:t>T</w:t>
      </w:r>
      <w:r>
        <w:rPr>
          <w:spacing w:val="-5"/>
        </w:rPr>
        <w:t>h</w:t>
      </w:r>
      <w:r>
        <w:t>e</w:t>
      </w:r>
      <w:r>
        <w:rPr>
          <w:spacing w:val="2"/>
        </w:rPr>
        <w:t xml:space="preserve"> </w:t>
      </w:r>
      <w:r>
        <w:t>G</w:t>
      </w:r>
      <w:r>
        <w:rPr>
          <w:spacing w:val="2"/>
        </w:rPr>
        <w:t>e</w:t>
      </w:r>
      <w:r>
        <w:rPr>
          <w:spacing w:val="-6"/>
        </w:rPr>
        <w:t>o</w:t>
      </w:r>
      <w:r>
        <w:rPr>
          <w:spacing w:val="6"/>
        </w:rPr>
        <w:t>r</w:t>
      </w:r>
      <w:r>
        <w:rPr>
          <w:spacing w:val="-6"/>
        </w:rPr>
        <w:t>g</w:t>
      </w:r>
      <w:r>
        <w:rPr>
          <w:spacing w:val="-2"/>
        </w:rPr>
        <w:t>i</w:t>
      </w:r>
      <w:r>
        <w:t>a</w:t>
      </w:r>
      <w:r>
        <w:rPr>
          <w:spacing w:val="7"/>
        </w:rPr>
        <w:t xml:space="preserve"> </w:t>
      </w:r>
      <w:r>
        <w:rPr>
          <w:spacing w:val="-5"/>
        </w:rPr>
        <w:t>T</w:t>
      </w:r>
      <w:r>
        <w:rPr>
          <w:spacing w:val="2"/>
        </w:rPr>
        <w:t>ec</w:t>
      </w:r>
      <w:r>
        <w:t>h</w:t>
      </w:r>
      <w:r>
        <w:rPr>
          <w:spacing w:val="-1"/>
        </w:rPr>
        <w:t xml:space="preserve"> </w:t>
      </w:r>
      <w:r>
        <w:t>Hon</w:t>
      </w:r>
      <w:r>
        <w:rPr>
          <w:spacing w:val="-6"/>
        </w:rPr>
        <w:t>o</w:t>
      </w:r>
      <w:r>
        <w:t>r</w:t>
      </w:r>
      <w:r>
        <w:rPr>
          <w:spacing w:val="6"/>
        </w:rPr>
        <w:t xml:space="preserve"> </w:t>
      </w:r>
      <w:r>
        <w:rPr>
          <w:spacing w:val="3"/>
        </w:rPr>
        <w:t>C</w:t>
      </w:r>
      <w:r>
        <w:t>ode</w:t>
      </w:r>
      <w:r>
        <w:rPr>
          <w:spacing w:val="2"/>
        </w:rPr>
        <w:t xml:space="preserve"> </w:t>
      </w:r>
      <w:r>
        <w:rPr>
          <w:spacing w:val="-2"/>
        </w:rPr>
        <w:t>i</w:t>
      </w:r>
      <w:r>
        <w:t>s</w:t>
      </w:r>
      <w:r>
        <w:rPr>
          <w:spacing w:val="4"/>
        </w:rPr>
        <w:t xml:space="preserve"> </w:t>
      </w:r>
      <w:r>
        <w:rPr>
          <w:spacing w:val="2"/>
        </w:rPr>
        <w:t>a</w:t>
      </w:r>
      <w:r>
        <w:rPr>
          <w:spacing w:val="-6"/>
        </w:rPr>
        <w:t>v</w:t>
      </w:r>
      <w:r>
        <w:rPr>
          <w:spacing w:val="2"/>
        </w:rPr>
        <w:t>a</w:t>
      </w:r>
      <w:r>
        <w:rPr>
          <w:spacing w:val="-2"/>
        </w:rPr>
        <w:t>il</w:t>
      </w:r>
      <w:r>
        <w:rPr>
          <w:spacing w:val="2"/>
        </w:rPr>
        <w:t>a</w:t>
      </w:r>
      <w:r>
        <w:t>b</w:t>
      </w:r>
      <w:r>
        <w:rPr>
          <w:spacing w:val="-2"/>
        </w:rPr>
        <w:t>l</w:t>
      </w:r>
      <w:r>
        <w:t>e</w:t>
      </w:r>
      <w:r>
        <w:rPr>
          <w:spacing w:val="7"/>
        </w:rPr>
        <w:t xml:space="preserve"> </w:t>
      </w:r>
      <w:r w:rsidR="004443D3">
        <w:t>on the</w:t>
      </w:r>
      <w:r>
        <w:rPr>
          <w:spacing w:val="-3"/>
        </w:rPr>
        <w:t xml:space="preserve"> </w:t>
      </w:r>
      <w:r>
        <w:t>O</w:t>
      </w:r>
      <w:r>
        <w:rPr>
          <w:spacing w:val="1"/>
        </w:rPr>
        <w:t>f</w:t>
      </w:r>
      <w:r>
        <w:rPr>
          <w:spacing w:val="-4"/>
        </w:rPr>
        <w:t>f</w:t>
      </w:r>
      <w:r>
        <w:rPr>
          <w:spacing w:val="3"/>
        </w:rPr>
        <w:t>i</w:t>
      </w:r>
      <w:r>
        <w:rPr>
          <w:spacing w:val="-3"/>
        </w:rPr>
        <w:t>c</w:t>
      </w:r>
      <w:r>
        <w:t>e</w:t>
      </w:r>
      <w:r>
        <w:rPr>
          <w:spacing w:val="2"/>
        </w:rPr>
        <w:t xml:space="preserve"> </w:t>
      </w:r>
      <w:r>
        <w:t>of</w:t>
      </w:r>
      <w:r>
        <w:rPr>
          <w:spacing w:val="-4"/>
        </w:rPr>
        <w:t xml:space="preserve"> </w:t>
      </w:r>
      <w:r>
        <w:rPr>
          <w:spacing w:val="-3"/>
        </w:rPr>
        <w:t>S</w:t>
      </w:r>
      <w:r>
        <w:rPr>
          <w:spacing w:val="3"/>
        </w:rPr>
        <w:t>t</w:t>
      </w:r>
      <w:r>
        <w:t>ud</w:t>
      </w:r>
      <w:r>
        <w:rPr>
          <w:spacing w:val="2"/>
        </w:rPr>
        <w:t>e</w:t>
      </w:r>
      <w:r>
        <w:rPr>
          <w:spacing w:val="-6"/>
        </w:rPr>
        <w:t>n</w:t>
      </w:r>
      <w:r>
        <w:t>t</w:t>
      </w:r>
      <w:r>
        <w:rPr>
          <w:spacing w:val="3"/>
        </w:rPr>
        <w:t xml:space="preserve"> </w:t>
      </w:r>
      <w:r>
        <w:rPr>
          <w:spacing w:val="1"/>
        </w:rPr>
        <w:t>I</w:t>
      </w:r>
      <w:r>
        <w:rPr>
          <w:spacing w:val="-6"/>
        </w:rPr>
        <w:t>n</w:t>
      </w:r>
      <w:r>
        <w:rPr>
          <w:spacing w:val="3"/>
        </w:rPr>
        <w:t>t</w:t>
      </w:r>
      <w:r>
        <w:rPr>
          <w:spacing w:val="2"/>
        </w:rPr>
        <w:t>e</w:t>
      </w:r>
      <w:r>
        <w:rPr>
          <w:spacing w:val="-6"/>
        </w:rPr>
        <w:t>g</w:t>
      </w:r>
      <w:r>
        <w:rPr>
          <w:spacing w:val="1"/>
        </w:rPr>
        <w:t>r</w:t>
      </w:r>
      <w:r>
        <w:rPr>
          <w:spacing w:val="-2"/>
        </w:rPr>
        <w:t>i</w:t>
      </w:r>
      <w:r>
        <w:rPr>
          <w:spacing w:val="3"/>
        </w:rPr>
        <w:t>t</w:t>
      </w:r>
      <w:r>
        <w:t>y</w:t>
      </w:r>
      <w:r>
        <w:rPr>
          <w:spacing w:val="-1"/>
        </w:rPr>
        <w:t xml:space="preserve"> </w:t>
      </w:r>
      <w:r>
        <w:rPr>
          <w:spacing w:val="-4"/>
        </w:rPr>
        <w:t>w</w:t>
      </w:r>
      <w:r>
        <w:rPr>
          <w:spacing w:val="-3"/>
        </w:rPr>
        <w:t>e</w:t>
      </w:r>
      <w:r>
        <w:t>bs</w:t>
      </w:r>
      <w:r>
        <w:rPr>
          <w:spacing w:val="3"/>
        </w:rPr>
        <w:t>i</w:t>
      </w:r>
      <w:r>
        <w:rPr>
          <w:spacing w:val="-2"/>
        </w:rPr>
        <w:t>t</w:t>
      </w:r>
      <w:r>
        <w:t>e</w:t>
      </w:r>
      <w:r>
        <w:rPr>
          <w:spacing w:val="-3"/>
        </w:rPr>
        <w:t xml:space="preserve"> </w:t>
      </w:r>
      <w:r>
        <w:rPr>
          <w:spacing w:val="11"/>
        </w:rPr>
        <w:t>(</w:t>
      </w:r>
      <w:hyperlink r:id="rId6" w:history="1">
        <w:r w:rsidR="00CA1C8E" w:rsidRPr="006055ED">
          <w:rPr>
            <w:rStyle w:val="Hyperlink"/>
            <w:spacing w:val="-6"/>
            <w:u w:color="0000FF"/>
          </w:rPr>
          <w:t>h</w:t>
        </w:r>
        <w:r w:rsidR="00CA1C8E" w:rsidRPr="006055ED">
          <w:rPr>
            <w:rStyle w:val="Hyperlink"/>
            <w:spacing w:val="-2"/>
            <w:u w:color="0000FF"/>
          </w:rPr>
          <w:t>t</w:t>
        </w:r>
        <w:r w:rsidR="00CA1C8E" w:rsidRPr="006055ED">
          <w:rPr>
            <w:rStyle w:val="Hyperlink"/>
            <w:spacing w:val="3"/>
            <w:u w:color="0000FF"/>
          </w:rPr>
          <w:t>t</w:t>
        </w:r>
        <w:r w:rsidR="00CA1C8E" w:rsidRPr="006055ED">
          <w:rPr>
            <w:rStyle w:val="Hyperlink"/>
            <w:spacing w:val="-6"/>
            <w:u w:color="0000FF"/>
          </w:rPr>
          <w:t>p</w:t>
        </w:r>
        <w:r w:rsidR="00CA1C8E" w:rsidRPr="006055ED">
          <w:rPr>
            <w:rStyle w:val="Hyperlink"/>
            <w:spacing w:val="3"/>
            <w:u w:color="0000FF"/>
          </w:rPr>
          <w:t>:</w:t>
        </w:r>
        <w:r w:rsidR="00CA1C8E" w:rsidRPr="006055ED">
          <w:rPr>
            <w:rStyle w:val="Hyperlink"/>
            <w:spacing w:val="-2"/>
            <w:u w:color="0000FF"/>
          </w:rPr>
          <w:t>/</w:t>
        </w:r>
        <w:r w:rsidR="00CA1C8E" w:rsidRPr="006055ED">
          <w:rPr>
            <w:rStyle w:val="Hyperlink"/>
            <w:spacing w:val="3"/>
            <w:u w:color="0000FF"/>
          </w:rPr>
          <w:t>/</w:t>
        </w:r>
        <w:r w:rsidR="00CA1C8E" w:rsidRPr="006055ED">
          <w:rPr>
            <w:rStyle w:val="Hyperlink"/>
            <w:spacing w:val="-4"/>
            <w:u w:color="0000FF"/>
          </w:rPr>
          <w:t>w</w:t>
        </w:r>
        <w:r w:rsidR="00CA1C8E" w:rsidRPr="006055ED">
          <w:rPr>
            <w:rStyle w:val="Hyperlink"/>
            <w:u w:color="0000FF"/>
          </w:rPr>
          <w:t>w</w:t>
        </w:r>
        <w:r w:rsidR="00CA1C8E" w:rsidRPr="006055ED">
          <w:rPr>
            <w:rStyle w:val="Hyperlink"/>
            <w:spacing w:val="-4"/>
            <w:u w:color="0000FF"/>
          </w:rPr>
          <w:t>w</w:t>
        </w:r>
        <w:r w:rsidR="00CA1C8E" w:rsidRPr="006055ED">
          <w:rPr>
            <w:rStyle w:val="Hyperlink"/>
            <w:spacing w:val="4"/>
            <w:u w:color="0000FF"/>
          </w:rPr>
          <w:t>.</w:t>
        </w:r>
        <w:r w:rsidR="00CA1C8E" w:rsidRPr="006055ED">
          <w:rPr>
            <w:rStyle w:val="Hyperlink"/>
            <w:spacing w:val="-6"/>
            <w:u w:color="0000FF"/>
          </w:rPr>
          <w:t>o</w:t>
        </w:r>
        <w:r w:rsidR="00CA1C8E" w:rsidRPr="006055ED">
          <w:rPr>
            <w:rStyle w:val="Hyperlink"/>
            <w:spacing w:val="4"/>
            <w:u w:color="0000FF"/>
          </w:rPr>
          <w:t>s</w:t>
        </w:r>
        <w:r w:rsidR="00CA1C8E" w:rsidRPr="006055ED">
          <w:rPr>
            <w:rStyle w:val="Hyperlink"/>
            <w:spacing w:val="-2"/>
            <w:u w:color="0000FF"/>
          </w:rPr>
          <w:t>i</w:t>
        </w:r>
        <w:r w:rsidR="00CA1C8E" w:rsidRPr="006055ED">
          <w:rPr>
            <w:rStyle w:val="Hyperlink"/>
            <w:spacing w:val="4"/>
            <w:u w:color="0000FF"/>
          </w:rPr>
          <w:t>.</w:t>
        </w:r>
        <w:r w:rsidR="00CA1C8E" w:rsidRPr="006055ED">
          <w:rPr>
            <w:rStyle w:val="Hyperlink"/>
            <w:spacing w:val="-6"/>
            <w:u w:color="0000FF"/>
          </w:rPr>
          <w:t>g</w:t>
        </w:r>
        <w:r w:rsidR="00CA1C8E" w:rsidRPr="006055ED">
          <w:rPr>
            <w:rStyle w:val="Hyperlink"/>
            <w:spacing w:val="2"/>
            <w:u w:color="0000FF"/>
          </w:rPr>
          <w:t>a</w:t>
        </w:r>
        <w:r w:rsidR="00CA1C8E" w:rsidRPr="006055ED">
          <w:rPr>
            <w:rStyle w:val="Hyperlink"/>
            <w:spacing w:val="-2"/>
            <w:u w:color="0000FF"/>
          </w:rPr>
          <w:t>t</w:t>
        </w:r>
        <w:r w:rsidR="00CA1C8E" w:rsidRPr="006055ED">
          <w:rPr>
            <w:rStyle w:val="Hyperlink"/>
            <w:spacing w:val="-3"/>
            <w:u w:color="0000FF"/>
          </w:rPr>
          <w:t>e</w:t>
        </w:r>
        <w:r w:rsidR="00CA1C8E" w:rsidRPr="006055ED">
          <w:rPr>
            <w:rStyle w:val="Hyperlink"/>
            <w:spacing w:val="2"/>
            <w:u w:color="0000FF"/>
          </w:rPr>
          <w:t>c</w:t>
        </w:r>
        <w:r w:rsidR="00CA1C8E" w:rsidRPr="006055ED">
          <w:rPr>
            <w:rStyle w:val="Hyperlink"/>
            <w:spacing w:val="-6"/>
            <w:u w:color="0000FF"/>
          </w:rPr>
          <w:t>h</w:t>
        </w:r>
        <w:r w:rsidR="00CA1C8E" w:rsidRPr="006055ED">
          <w:rPr>
            <w:rStyle w:val="Hyperlink"/>
            <w:spacing w:val="4"/>
            <w:u w:color="0000FF"/>
          </w:rPr>
          <w:t>.</w:t>
        </w:r>
        <w:r w:rsidR="00CA1C8E" w:rsidRPr="006055ED">
          <w:rPr>
            <w:rStyle w:val="Hyperlink"/>
            <w:spacing w:val="2"/>
            <w:u w:color="0000FF"/>
          </w:rPr>
          <w:t>e</w:t>
        </w:r>
        <w:r w:rsidR="00CA1C8E" w:rsidRPr="006055ED">
          <w:rPr>
            <w:rStyle w:val="Hyperlink"/>
            <w:u w:color="0000FF"/>
          </w:rPr>
          <w:t>d</w:t>
        </w:r>
        <w:r w:rsidR="00CA1C8E" w:rsidRPr="006055ED">
          <w:rPr>
            <w:rStyle w:val="Hyperlink"/>
            <w:spacing w:val="-3"/>
            <w:u w:color="0000FF"/>
          </w:rPr>
          <w:t>u</w:t>
        </w:r>
        <w:r w:rsidR="00CA1C8E" w:rsidRPr="006055ED">
          <w:rPr>
            <w:rStyle w:val="Hyperlink"/>
          </w:rPr>
          <w:t>)</w:t>
        </w:r>
      </w:hyperlink>
      <w:r w:rsidR="00E70823">
        <w:rPr>
          <w:color w:val="000000"/>
        </w:rPr>
        <w:t>.</w:t>
      </w:r>
    </w:p>
    <w:p w14:paraId="7A227D5D" w14:textId="77777777" w:rsidR="00CA1C8E" w:rsidRDefault="00CA1C8E" w:rsidP="00C85A9B">
      <w:pPr>
        <w:pStyle w:val="BodyText"/>
        <w:spacing w:before="70"/>
        <w:ind w:left="0"/>
        <w:rPr>
          <w:spacing w:val="-3"/>
        </w:rPr>
      </w:pPr>
    </w:p>
    <w:p w14:paraId="7E915ACF" w14:textId="72C49203" w:rsidR="00DF434C" w:rsidRDefault="00A54B16" w:rsidP="00C85A9B">
      <w:pPr>
        <w:pStyle w:val="BodyText"/>
        <w:spacing w:before="70"/>
        <w:ind w:left="0"/>
        <w:rPr>
          <w:spacing w:val="-3"/>
        </w:rPr>
      </w:pPr>
      <w:r>
        <w:rPr>
          <w:b/>
          <w:spacing w:val="-3"/>
        </w:rPr>
        <w:t>Lectures</w:t>
      </w:r>
      <w:r w:rsidRPr="00A54B16">
        <w:rPr>
          <w:b/>
          <w:spacing w:val="-3"/>
        </w:rPr>
        <w:t>:</w:t>
      </w:r>
      <w:r>
        <w:rPr>
          <w:spacing w:val="-3"/>
        </w:rPr>
        <w:tab/>
      </w:r>
    </w:p>
    <w:p w14:paraId="7E47A820" w14:textId="77777777" w:rsidR="00247F48" w:rsidRPr="004D6575" w:rsidRDefault="00247F48" w:rsidP="00DF434C">
      <w:pPr>
        <w:pStyle w:val="BodyText"/>
        <w:spacing w:before="70"/>
        <w:rPr>
          <w:b/>
          <w:spacing w:val="-3"/>
        </w:rPr>
      </w:pPr>
    </w:p>
    <w:tbl>
      <w:tblPr>
        <w:tblStyle w:val="TableGrid"/>
        <w:tblW w:w="0" w:type="auto"/>
        <w:tblLook w:val="04A0" w:firstRow="1" w:lastRow="0" w:firstColumn="1" w:lastColumn="0" w:noHBand="0" w:noVBand="1"/>
      </w:tblPr>
      <w:tblGrid>
        <w:gridCol w:w="910"/>
        <w:gridCol w:w="4305"/>
        <w:gridCol w:w="3575"/>
      </w:tblGrid>
      <w:tr w:rsidR="00247F48" w:rsidRPr="004D6575" w14:paraId="51A30A2F" w14:textId="77777777" w:rsidTr="005F4B54">
        <w:tc>
          <w:tcPr>
            <w:tcW w:w="910" w:type="dxa"/>
          </w:tcPr>
          <w:p w14:paraId="7A9307EA" w14:textId="77777777" w:rsidR="00247F48" w:rsidRPr="008110C1" w:rsidRDefault="00247F48" w:rsidP="004C1808">
            <w:pPr>
              <w:pStyle w:val="BodyText"/>
              <w:spacing w:before="70"/>
              <w:ind w:left="0"/>
              <w:jc w:val="both"/>
              <w:rPr>
                <w:b/>
                <w:spacing w:val="-3"/>
              </w:rPr>
            </w:pPr>
            <w:r w:rsidRPr="008110C1">
              <w:rPr>
                <w:b/>
                <w:spacing w:val="-3"/>
              </w:rPr>
              <w:t>Week</w:t>
            </w:r>
          </w:p>
        </w:tc>
        <w:tc>
          <w:tcPr>
            <w:tcW w:w="4305" w:type="dxa"/>
          </w:tcPr>
          <w:p w14:paraId="75A38428" w14:textId="77777777" w:rsidR="00247F48" w:rsidRPr="008110C1" w:rsidRDefault="00247F48" w:rsidP="004C1808">
            <w:pPr>
              <w:pStyle w:val="BodyText"/>
              <w:spacing w:before="70"/>
              <w:ind w:left="0"/>
              <w:jc w:val="both"/>
              <w:rPr>
                <w:b/>
                <w:spacing w:val="-3"/>
              </w:rPr>
            </w:pPr>
            <w:r w:rsidRPr="008110C1">
              <w:rPr>
                <w:b/>
                <w:spacing w:val="-3"/>
              </w:rPr>
              <w:t>Topic</w:t>
            </w:r>
          </w:p>
        </w:tc>
        <w:tc>
          <w:tcPr>
            <w:tcW w:w="3575" w:type="dxa"/>
          </w:tcPr>
          <w:p w14:paraId="1D11DEF4" w14:textId="77777777" w:rsidR="00247F48" w:rsidRPr="008110C1" w:rsidRDefault="00247F48" w:rsidP="004C1808">
            <w:pPr>
              <w:pStyle w:val="BodyText"/>
              <w:spacing w:before="70"/>
              <w:ind w:left="0"/>
              <w:jc w:val="both"/>
              <w:rPr>
                <w:b/>
                <w:spacing w:val="-3"/>
              </w:rPr>
            </w:pPr>
            <w:r w:rsidRPr="008110C1">
              <w:rPr>
                <w:b/>
                <w:spacing w:val="-3"/>
              </w:rPr>
              <w:t>Assessments</w:t>
            </w:r>
          </w:p>
        </w:tc>
      </w:tr>
      <w:tr w:rsidR="00247F48" w14:paraId="4CBF00A0" w14:textId="77777777" w:rsidTr="005F4B54">
        <w:tc>
          <w:tcPr>
            <w:tcW w:w="910" w:type="dxa"/>
          </w:tcPr>
          <w:p w14:paraId="76CA9B37" w14:textId="77777777" w:rsidR="00247F48" w:rsidRDefault="00247F48" w:rsidP="00E57F0E">
            <w:pPr>
              <w:pStyle w:val="BodyText"/>
              <w:spacing w:before="70"/>
              <w:ind w:left="0"/>
              <w:jc w:val="center"/>
              <w:rPr>
                <w:spacing w:val="-3"/>
              </w:rPr>
            </w:pPr>
            <w:r>
              <w:rPr>
                <w:spacing w:val="-3"/>
              </w:rPr>
              <w:t>1</w:t>
            </w:r>
          </w:p>
        </w:tc>
        <w:tc>
          <w:tcPr>
            <w:tcW w:w="4305" w:type="dxa"/>
          </w:tcPr>
          <w:p w14:paraId="15D96225" w14:textId="507A495E" w:rsidR="00247F48" w:rsidRDefault="00247F48" w:rsidP="005A1EBF">
            <w:pPr>
              <w:pStyle w:val="BodyText"/>
              <w:ind w:left="0"/>
              <w:jc w:val="both"/>
              <w:rPr>
                <w:spacing w:val="-3"/>
              </w:rPr>
            </w:pPr>
            <w:r w:rsidRPr="00B522C7">
              <w:rPr>
                <w:spacing w:val="-3"/>
              </w:rPr>
              <w:t xml:space="preserve">Introduction </w:t>
            </w:r>
            <w:r w:rsidR="005A1EBF">
              <w:rPr>
                <w:spacing w:val="-3"/>
              </w:rPr>
              <w:t>to occupational safety and health regulatory bodies, research, requirements</w:t>
            </w:r>
            <w:r w:rsidR="00396E8A">
              <w:rPr>
                <w:spacing w:val="-3"/>
              </w:rPr>
              <w:t>, and industry best practices</w:t>
            </w:r>
            <w:r w:rsidR="005A1EBF">
              <w:rPr>
                <w:spacing w:val="-3"/>
              </w:rPr>
              <w:t>:</w:t>
            </w:r>
          </w:p>
          <w:p w14:paraId="6A03B5EB" w14:textId="77777777" w:rsidR="005A1EBF" w:rsidRPr="003273A9" w:rsidRDefault="005A1EBF" w:rsidP="003273A9">
            <w:pPr>
              <w:pStyle w:val="NoSpacing"/>
              <w:numPr>
                <w:ilvl w:val="0"/>
                <w:numId w:val="10"/>
              </w:numPr>
              <w:rPr>
                <w:rFonts w:ascii="Times New Roman" w:hAnsi="Times New Roman" w:cs="Times New Roman"/>
              </w:rPr>
            </w:pPr>
            <w:r w:rsidRPr="003273A9">
              <w:rPr>
                <w:rFonts w:ascii="Times New Roman" w:hAnsi="Times New Roman" w:cs="Times New Roman"/>
              </w:rPr>
              <w:t>Department of Labor</w:t>
            </w:r>
          </w:p>
          <w:p w14:paraId="26EB01A1" w14:textId="77777777" w:rsidR="005A1EBF" w:rsidRPr="003273A9" w:rsidRDefault="005A1EBF" w:rsidP="003273A9">
            <w:pPr>
              <w:pStyle w:val="NoSpacing"/>
              <w:numPr>
                <w:ilvl w:val="0"/>
                <w:numId w:val="10"/>
              </w:numPr>
              <w:rPr>
                <w:rFonts w:ascii="Times New Roman" w:hAnsi="Times New Roman" w:cs="Times New Roman"/>
              </w:rPr>
            </w:pPr>
            <w:r w:rsidRPr="003273A9">
              <w:rPr>
                <w:rFonts w:ascii="Times New Roman" w:hAnsi="Times New Roman" w:cs="Times New Roman"/>
              </w:rPr>
              <w:t>NFPA</w:t>
            </w:r>
          </w:p>
          <w:p w14:paraId="4063D484" w14:textId="77777777" w:rsidR="005A1EBF" w:rsidRPr="003273A9" w:rsidRDefault="005A1EBF" w:rsidP="003273A9">
            <w:pPr>
              <w:pStyle w:val="NoSpacing"/>
              <w:numPr>
                <w:ilvl w:val="0"/>
                <w:numId w:val="10"/>
              </w:numPr>
              <w:rPr>
                <w:rFonts w:ascii="Times New Roman" w:hAnsi="Times New Roman" w:cs="Times New Roman"/>
              </w:rPr>
            </w:pPr>
            <w:r w:rsidRPr="003273A9">
              <w:rPr>
                <w:rFonts w:ascii="Times New Roman" w:hAnsi="Times New Roman" w:cs="Times New Roman"/>
              </w:rPr>
              <w:t>ANSI</w:t>
            </w:r>
          </w:p>
          <w:p w14:paraId="7C7E6FD9" w14:textId="77777777" w:rsidR="008800D9" w:rsidRPr="003273A9" w:rsidRDefault="005A1EBF" w:rsidP="003273A9">
            <w:pPr>
              <w:pStyle w:val="NoSpacing"/>
              <w:numPr>
                <w:ilvl w:val="0"/>
                <w:numId w:val="10"/>
              </w:numPr>
              <w:rPr>
                <w:rFonts w:ascii="Times New Roman" w:hAnsi="Times New Roman" w:cs="Times New Roman"/>
              </w:rPr>
            </w:pPr>
            <w:r w:rsidRPr="003273A9">
              <w:rPr>
                <w:rFonts w:ascii="Times New Roman" w:hAnsi="Times New Roman" w:cs="Times New Roman"/>
              </w:rPr>
              <w:t>NEC</w:t>
            </w:r>
          </w:p>
          <w:p w14:paraId="6F4776ED" w14:textId="15BA4A62" w:rsidR="00734B8F" w:rsidRPr="003273A9" w:rsidRDefault="00734B8F" w:rsidP="003273A9">
            <w:pPr>
              <w:pStyle w:val="NoSpacing"/>
              <w:numPr>
                <w:ilvl w:val="0"/>
                <w:numId w:val="10"/>
              </w:numPr>
              <w:rPr>
                <w:rFonts w:ascii="Times New Roman" w:hAnsi="Times New Roman" w:cs="Times New Roman"/>
              </w:rPr>
            </w:pPr>
            <w:r w:rsidRPr="003273A9">
              <w:rPr>
                <w:rFonts w:ascii="Times New Roman" w:hAnsi="Times New Roman" w:cs="Times New Roman"/>
              </w:rPr>
              <w:t>Etc.</w:t>
            </w:r>
          </w:p>
          <w:p w14:paraId="1793550C" w14:textId="179FF4DF" w:rsidR="008800D9" w:rsidRPr="008800D9" w:rsidRDefault="008800D9" w:rsidP="008800D9">
            <w:pPr>
              <w:pStyle w:val="BodyText"/>
              <w:ind w:left="0"/>
              <w:jc w:val="both"/>
              <w:rPr>
                <w:spacing w:val="-3"/>
              </w:rPr>
            </w:pPr>
            <w:r w:rsidRPr="008800D9">
              <w:rPr>
                <w:spacing w:val="-3"/>
              </w:rPr>
              <w:t xml:space="preserve">Goetsch, Chapter </w:t>
            </w:r>
            <w:r w:rsidR="001304C5">
              <w:rPr>
                <w:spacing w:val="-3"/>
              </w:rPr>
              <w:t xml:space="preserve">1 &amp; </w:t>
            </w:r>
            <w:r>
              <w:rPr>
                <w:spacing w:val="-3"/>
              </w:rPr>
              <w:t>4</w:t>
            </w:r>
          </w:p>
        </w:tc>
        <w:tc>
          <w:tcPr>
            <w:tcW w:w="3575" w:type="dxa"/>
          </w:tcPr>
          <w:p w14:paraId="0A3274FF" w14:textId="3296A27F" w:rsidR="00247F48" w:rsidRDefault="008110C1" w:rsidP="00396E8A">
            <w:pPr>
              <w:pStyle w:val="BodyText"/>
              <w:spacing w:before="70"/>
              <w:ind w:left="0"/>
              <w:jc w:val="both"/>
              <w:rPr>
                <w:spacing w:val="-3"/>
              </w:rPr>
            </w:pPr>
            <w:r>
              <w:rPr>
                <w:spacing w:val="-3"/>
              </w:rPr>
              <w:t xml:space="preserve">Students will be assigned case studies that will require them to apply the week’s lectures.  </w:t>
            </w:r>
            <w:r w:rsidR="004536FD">
              <w:rPr>
                <w:spacing w:val="-3"/>
              </w:rPr>
              <w:t>This will include analysis of hazards, application of standards, and development</w:t>
            </w:r>
            <w:r>
              <w:rPr>
                <w:spacing w:val="-3"/>
              </w:rPr>
              <w:t xml:space="preserve"> </w:t>
            </w:r>
            <w:r w:rsidR="004536FD">
              <w:rPr>
                <w:spacing w:val="-3"/>
              </w:rPr>
              <w:t xml:space="preserve">of recommendations </w:t>
            </w:r>
            <w:r w:rsidR="00396E8A">
              <w:rPr>
                <w:spacing w:val="-3"/>
              </w:rPr>
              <w:t>to control hazards.</w:t>
            </w:r>
          </w:p>
        </w:tc>
      </w:tr>
      <w:tr w:rsidR="0062212B" w14:paraId="080510F5" w14:textId="77777777" w:rsidTr="005F4B54">
        <w:tc>
          <w:tcPr>
            <w:tcW w:w="910" w:type="dxa"/>
          </w:tcPr>
          <w:p w14:paraId="5687D77C" w14:textId="50DCB47A" w:rsidR="0062212B" w:rsidRDefault="0062212B" w:rsidP="0062212B">
            <w:pPr>
              <w:pStyle w:val="BodyText"/>
              <w:spacing w:before="70"/>
              <w:ind w:left="0"/>
              <w:jc w:val="center"/>
              <w:rPr>
                <w:spacing w:val="-3"/>
              </w:rPr>
            </w:pPr>
            <w:r>
              <w:rPr>
                <w:spacing w:val="-3"/>
              </w:rPr>
              <w:t>2</w:t>
            </w:r>
          </w:p>
          <w:p w14:paraId="71F2BD63" w14:textId="085874C1" w:rsidR="0062212B" w:rsidRDefault="0062212B" w:rsidP="0062212B">
            <w:pPr>
              <w:jc w:val="center"/>
            </w:pPr>
          </w:p>
          <w:p w14:paraId="4483D845" w14:textId="77777777" w:rsidR="0062212B" w:rsidRPr="00772204" w:rsidRDefault="0062212B" w:rsidP="0062212B">
            <w:pPr>
              <w:jc w:val="center"/>
            </w:pPr>
          </w:p>
        </w:tc>
        <w:tc>
          <w:tcPr>
            <w:tcW w:w="4305" w:type="dxa"/>
          </w:tcPr>
          <w:p w14:paraId="06D974D8" w14:textId="77777777" w:rsidR="0062212B" w:rsidRDefault="0062212B" w:rsidP="0062212B">
            <w:pPr>
              <w:pStyle w:val="BodyText"/>
              <w:spacing w:before="70"/>
              <w:ind w:left="0"/>
              <w:jc w:val="both"/>
              <w:rPr>
                <w:spacing w:val="-3"/>
              </w:rPr>
            </w:pPr>
            <w:r>
              <w:rPr>
                <w:spacing w:val="-3"/>
              </w:rPr>
              <w:t>Hazard Recognition</w:t>
            </w:r>
          </w:p>
          <w:p w14:paraId="5F6447B3" w14:textId="77777777" w:rsidR="0062212B" w:rsidRDefault="0062212B" w:rsidP="0062212B">
            <w:pPr>
              <w:pStyle w:val="NoSpacing"/>
              <w:numPr>
                <w:ilvl w:val="0"/>
                <w:numId w:val="5"/>
              </w:numPr>
              <w:rPr>
                <w:rFonts w:ascii="Times New Roman" w:hAnsi="Times New Roman" w:cs="Times New Roman"/>
              </w:rPr>
            </w:pPr>
            <w:r>
              <w:rPr>
                <w:rFonts w:ascii="Times New Roman" w:hAnsi="Times New Roman" w:cs="Times New Roman"/>
              </w:rPr>
              <w:t>Risk v. hazards</w:t>
            </w:r>
            <w:r w:rsidRPr="00396E8A">
              <w:rPr>
                <w:rFonts w:ascii="Times New Roman" w:hAnsi="Times New Roman" w:cs="Times New Roman"/>
              </w:rPr>
              <w:t xml:space="preserve"> </w:t>
            </w:r>
          </w:p>
          <w:p w14:paraId="251F97F0" w14:textId="77777777" w:rsidR="0062212B" w:rsidRPr="00396E8A" w:rsidRDefault="0062212B" w:rsidP="0062212B">
            <w:pPr>
              <w:pStyle w:val="NoSpacing"/>
              <w:numPr>
                <w:ilvl w:val="0"/>
                <w:numId w:val="5"/>
              </w:numPr>
              <w:rPr>
                <w:rFonts w:ascii="Times New Roman" w:hAnsi="Times New Roman" w:cs="Times New Roman"/>
              </w:rPr>
            </w:pPr>
            <w:r w:rsidRPr="00396E8A">
              <w:rPr>
                <w:rFonts w:ascii="Times New Roman" w:hAnsi="Times New Roman" w:cs="Times New Roman"/>
              </w:rPr>
              <w:t xml:space="preserve">Hazard </w:t>
            </w:r>
            <w:r>
              <w:rPr>
                <w:rFonts w:ascii="Times New Roman" w:hAnsi="Times New Roman" w:cs="Times New Roman"/>
              </w:rPr>
              <w:t>a</w:t>
            </w:r>
            <w:r w:rsidRPr="00396E8A">
              <w:rPr>
                <w:rFonts w:ascii="Times New Roman" w:hAnsi="Times New Roman" w:cs="Times New Roman"/>
              </w:rPr>
              <w:t xml:space="preserve">ssessment </w:t>
            </w:r>
            <w:r>
              <w:rPr>
                <w:rFonts w:ascii="Times New Roman" w:hAnsi="Times New Roman" w:cs="Times New Roman"/>
              </w:rPr>
              <w:t>t</w:t>
            </w:r>
            <w:r w:rsidRPr="00396E8A">
              <w:rPr>
                <w:rFonts w:ascii="Times New Roman" w:hAnsi="Times New Roman" w:cs="Times New Roman"/>
              </w:rPr>
              <w:t>ools</w:t>
            </w:r>
          </w:p>
          <w:p w14:paraId="481499F8" w14:textId="77777777" w:rsidR="0062212B" w:rsidRPr="00396E8A" w:rsidRDefault="0062212B" w:rsidP="0062212B">
            <w:pPr>
              <w:pStyle w:val="NoSpacing"/>
              <w:numPr>
                <w:ilvl w:val="0"/>
                <w:numId w:val="5"/>
              </w:numPr>
              <w:rPr>
                <w:rFonts w:ascii="Times New Roman" w:hAnsi="Times New Roman" w:cs="Times New Roman"/>
              </w:rPr>
            </w:pPr>
            <w:r w:rsidRPr="00396E8A">
              <w:rPr>
                <w:rFonts w:ascii="Times New Roman" w:hAnsi="Times New Roman" w:cs="Times New Roman"/>
              </w:rPr>
              <w:t>Site assessments</w:t>
            </w:r>
          </w:p>
          <w:p w14:paraId="59639962" w14:textId="77777777" w:rsidR="0062212B" w:rsidRPr="00911CE6" w:rsidRDefault="0062212B" w:rsidP="0062212B">
            <w:pPr>
              <w:pStyle w:val="NoSpacing"/>
              <w:numPr>
                <w:ilvl w:val="0"/>
                <w:numId w:val="5"/>
              </w:numPr>
            </w:pPr>
            <w:r>
              <w:rPr>
                <w:rFonts w:ascii="Times New Roman" w:hAnsi="Times New Roman" w:cs="Times New Roman"/>
              </w:rPr>
              <w:t>J</w:t>
            </w:r>
            <w:r w:rsidRPr="00396E8A">
              <w:rPr>
                <w:rFonts w:ascii="Times New Roman" w:hAnsi="Times New Roman" w:cs="Times New Roman"/>
              </w:rPr>
              <w:t>ob Hazard Assessments</w:t>
            </w:r>
          </w:p>
          <w:p w14:paraId="5D0019B8" w14:textId="77777777" w:rsidR="0062212B" w:rsidRDefault="0062212B" w:rsidP="0062212B">
            <w:pPr>
              <w:pStyle w:val="NoSpacing"/>
              <w:rPr>
                <w:rFonts w:ascii="Times New Roman" w:hAnsi="Times New Roman" w:cs="Times New Roman"/>
              </w:rPr>
            </w:pPr>
          </w:p>
          <w:p w14:paraId="67E78EDE" w14:textId="77777777" w:rsidR="0062212B" w:rsidRDefault="0062212B" w:rsidP="0062212B">
            <w:pPr>
              <w:pStyle w:val="NoSpacing"/>
              <w:rPr>
                <w:rFonts w:ascii="Times New Roman" w:hAnsi="Times New Roman" w:cs="Times New Roman"/>
              </w:rPr>
            </w:pPr>
            <w:r>
              <w:rPr>
                <w:rFonts w:ascii="Times New Roman" w:hAnsi="Times New Roman" w:cs="Times New Roman"/>
              </w:rPr>
              <w:t>Goetsch, Chapter 8</w:t>
            </w:r>
          </w:p>
          <w:p w14:paraId="34629653" w14:textId="3960D17C" w:rsidR="0062212B" w:rsidRPr="00E57F0E" w:rsidRDefault="0062212B" w:rsidP="0062212B">
            <w:pPr>
              <w:pStyle w:val="NoSpacing"/>
              <w:rPr>
                <w:rFonts w:ascii="Times New Roman" w:hAnsi="Times New Roman" w:cs="Times New Roman"/>
              </w:rPr>
            </w:pPr>
            <w:r>
              <w:rPr>
                <w:rFonts w:ascii="Times New Roman" w:hAnsi="Times New Roman" w:cs="Times New Roman"/>
              </w:rPr>
              <w:t>Manuele, Chapter 8</w:t>
            </w:r>
          </w:p>
        </w:tc>
        <w:tc>
          <w:tcPr>
            <w:tcW w:w="3575" w:type="dxa"/>
          </w:tcPr>
          <w:p w14:paraId="52515F08" w14:textId="77777777" w:rsidR="0062212B" w:rsidRDefault="0062212B" w:rsidP="0062212B">
            <w:pPr>
              <w:pStyle w:val="BodyText"/>
              <w:spacing w:before="70"/>
              <w:ind w:left="0"/>
              <w:jc w:val="both"/>
              <w:rPr>
                <w:spacing w:val="-3"/>
              </w:rPr>
            </w:pPr>
            <w:r>
              <w:rPr>
                <w:spacing w:val="-3"/>
              </w:rPr>
              <w:t xml:space="preserve">Students will research an operational issue/ process and use analytical tools to assess hazards reporting their process, methodology, and outcomes in a research paper.    </w:t>
            </w:r>
          </w:p>
          <w:p w14:paraId="16B79FB5" w14:textId="77777777" w:rsidR="0062212B" w:rsidRDefault="0062212B" w:rsidP="0062212B">
            <w:pPr>
              <w:pStyle w:val="BodyText"/>
              <w:spacing w:before="70"/>
              <w:ind w:left="0"/>
              <w:jc w:val="both"/>
              <w:rPr>
                <w:spacing w:val="-3"/>
              </w:rPr>
            </w:pPr>
          </w:p>
          <w:p w14:paraId="452DC5AB" w14:textId="6C677E36" w:rsidR="0062212B" w:rsidRDefault="0062212B" w:rsidP="002355DE">
            <w:pPr>
              <w:pStyle w:val="BodyText"/>
              <w:spacing w:before="70"/>
              <w:ind w:left="0"/>
              <w:jc w:val="both"/>
              <w:rPr>
                <w:spacing w:val="-3"/>
              </w:rPr>
            </w:pPr>
          </w:p>
        </w:tc>
      </w:tr>
      <w:tr w:rsidR="0062212B" w14:paraId="2FDE890E" w14:textId="77777777" w:rsidTr="005F4B54">
        <w:tc>
          <w:tcPr>
            <w:tcW w:w="910" w:type="dxa"/>
          </w:tcPr>
          <w:p w14:paraId="456846B1" w14:textId="62957991" w:rsidR="0062212B" w:rsidRDefault="0062212B" w:rsidP="0062212B">
            <w:pPr>
              <w:pStyle w:val="BodyText"/>
              <w:spacing w:before="70"/>
              <w:ind w:left="0"/>
              <w:jc w:val="center"/>
              <w:rPr>
                <w:spacing w:val="-3"/>
              </w:rPr>
            </w:pPr>
            <w:r>
              <w:rPr>
                <w:spacing w:val="-3"/>
              </w:rPr>
              <w:t>3</w:t>
            </w:r>
          </w:p>
        </w:tc>
        <w:tc>
          <w:tcPr>
            <w:tcW w:w="4305" w:type="dxa"/>
          </w:tcPr>
          <w:p w14:paraId="0DC3CE95" w14:textId="77777777" w:rsidR="002355DE" w:rsidRDefault="002355DE" w:rsidP="002355DE">
            <w:pPr>
              <w:pStyle w:val="BodyText"/>
              <w:spacing w:before="70"/>
              <w:ind w:left="0"/>
              <w:jc w:val="both"/>
              <w:rPr>
                <w:spacing w:val="-3"/>
              </w:rPr>
            </w:pPr>
            <w:r>
              <w:rPr>
                <w:spacing w:val="-3"/>
              </w:rPr>
              <w:t>Fire and Life Safety</w:t>
            </w:r>
          </w:p>
          <w:p w14:paraId="2BD8E70C" w14:textId="77777777" w:rsidR="002355DE" w:rsidRPr="00B372CD" w:rsidRDefault="002355DE" w:rsidP="002355DE">
            <w:pPr>
              <w:pStyle w:val="NoSpacing"/>
              <w:numPr>
                <w:ilvl w:val="0"/>
                <w:numId w:val="8"/>
              </w:numPr>
              <w:rPr>
                <w:rFonts w:ascii="Times New Roman" w:hAnsi="Times New Roman" w:cs="Times New Roman"/>
              </w:rPr>
            </w:pPr>
            <w:r w:rsidRPr="00B372CD">
              <w:rPr>
                <w:rFonts w:ascii="Times New Roman" w:hAnsi="Times New Roman" w:cs="Times New Roman"/>
              </w:rPr>
              <w:t xml:space="preserve">Fire hazards </w:t>
            </w:r>
          </w:p>
          <w:p w14:paraId="3B2484B0" w14:textId="77777777" w:rsidR="002355DE" w:rsidRPr="00B372CD" w:rsidRDefault="002355DE" w:rsidP="002355DE">
            <w:pPr>
              <w:pStyle w:val="NoSpacing"/>
              <w:numPr>
                <w:ilvl w:val="0"/>
                <w:numId w:val="8"/>
              </w:numPr>
              <w:rPr>
                <w:rFonts w:ascii="Times New Roman" w:hAnsi="Times New Roman" w:cs="Times New Roman"/>
              </w:rPr>
            </w:pPr>
            <w:r w:rsidRPr="00B372CD">
              <w:rPr>
                <w:rFonts w:ascii="Times New Roman" w:hAnsi="Times New Roman" w:cs="Times New Roman"/>
              </w:rPr>
              <w:t>Fire safety standards</w:t>
            </w:r>
          </w:p>
          <w:p w14:paraId="030318CD" w14:textId="77777777" w:rsidR="002355DE" w:rsidRPr="00B372CD" w:rsidRDefault="002355DE" w:rsidP="002355DE">
            <w:pPr>
              <w:pStyle w:val="NoSpacing"/>
              <w:numPr>
                <w:ilvl w:val="0"/>
                <w:numId w:val="8"/>
              </w:numPr>
              <w:rPr>
                <w:rFonts w:ascii="Times New Roman" w:hAnsi="Times New Roman" w:cs="Times New Roman"/>
              </w:rPr>
            </w:pPr>
            <w:r w:rsidRPr="00B372CD">
              <w:rPr>
                <w:rFonts w:ascii="Times New Roman" w:hAnsi="Times New Roman" w:cs="Times New Roman"/>
              </w:rPr>
              <w:t>Life safety</w:t>
            </w:r>
          </w:p>
          <w:p w14:paraId="28DB212E" w14:textId="77777777" w:rsidR="002355DE" w:rsidRPr="00B372CD" w:rsidRDefault="002355DE" w:rsidP="002355DE">
            <w:pPr>
              <w:pStyle w:val="NoSpacing"/>
              <w:numPr>
                <w:ilvl w:val="0"/>
                <w:numId w:val="8"/>
              </w:numPr>
              <w:rPr>
                <w:rFonts w:ascii="Times New Roman" w:hAnsi="Times New Roman" w:cs="Times New Roman"/>
              </w:rPr>
            </w:pPr>
            <w:r w:rsidRPr="00B372CD">
              <w:rPr>
                <w:rFonts w:ascii="Times New Roman" w:hAnsi="Times New Roman" w:cs="Times New Roman"/>
              </w:rPr>
              <w:t>Prevention and control</w:t>
            </w:r>
          </w:p>
          <w:p w14:paraId="4C6CDD46" w14:textId="799497BC" w:rsidR="0062212B" w:rsidRPr="0062212B" w:rsidRDefault="002355DE" w:rsidP="002355DE">
            <w:pPr>
              <w:pStyle w:val="NoSpacing"/>
              <w:rPr>
                <w:rFonts w:ascii="Times New Roman" w:hAnsi="Times New Roman" w:cs="Times New Roman"/>
              </w:rPr>
            </w:pPr>
            <w:r w:rsidRPr="00513F8F">
              <w:rPr>
                <w:rFonts w:ascii="Times New Roman" w:hAnsi="Times New Roman" w:cs="Times New Roman"/>
                <w:spacing w:val="-3"/>
              </w:rPr>
              <w:t>Goetsch,</w:t>
            </w:r>
            <w:r w:rsidRPr="0074543E">
              <w:rPr>
                <w:spacing w:val="-3"/>
              </w:rPr>
              <w:t xml:space="preserve"> Chapter </w:t>
            </w:r>
            <w:r>
              <w:rPr>
                <w:spacing w:val="-3"/>
              </w:rPr>
              <w:t>1</w:t>
            </w:r>
            <w:r w:rsidRPr="0074543E">
              <w:rPr>
                <w:spacing w:val="-3"/>
              </w:rPr>
              <w:t>3</w:t>
            </w:r>
          </w:p>
        </w:tc>
        <w:tc>
          <w:tcPr>
            <w:tcW w:w="3575" w:type="dxa"/>
          </w:tcPr>
          <w:p w14:paraId="45DF8ACA" w14:textId="7932805F" w:rsidR="0062212B" w:rsidRDefault="007E0BB6" w:rsidP="0062212B">
            <w:pPr>
              <w:pStyle w:val="BodyText"/>
              <w:spacing w:before="70"/>
              <w:ind w:left="0"/>
              <w:jc w:val="both"/>
              <w:rPr>
                <w:spacing w:val="-3"/>
              </w:rPr>
            </w:pPr>
            <w:r>
              <w:rPr>
                <w:spacing w:val="-3"/>
              </w:rPr>
              <w:t>Student will be required to research a historic case study and the advent of life safety codes reporting out their findings in a research paper.</w:t>
            </w:r>
          </w:p>
          <w:p w14:paraId="2BDC41D3" w14:textId="77777777" w:rsidR="0062212B" w:rsidRDefault="0062212B" w:rsidP="0062212B">
            <w:pPr>
              <w:pStyle w:val="BodyText"/>
              <w:spacing w:before="70"/>
              <w:ind w:left="0"/>
              <w:jc w:val="both"/>
              <w:rPr>
                <w:spacing w:val="-3"/>
              </w:rPr>
            </w:pPr>
          </w:p>
          <w:p w14:paraId="0771B2A1" w14:textId="44EA975F" w:rsidR="0062212B" w:rsidRDefault="00023730" w:rsidP="00023730">
            <w:pPr>
              <w:pStyle w:val="BodyText"/>
              <w:spacing w:before="70"/>
              <w:ind w:left="0"/>
              <w:jc w:val="both"/>
              <w:rPr>
                <w:spacing w:val="-3"/>
              </w:rPr>
            </w:pPr>
            <w:r w:rsidRPr="00325A5C">
              <w:rPr>
                <w:spacing w:val="-3"/>
              </w:rPr>
              <w:t xml:space="preserve">Quiz 1- Multiple choice quiz related to information covered in </w:t>
            </w:r>
            <w:r>
              <w:rPr>
                <w:spacing w:val="-3"/>
              </w:rPr>
              <w:t>units 1-3</w:t>
            </w:r>
          </w:p>
        </w:tc>
      </w:tr>
      <w:tr w:rsidR="0062212B" w14:paraId="710408F5" w14:textId="77777777" w:rsidTr="005F4B54">
        <w:tc>
          <w:tcPr>
            <w:tcW w:w="910" w:type="dxa"/>
          </w:tcPr>
          <w:p w14:paraId="073CAB44" w14:textId="67D2C9C6" w:rsidR="0062212B" w:rsidRDefault="0062212B" w:rsidP="0062212B">
            <w:pPr>
              <w:pStyle w:val="BodyText"/>
              <w:spacing w:before="70"/>
              <w:ind w:left="0"/>
              <w:jc w:val="center"/>
              <w:rPr>
                <w:spacing w:val="-3"/>
              </w:rPr>
            </w:pPr>
            <w:r>
              <w:rPr>
                <w:spacing w:val="-3"/>
              </w:rPr>
              <w:t>4</w:t>
            </w:r>
          </w:p>
        </w:tc>
        <w:tc>
          <w:tcPr>
            <w:tcW w:w="4305" w:type="dxa"/>
          </w:tcPr>
          <w:p w14:paraId="1C300ED9" w14:textId="77777777" w:rsidR="002355DE" w:rsidRDefault="002355DE" w:rsidP="002355DE">
            <w:pPr>
              <w:pStyle w:val="BodyText"/>
              <w:spacing w:before="70"/>
              <w:ind w:left="0"/>
              <w:jc w:val="both"/>
              <w:rPr>
                <w:spacing w:val="-3"/>
              </w:rPr>
            </w:pPr>
            <w:r>
              <w:rPr>
                <w:spacing w:val="-3"/>
              </w:rPr>
              <w:t>Hazard Control/ Hierarchy of Controls</w:t>
            </w:r>
          </w:p>
          <w:p w14:paraId="7AB6630F" w14:textId="77777777" w:rsidR="002355DE" w:rsidRPr="00396E8A" w:rsidRDefault="002355DE" w:rsidP="002355DE">
            <w:pPr>
              <w:pStyle w:val="NoSpacing"/>
              <w:numPr>
                <w:ilvl w:val="0"/>
                <w:numId w:val="6"/>
              </w:numPr>
              <w:rPr>
                <w:rFonts w:ascii="Times New Roman" w:hAnsi="Times New Roman" w:cs="Times New Roman"/>
              </w:rPr>
            </w:pPr>
            <w:r w:rsidRPr="00396E8A">
              <w:rPr>
                <w:rFonts w:ascii="Times New Roman" w:hAnsi="Times New Roman" w:cs="Times New Roman"/>
              </w:rPr>
              <w:t>Substitution/ Elimination</w:t>
            </w:r>
          </w:p>
          <w:p w14:paraId="42033A8C" w14:textId="77777777" w:rsidR="002355DE" w:rsidRPr="00396E8A" w:rsidRDefault="002355DE" w:rsidP="002355DE">
            <w:pPr>
              <w:pStyle w:val="NoSpacing"/>
              <w:numPr>
                <w:ilvl w:val="0"/>
                <w:numId w:val="6"/>
              </w:numPr>
              <w:rPr>
                <w:rFonts w:ascii="Times New Roman" w:hAnsi="Times New Roman" w:cs="Times New Roman"/>
              </w:rPr>
            </w:pPr>
            <w:r w:rsidRPr="00396E8A">
              <w:rPr>
                <w:rFonts w:ascii="Times New Roman" w:hAnsi="Times New Roman" w:cs="Times New Roman"/>
              </w:rPr>
              <w:t>Engineering Controls</w:t>
            </w:r>
          </w:p>
          <w:p w14:paraId="10E9EFB1" w14:textId="77777777" w:rsidR="002355DE" w:rsidRPr="00396E8A" w:rsidRDefault="002355DE" w:rsidP="002355DE">
            <w:pPr>
              <w:pStyle w:val="NoSpacing"/>
              <w:numPr>
                <w:ilvl w:val="0"/>
                <w:numId w:val="6"/>
              </w:numPr>
              <w:rPr>
                <w:rFonts w:ascii="Times New Roman" w:hAnsi="Times New Roman" w:cs="Times New Roman"/>
              </w:rPr>
            </w:pPr>
            <w:r w:rsidRPr="00396E8A">
              <w:rPr>
                <w:rFonts w:ascii="Times New Roman" w:hAnsi="Times New Roman" w:cs="Times New Roman"/>
              </w:rPr>
              <w:t>Work Practices</w:t>
            </w:r>
          </w:p>
          <w:p w14:paraId="799D232D" w14:textId="77777777" w:rsidR="002355DE" w:rsidRPr="00396E8A" w:rsidRDefault="002355DE" w:rsidP="002355DE">
            <w:pPr>
              <w:pStyle w:val="NoSpacing"/>
              <w:numPr>
                <w:ilvl w:val="0"/>
                <w:numId w:val="6"/>
              </w:numPr>
              <w:rPr>
                <w:rFonts w:ascii="Times New Roman" w:hAnsi="Times New Roman" w:cs="Times New Roman"/>
              </w:rPr>
            </w:pPr>
            <w:r w:rsidRPr="00396E8A">
              <w:rPr>
                <w:rFonts w:ascii="Times New Roman" w:hAnsi="Times New Roman" w:cs="Times New Roman"/>
              </w:rPr>
              <w:t>Administrative Controls</w:t>
            </w:r>
          </w:p>
          <w:p w14:paraId="1C5B794D" w14:textId="77777777" w:rsidR="002355DE" w:rsidRPr="008800D9" w:rsidRDefault="002355DE" w:rsidP="002355DE">
            <w:pPr>
              <w:pStyle w:val="NoSpacing"/>
              <w:numPr>
                <w:ilvl w:val="0"/>
                <w:numId w:val="6"/>
              </w:numPr>
            </w:pPr>
            <w:r w:rsidRPr="00396E8A">
              <w:rPr>
                <w:rFonts w:ascii="Times New Roman" w:hAnsi="Times New Roman" w:cs="Times New Roman"/>
              </w:rPr>
              <w:t>Personal Protective Equipment</w:t>
            </w:r>
          </w:p>
          <w:p w14:paraId="7C492D80" w14:textId="77777777" w:rsidR="002355DE" w:rsidRDefault="002355DE" w:rsidP="002355DE">
            <w:pPr>
              <w:pStyle w:val="NoSpacing"/>
              <w:rPr>
                <w:rFonts w:ascii="Times New Roman" w:hAnsi="Times New Roman" w:cs="Times New Roman"/>
              </w:rPr>
            </w:pPr>
            <w:r w:rsidRPr="00245699">
              <w:rPr>
                <w:rFonts w:ascii="Times New Roman" w:hAnsi="Times New Roman" w:cs="Times New Roman"/>
              </w:rPr>
              <w:t xml:space="preserve">Goetsch, Chapter </w:t>
            </w:r>
            <w:r>
              <w:rPr>
                <w:rFonts w:ascii="Times New Roman" w:hAnsi="Times New Roman" w:cs="Times New Roman"/>
              </w:rPr>
              <w:t>18</w:t>
            </w:r>
          </w:p>
          <w:p w14:paraId="3D8306A0" w14:textId="1E637FFD" w:rsidR="0062212B" w:rsidRDefault="002355DE" w:rsidP="002355DE">
            <w:pPr>
              <w:pStyle w:val="BodyText"/>
              <w:spacing w:before="70"/>
              <w:ind w:left="0"/>
              <w:jc w:val="both"/>
              <w:rPr>
                <w:spacing w:val="-3"/>
              </w:rPr>
            </w:pPr>
            <w:r w:rsidRPr="0062212B">
              <w:rPr>
                <w:rFonts w:cs="Times New Roman"/>
              </w:rPr>
              <w:t>Manuele, Chapter 12</w:t>
            </w:r>
          </w:p>
        </w:tc>
        <w:tc>
          <w:tcPr>
            <w:tcW w:w="3575" w:type="dxa"/>
          </w:tcPr>
          <w:p w14:paraId="575DE34D" w14:textId="77777777" w:rsidR="002355DE" w:rsidRDefault="002355DE" w:rsidP="002355DE">
            <w:pPr>
              <w:pStyle w:val="BodyText"/>
              <w:spacing w:before="70"/>
              <w:ind w:left="0"/>
              <w:jc w:val="both"/>
              <w:rPr>
                <w:spacing w:val="-3"/>
              </w:rPr>
            </w:pPr>
            <w:r>
              <w:rPr>
                <w:spacing w:val="-3"/>
              </w:rPr>
              <w:t xml:space="preserve">Students will be assigned a case study where they will be required to analyze workplace hazards, assess their impact, and apply appropriate control methodologies.  </w:t>
            </w:r>
          </w:p>
          <w:p w14:paraId="572A6736" w14:textId="77777777" w:rsidR="0062212B" w:rsidRDefault="0062212B" w:rsidP="0062212B">
            <w:pPr>
              <w:pStyle w:val="BodyText"/>
              <w:spacing w:before="70"/>
              <w:ind w:left="0"/>
              <w:jc w:val="both"/>
              <w:rPr>
                <w:spacing w:val="-3"/>
              </w:rPr>
            </w:pPr>
          </w:p>
          <w:p w14:paraId="548DF6B7" w14:textId="77777777" w:rsidR="002355DE" w:rsidRDefault="002355DE" w:rsidP="0062212B">
            <w:pPr>
              <w:pStyle w:val="BodyText"/>
              <w:spacing w:before="70"/>
              <w:ind w:left="0"/>
              <w:jc w:val="both"/>
              <w:rPr>
                <w:spacing w:val="-3"/>
              </w:rPr>
            </w:pPr>
          </w:p>
          <w:p w14:paraId="66A2076F" w14:textId="653EA837" w:rsidR="0062212B" w:rsidRDefault="002355DE" w:rsidP="0062212B">
            <w:pPr>
              <w:pStyle w:val="BodyText"/>
              <w:spacing w:before="70"/>
              <w:ind w:left="0"/>
              <w:jc w:val="both"/>
              <w:rPr>
                <w:spacing w:val="-3"/>
              </w:rPr>
            </w:pPr>
            <w:r>
              <w:rPr>
                <w:spacing w:val="-3"/>
              </w:rPr>
              <w:t>Midterm Exam</w:t>
            </w:r>
          </w:p>
        </w:tc>
      </w:tr>
      <w:tr w:rsidR="0062212B" w14:paraId="6961129F" w14:textId="77777777" w:rsidTr="005F4B54">
        <w:tc>
          <w:tcPr>
            <w:tcW w:w="910" w:type="dxa"/>
          </w:tcPr>
          <w:p w14:paraId="42D8A4D3" w14:textId="343A7738" w:rsidR="0062212B" w:rsidRDefault="0062212B" w:rsidP="0062212B">
            <w:pPr>
              <w:pStyle w:val="BodyText"/>
              <w:spacing w:before="70"/>
              <w:ind w:left="0"/>
              <w:jc w:val="center"/>
              <w:rPr>
                <w:spacing w:val="-3"/>
              </w:rPr>
            </w:pPr>
            <w:r>
              <w:rPr>
                <w:spacing w:val="-3"/>
              </w:rPr>
              <w:t>5</w:t>
            </w:r>
          </w:p>
        </w:tc>
        <w:tc>
          <w:tcPr>
            <w:tcW w:w="4305" w:type="dxa"/>
          </w:tcPr>
          <w:p w14:paraId="6029E240" w14:textId="77777777" w:rsidR="0062212B" w:rsidRDefault="0062212B" w:rsidP="0062212B">
            <w:pPr>
              <w:pStyle w:val="BodyText"/>
              <w:spacing w:before="70"/>
              <w:ind w:left="0"/>
              <w:jc w:val="both"/>
              <w:rPr>
                <w:spacing w:val="-3"/>
              </w:rPr>
            </w:pPr>
            <w:r>
              <w:rPr>
                <w:spacing w:val="-3"/>
              </w:rPr>
              <w:t>General industry safety hazards: Recognition and control in a manufacturing environments.</w:t>
            </w:r>
          </w:p>
          <w:p w14:paraId="41D99B6C" w14:textId="77777777" w:rsidR="0062212B" w:rsidRDefault="0062212B" w:rsidP="0062212B">
            <w:pPr>
              <w:pStyle w:val="BodyText"/>
              <w:spacing w:before="70"/>
              <w:ind w:left="0"/>
              <w:jc w:val="both"/>
              <w:rPr>
                <w:spacing w:val="-3"/>
              </w:rPr>
            </w:pPr>
            <w:r>
              <w:rPr>
                <w:spacing w:val="-3"/>
              </w:rPr>
              <w:t>Focusing on:  Standards development, concepts, and application in manufacturing.</w:t>
            </w:r>
          </w:p>
          <w:p w14:paraId="542C66D5" w14:textId="77777777" w:rsidR="0062212B" w:rsidRDefault="0062212B" w:rsidP="0062212B">
            <w:pPr>
              <w:pStyle w:val="BodyText"/>
              <w:spacing w:before="70"/>
              <w:ind w:left="0"/>
              <w:jc w:val="both"/>
              <w:rPr>
                <w:spacing w:val="-3"/>
              </w:rPr>
            </w:pPr>
          </w:p>
          <w:p w14:paraId="0C381C61" w14:textId="4671E919" w:rsidR="0062212B" w:rsidRDefault="0062212B" w:rsidP="0062212B">
            <w:pPr>
              <w:pStyle w:val="BodyText"/>
              <w:spacing w:before="70"/>
              <w:ind w:left="0"/>
              <w:jc w:val="both"/>
              <w:rPr>
                <w:spacing w:val="-3"/>
              </w:rPr>
            </w:pPr>
            <w:r w:rsidRPr="001A4C7B">
              <w:rPr>
                <w:spacing w:val="-3"/>
              </w:rPr>
              <w:t>Goetsch, Chapter 4</w:t>
            </w:r>
          </w:p>
        </w:tc>
        <w:tc>
          <w:tcPr>
            <w:tcW w:w="3575" w:type="dxa"/>
          </w:tcPr>
          <w:p w14:paraId="5FA57407" w14:textId="1B083741" w:rsidR="0062212B" w:rsidRDefault="0062212B" w:rsidP="0062212B">
            <w:pPr>
              <w:pStyle w:val="BodyText"/>
              <w:spacing w:before="70"/>
              <w:ind w:left="0"/>
              <w:jc w:val="both"/>
              <w:rPr>
                <w:spacing w:val="-3"/>
              </w:rPr>
            </w:pPr>
            <w:r>
              <w:rPr>
                <w:spacing w:val="-3"/>
              </w:rPr>
              <w:t xml:space="preserve">Research the application of industry/ regulatory </w:t>
            </w:r>
            <w:r w:rsidRPr="0032751E">
              <w:rPr>
                <w:spacing w:val="-3"/>
              </w:rPr>
              <w:t>standards</w:t>
            </w:r>
            <w:r>
              <w:rPr>
                <w:spacing w:val="-3"/>
              </w:rPr>
              <w:t xml:space="preserve"> for manufacturing; Students will prepare a written report on an independent research study on the history and impact of regulatory standards in manufacturing.</w:t>
            </w:r>
          </w:p>
        </w:tc>
      </w:tr>
      <w:tr w:rsidR="0062212B" w14:paraId="3A17C14C" w14:textId="77777777" w:rsidTr="005F4B54">
        <w:tc>
          <w:tcPr>
            <w:tcW w:w="910" w:type="dxa"/>
          </w:tcPr>
          <w:p w14:paraId="4C14550C" w14:textId="7BEF1124" w:rsidR="0062212B" w:rsidRDefault="0062212B" w:rsidP="0062212B">
            <w:pPr>
              <w:pStyle w:val="BodyText"/>
              <w:spacing w:before="70"/>
              <w:ind w:left="0"/>
              <w:jc w:val="center"/>
              <w:rPr>
                <w:spacing w:val="-3"/>
              </w:rPr>
            </w:pPr>
            <w:r>
              <w:rPr>
                <w:spacing w:val="-3"/>
              </w:rPr>
              <w:t>6</w:t>
            </w:r>
          </w:p>
        </w:tc>
        <w:tc>
          <w:tcPr>
            <w:tcW w:w="4305" w:type="dxa"/>
          </w:tcPr>
          <w:p w14:paraId="288E75DF" w14:textId="77777777" w:rsidR="0062212B" w:rsidRDefault="0062212B" w:rsidP="0062212B">
            <w:pPr>
              <w:pStyle w:val="BodyText"/>
              <w:spacing w:before="70"/>
              <w:ind w:left="0"/>
              <w:jc w:val="both"/>
              <w:rPr>
                <w:spacing w:val="-3"/>
              </w:rPr>
            </w:pPr>
            <w:r>
              <w:rPr>
                <w:spacing w:val="-3"/>
              </w:rPr>
              <w:t>Construction safety hazards:  Recognition and control in a construction environment.</w:t>
            </w:r>
          </w:p>
          <w:p w14:paraId="7C4CA4BB" w14:textId="77777777" w:rsidR="0062212B" w:rsidRDefault="0062212B" w:rsidP="0062212B">
            <w:pPr>
              <w:pStyle w:val="BodyText"/>
              <w:spacing w:before="70"/>
              <w:ind w:left="0"/>
              <w:jc w:val="both"/>
              <w:rPr>
                <w:spacing w:val="-3"/>
              </w:rPr>
            </w:pPr>
            <w:r>
              <w:rPr>
                <w:spacing w:val="-3"/>
              </w:rPr>
              <w:t>Focusing on: the fluid nature of construction sites; transient workforce issues, multi-employer worksites, special health hazards in construction.</w:t>
            </w:r>
          </w:p>
          <w:p w14:paraId="430F8DCB" w14:textId="23588708" w:rsidR="0062212B" w:rsidRDefault="0062212B" w:rsidP="0062212B">
            <w:pPr>
              <w:pStyle w:val="BodyText"/>
              <w:spacing w:before="70"/>
              <w:ind w:left="0"/>
              <w:jc w:val="both"/>
              <w:rPr>
                <w:spacing w:val="-3"/>
              </w:rPr>
            </w:pPr>
            <w:r w:rsidRPr="001A4C7B">
              <w:rPr>
                <w:spacing w:val="-3"/>
              </w:rPr>
              <w:t xml:space="preserve">Goetsch, Chapter </w:t>
            </w:r>
            <w:r>
              <w:rPr>
                <w:spacing w:val="-3"/>
              </w:rPr>
              <w:t>4</w:t>
            </w:r>
          </w:p>
        </w:tc>
        <w:tc>
          <w:tcPr>
            <w:tcW w:w="3575" w:type="dxa"/>
          </w:tcPr>
          <w:p w14:paraId="1641035E" w14:textId="77777777" w:rsidR="0062212B" w:rsidRDefault="0062212B" w:rsidP="0062212B">
            <w:pPr>
              <w:pStyle w:val="BodyText"/>
              <w:spacing w:before="70"/>
              <w:ind w:left="0"/>
              <w:jc w:val="both"/>
              <w:rPr>
                <w:spacing w:val="-3"/>
              </w:rPr>
            </w:pPr>
            <w:r w:rsidRPr="009F4889">
              <w:rPr>
                <w:spacing w:val="-3"/>
              </w:rPr>
              <w:t xml:space="preserve">Research and </w:t>
            </w:r>
            <w:r>
              <w:rPr>
                <w:spacing w:val="-3"/>
              </w:rPr>
              <w:t>a</w:t>
            </w:r>
            <w:r w:rsidRPr="009F4889">
              <w:rPr>
                <w:spacing w:val="-3"/>
              </w:rPr>
              <w:t xml:space="preserve">pplication of industry </w:t>
            </w:r>
            <w:r>
              <w:rPr>
                <w:spacing w:val="-3"/>
              </w:rPr>
              <w:t>and regulatory</w:t>
            </w:r>
            <w:r w:rsidRPr="009F4889">
              <w:rPr>
                <w:spacing w:val="-3"/>
              </w:rPr>
              <w:t xml:space="preserve"> standards</w:t>
            </w:r>
            <w:r>
              <w:rPr>
                <w:spacing w:val="-3"/>
              </w:rPr>
              <w:t xml:space="preserve"> for construction trades; Students will prepare a paper on the evolution of standards in construction and their impact on the industry.  </w:t>
            </w:r>
          </w:p>
          <w:p w14:paraId="46BF75D2" w14:textId="4623033F" w:rsidR="0062212B" w:rsidRDefault="0062212B" w:rsidP="00023730">
            <w:pPr>
              <w:pStyle w:val="BodyText"/>
              <w:spacing w:before="70"/>
              <w:ind w:left="0"/>
              <w:rPr>
                <w:spacing w:val="-3"/>
              </w:rPr>
            </w:pPr>
            <w:r>
              <w:rPr>
                <w:spacing w:val="-3"/>
              </w:rPr>
              <w:t xml:space="preserve">Quiz </w:t>
            </w:r>
            <w:r w:rsidR="00023730">
              <w:rPr>
                <w:spacing w:val="-3"/>
              </w:rPr>
              <w:t>2</w:t>
            </w:r>
            <w:r>
              <w:rPr>
                <w:spacing w:val="-3"/>
              </w:rPr>
              <w:t xml:space="preserve"> – Multiple choice quiz related to units </w:t>
            </w:r>
            <w:r w:rsidR="00023730">
              <w:rPr>
                <w:spacing w:val="-3"/>
              </w:rPr>
              <w:t>4-6</w:t>
            </w:r>
            <w:r>
              <w:rPr>
                <w:spacing w:val="-3"/>
              </w:rPr>
              <w:t>.</w:t>
            </w:r>
          </w:p>
        </w:tc>
      </w:tr>
      <w:tr w:rsidR="00CA1C8E" w14:paraId="2DAB0A48" w14:textId="77777777" w:rsidTr="005F4B54">
        <w:tc>
          <w:tcPr>
            <w:tcW w:w="910" w:type="dxa"/>
          </w:tcPr>
          <w:p w14:paraId="02AD0731" w14:textId="0D9E8A4B" w:rsidR="00CA1C8E" w:rsidRDefault="00CA1C8E" w:rsidP="0062212B">
            <w:pPr>
              <w:pStyle w:val="BodyText"/>
              <w:spacing w:before="70"/>
              <w:ind w:left="0"/>
              <w:jc w:val="center"/>
              <w:rPr>
                <w:spacing w:val="-3"/>
              </w:rPr>
            </w:pPr>
            <w:r>
              <w:rPr>
                <w:spacing w:val="-3"/>
              </w:rPr>
              <w:t>7</w:t>
            </w:r>
          </w:p>
        </w:tc>
        <w:tc>
          <w:tcPr>
            <w:tcW w:w="4305" w:type="dxa"/>
          </w:tcPr>
          <w:p w14:paraId="162C2502" w14:textId="77777777" w:rsidR="00CA1C8E" w:rsidRDefault="00CA1C8E" w:rsidP="00EF2C22">
            <w:pPr>
              <w:pStyle w:val="BodyText"/>
              <w:spacing w:before="70"/>
              <w:ind w:left="0"/>
              <w:jc w:val="both"/>
              <w:rPr>
                <w:spacing w:val="-3"/>
              </w:rPr>
            </w:pPr>
            <w:r>
              <w:rPr>
                <w:spacing w:val="-3"/>
              </w:rPr>
              <w:t>Safety Analysis and Prevention Strategies</w:t>
            </w:r>
          </w:p>
          <w:p w14:paraId="36947553" w14:textId="77777777" w:rsidR="00CA1C8E" w:rsidRPr="00451EAD" w:rsidRDefault="00CA1C8E" w:rsidP="00EF2C22">
            <w:pPr>
              <w:pStyle w:val="NoSpacing"/>
              <w:numPr>
                <w:ilvl w:val="0"/>
                <w:numId w:val="9"/>
              </w:numPr>
              <w:rPr>
                <w:rFonts w:ascii="Times New Roman" w:hAnsi="Times New Roman" w:cs="Times New Roman"/>
              </w:rPr>
            </w:pPr>
            <w:r w:rsidRPr="00451EAD">
              <w:rPr>
                <w:rFonts w:ascii="Times New Roman" w:hAnsi="Times New Roman" w:cs="Times New Roman"/>
              </w:rPr>
              <w:t>Analysis of hazards</w:t>
            </w:r>
          </w:p>
          <w:p w14:paraId="7865C272" w14:textId="77777777" w:rsidR="00CA1C8E" w:rsidRPr="00451EAD" w:rsidRDefault="00CA1C8E" w:rsidP="00EF2C22">
            <w:pPr>
              <w:pStyle w:val="NoSpacing"/>
              <w:numPr>
                <w:ilvl w:val="0"/>
                <w:numId w:val="9"/>
              </w:numPr>
              <w:rPr>
                <w:rFonts w:ascii="Times New Roman" w:hAnsi="Times New Roman" w:cs="Times New Roman"/>
              </w:rPr>
            </w:pPr>
            <w:r w:rsidRPr="00451EAD">
              <w:rPr>
                <w:rFonts w:ascii="Times New Roman" w:hAnsi="Times New Roman" w:cs="Times New Roman"/>
              </w:rPr>
              <w:t>Prevention</w:t>
            </w:r>
          </w:p>
          <w:p w14:paraId="72E192B0" w14:textId="77777777" w:rsidR="00CA1C8E" w:rsidRPr="00451EAD" w:rsidRDefault="00CA1C8E" w:rsidP="00EF2C22">
            <w:pPr>
              <w:pStyle w:val="NoSpacing"/>
              <w:numPr>
                <w:ilvl w:val="0"/>
                <w:numId w:val="9"/>
              </w:numPr>
              <w:rPr>
                <w:rFonts w:ascii="Times New Roman" w:hAnsi="Times New Roman" w:cs="Times New Roman"/>
              </w:rPr>
            </w:pPr>
            <w:r w:rsidRPr="00451EAD">
              <w:rPr>
                <w:rFonts w:ascii="Times New Roman" w:hAnsi="Times New Roman" w:cs="Times New Roman"/>
              </w:rPr>
              <w:t>Promoting safety</w:t>
            </w:r>
          </w:p>
          <w:p w14:paraId="52C54CC4" w14:textId="77777777" w:rsidR="00CA1C8E" w:rsidRPr="00451EAD" w:rsidRDefault="00CA1C8E" w:rsidP="00EF2C22">
            <w:pPr>
              <w:pStyle w:val="NoSpacing"/>
              <w:numPr>
                <w:ilvl w:val="0"/>
                <w:numId w:val="9"/>
              </w:numPr>
              <w:rPr>
                <w:rFonts w:ascii="Times New Roman" w:hAnsi="Times New Roman" w:cs="Times New Roman"/>
              </w:rPr>
            </w:pPr>
            <w:r w:rsidRPr="00451EAD">
              <w:rPr>
                <w:rFonts w:ascii="Times New Roman" w:hAnsi="Times New Roman" w:cs="Times New Roman"/>
              </w:rPr>
              <w:t>Defining value</w:t>
            </w:r>
          </w:p>
          <w:p w14:paraId="761EEB85" w14:textId="77777777" w:rsidR="00CA1C8E" w:rsidRDefault="00CA1C8E" w:rsidP="00EF2C22">
            <w:pPr>
              <w:pStyle w:val="BodyText"/>
              <w:spacing w:before="70"/>
              <w:ind w:left="0"/>
              <w:jc w:val="both"/>
              <w:rPr>
                <w:spacing w:val="-3"/>
              </w:rPr>
            </w:pPr>
          </w:p>
          <w:p w14:paraId="1B3E31DF" w14:textId="77777777" w:rsidR="00CA1C8E" w:rsidRDefault="00CA1C8E" w:rsidP="00EF2C22">
            <w:pPr>
              <w:pStyle w:val="BodyText"/>
              <w:spacing w:before="70"/>
              <w:ind w:left="0"/>
              <w:jc w:val="both"/>
              <w:rPr>
                <w:spacing w:val="-3"/>
              </w:rPr>
            </w:pPr>
          </w:p>
          <w:p w14:paraId="3C0C08DC" w14:textId="77777777" w:rsidR="00CA1C8E" w:rsidRDefault="00CA1C8E" w:rsidP="00EF2C22">
            <w:pPr>
              <w:pStyle w:val="BodyText"/>
              <w:spacing w:before="70"/>
              <w:ind w:left="0"/>
              <w:jc w:val="both"/>
              <w:rPr>
                <w:spacing w:val="-3"/>
              </w:rPr>
            </w:pPr>
          </w:p>
          <w:p w14:paraId="42F99A9F" w14:textId="34BCB963" w:rsidR="00CA1C8E" w:rsidRDefault="00CA1C8E" w:rsidP="0062212B">
            <w:pPr>
              <w:pStyle w:val="BodyText"/>
              <w:spacing w:before="70"/>
              <w:ind w:left="0"/>
              <w:jc w:val="both"/>
              <w:rPr>
                <w:spacing w:val="-3"/>
              </w:rPr>
            </w:pPr>
            <w:r w:rsidRPr="008800D9">
              <w:rPr>
                <w:spacing w:val="-3"/>
              </w:rPr>
              <w:t xml:space="preserve">Goetsch, Chapter </w:t>
            </w:r>
            <w:r>
              <w:rPr>
                <w:spacing w:val="-3"/>
              </w:rPr>
              <w:t>18 &amp; 20</w:t>
            </w:r>
          </w:p>
        </w:tc>
        <w:tc>
          <w:tcPr>
            <w:tcW w:w="3575" w:type="dxa"/>
          </w:tcPr>
          <w:p w14:paraId="7CADABF6" w14:textId="4720E028" w:rsidR="00CA1C8E" w:rsidRPr="009F4889" w:rsidRDefault="00CA1C8E" w:rsidP="0062212B">
            <w:pPr>
              <w:pStyle w:val="BodyText"/>
              <w:spacing w:before="70"/>
              <w:ind w:left="0"/>
              <w:jc w:val="both"/>
              <w:rPr>
                <w:spacing w:val="-3"/>
              </w:rPr>
            </w:pPr>
            <w:r>
              <w:rPr>
                <w:spacing w:val="-3"/>
              </w:rPr>
              <w:t>Students will research and provide a paper about an occupational safety and health concern at their place of work. This paper will require students to; research the process, define the issue, conduct an assessment of the process for specific hazards using defined analytical methods, explain multiple options to control the hazard, and to conduct an assessment of cost of implementation.</w:t>
            </w:r>
          </w:p>
        </w:tc>
      </w:tr>
      <w:tr w:rsidR="00CA1C8E" w14:paraId="035DD4D4" w14:textId="77777777" w:rsidTr="005F4B54">
        <w:tc>
          <w:tcPr>
            <w:tcW w:w="910" w:type="dxa"/>
          </w:tcPr>
          <w:p w14:paraId="15B64732" w14:textId="14491DCE" w:rsidR="00CA1C8E" w:rsidRDefault="00CA1C8E" w:rsidP="0062212B">
            <w:pPr>
              <w:pStyle w:val="BodyText"/>
              <w:spacing w:before="70"/>
              <w:ind w:left="0"/>
              <w:jc w:val="center"/>
              <w:rPr>
                <w:spacing w:val="-3"/>
              </w:rPr>
            </w:pPr>
            <w:r>
              <w:rPr>
                <w:spacing w:val="-3"/>
              </w:rPr>
              <w:t>8</w:t>
            </w:r>
          </w:p>
        </w:tc>
        <w:tc>
          <w:tcPr>
            <w:tcW w:w="4305" w:type="dxa"/>
          </w:tcPr>
          <w:p w14:paraId="54092281" w14:textId="77777777" w:rsidR="00CA1C8E" w:rsidRDefault="00CA1C8E" w:rsidP="00EF2C22">
            <w:pPr>
              <w:pStyle w:val="BodyText"/>
              <w:spacing w:before="70"/>
              <w:ind w:left="0"/>
              <w:jc w:val="both"/>
              <w:rPr>
                <w:spacing w:val="-3"/>
              </w:rPr>
            </w:pPr>
            <w:r>
              <w:rPr>
                <w:spacing w:val="-3"/>
              </w:rPr>
              <w:t>Business Continuity Plans</w:t>
            </w:r>
          </w:p>
          <w:p w14:paraId="7D7D9151" w14:textId="77777777" w:rsidR="00CA1C8E" w:rsidRDefault="00CA1C8E" w:rsidP="00EF2C22">
            <w:pPr>
              <w:pStyle w:val="BodyText"/>
              <w:spacing w:before="70"/>
              <w:ind w:left="0"/>
              <w:jc w:val="both"/>
              <w:rPr>
                <w:spacing w:val="-3"/>
              </w:rPr>
            </w:pPr>
          </w:p>
          <w:p w14:paraId="0CD6173E" w14:textId="553CC430" w:rsidR="00CA1C8E" w:rsidRDefault="00CA1C8E" w:rsidP="0062212B">
            <w:pPr>
              <w:pStyle w:val="BodyText"/>
              <w:spacing w:before="70"/>
              <w:ind w:left="0"/>
              <w:jc w:val="both"/>
              <w:rPr>
                <w:spacing w:val="-3"/>
              </w:rPr>
            </w:pPr>
            <w:r w:rsidRPr="00513F8F">
              <w:rPr>
                <w:spacing w:val="-3"/>
              </w:rPr>
              <w:t>Goetsch, Chapter 1</w:t>
            </w:r>
            <w:r>
              <w:rPr>
                <w:spacing w:val="-3"/>
              </w:rPr>
              <w:t>7 &amp; 29</w:t>
            </w:r>
          </w:p>
        </w:tc>
        <w:tc>
          <w:tcPr>
            <w:tcW w:w="3575" w:type="dxa"/>
          </w:tcPr>
          <w:p w14:paraId="173F57B5" w14:textId="77777777" w:rsidR="00CA1C8E" w:rsidRDefault="00CA1C8E" w:rsidP="00EF2C22">
            <w:pPr>
              <w:pStyle w:val="BodyText"/>
              <w:spacing w:before="70"/>
              <w:ind w:left="0"/>
              <w:jc w:val="both"/>
              <w:rPr>
                <w:bCs/>
                <w:spacing w:val="-3"/>
              </w:rPr>
            </w:pPr>
            <w:r>
              <w:rPr>
                <w:spacing w:val="-3"/>
              </w:rPr>
              <w:t>Students will be required to develop a business continuity plan.</w:t>
            </w:r>
            <w:r w:rsidRPr="00C94873">
              <w:rPr>
                <w:bCs/>
                <w:spacing w:val="-3"/>
              </w:rPr>
              <w:t xml:space="preserve"> </w:t>
            </w:r>
          </w:p>
          <w:p w14:paraId="0C466358" w14:textId="74146E4D" w:rsidR="00CA1C8E" w:rsidRPr="009F4889" w:rsidRDefault="00CA1C8E" w:rsidP="0062212B">
            <w:pPr>
              <w:pStyle w:val="BodyText"/>
              <w:spacing w:before="70"/>
              <w:ind w:left="0"/>
              <w:jc w:val="both"/>
              <w:rPr>
                <w:spacing w:val="-3"/>
              </w:rPr>
            </w:pPr>
            <w:r w:rsidRPr="00C94873">
              <w:rPr>
                <w:bCs/>
                <w:spacing w:val="-3"/>
              </w:rPr>
              <w:t>Final Exam</w:t>
            </w:r>
          </w:p>
        </w:tc>
      </w:tr>
    </w:tbl>
    <w:p w14:paraId="7B8180B9" w14:textId="77777777" w:rsidR="00CA1C8E" w:rsidRPr="00CA1C8E" w:rsidRDefault="00CA1C8E" w:rsidP="00CA1C8E"/>
    <w:p w14:paraId="086C35B0" w14:textId="4CB01744" w:rsidR="004536FD" w:rsidRDefault="004536FD" w:rsidP="00CE4A92">
      <w:pPr>
        <w:pStyle w:val="BodyText"/>
        <w:spacing w:before="70"/>
        <w:ind w:left="0"/>
        <w:rPr>
          <w:rFonts w:cs="Times New Roman"/>
        </w:rPr>
      </w:pPr>
      <w:r w:rsidRPr="004536FD">
        <w:rPr>
          <w:rFonts w:cs="Times New Roman"/>
        </w:rPr>
        <w:t>Reading assignments will correspond to weekly lectures.  Students will be expected to read texts and periodicals as assigned</w:t>
      </w:r>
      <w:r w:rsidR="00C85A9B">
        <w:rPr>
          <w:rFonts w:cs="Times New Roman"/>
        </w:rPr>
        <w:t>.</w:t>
      </w:r>
    </w:p>
    <w:sectPr w:rsidR="004536FD">
      <w:pgSz w:w="12240" w:h="15840"/>
      <w:pgMar w:top="136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655D2"/>
    <w:multiLevelType w:val="hybridMultilevel"/>
    <w:tmpl w:val="6610F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54AC7"/>
    <w:multiLevelType w:val="hybridMultilevel"/>
    <w:tmpl w:val="CBC4B2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83534"/>
    <w:multiLevelType w:val="hybridMultilevel"/>
    <w:tmpl w:val="7262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25EFE"/>
    <w:multiLevelType w:val="hybridMultilevel"/>
    <w:tmpl w:val="0FF8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F1919"/>
    <w:multiLevelType w:val="hybridMultilevel"/>
    <w:tmpl w:val="283CD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72CD1"/>
    <w:multiLevelType w:val="hybridMultilevel"/>
    <w:tmpl w:val="1716E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62F4F"/>
    <w:multiLevelType w:val="hybridMultilevel"/>
    <w:tmpl w:val="2E1C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D77CC0"/>
    <w:multiLevelType w:val="hybridMultilevel"/>
    <w:tmpl w:val="4A60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D3302D"/>
    <w:multiLevelType w:val="hybridMultilevel"/>
    <w:tmpl w:val="D39A31C2"/>
    <w:lvl w:ilvl="0" w:tplc="478407FA">
      <w:start w:val="1"/>
      <w:numFmt w:val="decimal"/>
      <w:lvlText w:val="%1."/>
      <w:lvlJc w:val="left"/>
      <w:pPr>
        <w:ind w:hanging="361"/>
      </w:pPr>
      <w:rPr>
        <w:rFonts w:ascii="Times New Roman" w:eastAsia="Times New Roman" w:hAnsi="Times New Roman" w:hint="default"/>
        <w:sz w:val="22"/>
        <w:szCs w:val="22"/>
      </w:rPr>
    </w:lvl>
    <w:lvl w:ilvl="1" w:tplc="856C12A2">
      <w:start w:val="1"/>
      <w:numFmt w:val="bullet"/>
      <w:lvlText w:val="•"/>
      <w:lvlJc w:val="left"/>
      <w:rPr>
        <w:rFonts w:hint="default"/>
      </w:rPr>
    </w:lvl>
    <w:lvl w:ilvl="2" w:tplc="43685078">
      <w:start w:val="1"/>
      <w:numFmt w:val="bullet"/>
      <w:lvlText w:val="•"/>
      <w:lvlJc w:val="left"/>
      <w:rPr>
        <w:rFonts w:hint="default"/>
      </w:rPr>
    </w:lvl>
    <w:lvl w:ilvl="3" w:tplc="7834F558">
      <w:start w:val="1"/>
      <w:numFmt w:val="bullet"/>
      <w:lvlText w:val="•"/>
      <w:lvlJc w:val="left"/>
      <w:rPr>
        <w:rFonts w:hint="default"/>
      </w:rPr>
    </w:lvl>
    <w:lvl w:ilvl="4" w:tplc="F822BB86">
      <w:start w:val="1"/>
      <w:numFmt w:val="bullet"/>
      <w:lvlText w:val="•"/>
      <w:lvlJc w:val="left"/>
      <w:rPr>
        <w:rFonts w:hint="default"/>
      </w:rPr>
    </w:lvl>
    <w:lvl w:ilvl="5" w:tplc="769E2B7C">
      <w:start w:val="1"/>
      <w:numFmt w:val="bullet"/>
      <w:lvlText w:val="•"/>
      <w:lvlJc w:val="left"/>
      <w:rPr>
        <w:rFonts w:hint="default"/>
      </w:rPr>
    </w:lvl>
    <w:lvl w:ilvl="6" w:tplc="AF6E847E">
      <w:start w:val="1"/>
      <w:numFmt w:val="bullet"/>
      <w:lvlText w:val="•"/>
      <w:lvlJc w:val="left"/>
      <w:rPr>
        <w:rFonts w:hint="default"/>
      </w:rPr>
    </w:lvl>
    <w:lvl w:ilvl="7" w:tplc="49F843F0">
      <w:start w:val="1"/>
      <w:numFmt w:val="bullet"/>
      <w:lvlText w:val="•"/>
      <w:lvlJc w:val="left"/>
      <w:rPr>
        <w:rFonts w:hint="default"/>
      </w:rPr>
    </w:lvl>
    <w:lvl w:ilvl="8" w:tplc="BF6ADC76">
      <w:start w:val="1"/>
      <w:numFmt w:val="bullet"/>
      <w:lvlText w:val="•"/>
      <w:lvlJc w:val="left"/>
      <w:rPr>
        <w:rFonts w:hint="default"/>
      </w:rPr>
    </w:lvl>
  </w:abstractNum>
  <w:abstractNum w:abstractNumId="9" w15:restartNumberingAfterBreak="0">
    <w:nsid w:val="7180039C"/>
    <w:multiLevelType w:val="hybridMultilevel"/>
    <w:tmpl w:val="5DD89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7"/>
  </w:num>
  <w:num w:numId="5">
    <w:abstractNumId w:val="3"/>
  </w:num>
  <w:num w:numId="6">
    <w:abstractNumId w:val="2"/>
  </w:num>
  <w:num w:numId="7">
    <w:abstractNumId w:val="0"/>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3C"/>
    <w:rsid w:val="00011CA8"/>
    <w:rsid w:val="00023730"/>
    <w:rsid w:val="000E35B3"/>
    <w:rsid w:val="000F6879"/>
    <w:rsid w:val="001304C5"/>
    <w:rsid w:val="00147DDA"/>
    <w:rsid w:val="00174ECE"/>
    <w:rsid w:val="00181141"/>
    <w:rsid w:val="001A4C7B"/>
    <w:rsid w:val="001B1805"/>
    <w:rsid w:val="001D7E69"/>
    <w:rsid w:val="001E6F7E"/>
    <w:rsid w:val="00204426"/>
    <w:rsid w:val="002355DE"/>
    <w:rsid w:val="00245699"/>
    <w:rsid w:val="00247F48"/>
    <w:rsid w:val="00294F08"/>
    <w:rsid w:val="002C34DF"/>
    <w:rsid w:val="002F5D61"/>
    <w:rsid w:val="00325A5C"/>
    <w:rsid w:val="003273A9"/>
    <w:rsid w:val="0032751E"/>
    <w:rsid w:val="00364107"/>
    <w:rsid w:val="00383349"/>
    <w:rsid w:val="00396E8A"/>
    <w:rsid w:val="003B23AB"/>
    <w:rsid w:val="00440607"/>
    <w:rsid w:val="004443D3"/>
    <w:rsid w:val="00451EAD"/>
    <w:rsid w:val="004536FD"/>
    <w:rsid w:val="004561A0"/>
    <w:rsid w:val="004C1082"/>
    <w:rsid w:val="004D6575"/>
    <w:rsid w:val="00513F8F"/>
    <w:rsid w:val="00527137"/>
    <w:rsid w:val="00535D3C"/>
    <w:rsid w:val="005479BB"/>
    <w:rsid w:val="005A1EBF"/>
    <w:rsid w:val="005E0033"/>
    <w:rsid w:val="005F34FB"/>
    <w:rsid w:val="005F4B54"/>
    <w:rsid w:val="00603B5D"/>
    <w:rsid w:val="0062212B"/>
    <w:rsid w:val="006A7130"/>
    <w:rsid w:val="006D08A3"/>
    <w:rsid w:val="006E6A80"/>
    <w:rsid w:val="007077D1"/>
    <w:rsid w:val="00734B8F"/>
    <w:rsid w:val="0074543E"/>
    <w:rsid w:val="00770051"/>
    <w:rsid w:val="00772204"/>
    <w:rsid w:val="007C3FE0"/>
    <w:rsid w:val="007E0BB6"/>
    <w:rsid w:val="007E0F8F"/>
    <w:rsid w:val="007E6230"/>
    <w:rsid w:val="00804F87"/>
    <w:rsid w:val="008110C1"/>
    <w:rsid w:val="00812543"/>
    <w:rsid w:val="00813BB7"/>
    <w:rsid w:val="008443BD"/>
    <w:rsid w:val="008800D9"/>
    <w:rsid w:val="00894993"/>
    <w:rsid w:val="008F08C1"/>
    <w:rsid w:val="00911CE6"/>
    <w:rsid w:val="00930E14"/>
    <w:rsid w:val="00967EE8"/>
    <w:rsid w:val="009D69D8"/>
    <w:rsid w:val="009E3876"/>
    <w:rsid w:val="009E5948"/>
    <w:rsid w:val="00A230F2"/>
    <w:rsid w:val="00A54B16"/>
    <w:rsid w:val="00A55A71"/>
    <w:rsid w:val="00A82684"/>
    <w:rsid w:val="00AB6107"/>
    <w:rsid w:val="00AF2CBF"/>
    <w:rsid w:val="00AF5D3E"/>
    <w:rsid w:val="00B07C43"/>
    <w:rsid w:val="00B16CB4"/>
    <w:rsid w:val="00B372CD"/>
    <w:rsid w:val="00B97F14"/>
    <w:rsid w:val="00BD6487"/>
    <w:rsid w:val="00BD6E5E"/>
    <w:rsid w:val="00BE0BD5"/>
    <w:rsid w:val="00C47899"/>
    <w:rsid w:val="00C67837"/>
    <w:rsid w:val="00C85A9B"/>
    <w:rsid w:val="00C8781E"/>
    <w:rsid w:val="00CA10C5"/>
    <w:rsid w:val="00CA1C8E"/>
    <w:rsid w:val="00CC6216"/>
    <w:rsid w:val="00CD1524"/>
    <w:rsid w:val="00CE4A92"/>
    <w:rsid w:val="00CF7C73"/>
    <w:rsid w:val="00D6578E"/>
    <w:rsid w:val="00D705AC"/>
    <w:rsid w:val="00D80C95"/>
    <w:rsid w:val="00D92BE0"/>
    <w:rsid w:val="00DD4036"/>
    <w:rsid w:val="00DF434C"/>
    <w:rsid w:val="00E10A78"/>
    <w:rsid w:val="00E11AD4"/>
    <w:rsid w:val="00E3061F"/>
    <w:rsid w:val="00E35FB7"/>
    <w:rsid w:val="00E447CE"/>
    <w:rsid w:val="00E536F2"/>
    <w:rsid w:val="00E56027"/>
    <w:rsid w:val="00E57F0E"/>
    <w:rsid w:val="00E70823"/>
    <w:rsid w:val="00E97463"/>
    <w:rsid w:val="00EC4F9F"/>
    <w:rsid w:val="00F22E81"/>
    <w:rsid w:val="00F332F0"/>
    <w:rsid w:val="00F67F09"/>
    <w:rsid w:val="00F74D73"/>
    <w:rsid w:val="00F758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066D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link w:val="Heading1Char"/>
    <w:uiPriority w:val="1"/>
    <w:qFormat/>
    <w:pPr>
      <w:ind w:left="100"/>
      <w:outlineLvl w:val="0"/>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61"/>
    </w:pPr>
    <w:rPr>
      <w:rFonts w:ascii="Times New Roman" w:eastAsia="Times New Roman" w:hAnsi="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F67F09"/>
    <w:rPr>
      <w:rFonts w:ascii="Times New Roman" w:eastAsia="Times New Roman" w:hAnsi="Times New Roman"/>
    </w:rPr>
  </w:style>
  <w:style w:type="table" w:styleId="TableGrid">
    <w:name w:val="Table Grid"/>
    <w:basedOn w:val="TableNormal"/>
    <w:uiPriority w:val="39"/>
    <w:rsid w:val="00F67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36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6FD"/>
    <w:rPr>
      <w:rFonts w:ascii="Segoe UI" w:hAnsi="Segoe UI" w:cs="Segoe UI"/>
      <w:sz w:val="18"/>
      <w:szCs w:val="18"/>
    </w:rPr>
  </w:style>
  <w:style w:type="character" w:styleId="CommentReference">
    <w:name w:val="annotation reference"/>
    <w:basedOn w:val="DefaultParagraphFont"/>
    <w:uiPriority w:val="99"/>
    <w:semiHidden/>
    <w:unhideWhenUsed/>
    <w:rsid w:val="004536FD"/>
    <w:rPr>
      <w:sz w:val="16"/>
      <w:szCs w:val="16"/>
    </w:rPr>
  </w:style>
  <w:style w:type="paragraph" w:styleId="CommentText">
    <w:name w:val="annotation text"/>
    <w:basedOn w:val="Normal"/>
    <w:link w:val="CommentTextChar"/>
    <w:uiPriority w:val="99"/>
    <w:semiHidden/>
    <w:unhideWhenUsed/>
    <w:rsid w:val="004536FD"/>
    <w:rPr>
      <w:sz w:val="20"/>
      <w:szCs w:val="20"/>
    </w:rPr>
  </w:style>
  <w:style w:type="character" w:customStyle="1" w:styleId="CommentTextChar">
    <w:name w:val="Comment Text Char"/>
    <w:basedOn w:val="DefaultParagraphFont"/>
    <w:link w:val="CommentText"/>
    <w:uiPriority w:val="99"/>
    <w:semiHidden/>
    <w:rsid w:val="004536FD"/>
    <w:rPr>
      <w:sz w:val="20"/>
      <w:szCs w:val="20"/>
    </w:rPr>
  </w:style>
  <w:style w:type="paragraph" w:styleId="CommentSubject">
    <w:name w:val="annotation subject"/>
    <w:basedOn w:val="CommentText"/>
    <w:next w:val="CommentText"/>
    <w:link w:val="CommentSubjectChar"/>
    <w:uiPriority w:val="99"/>
    <w:semiHidden/>
    <w:unhideWhenUsed/>
    <w:rsid w:val="004536FD"/>
    <w:rPr>
      <w:b/>
      <w:bCs/>
    </w:rPr>
  </w:style>
  <w:style w:type="character" w:customStyle="1" w:styleId="CommentSubjectChar">
    <w:name w:val="Comment Subject Char"/>
    <w:basedOn w:val="CommentTextChar"/>
    <w:link w:val="CommentSubject"/>
    <w:uiPriority w:val="99"/>
    <w:semiHidden/>
    <w:rsid w:val="004536FD"/>
    <w:rPr>
      <w:b/>
      <w:bCs/>
      <w:sz w:val="20"/>
      <w:szCs w:val="20"/>
    </w:rPr>
  </w:style>
  <w:style w:type="paragraph" w:styleId="NoSpacing">
    <w:name w:val="No Spacing"/>
    <w:uiPriority w:val="1"/>
    <w:qFormat/>
    <w:rsid w:val="00396E8A"/>
  </w:style>
  <w:style w:type="character" w:customStyle="1" w:styleId="Heading1Char">
    <w:name w:val="Heading 1 Char"/>
    <w:basedOn w:val="DefaultParagraphFont"/>
    <w:link w:val="Heading1"/>
    <w:uiPriority w:val="1"/>
    <w:rsid w:val="00CA1C8E"/>
    <w:rPr>
      <w:rFonts w:ascii="Times New Roman" w:eastAsia="Times New Roman" w:hAnsi="Times New Roman"/>
      <w:b/>
      <w:bCs/>
    </w:rPr>
  </w:style>
  <w:style w:type="character" w:styleId="Hyperlink">
    <w:name w:val="Hyperlink"/>
    <w:basedOn w:val="DefaultParagraphFont"/>
    <w:uiPriority w:val="99"/>
    <w:unhideWhenUsed/>
    <w:rsid w:val="00CA1C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829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si.gatech.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B1970-ABB5-4D4D-A0C9-9994B5141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1065</Words>
  <Characters>6072</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Dana Atkinson</dc:creator>
  <cp:lastModifiedBy>Hodges, Amy D</cp:lastModifiedBy>
  <cp:revision>2</cp:revision>
  <cp:lastPrinted>2016-02-12T14:42:00Z</cp:lastPrinted>
  <dcterms:created xsi:type="dcterms:W3CDTF">2016-03-02T14:11:00Z</dcterms:created>
  <dcterms:modified xsi:type="dcterms:W3CDTF">2016-03-02T14:11:00Z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2015-05-08T00:00:00Z</vt:filetime>
  </property>
  <property fmtid="{D5CDD505-2E9C-101B-9397-08002B2CF9AE}" pid="3" name="LastSaved">
    <vt:filetime>2015-05-20T00:00:00Z</vt:filetime>
  </property>
</Properties>
</file>