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BA9A" w14:textId="77777777" w:rsidR="00B43803" w:rsidRDefault="00B43803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2"/>
        </w:rPr>
      </w:pPr>
      <w:r>
        <w:rPr>
          <w:rFonts w:ascii="Helvetica" w:hAnsi="Helvetica" w:cs="Helvetica"/>
          <w:b/>
          <w:sz w:val="22"/>
        </w:rPr>
        <w:t>Syllabus:</w:t>
      </w:r>
    </w:p>
    <w:p w14:paraId="0E378E53" w14:textId="77777777" w:rsidR="005D4947" w:rsidRDefault="00F51887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2"/>
        </w:rPr>
      </w:pPr>
      <w:r>
        <w:rPr>
          <w:rFonts w:ascii="Helvetica" w:hAnsi="Helvetica" w:cs="Helvetica"/>
          <w:b/>
          <w:sz w:val="22"/>
        </w:rPr>
        <w:t>BIOS</w:t>
      </w:r>
      <w:r w:rsidR="00B43803">
        <w:rPr>
          <w:rFonts w:ascii="Helvetica" w:hAnsi="Helvetica" w:cs="Helvetica"/>
          <w:b/>
          <w:sz w:val="22"/>
        </w:rPr>
        <w:t xml:space="preserve"> 2698, 2699, 4698 &amp;</w:t>
      </w:r>
      <w:r w:rsidR="005D4947">
        <w:rPr>
          <w:rFonts w:ascii="Helvetica" w:hAnsi="Helvetica" w:cs="Helvetica"/>
          <w:b/>
          <w:sz w:val="22"/>
        </w:rPr>
        <w:t xml:space="preserve"> 4699: Undergraduate Research</w:t>
      </w:r>
    </w:p>
    <w:p w14:paraId="045BBA9B" w14:textId="77777777" w:rsidR="00C06FDE" w:rsidRDefault="00C06FDE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2"/>
        </w:rPr>
      </w:pPr>
    </w:p>
    <w:p w14:paraId="4E12857A" w14:textId="77777777" w:rsidR="0092348A" w:rsidRDefault="0092348A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b/>
          <w:sz w:val="22"/>
        </w:rPr>
        <w:t>Credit Hours:</w:t>
      </w:r>
      <w:r>
        <w:rPr>
          <w:rFonts w:ascii="Helvetica" w:hAnsi="Helvetica" w:cs="Helvetica"/>
          <w:sz w:val="22"/>
        </w:rPr>
        <w:t xml:space="preserve"> Variable, 1 – 12.</w:t>
      </w:r>
    </w:p>
    <w:p w14:paraId="379789DD" w14:textId="77777777" w:rsidR="0092348A" w:rsidRPr="0092348A" w:rsidRDefault="0092348A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</w:p>
    <w:p w14:paraId="4B90B661" w14:textId="77777777" w:rsidR="008F2D96" w:rsidRPr="00C06FDE" w:rsidRDefault="008F2D96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  <w:r w:rsidRPr="00C06FDE">
        <w:rPr>
          <w:rFonts w:ascii="Helvetica" w:hAnsi="Helvetica" w:cs="Helvetica"/>
          <w:b/>
          <w:sz w:val="22"/>
        </w:rPr>
        <w:t>Course Instructor</w:t>
      </w:r>
      <w:r w:rsidR="00B43803">
        <w:rPr>
          <w:rFonts w:ascii="Helvetica" w:hAnsi="Helvetica" w:cs="Helvetica"/>
          <w:b/>
          <w:sz w:val="22"/>
        </w:rPr>
        <w:t>s</w:t>
      </w:r>
      <w:r w:rsidRPr="00C06FDE">
        <w:rPr>
          <w:rFonts w:ascii="Helvetica" w:hAnsi="Helvetica" w:cs="Helvetica"/>
          <w:b/>
          <w:sz w:val="22"/>
        </w:rPr>
        <w:t>:</w:t>
      </w:r>
      <w:r w:rsidRPr="00C06FDE">
        <w:rPr>
          <w:rFonts w:ascii="Helvetica" w:hAnsi="Helvetica" w:cs="Helvetica"/>
          <w:sz w:val="22"/>
        </w:rPr>
        <w:t xml:space="preserve"> </w:t>
      </w:r>
      <w:r w:rsidR="00B43803">
        <w:rPr>
          <w:rFonts w:ascii="Helvetica" w:hAnsi="Helvetica" w:cs="Helvetica"/>
          <w:sz w:val="22"/>
        </w:rPr>
        <w:t xml:space="preserve">Possible supervisors of Undergraduate Research include but are not limited to: </w:t>
      </w:r>
      <w:r w:rsidR="00C85CF4">
        <w:rPr>
          <w:rFonts w:ascii="Helvetica" w:hAnsi="Helvetica" w:cs="Helvetica"/>
          <w:sz w:val="22"/>
        </w:rPr>
        <w:t xml:space="preserve">Vinayak Agarwal, Edward Balog, Sam Brown, Young-Hui Chang, </w:t>
      </w:r>
      <w:proofErr w:type="spellStart"/>
      <w:r w:rsidR="00C85CF4">
        <w:rPr>
          <w:rFonts w:ascii="Helvetica" w:hAnsi="Helvetica" w:cs="Helvetica"/>
          <w:sz w:val="22"/>
        </w:rPr>
        <w:t>Yury</w:t>
      </w:r>
      <w:proofErr w:type="spellEnd"/>
      <w:r w:rsidR="00C85CF4">
        <w:rPr>
          <w:rFonts w:ascii="Helvetica" w:hAnsi="Helvetica" w:cs="Helvetica"/>
          <w:sz w:val="22"/>
        </w:rPr>
        <w:t xml:space="preserve"> Chernoff, Jung Choi, </w:t>
      </w:r>
      <w:proofErr w:type="spellStart"/>
      <w:r w:rsidR="00C85CF4">
        <w:rPr>
          <w:rFonts w:ascii="Helvetica" w:hAnsi="Helvetica" w:cs="Helvetica"/>
          <w:sz w:val="22"/>
        </w:rPr>
        <w:t>Timithy</w:t>
      </w:r>
      <w:proofErr w:type="spellEnd"/>
      <w:r w:rsidR="00C85CF4">
        <w:rPr>
          <w:rFonts w:ascii="Helvetica" w:hAnsi="Helvetica" w:cs="Helvetica"/>
          <w:sz w:val="22"/>
        </w:rPr>
        <w:t xml:space="preserve"> Cope, Thomas DiChristina, Steve Diggle, </w:t>
      </w:r>
      <w:proofErr w:type="spellStart"/>
      <w:r w:rsidR="00C85CF4">
        <w:rPr>
          <w:rFonts w:ascii="Helvetica" w:hAnsi="Helvetica" w:cs="Helvetica"/>
          <w:sz w:val="22"/>
        </w:rPr>
        <w:t>Yuhong</w:t>
      </w:r>
      <w:proofErr w:type="spellEnd"/>
      <w:r w:rsidR="00C85CF4">
        <w:rPr>
          <w:rFonts w:ascii="Helvetica" w:hAnsi="Helvetica" w:cs="Helvetica"/>
          <w:sz w:val="22"/>
        </w:rPr>
        <w:t xml:space="preserve"> Fan, M.G. Finn, Greg Gibson, </w:t>
      </w:r>
      <w:r w:rsidR="00F51887">
        <w:rPr>
          <w:rFonts w:ascii="Helvetica" w:hAnsi="Helvetica" w:cs="Helvetica"/>
          <w:sz w:val="22"/>
        </w:rPr>
        <w:t xml:space="preserve">Michael Goodisman, </w:t>
      </w:r>
      <w:r w:rsidR="00C85CF4">
        <w:rPr>
          <w:rFonts w:ascii="Helvetica" w:hAnsi="Helvetica" w:cs="Helvetica"/>
          <w:sz w:val="22"/>
        </w:rPr>
        <w:t xml:space="preserve">Brian Hammer, Liang Han, Mark Hay, David Hu, Young Jang, Lin Jiang, King Jordan, Joel </w:t>
      </w:r>
      <w:proofErr w:type="spellStart"/>
      <w:r w:rsidR="00C85CF4">
        <w:rPr>
          <w:rFonts w:ascii="Helvetica" w:hAnsi="Helvetica" w:cs="Helvetica"/>
          <w:sz w:val="22"/>
        </w:rPr>
        <w:t>Kostka</w:t>
      </w:r>
      <w:proofErr w:type="spellEnd"/>
      <w:r w:rsidR="00C85CF4">
        <w:rPr>
          <w:rFonts w:ascii="Helvetica" w:hAnsi="Helvetica" w:cs="Helvetica"/>
          <w:sz w:val="22"/>
        </w:rPr>
        <w:t xml:space="preserve">, Julia </w:t>
      </w:r>
      <w:proofErr w:type="spellStart"/>
      <w:r w:rsidR="00C85CF4">
        <w:rPr>
          <w:rFonts w:ascii="Helvetica" w:hAnsi="Helvetica" w:cs="Helvetica"/>
          <w:sz w:val="22"/>
        </w:rPr>
        <w:t>Kubanek</w:t>
      </w:r>
      <w:proofErr w:type="spellEnd"/>
      <w:r w:rsidR="00C85CF4">
        <w:rPr>
          <w:rFonts w:ascii="Helvetica" w:hAnsi="Helvetica" w:cs="Helvetica"/>
          <w:sz w:val="22"/>
        </w:rPr>
        <w:t xml:space="preserve">, Joe Lachance, Kirill </w:t>
      </w:r>
      <w:proofErr w:type="spellStart"/>
      <w:r w:rsidR="00C85CF4">
        <w:rPr>
          <w:rFonts w:ascii="Helvetica" w:hAnsi="Helvetica" w:cs="Helvetica"/>
          <w:sz w:val="22"/>
        </w:rPr>
        <w:t>Lobachev</w:t>
      </w:r>
      <w:proofErr w:type="spellEnd"/>
      <w:r w:rsidR="00C85CF4">
        <w:rPr>
          <w:rFonts w:ascii="Helvetica" w:hAnsi="Helvetica" w:cs="Helvetica"/>
          <w:sz w:val="22"/>
        </w:rPr>
        <w:t xml:space="preserve">, John McDonald, Patrick McGrath, Jenny McGuire, Alfred Merrill, Mindy Millard-Stafford, Joseph Montoya, Richard Nichols, </w:t>
      </w:r>
      <w:proofErr w:type="spellStart"/>
      <w:r w:rsidR="00C85CF4">
        <w:rPr>
          <w:rFonts w:ascii="Helvetica" w:hAnsi="Helvetica" w:cs="Helvetica"/>
          <w:sz w:val="22"/>
        </w:rPr>
        <w:t>Shuyi</w:t>
      </w:r>
      <w:proofErr w:type="spellEnd"/>
      <w:r w:rsidR="00C85CF4">
        <w:rPr>
          <w:rFonts w:ascii="Helvetica" w:hAnsi="Helvetica" w:cs="Helvetica"/>
          <w:sz w:val="22"/>
        </w:rPr>
        <w:t xml:space="preserve"> </w:t>
      </w:r>
      <w:proofErr w:type="spellStart"/>
      <w:r w:rsidR="00C85CF4">
        <w:rPr>
          <w:rFonts w:ascii="Helvetica" w:hAnsi="Helvetica" w:cs="Helvetica"/>
          <w:sz w:val="22"/>
        </w:rPr>
        <w:t>Nie</w:t>
      </w:r>
      <w:proofErr w:type="spellEnd"/>
      <w:r w:rsidR="00C85CF4">
        <w:rPr>
          <w:rFonts w:ascii="Helvetica" w:hAnsi="Helvetica" w:cs="Helvetica"/>
          <w:sz w:val="22"/>
        </w:rPr>
        <w:t xml:space="preserve">, Annalise </w:t>
      </w:r>
      <w:proofErr w:type="spellStart"/>
      <w:r w:rsidR="00C85CF4">
        <w:rPr>
          <w:rFonts w:ascii="Helvetica" w:hAnsi="Helvetica" w:cs="Helvetica"/>
          <w:sz w:val="22"/>
        </w:rPr>
        <w:t>Paaby</w:t>
      </w:r>
      <w:proofErr w:type="spellEnd"/>
      <w:r w:rsidR="00C85CF4">
        <w:rPr>
          <w:rFonts w:ascii="Helvetica" w:hAnsi="Helvetica" w:cs="Helvetica"/>
          <w:sz w:val="22"/>
        </w:rPr>
        <w:t xml:space="preserve">, Boris </w:t>
      </w:r>
      <w:proofErr w:type="spellStart"/>
      <w:r w:rsidR="00C85CF4">
        <w:rPr>
          <w:rFonts w:ascii="Helvetica" w:hAnsi="Helvetica" w:cs="Helvetica"/>
          <w:sz w:val="22"/>
        </w:rPr>
        <w:t>Prilutsky</w:t>
      </w:r>
      <w:proofErr w:type="spellEnd"/>
      <w:r w:rsidR="00C85CF4">
        <w:rPr>
          <w:rFonts w:ascii="Helvetica" w:hAnsi="Helvetica" w:cs="Helvetica"/>
          <w:sz w:val="22"/>
        </w:rPr>
        <w:t>, William Ratcliff, Frank Rosenzweig, Gregory Sawicki, Ingeborg Schmidt-</w:t>
      </w:r>
      <w:proofErr w:type="spellStart"/>
      <w:r w:rsidR="00C85CF4">
        <w:rPr>
          <w:rFonts w:ascii="Helvetica" w:hAnsi="Helvetica" w:cs="Helvetica"/>
          <w:sz w:val="22"/>
        </w:rPr>
        <w:t>Krey</w:t>
      </w:r>
      <w:proofErr w:type="spellEnd"/>
      <w:r w:rsidR="00C85CF4">
        <w:rPr>
          <w:rFonts w:ascii="Helvetica" w:hAnsi="Helvetica" w:cs="Helvetica"/>
          <w:sz w:val="22"/>
        </w:rPr>
        <w:t xml:space="preserve">, Minoru Shinohara, Jeffrey Skolnick, Terry Snell, Simon </w:t>
      </w:r>
      <w:proofErr w:type="spellStart"/>
      <w:r w:rsidR="00C85CF4">
        <w:rPr>
          <w:rFonts w:ascii="Helvetica" w:hAnsi="Helvetica" w:cs="Helvetica"/>
          <w:sz w:val="22"/>
        </w:rPr>
        <w:t>Sponberg</w:t>
      </w:r>
      <w:proofErr w:type="spellEnd"/>
      <w:r w:rsidR="00C85CF4">
        <w:rPr>
          <w:rFonts w:ascii="Helvetica" w:hAnsi="Helvetica" w:cs="Helvetica"/>
          <w:sz w:val="22"/>
        </w:rPr>
        <w:t xml:space="preserve">, Frank Stewart, Alberto </w:t>
      </w:r>
      <w:proofErr w:type="spellStart"/>
      <w:r w:rsidR="00C85CF4">
        <w:rPr>
          <w:rFonts w:ascii="Helvetica" w:hAnsi="Helvetica" w:cs="Helvetica"/>
          <w:sz w:val="22"/>
        </w:rPr>
        <w:t>Stolfi</w:t>
      </w:r>
      <w:proofErr w:type="spellEnd"/>
      <w:r w:rsidR="00C85CF4">
        <w:rPr>
          <w:rFonts w:ascii="Helvetica" w:hAnsi="Helvetica" w:cs="Helvetica"/>
          <w:sz w:val="22"/>
        </w:rPr>
        <w:t xml:space="preserve">, Francesca </w:t>
      </w:r>
      <w:proofErr w:type="spellStart"/>
      <w:r w:rsidR="00C85CF4">
        <w:rPr>
          <w:rFonts w:ascii="Helvetica" w:hAnsi="Helvetica" w:cs="Helvetica"/>
          <w:sz w:val="22"/>
        </w:rPr>
        <w:t>Storici</w:t>
      </w:r>
      <w:proofErr w:type="spellEnd"/>
      <w:r w:rsidR="00C85CF4">
        <w:rPr>
          <w:rFonts w:ascii="Helvetica" w:hAnsi="Helvetica" w:cs="Helvetica"/>
          <w:sz w:val="22"/>
        </w:rPr>
        <w:t>, Jeffrey (</w:t>
      </w:r>
      <w:r w:rsidR="00F51887">
        <w:rPr>
          <w:rFonts w:ascii="Helvetica" w:hAnsi="Helvetica" w:cs="Helvetica"/>
          <w:sz w:val="22"/>
        </w:rPr>
        <w:t>Todd</w:t>
      </w:r>
      <w:r w:rsidR="00C85CF4">
        <w:rPr>
          <w:rFonts w:ascii="Helvetica" w:hAnsi="Helvetica" w:cs="Helvetica"/>
          <w:sz w:val="22"/>
        </w:rPr>
        <w:t>)</w:t>
      </w:r>
      <w:r w:rsidR="00F51887">
        <w:rPr>
          <w:rFonts w:ascii="Helvetica" w:hAnsi="Helvetica" w:cs="Helvetica"/>
          <w:sz w:val="22"/>
        </w:rPr>
        <w:t xml:space="preserve"> </w:t>
      </w:r>
      <w:proofErr w:type="spellStart"/>
      <w:r w:rsidR="00F51887">
        <w:rPr>
          <w:rFonts w:ascii="Helvetica" w:hAnsi="Helvetica" w:cs="Helvetica"/>
          <w:sz w:val="22"/>
        </w:rPr>
        <w:t>Streelman</w:t>
      </w:r>
      <w:proofErr w:type="spellEnd"/>
      <w:r w:rsidR="00C85CF4">
        <w:rPr>
          <w:rFonts w:ascii="Helvetica" w:hAnsi="Helvetica" w:cs="Helvetica"/>
          <w:sz w:val="22"/>
        </w:rPr>
        <w:t xml:space="preserve">, Matthew Torres, Fredrik </w:t>
      </w:r>
      <w:proofErr w:type="spellStart"/>
      <w:r w:rsidR="00C85CF4">
        <w:rPr>
          <w:rFonts w:ascii="Helvetica" w:hAnsi="Helvetica" w:cs="Helvetica"/>
          <w:sz w:val="22"/>
        </w:rPr>
        <w:t>Vannberg</w:t>
      </w:r>
      <w:proofErr w:type="spellEnd"/>
      <w:r w:rsidR="00C85CF4">
        <w:rPr>
          <w:rFonts w:ascii="Helvetica" w:hAnsi="Helvetica" w:cs="Helvetica"/>
          <w:sz w:val="22"/>
        </w:rPr>
        <w:t xml:space="preserve">, Marc </w:t>
      </w:r>
      <w:proofErr w:type="spellStart"/>
      <w:r w:rsidR="00C85CF4">
        <w:rPr>
          <w:rFonts w:ascii="Helvetica" w:hAnsi="Helvetica" w:cs="Helvetica"/>
          <w:sz w:val="22"/>
        </w:rPr>
        <w:t>Weissburg</w:t>
      </w:r>
      <w:proofErr w:type="spellEnd"/>
      <w:r w:rsidR="00C85CF4">
        <w:rPr>
          <w:rFonts w:ascii="Helvetica" w:hAnsi="Helvetica" w:cs="Helvetica"/>
          <w:sz w:val="22"/>
        </w:rPr>
        <w:t xml:space="preserve">, Joshua Weitz, Lewis Wheaton, Marvin </w:t>
      </w:r>
      <w:proofErr w:type="spellStart"/>
      <w:r w:rsidR="00C85CF4">
        <w:rPr>
          <w:rFonts w:ascii="Helvetica" w:hAnsi="Helvetica" w:cs="Helvetica"/>
          <w:sz w:val="22"/>
        </w:rPr>
        <w:t>Whiteley</w:t>
      </w:r>
      <w:proofErr w:type="spellEnd"/>
      <w:r w:rsidR="00C85CF4">
        <w:rPr>
          <w:rFonts w:ascii="Helvetica" w:hAnsi="Helvetica" w:cs="Helvetica"/>
          <w:sz w:val="22"/>
        </w:rPr>
        <w:t xml:space="preserve">, Jeannette Yen, and </w:t>
      </w:r>
      <w:proofErr w:type="spellStart"/>
      <w:r w:rsidR="00C85CF4">
        <w:rPr>
          <w:rFonts w:ascii="Helvetica" w:hAnsi="Helvetica" w:cs="Helvetica"/>
          <w:sz w:val="22"/>
        </w:rPr>
        <w:t>Soojin</w:t>
      </w:r>
      <w:proofErr w:type="spellEnd"/>
      <w:r w:rsidR="00C85CF4">
        <w:rPr>
          <w:rFonts w:ascii="Helvetica" w:hAnsi="Helvetica" w:cs="Helvetica"/>
          <w:sz w:val="22"/>
        </w:rPr>
        <w:t xml:space="preserve"> Yi</w:t>
      </w:r>
    </w:p>
    <w:p w14:paraId="09B191F1" w14:textId="77777777" w:rsidR="008F2D96" w:rsidRPr="00C06FDE" w:rsidRDefault="008F2D96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</w:p>
    <w:p w14:paraId="7C3870D6" w14:textId="77777777" w:rsidR="003D02B4" w:rsidRPr="00C06FDE" w:rsidRDefault="005D4947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2"/>
        </w:rPr>
      </w:pPr>
      <w:r>
        <w:rPr>
          <w:rFonts w:ascii="Helvetica" w:hAnsi="Helvetica" w:cs="Helvetica"/>
          <w:b/>
          <w:sz w:val="22"/>
        </w:rPr>
        <w:t>Course</w:t>
      </w:r>
      <w:r w:rsidR="00680A65">
        <w:rPr>
          <w:rFonts w:ascii="Helvetica" w:hAnsi="Helvetica" w:cs="Helvetica"/>
          <w:b/>
          <w:sz w:val="22"/>
        </w:rPr>
        <w:t xml:space="preserve"> Description</w:t>
      </w:r>
    </w:p>
    <w:p w14:paraId="1C4DBAFB" w14:textId="77777777" w:rsidR="005D4947" w:rsidRDefault="0092348A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  <w:r w:rsidRPr="0092348A">
        <w:rPr>
          <w:rFonts w:ascii="Helvetica" w:hAnsi="Helvetica" w:cs="Helvetica"/>
          <w:sz w:val="22"/>
        </w:rPr>
        <w:t xml:space="preserve">There is no official syllabus for any of these classes since each is a research experience course for undergraduates.  Each offering will be unique to the student and particular project.  </w:t>
      </w:r>
      <w:r>
        <w:rPr>
          <w:rFonts w:ascii="Helvetica" w:hAnsi="Helvetica" w:cs="Helvetica"/>
          <w:sz w:val="22"/>
        </w:rPr>
        <w:t>Overall, students will engage in a creative research project at the discretion of the faculty member. A</w:t>
      </w:r>
      <w:r w:rsidRPr="0092348A">
        <w:rPr>
          <w:rFonts w:ascii="Helvetica" w:hAnsi="Helvetica" w:cs="Helvetica"/>
          <w:sz w:val="22"/>
        </w:rPr>
        <w:t>ll</w:t>
      </w:r>
      <w:r>
        <w:rPr>
          <w:rFonts w:ascii="Helvetica" w:hAnsi="Helvetica" w:cs="Helvetica"/>
          <w:sz w:val="22"/>
        </w:rPr>
        <w:t xml:space="preserve"> projects</w:t>
      </w:r>
      <w:r w:rsidRPr="0092348A">
        <w:rPr>
          <w:rFonts w:ascii="Helvetica" w:hAnsi="Helvetica" w:cs="Helvetica"/>
          <w:sz w:val="22"/>
        </w:rPr>
        <w:t xml:space="preserve"> will be supervised by a faculty member</w:t>
      </w:r>
      <w:r w:rsidR="001035F8">
        <w:rPr>
          <w:rFonts w:ascii="Helvetica" w:hAnsi="Helvetica" w:cs="Helvetica"/>
          <w:sz w:val="22"/>
        </w:rPr>
        <w:t>. I</w:t>
      </w:r>
      <w:r>
        <w:rPr>
          <w:rFonts w:ascii="Helvetica" w:hAnsi="Helvetica" w:cs="Helvetica"/>
          <w:sz w:val="22"/>
        </w:rPr>
        <w:t xml:space="preserve">nteraction and products </w:t>
      </w:r>
      <w:r w:rsidR="001035F8">
        <w:rPr>
          <w:rFonts w:ascii="Helvetica" w:hAnsi="Helvetica" w:cs="Helvetica"/>
          <w:sz w:val="22"/>
        </w:rPr>
        <w:t xml:space="preserve">required will be </w:t>
      </w:r>
      <w:r>
        <w:rPr>
          <w:rFonts w:ascii="Helvetica" w:hAnsi="Helvetica" w:cs="Helvetica"/>
          <w:sz w:val="22"/>
        </w:rPr>
        <w:t>appropriate to the credit hours enrolled, with 1 credit hour – 3 hours of research/time per week.</w:t>
      </w:r>
    </w:p>
    <w:p w14:paraId="6D0ADEC3" w14:textId="77777777" w:rsidR="0092348A" w:rsidRDefault="0092348A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</w:p>
    <w:p w14:paraId="5510C5CA" w14:textId="77777777" w:rsidR="005D4947" w:rsidRPr="005D4947" w:rsidRDefault="005D4947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  <w:r w:rsidRPr="005D4947">
        <w:rPr>
          <w:rFonts w:ascii="Helvetica" w:hAnsi="Helvetica" w:cs="Helvetica"/>
          <w:b/>
          <w:sz w:val="22"/>
        </w:rPr>
        <w:t>Learning Outcomes</w:t>
      </w:r>
    </w:p>
    <w:p w14:paraId="7F80C666" w14:textId="77777777" w:rsidR="005D4947" w:rsidRDefault="0092348A" w:rsidP="005D49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To design, conduct and/or analyze a research project.</w:t>
      </w:r>
    </w:p>
    <w:p w14:paraId="0A48261A" w14:textId="77777777" w:rsidR="0092348A" w:rsidRPr="005D4947" w:rsidRDefault="0092348A" w:rsidP="005D49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To reflect upon both the process and outcomes of the research project.</w:t>
      </w:r>
    </w:p>
    <w:p w14:paraId="0CEA6E6B" w14:textId="77777777" w:rsidR="005D4947" w:rsidRDefault="005D4947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</w:p>
    <w:p w14:paraId="189AB07A" w14:textId="77777777" w:rsidR="0092348A" w:rsidRPr="005D4947" w:rsidRDefault="0092348A" w:rsidP="0092348A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b/>
          <w:sz w:val="22"/>
        </w:rPr>
        <w:t>Distinctions between Course Numbers</w:t>
      </w:r>
    </w:p>
    <w:p w14:paraId="0170F53E" w14:textId="372A9DAC" w:rsidR="0092348A" w:rsidRPr="001035F8" w:rsidRDefault="00F51887" w:rsidP="001035F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BIOS</w:t>
      </w:r>
      <w:r w:rsidR="001035F8" w:rsidRPr="001035F8">
        <w:rPr>
          <w:rFonts w:ascii="Helvetica" w:hAnsi="Helvetica"/>
          <w:sz w:val="22"/>
          <w:szCs w:val="22"/>
        </w:rPr>
        <w:t xml:space="preserve"> 2698: Undergraduate research under the guidance of a faculty member for first years and sopho</w:t>
      </w:r>
      <w:r w:rsidR="001035F8">
        <w:rPr>
          <w:rFonts w:ascii="Helvetica" w:hAnsi="Helvetica"/>
          <w:sz w:val="22"/>
          <w:szCs w:val="22"/>
        </w:rPr>
        <w:t>mores</w:t>
      </w:r>
      <w:r w:rsidR="009D38E1">
        <w:rPr>
          <w:rFonts w:ascii="Helvetica" w:hAnsi="Helvetica"/>
          <w:sz w:val="22"/>
          <w:szCs w:val="22"/>
        </w:rPr>
        <w:t>, or for students with no previous undergraduate-level laboratory experience</w:t>
      </w:r>
      <w:r w:rsidR="001035F8">
        <w:rPr>
          <w:rFonts w:ascii="Helvetica" w:hAnsi="Helvetica"/>
          <w:sz w:val="22"/>
          <w:szCs w:val="22"/>
        </w:rPr>
        <w:t xml:space="preserve">. The course is </w:t>
      </w:r>
      <w:r w:rsidR="001035F8" w:rsidRPr="001035F8">
        <w:rPr>
          <w:rFonts w:ascii="Helvetica" w:hAnsi="Helvetica" w:cs="Helvetica"/>
          <w:sz w:val="22"/>
        </w:rPr>
        <w:t>non-billable</w:t>
      </w:r>
      <w:r w:rsidR="001035F8">
        <w:rPr>
          <w:rFonts w:ascii="Helvetica" w:hAnsi="Helvetica" w:cs="Helvetica"/>
          <w:sz w:val="22"/>
        </w:rPr>
        <w:t>,</w:t>
      </w:r>
      <w:r w:rsidR="001035F8" w:rsidRPr="001035F8">
        <w:rPr>
          <w:rFonts w:ascii="Helvetica" w:hAnsi="Helvetica" w:cs="Helvetica"/>
          <w:sz w:val="22"/>
        </w:rPr>
        <w:t xml:space="preserve"> to be used when the student is receiving research </w:t>
      </w:r>
      <w:r w:rsidR="001035F8" w:rsidRPr="001035F8">
        <w:rPr>
          <w:rFonts w:ascii="Helvetica" w:hAnsi="Helvetica" w:cs="Helvetica"/>
          <w:b/>
          <w:sz w:val="22"/>
          <w:u w:val="single"/>
        </w:rPr>
        <w:t>pay</w:t>
      </w:r>
      <w:r w:rsidR="001035F8">
        <w:rPr>
          <w:rFonts w:ascii="Helvetica" w:hAnsi="Helvetica" w:cs="Helvetica"/>
          <w:sz w:val="22"/>
        </w:rPr>
        <w:t xml:space="preserve">, and provides for </w:t>
      </w:r>
      <w:r w:rsidR="001035F8" w:rsidRPr="001035F8">
        <w:rPr>
          <w:rFonts w:ascii="Helvetica" w:hAnsi="Helvetica"/>
          <w:sz w:val="22"/>
          <w:szCs w:val="22"/>
        </w:rPr>
        <w:t xml:space="preserve">an </w:t>
      </w:r>
      <w:r w:rsidR="001035F8" w:rsidRPr="001035F8">
        <w:rPr>
          <w:rFonts w:ascii="Helvetica" w:hAnsi="Helvetica"/>
          <w:b/>
          <w:sz w:val="22"/>
          <w:szCs w:val="22"/>
          <w:u w:val="single"/>
        </w:rPr>
        <w:t>audit</w:t>
      </w:r>
      <w:r w:rsidR="001035F8" w:rsidRPr="001035F8">
        <w:rPr>
          <w:rFonts w:ascii="Helvetica" w:hAnsi="Helvetica" w:cs="Helvetica"/>
          <w:sz w:val="22"/>
        </w:rPr>
        <w:t xml:space="preserve"> grade.</w:t>
      </w:r>
    </w:p>
    <w:p w14:paraId="657CF27C" w14:textId="57F16A46" w:rsidR="001035F8" w:rsidRPr="001035F8" w:rsidRDefault="00F51887" w:rsidP="001035F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BIOS</w:t>
      </w:r>
      <w:r w:rsidR="001035F8" w:rsidRPr="001035F8">
        <w:rPr>
          <w:rFonts w:ascii="Helvetica" w:hAnsi="Helvetica"/>
          <w:sz w:val="22"/>
          <w:szCs w:val="22"/>
        </w:rPr>
        <w:t xml:space="preserve"> 269</w:t>
      </w:r>
      <w:r w:rsidR="001035F8">
        <w:rPr>
          <w:rFonts w:ascii="Helvetica" w:hAnsi="Helvetica"/>
          <w:sz w:val="22"/>
          <w:szCs w:val="22"/>
        </w:rPr>
        <w:t>9</w:t>
      </w:r>
      <w:r w:rsidR="001035F8" w:rsidRPr="001035F8">
        <w:rPr>
          <w:rFonts w:ascii="Helvetica" w:hAnsi="Helvetica"/>
          <w:sz w:val="22"/>
          <w:szCs w:val="22"/>
        </w:rPr>
        <w:t>: Undergraduate research under the guidance of a faculty member for first years and sopho</w:t>
      </w:r>
      <w:r w:rsidR="001035F8">
        <w:rPr>
          <w:rFonts w:ascii="Helvetica" w:hAnsi="Helvetica"/>
          <w:sz w:val="22"/>
          <w:szCs w:val="22"/>
        </w:rPr>
        <w:t>mores</w:t>
      </w:r>
      <w:r w:rsidR="009D38E1">
        <w:rPr>
          <w:rFonts w:ascii="Helvetica" w:hAnsi="Helvetica"/>
          <w:sz w:val="22"/>
          <w:szCs w:val="22"/>
        </w:rPr>
        <w:t>, or for students with no previous undergraduate-level laboratory experience</w:t>
      </w:r>
      <w:r w:rsidR="001035F8">
        <w:rPr>
          <w:rFonts w:ascii="Helvetica" w:hAnsi="Helvetica"/>
          <w:sz w:val="22"/>
          <w:szCs w:val="22"/>
        </w:rPr>
        <w:t xml:space="preserve">. The course is </w:t>
      </w:r>
      <w:r w:rsidR="001035F8" w:rsidRPr="001035F8">
        <w:rPr>
          <w:rFonts w:ascii="Helvetica" w:hAnsi="Helvetica" w:cs="Helvetica"/>
          <w:sz w:val="22"/>
        </w:rPr>
        <w:t>to be used when the student is receiving</w:t>
      </w:r>
      <w:r w:rsidR="003A55A9">
        <w:rPr>
          <w:rFonts w:ascii="Helvetica" w:hAnsi="Helvetica" w:cs="Helvetica"/>
          <w:sz w:val="22"/>
        </w:rPr>
        <w:t xml:space="preserve"> </w:t>
      </w:r>
      <w:r w:rsidR="003A55A9">
        <w:rPr>
          <w:rFonts w:ascii="Helvetica" w:hAnsi="Helvetica" w:cs="Helvetica"/>
          <w:b/>
          <w:sz w:val="22"/>
          <w:u w:val="single"/>
        </w:rPr>
        <w:t>course credit</w:t>
      </w:r>
      <w:r w:rsidR="001035F8">
        <w:rPr>
          <w:rFonts w:ascii="Helvetica" w:hAnsi="Helvetica" w:cs="Helvetica"/>
          <w:sz w:val="22"/>
        </w:rPr>
        <w:t xml:space="preserve"> and provides for </w:t>
      </w:r>
      <w:r w:rsidR="001035F8" w:rsidRPr="001035F8">
        <w:rPr>
          <w:rFonts w:ascii="Helvetica" w:hAnsi="Helvetica"/>
          <w:sz w:val="22"/>
          <w:szCs w:val="22"/>
        </w:rPr>
        <w:t xml:space="preserve">a </w:t>
      </w:r>
      <w:r w:rsidR="003A55A9">
        <w:rPr>
          <w:rFonts w:ascii="Helvetica" w:hAnsi="Helvetica"/>
          <w:b/>
          <w:sz w:val="22"/>
          <w:szCs w:val="22"/>
          <w:u w:val="single"/>
        </w:rPr>
        <w:t>letter or pass/fail</w:t>
      </w:r>
      <w:r w:rsidR="001035F8" w:rsidRPr="001035F8">
        <w:rPr>
          <w:rFonts w:ascii="Helvetica" w:hAnsi="Helvetica" w:cs="Helvetica"/>
          <w:sz w:val="22"/>
        </w:rPr>
        <w:t xml:space="preserve"> grade.</w:t>
      </w:r>
    </w:p>
    <w:p w14:paraId="056F6A46" w14:textId="3DEB34DB" w:rsidR="001035F8" w:rsidRPr="001035F8" w:rsidRDefault="00F51887" w:rsidP="001035F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BIOS</w:t>
      </w:r>
      <w:r w:rsidR="001035F8" w:rsidRPr="001035F8">
        <w:rPr>
          <w:rFonts w:ascii="Helvetica" w:hAnsi="Helvetica"/>
          <w:sz w:val="22"/>
          <w:szCs w:val="22"/>
        </w:rPr>
        <w:t xml:space="preserve"> </w:t>
      </w:r>
      <w:r w:rsidR="001035F8">
        <w:rPr>
          <w:rFonts w:ascii="Helvetica" w:hAnsi="Helvetica"/>
          <w:sz w:val="22"/>
          <w:szCs w:val="22"/>
        </w:rPr>
        <w:t>4</w:t>
      </w:r>
      <w:r w:rsidR="001035F8" w:rsidRPr="001035F8">
        <w:rPr>
          <w:rFonts w:ascii="Helvetica" w:hAnsi="Helvetica"/>
          <w:sz w:val="22"/>
          <w:szCs w:val="22"/>
        </w:rPr>
        <w:t xml:space="preserve">698: Undergraduate research under the guidance of a faculty member for </w:t>
      </w:r>
      <w:r w:rsidR="001035F8">
        <w:rPr>
          <w:rFonts w:ascii="Helvetica" w:hAnsi="Helvetica"/>
          <w:sz w:val="22"/>
          <w:szCs w:val="22"/>
        </w:rPr>
        <w:t>juniors and seniors</w:t>
      </w:r>
      <w:r w:rsidR="009D38E1">
        <w:rPr>
          <w:rFonts w:ascii="Helvetica" w:hAnsi="Helvetica"/>
          <w:sz w:val="22"/>
          <w:szCs w:val="22"/>
        </w:rPr>
        <w:t>, or for students with at least one semester of undergraduate-level laboratory experience</w:t>
      </w:r>
      <w:r w:rsidR="001035F8">
        <w:rPr>
          <w:rFonts w:ascii="Helvetica" w:hAnsi="Helvetica"/>
          <w:sz w:val="22"/>
          <w:szCs w:val="22"/>
        </w:rPr>
        <w:t xml:space="preserve">. The course is </w:t>
      </w:r>
      <w:r w:rsidR="001035F8" w:rsidRPr="001035F8">
        <w:rPr>
          <w:rFonts w:ascii="Helvetica" w:hAnsi="Helvetica" w:cs="Helvetica"/>
          <w:sz w:val="22"/>
        </w:rPr>
        <w:t>non-billable</w:t>
      </w:r>
      <w:r w:rsidR="001035F8">
        <w:rPr>
          <w:rFonts w:ascii="Helvetica" w:hAnsi="Helvetica" w:cs="Helvetica"/>
          <w:sz w:val="22"/>
        </w:rPr>
        <w:t>,</w:t>
      </w:r>
      <w:r w:rsidR="001035F8" w:rsidRPr="001035F8">
        <w:rPr>
          <w:rFonts w:ascii="Helvetica" w:hAnsi="Helvetica" w:cs="Helvetica"/>
          <w:sz w:val="22"/>
        </w:rPr>
        <w:t xml:space="preserve"> to be used when the student is receiving research </w:t>
      </w:r>
      <w:r w:rsidR="001035F8" w:rsidRPr="001035F8">
        <w:rPr>
          <w:rFonts w:ascii="Helvetica" w:hAnsi="Helvetica" w:cs="Helvetica"/>
          <w:b/>
          <w:sz w:val="22"/>
          <w:u w:val="single"/>
        </w:rPr>
        <w:t>pay</w:t>
      </w:r>
      <w:r w:rsidR="001035F8">
        <w:rPr>
          <w:rFonts w:ascii="Helvetica" w:hAnsi="Helvetica" w:cs="Helvetica"/>
          <w:sz w:val="22"/>
        </w:rPr>
        <w:t xml:space="preserve">, and provides for </w:t>
      </w:r>
      <w:r w:rsidR="001035F8" w:rsidRPr="001035F8">
        <w:rPr>
          <w:rFonts w:ascii="Helvetica" w:hAnsi="Helvetica"/>
          <w:sz w:val="22"/>
          <w:szCs w:val="22"/>
        </w:rPr>
        <w:t xml:space="preserve">an </w:t>
      </w:r>
      <w:r w:rsidR="001035F8" w:rsidRPr="001035F8">
        <w:rPr>
          <w:rFonts w:ascii="Helvetica" w:hAnsi="Helvetica"/>
          <w:b/>
          <w:sz w:val="22"/>
          <w:szCs w:val="22"/>
          <w:u w:val="single"/>
        </w:rPr>
        <w:t>audit</w:t>
      </w:r>
      <w:r w:rsidR="001035F8" w:rsidRPr="001035F8">
        <w:rPr>
          <w:rFonts w:ascii="Helvetica" w:hAnsi="Helvetica" w:cs="Helvetica"/>
          <w:sz w:val="22"/>
        </w:rPr>
        <w:t xml:space="preserve"> grade.</w:t>
      </w:r>
    </w:p>
    <w:p w14:paraId="1E4CBB99" w14:textId="64C9094B" w:rsidR="003A55A9" w:rsidRPr="001035F8" w:rsidRDefault="00F51887" w:rsidP="003A55A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BIOS</w:t>
      </w:r>
      <w:r w:rsidR="003A55A9">
        <w:rPr>
          <w:rFonts w:ascii="Helvetica" w:hAnsi="Helvetica"/>
          <w:sz w:val="22"/>
          <w:szCs w:val="22"/>
        </w:rPr>
        <w:t xml:space="preserve"> 4</w:t>
      </w:r>
      <w:r w:rsidR="003A55A9" w:rsidRPr="001035F8">
        <w:rPr>
          <w:rFonts w:ascii="Helvetica" w:hAnsi="Helvetica"/>
          <w:sz w:val="22"/>
          <w:szCs w:val="22"/>
        </w:rPr>
        <w:t>69</w:t>
      </w:r>
      <w:r w:rsidR="003A55A9">
        <w:rPr>
          <w:rFonts w:ascii="Helvetica" w:hAnsi="Helvetica"/>
          <w:sz w:val="22"/>
          <w:szCs w:val="22"/>
        </w:rPr>
        <w:t>9</w:t>
      </w:r>
      <w:r w:rsidR="003A55A9" w:rsidRPr="001035F8">
        <w:rPr>
          <w:rFonts w:ascii="Helvetica" w:hAnsi="Helvetica"/>
          <w:sz w:val="22"/>
          <w:szCs w:val="22"/>
        </w:rPr>
        <w:t xml:space="preserve">: Undergraduate research under the guidance of a faculty member for </w:t>
      </w:r>
      <w:r w:rsidR="003A55A9">
        <w:rPr>
          <w:rFonts w:ascii="Helvetica" w:hAnsi="Helvetica"/>
          <w:sz w:val="22"/>
          <w:szCs w:val="22"/>
        </w:rPr>
        <w:t>juniors and seniors</w:t>
      </w:r>
      <w:bookmarkStart w:id="0" w:name="_GoBack"/>
      <w:r w:rsidR="009D38E1">
        <w:rPr>
          <w:rFonts w:ascii="Helvetica" w:hAnsi="Helvetica"/>
          <w:sz w:val="22"/>
          <w:szCs w:val="22"/>
        </w:rPr>
        <w:t>, or for students with at least one semester of undergraduate-level laboratory experience</w:t>
      </w:r>
      <w:bookmarkEnd w:id="0"/>
      <w:r w:rsidR="003A55A9">
        <w:rPr>
          <w:rFonts w:ascii="Helvetica" w:hAnsi="Helvetica"/>
          <w:sz w:val="22"/>
          <w:szCs w:val="22"/>
        </w:rPr>
        <w:t xml:space="preserve">. The course is </w:t>
      </w:r>
      <w:r w:rsidR="003A55A9" w:rsidRPr="001035F8">
        <w:rPr>
          <w:rFonts w:ascii="Helvetica" w:hAnsi="Helvetica" w:cs="Helvetica"/>
          <w:sz w:val="22"/>
        </w:rPr>
        <w:t>to be used when the student is receiving</w:t>
      </w:r>
      <w:r w:rsidR="003A55A9">
        <w:rPr>
          <w:rFonts w:ascii="Helvetica" w:hAnsi="Helvetica" w:cs="Helvetica"/>
          <w:sz w:val="22"/>
        </w:rPr>
        <w:t xml:space="preserve"> </w:t>
      </w:r>
      <w:r w:rsidR="003A55A9">
        <w:rPr>
          <w:rFonts w:ascii="Helvetica" w:hAnsi="Helvetica" w:cs="Helvetica"/>
          <w:b/>
          <w:sz w:val="22"/>
          <w:u w:val="single"/>
        </w:rPr>
        <w:t>course credit</w:t>
      </w:r>
      <w:r w:rsidR="003A55A9">
        <w:rPr>
          <w:rFonts w:ascii="Helvetica" w:hAnsi="Helvetica" w:cs="Helvetica"/>
          <w:sz w:val="22"/>
        </w:rPr>
        <w:t xml:space="preserve"> and provides for </w:t>
      </w:r>
      <w:r w:rsidR="003A55A9" w:rsidRPr="001035F8">
        <w:rPr>
          <w:rFonts w:ascii="Helvetica" w:hAnsi="Helvetica"/>
          <w:sz w:val="22"/>
          <w:szCs w:val="22"/>
        </w:rPr>
        <w:t xml:space="preserve">a </w:t>
      </w:r>
      <w:r w:rsidR="003A55A9">
        <w:rPr>
          <w:rFonts w:ascii="Helvetica" w:hAnsi="Helvetica"/>
          <w:b/>
          <w:sz w:val="22"/>
          <w:szCs w:val="22"/>
          <w:u w:val="single"/>
        </w:rPr>
        <w:t>letter or pass/fail</w:t>
      </w:r>
      <w:r w:rsidR="003A55A9" w:rsidRPr="001035F8">
        <w:rPr>
          <w:rFonts w:ascii="Helvetica" w:hAnsi="Helvetica" w:cs="Helvetica"/>
          <w:sz w:val="22"/>
        </w:rPr>
        <w:t xml:space="preserve"> grade.</w:t>
      </w:r>
    </w:p>
    <w:p w14:paraId="00C5B0F5" w14:textId="77777777" w:rsidR="0092348A" w:rsidRDefault="0092348A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</w:p>
    <w:sectPr w:rsidR="0092348A" w:rsidSect="00D53BB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B174A" w14:textId="77777777" w:rsidR="00957F08" w:rsidRDefault="00957F08">
      <w:pPr>
        <w:spacing w:after="0"/>
      </w:pPr>
      <w:r>
        <w:separator/>
      </w:r>
    </w:p>
  </w:endnote>
  <w:endnote w:type="continuationSeparator" w:id="0">
    <w:p w14:paraId="567D6DAF" w14:textId="77777777" w:rsidR="00957F08" w:rsidRDefault="00957F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auto"/>
    <w:pitch w:val="variable"/>
    <w:sig w:usb0="03000000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C7A3A" w14:textId="77777777" w:rsidR="004D2C0E" w:rsidRDefault="00891434" w:rsidP="00C266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C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9E920" w14:textId="77777777" w:rsidR="004D2C0E" w:rsidRDefault="004D2C0E" w:rsidP="003757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770FE" w14:textId="77777777" w:rsidR="004D2C0E" w:rsidRPr="003757B5" w:rsidRDefault="00891434" w:rsidP="00C26610">
    <w:pPr>
      <w:pStyle w:val="Footer"/>
      <w:framePr w:wrap="around" w:vAnchor="text" w:hAnchor="margin" w:xAlign="right" w:y="1"/>
      <w:rPr>
        <w:rStyle w:val="PageNumber"/>
      </w:rPr>
    </w:pPr>
    <w:r w:rsidRPr="003757B5">
      <w:rPr>
        <w:rStyle w:val="PageNumber"/>
        <w:rFonts w:ascii="Helvetica" w:hAnsi="Helvetica"/>
        <w:sz w:val="20"/>
      </w:rPr>
      <w:fldChar w:fldCharType="begin"/>
    </w:r>
    <w:r w:rsidR="004D2C0E" w:rsidRPr="003757B5">
      <w:rPr>
        <w:rStyle w:val="PageNumber"/>
        <w:rFonts w:ascii="Helvetica" w:hAnsi="Helvetica"/>
        <w:sz w:val="20"/>
      </w:rPr>
      <w:instrText xml:space="preserve">PAGE  </w:instrText>
    </w:r>
    <w:r w:rsidRPr="003757B5">
      <w:rPr>
        <w:rStyle w:val="PageNumber"/>
        <w:rFonts w:ascii="Helvetica" w:hAnsi="Helvetica"/>
        <w:sz w:val="20"/>
      </w:rPr>
      <w:fldChar w:fldCharType="separate"/>
    </w:r>
    <w:r w:rsidR="00C85CF4">
      <w:rPr>
        <w:rStyle w:val="PageNumber"/>
        <w:rFonts w:ascii="Helvetica" w:hAnsi="Helvetica"/>
        <w:noProof/>
        <w:sz w:val="20"/>
      </w:rPr>
      <w:t>1</w:t>
    </w:r>
    <w:r w:rsidRPr="003757B5">
      <w:rPr>
        <w:rStyle w:val="PageNumber"/>
        <w:rFonts w:ascii="Helvetica" w:hAnsi="Helvetica"/>
        <w:sz w:val="20"/>
      </w:rPr>
      <w:fldChar w:fldCharType="end"/>
    </w:r>
  </w:p>
  <w:p w14:paraId="7496A533" w14:textId="77777777" w:rsidR="004D2C0E" w:rsidRDefault="004D2C0E" w:rsidP="003757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5484F" w14:textId="77777777" w:rsidR="00957F08" w:rsidRDefault="00957F08">
      <w:pPr>
        <w:spacing w:after="0"/>
      </w:pPr>
      <w:r>
        <w:separator/>
      </w:r>
    </w:p>
  </w:footnote>
  <w:footnote w:type="continuationSeparator" w:id="0">
    <w:p w14:paraId="6512415F" w14:textId="77777777" w:rsidR="00957F08" w:rsidRDefault="00957F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6247D"/>
    <w:multiLevelType w:val="hybridMultilevel"/>
    <w:tmpl w:val="33A8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C6F0F"/>
    <w:multiLevelType w:val="hybridMultilevel"/>
    <w:tmpl w:val="CEE2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5178D"/>
    <w:multiLevelType w:val="hybridMultilevel"/>
    <w:tmpl w:val="611001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8DC396E"/>
    <w:multiLevelType w:val="hybridMultilevel"/>
    <w:tmpl w:val="D76254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22E1D7E"/>
    <w:multiLevelType w:val="hybridMultilevel"/>
    <w:tmpl w:val="5F58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C449E"/>
    <w:multiLevelType w:val="hybridMultilevel"/>
    <w:tmpl w:val="57B2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75"/>
    <w:rsid w:val="000324BA"/>
    <w:rsid w:val="00091113"/>
    <w:rsid w:val="000C3CEE"/>
    <w:rsid w:val="000F52D9"/>
    <w:rsid w:val="00103118"/>
    <w:rsid w:val="001035F8"/>
    <w:rsid w:val="00105F57"/>
    <w:rsid w:val="0012336D"/>
    <w:rsid w:val="001243D0"/>
    <w:rsid w:val="001373E6"/>
    <w:rsid w:val="001A6124"/>
    <w:rsid w:val="001B70D1"/>
    <w:rsid w:val="001E4F23"/>
    <w:rsid w:val="00221875"/>
    <w:rsid w:val="00245D75"/>
    <w:rsid w:val="0025780A"/>
    <w:rsid w:val="00257D56"/>
    <w:rsid w:val="00271F33"/>
    <w:rsid w:val="002966B1"/>
    <w:rsid w:val="002D3544"/>
    <w:rsid w:val="00321EF5"/>
    <w:rsid w:val="00321F75"/>
    <w:rsid w:val="00323ECF"/>
    <w:rsid w:val="00343EB9"/>
    <w:rsid w:val="003757B5"/>
    <w:rsid w:val="00380719"/>
    <w:rsid w:val="00392434"/>
    <w:rsid w:val="003A55A9"/>
    <w:rsid w:val="003D02B4"/>
    <w:rsid w:val="003D3D51"/>
    <w:rsid w:val="003E70B0"/>
    <w:rsid w:val="004C6F1F"/>
    <w:rsid w:val="004D2C0E"/>
    <w:rsid w:val="004E3336"/>
    <w:rsid w:val="004E66F9"/>
    <w:rsid w:val="005266FF"/>
    <w:rsid w:val="00543C3C"/>
    <w:rsid w:val="00566EC4"/>
    <w:rsid w:val="005D4947"/>
    <w:rsid w:val="005E5368"/>
    <w:rsid w:val="005E5F8A"/>
    <w:rsid w:val="005F025F"/>
    <w:rsid w:val="005F31D2"/>
    <w:rsid w:val="005F6332"/>
    <w:rsid w:val="00613AD5"/>
    <w:rsid w:val="0065735E"/>
    <w:rsid w:val="00680A65"/>
    <w:rsid w:val="006F1C47"/>
    <w:rsid w:val="0072333D"/>
    <w:rsid w:val="00731F76"/>
    <w:rsid w:val="00741CC6"/>
    <w:rsid w:val="00835130"/>
    <w:rsid w:val="00877AF4"/>
    <w:rsid w:val="00885D5E"/>
    <w:rsid w:val="00891434"/>
    <w:rsid w:val="008F2D96"/>
    <w:rsid w:val="0092348A"/>
    <w:rsid w:val="00932C2E"/>
    <w:rsid w:val="00957F08"/>
    <w:rsid w:val="009A0030"/>
    <w:rsid w:val="009A383C"/>
    <w:rsid w:val="009C406A"/>
    <w:rsid w:val="009D1299"/>
    <w:rsid w:val="009D38E1"/>
    <w:rsid w:val="00A015E4"/>
    <w:rsid w:val="00A06651"/>
    <w:rsid w:val="00A253B9"/>
    <w:rsid w:val="00A2717F"/>
    <w:rsid w:val="00A31371"/>
    <w:rsid w:val="00A32F82"/>
    <w:rsid w:val="00A46840"/>
    <w:rsid w:val="00A878AA"/>
    <w:rsid w:val="00B24F3F"/>
    <w:rsid w:val="00B43803"/>
    <w:rsid w:val="00B7329C"/>
    <w:rsid w:val="00B77326"/>
    <w:rsid w:val="00BA3DC1"/>
    <w:rsid w:val="00BA7073"/>
    <w:rsid w:val="00BC6B91"/>
    <w:rsid w:val="00C06FDE"/>
    <w:rsid w:val="00C26610"/>
    <w:rsid w:val="00C64CCC"/>
    <w:rsid w:val="00C85CF4"/>
    <w:rsid w:val="00CE391C"/>
    <w:rsid w:val="00D4009F"/>
    <w:rsid w:val="00D53BBD"/>
    <w:rsid w:val="00DE0492"/>
    <w:rsid w:val="00E22237"/>
    <w:rsid w:val="00E66F2F"/>
    <w:rsid w:val="00E763C8"/>
    <w:rsid w:val="00EE0D58"/>
    <w:rsid w:val="00F226B1"/>
    <w:rsid w:val="00F51887"/>
    <w:rsid w:val="00FC54A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21C5"/>
  <w15:docId w15:val="{E756BDE5-99CB-4FF7-B6A5-F0CDBBE4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4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D02B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2B4"/>
  </w:style>
  <w:style w:type="paragraph" w:styleId="Footer">
    <w:name w:val="footer"/>
    <w:basedOn w:val="Normal"/>
    <w:link w:val="FooterChar"/>
    <w:uiPriority w:val="99"/>
    <w:unhideWhenUsed/>
    <w:rsid w:val="003D02B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02B4"/>
  </w:style>
  <w:style w:type="character" w:styleId="Hyperlink">
    <w:name w:val="Hyperlink"/>
    <w:basedOn w:val="DefaultParagraphFont"/>
    <w:uiPriority w:val="99"/>
    <w:semiHidden/>
    <w:unhideWhenUsed/>
    <w:rsid w:val="008F2D96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757B5"/>
  </w:style>
  <w:style w:type="paragraph" w:styleId="ListParagraph">
    <w:name w:val="List Paragraph"/>
    <w:basedOn w:val="Normal"/>
    <w:uiPriority w:val="34"/>
    <w:qFormat/>
    <w:rsid w:val="005D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cp:lastModifiedBy>Hammer, Brian K</cp:lastModifiedBy>
  <cp:revision>4</cp:revision>
  <cp:lastPrinted>2012-08-20T15:44:00Z</cp:lastPrinted>
  <dcterms:created xsi:type="dcterms:W3CDTF">2018-10-30T00:23:00Z</dcterms:created>
  <dcterms:modified xsi:type="dcterms:W3CDTF">2018-11-12T14:19:00Z</dcterms:modified>
</cp:coreProperties>
</file>