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F3BC5" w14:textId="113D47B2" w:rsidR="00FF56E5" w:rsidRPr="00C36E05" w:rsidRDefault="00BD4485" w:rsidP="00C16743">
      <w:pPr>
        <w:pStyle w:val="Title"/>
        <w:spacing w:after="0"/>
        <w:jc w:val="center"/>
        <w:rPr>
          <w:rFonts w:ascii="Arial" w:hAnsi="Arial" w:cs="Arial"/>
          <w:color w:val="000000" w:themeColor="text1"/>
        </w:rPr>
      </w:pPr>
      <w:r w:rsidRPr="00C36E05">
        <w:rPr>
          <w:rFonts w:ascii="Arial" w:hAnsi="Arial" w:cs="Arial"/>
          <w:color w:val="000000" w:themeColor="text1"/>
        </w:rPr>
        <w:t>BIO</w:t>
      </w:r>
      <w:r w:rsidR="001979EB" w:rsidRPr="00C36E05">
        <w:rPr>
          <w:rFonts w:ascii="Arial" w:hAnsi="Arial" w:cs="Arial"/>
          <w:color w:val="000000" w:themeColor="text1"/>
        </w:rPr>
        <w:t>S</w:t>
      </w:r>
      <w:r w:rsidR="00BA21AC" w:rsidRPr="00C36E05">
        <w:rPr>
          <w:rFonts w:ascii="Arial" w:hAnsi="Arial" w:cs="Arial"/>
          <w:color w:val="000000" w:themeColor="text1"/>
        </w:rPr>
        <w:t xml:space="preserve"> </w:t>
      </w:r>
      <w:r w:rsidR="00FF56E5" w:rsidRPr="00C36E05">
        <w:rPr>
          <w:rFonts w:ascii="Arial" w:hAnsi="Arial" w:cs="Arial"/>
          <w:color w:val="000000" w:themeColor="text1"/>
        </w:rPr>
        <w:t>4012</w:t>
      </w:r>
      <w:bookmarkStart w:id="0" w:name="_GoBack"/>
      <w:bookmarkEnd w:id="0"/>
      <w:r w:rsidRPr="00C36E05">
        <w:rPr>
          <w:rFonts w:ascii="Arial" w:hAnsi="Arial" w:cs="Arial"/>
          <w:color w:val="000000" w:themeColor="text1"/>
        </w:rPr>
        <w:t xml:space="preserve">: </w:t>
      </w:r>
      <w:r w:rsidR="00FF56E5" w:rsidRPr="00C36E05">
        <w:rPr>
          <w:rFonts w:ascii="Arial" w:hAnsi="Arial" w:cs="Arial"/>
          <w:color w:val="000000" w:themeColor="text1"/>
        </w:rPr>
        <w:t>Protein Biology</w:t>
      </w:r>
      <w:r w:rsidR="00BA21AC" w:rsidRPr="00C36E05">
        <w:rPr>
          <w:rFonts w:ascii="Arial" w:hAnsi="Arial" w:cs="Arial"/>
          <w:color w:val="000000" w:themeColor="text1"/>
        </w:rPr>
        <w:t xml:space="preserve"> </w:t>
      </w:r>
    </w:p>
    <w:p w14:paraId="7E0C7D36" w14:textId="0396A687" w:rsidR="004B2A40" w:rsidRPr="00C36E05" w:rsidRDefault="00463815" w:rsidP="00C16743">
      <w:pPr>
        <w:pStyle w:val="Title"/>
        <w:spacing w:after="0"/>
        <w:jc w:val="center"/>
        <w:rPr>
          <w:rFonts w:ascii="Arial" w:hAnsi="Arial" w:cs="Arial"/>
        </w:rPr>
      </w:pPr>
      <w:r w:rsidRPr="00C36E05">
        <w:rPr>
          <w:rFonts w:ascii="Arial" w:hAnsi="Arial" w:cs="Arial"/>
        </w:rPr>
        <w:t>Syllabus</w:t>
      </w:r>
    </w:p>
    <w:p w14:paraId="4DD4481C" w14:textId="77777777" w:rsidR="00C16743" w:rsidRDefault="00C16743" w:rsidP="00C16743">
      <w:pPr>
        <w:spacing w:after="0"/>
        <w:rPr>
          <w:rFonts w:ascii="Arial" w:hAnsi="Arial" w:cs="Arial"/>
          <w:b/>
          <w:color w:val="262626" w:themeColor="text1" w:themeTint="D9"/>
          <w:sz w:val="24"/>
          <w:szCs w:val="24"/>
        </w:rPr>
      </w:pPr>
    </w:p>
    <w:p w14:paraId="402C81B8" w14:textId="1A58702E" w:rsidR="004B2A40" w:rsidRPr="00FD4DD3" w:rsidRDefault="00CE5C2B" w:rsidP="00C16743">
      <w:pPr>
        <w:spacing w:after="0"/>
        <w:rPr>
          <w:rFonts w:ascii="Arial" w:hAnsi="Arial" w:cs="Arial"/>
          <w:color w:val="000000" w:themeColor="text1"/>
          <w:sz w:val="22"/>
          <w:szCs w:val="22"/>
        </w:rPr>
      </w:pPr>
      <w:r w:rsidRPr="00FD4DD3">
        <w:rPr>
          <w:rFonts w:ascii="Arial" w:hAnsi="Arial" w:cs="Arial"/>
          <w:color w:val="000000" w:themeColor="text1"/>
          <w:sz w:val="22"/>
          <w:szCs w:val="22"/>
        </w:rPr>
        <w:t>3 credit class</w:t>
      </w:r>
    </w:p>
    <w:p w14:paraId="10788BCE" w14:textId="77777777" w:rsidR="00C16743" w:rsidRPr="00FD4DD3" w:rsidRDefault="00C16743" w:rsidP="00C16743">
      <w:pPr>
        <w:spacing w:after="0"/>
        <w:rPr>
          <w:rFonts w:ascii="Arial" w:hAnsi="Arial" w:cs="Arial"/>
          <w:color w:val="000000" w:themeColor="text1"/>
          <w:sz w:val="22"/>
          <w:szCs w:val="22"/>
        </w:rPr>
      </w:pPr>
    </w:p>
    <w:p w14:paraId="0679487D" w14:textId="18C9CADF" w:rsidR="004D525A" w:rsidRPr="00FD4DD3" w:rsidRDefault="00BD4485" w:rsidP="00C16743">
      <w:pPr>
        <w:spacing w:after="0"/>
        <w:rPr>
          <w:rFonts w:ascii="Arial" w:hAnsi="Arial" w:cs="Arial"/>
          <w:color w:val="000000" w:themeColor="text1"/>
          <w:sz w:val="22"/>
          <w:szCs w:val="22"/>
        </w:rPr>
      </w:pPr>
      <w:r w:rsidRPr="00FD4DD3">
        <w:rPr>
          <w:rFonts w:ascii="Arial" w:hAnsi="Arial" w:cs="Arial"/>
          <w:color w:val="000000" w:themeColor="text1"/>
          <w:sz w:val="22"/>
          <w:szCs w:val="22"/>
        </w:rPr>
        <w:t xml:space="preserve">TR </w:t>
      </w:r>
      <w:r w:rsidR="00861B6D" w:rsidRPr="00FD4DD3">
        <w:rPr>
          <w:rFonts w:ascii="Arial" w:hAnsi="Arial" w:cs="Arial"/>
          <w:color w:val="000000" w:themeColor="text1"/>
          <w:sz w:val="22"/>
          <w:szCs w:val="22"/>
        </w:rPr>
        <w:t>3:00</w:t>
      </w:r>
      <w:r w:rsidR="00CE5C2B" w:rsidRPr="00FD4DD3">
        <w:rPr>
          <w:rFonts w:ascii="Arial" w:hAnsi="Arial" w:cs="Arial"/>
          <w:color w:val="000000" w:themeColor="text1"/>
          <w:sz w:val="22"/>
          <w:szCs w:val="22"/>
        </w:rPr>
        <w:t xml:space="preserve"> – </w:t>
      </w:r>
      <w:r w:rsidR="00861B6D" w:rsidRPr="00FD4DD3">
        <w:rPr>
          <w:rFonts w:ascii="Arial" w:hAnsi="Arial" w:cs="Arial"/>
          <w:color w:val="000000" w:themeColor="text1"/>
          <w:sz w:val="22"/>
          <w:szCs w:val="22"/>
        </w:rPr>
        <w:t>4:15 P</w:t>
      </w:r>
      <w:r w:rsidR="00CE5C2B" w:rsidRPr="00FD4DD3">
        <w:rPr>
          <w:rFonts w:ascii="Arial" w:hAnsi="Arial" w:cs="Arial"/>
          <w:color w:val="000000" w:themeColor="text1"/>
          <w:sz w:val="22"/>
          <w:szCs w:val="22"/>
        </w:rPr>
        <w:t xml:space="preserve">M; </w:t>
      </w:r>
      <w:r w:rsidR="00861B6D" w:rsidRPr="00FD4DD3">
        <w:rPr>
          <w:rFonts w:ascii="Arial" w:hAnsi="Arial" w:cs="Arial"/>
          <w:color w:val="000000" w:themeColor="text1"/>
          <w:sz w:val="22"/>
          <w:szCs w:val="22"/>
        </w:rPr>
        <w:t>Spring</w:t>
      </w:r>
      <w:r w:rsidR="00CE5C2B" w:rsidRPr="00FD4DD3">
        <w:rPr>
          <w:rFonts w:ascii="Arial" w:hAnsi="Arial" w:cs="Arial"/>
          <w:color w:val="000000" w:themeColor="text1"/>
          <w:sz w:val="22"/>
          <w:szCs w:val="22"/>
        </w:rPr>
        <w:t>, 2018</w:t>
      </w:r>
      <w:r w:rsidR="004D525A" w:rsidRPr="00FD4DD3">
        <w:rPr>
          <w:rFonts w:ascii="Arial" w:hAnsi="Arial" w:cs="Arial"/>
          <w:color w:val="000000" w:themeColor="text1"/>
          <w:sz w:val="22"/>
          <w:szCs w:val="22"/>
        </w:rPr>
        <w:t xml:space="preserve">; </w:t>
      </w:r>
      <w:r w:rsidR="00861B6D" w:rsidRPr="00FD4DD3">
        <w:rPr>
          <w:rFonts w:ascii="Arial" w:hAnsi="Arial" w:cs="Arial"/>
          <w:color w:val="000000" w:themeColor="text1"/>
          <w:sz w:val="22"/>
          <w:szCs w:val="22"/>
        </w:rPr>
        <w:t>Cherry Emerson 204</w:t>
      </w:r>
    </w:p>
    <w:p w14:paraId="6F7A046A" w14:textId="77777777" w:rsidR="00C16743" w:rsidRPr="00FD4DD3" w:rsidRDefault="00C16743" w:rsidP="00C16743">
      <w:pPr>
        <w:spacing w:after="0"/>
        <w:rPr>
          <w:rFonts w:ascii="Arial" w:hAnsi="Arial" w:cs="Arial"/>
          <w:b/>
          <w:color w:val="000000" w:themeColor="text1"/>
          <w:sz w:val="22"/>
          <w:szCs w:val="22"/>
        </w:rPr>
      </w:pPr>
    </w:p>
    <w:p w14:paraId="769FFC06" w14:textId="688C7539" w:rsidR="001C5E8D" w:rsidRPr="00861B6D" w:rsidRDefault="00764E33" w:rsidP="00C16743">
      <w:pPr>
        <w:spacing w:after="0"/>
        <w:rPr>
          <w:rFonts w:ascii="Arial" w:hAnsi="Arial" w:cs="Arial"/>
          <w:b/>
          <w:color w:val="262626" w:themeColor="text1" w:themeTint="D9"/>
          <w:sz w:val="24"/>
          <w:szCs w:val="24"/>
        </w:rPr>
      </w:pPr>
      <w:r w:rsidRPr="00861B6D">
        <w:rPr>
          <w:rFonts w:ascii="Arial" w:hAnsi="Arial" w:cs="Arial"/>
          <w:b/>
          <w:color w:val="0F6FC6" w:themeColor="accent1"/>
          <w:sz w:val="24"/>
          <w:szCs w:val="24"/>
        </w:rP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rsidRPr="00861B6D" w14:paraId="55BE01D4"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4A3297BD" w14:textId="77777777" w:rsidR="00453770" w:rsidRPr="00861B6D" w:rsidRDefault="00453770" w:rsidP="00C16743">
            <w:pPr>
              <w:spacing w:after="0"/>
              <w:rPr>
                <w:rFonts w:ascii="Arial" w:hAnsi="Arial" w:cs="Arial"/>
                <w:color w:val="auto"/>
              </w:rPr>
            </w:pPr>
          </w:p>
          <w:p w14:paraId="729460D9" w14:textId="4CF74564" w:rsidR="001C5E8D" w:rsidRPr="00861B6D" w:rsidRDefault="00463815" w:rsidP="00C16743">
            <w:pPr>
              <w:spacing w:after="0"/>
              <w:rPr>
                <w:rFonts w:ascii="Arial" w:hAnsi="Arial" w:cs="Arial"/>
                <w:color w:val="auto"/>
              </w:rPr>
            </w:pPr>
            <w:r w:rsidRPr="00861B6D">
              <w:rPr>
                <w:rFonts w:ascii="Arial" w:hAnsi="Arial" w:cs="Arial"/>
                <w:color w:val="auto"/>
              </w:rPr>
              <w:t>Instructor</w:t>
            </w:r>
          </w:p>
        </w:tc>
        <w:tc>
          <w:tcPr>
            <w:tcW w:w="3240" w:type="dxa"/>
          </w:tcPr>
          <w:p w14:paraId="20ED1701" w14:textId="77777777" w:rsidR="00FF56E5" w:rsidRDefault="00FF56E5" w:rsidP="00C16743">
            <w:pPr>
              <w:spacing w:after="0"/>
              <w:rPr>
                <w:rFonts w:ascii="Arial" w:hAnsi="Arial" w:cs="Arial"/>
                <w:color w:val="auto"/>
                <w:u w:val="single"/>
              </w:rPr>
            </w:pPr>
          </w:p>
          <w:p w14:paraId="4154499C" w14:textId="40589230" w:rsidR="001C5E8D" w:rsidRPr="00861B6D" w:rsidRDefault="00463815" w:rsidP="00C16743">
            <w:pPr>
              <w:spacing w:after="0"/>
              <w:rPr>
                <w:rFonts w:ascii="Arial" w:hAnsi="Arial" w:cs="Arial"/>
                <w:color w:val="auto"/>
                <w:u w:val="single"/>
              </w:rPr>
            </w:pPr>
            <w:r w:rsidRPr="00861B6D">
              <w:rPr>
                <w:rFonts w:ascii="Arial" w:hAnsi="Arial" w:cs="Arial"/>
                <w:color w:val="auto"/>
                <w:u w:val="single"/>
              </w:rPr>
              <w:t>Email</w:t>
            </w:r>
          </w:p>
        </w:tc>
        <w:tc>
          <w:tcPr>
            <w:tcW w:w="3241" w:type="dxa"/>
          </w:tcPr>
          <w:p w14:paraId="1A099FAD" w14:textId="77777777" w:rsidR="00FF56E5" w:rsidRDefault="00FF56E5" w:rsidP="00C16743">
            <w:pPr>
              <w:spacing w:after="0"/>
              <w:rPr>
                <w:rFonts w:ascii="Arial" w:hAnsi="Arial" w:cs="Arial"/>
                <w:color w:val="auto"/>
                <w:u w:val="single"/>
              </w:rPr>
            </w:pPr>
          </w:p>
          <w:p w14:paraId="5998CB59" w14:textId="3E71424F" w:rsidR="001C5E8D" w:rsidRPr="00861B6D" w:rsidRDefault="00463815" w:rsidP="00C16743">
            <w:pPr>
              <w:spacing w:after="0"/>
              <w:rPr>
                <w:rFonts w:ascii="Arial" w:hAnsi="Arial" w:cs="Arial"/>
                <w:color w:val="auto"/>
                <w:u w:val="single"/>
              </w:rPr>
            </w:pPr>
            <w:r w:rsidRPr="00861B6D">
              <w:rPr>
                <w:rFonts w:ascii="Arial" w:hAnsi="Arial" w:cs="Arial"/>
                <w:color w:val="auto"/>
                <w:u w:val="single"/>
              </w:rPr>
              <w:t xml:space="preserve">Office </w:t>
            </w:r>
            <w:r w:rsidR="002001DA" w:rsidRPr="00861B6D">
              <w:rPr>
                <w:rFonts w:ascii="Arial" w:hAnsi="Arial" w:cs="Arial"/>
                <w:color w:val="auto"/>
                <w:u w:val="single"/>
              </w:rPr>
              <w:t xml:space="preserve">Hours &amp; </w:t>
            </w:r>
            <w:r w:rsidRPr="00861B6D">
              <w:rPr>
                <w:rFonts w:ascii="Arial" w:hAnsi="Arial" w:cs="Arial"/>
                <w:color w:val="auto"/>
                <w:u w:val="single"/>
              </w:rPr>
              <w:t>Location</w:t>
            </w:r>
          </w:p>
        </w:tc>
      </w:tr>
      <w:tr w:rsidR="001C5E8D" w:rsidRPr="00861B6D" w14:paraId="342090CF" w14:textId="77777777" w:rsidTr="00861B6D">
        <w:trPr>
          <w:trHeight w:val="315"/>
        </w:trPr>
        <w:tc>
          <w:tcPr>
            <w:tcW w:w="3239" w:type="dxa"/>
          </w:tcPr>
          <w:p w14:paraId="5F254978" w14:textId="77777777" w:rsidR="00FF56E5" w:rsidRDefault="00FF56E5" w:rsidP="00C16743">
            <w:pPr>
              <w:rPr>
                <w:rFonts w:ascii="Arial" w:hAnsi="Arial" w:cs="Arial"/>
                <w:color w:val="auto"/>
              </w:rPr>
            </w:pPr>
          </w:p>
          <w:p w14:paraId="7558FC73" w14:textId="20CFCE2D" w:rsidR="001C5E8D" w:rsidRPr="00861B6D" w:rsidRDefault="00861B6D" w:rsidP="00C16743">
            <w:pPr>
              <w:rPr>
                <w:rFonts w:ascii="Arial" w:hAnsi="Arial" w:cs="Arial"/>
                <w:color w:val="auto"/>
              </w:rPr>
            </w:pPr>
            <w:r>
              <w:rPr>
                <w:rFonts w:ascii="Arial" w:hAnsi="Arial" w:cs="Arial"/>
                <w:color w:val="auto"/>
              </w:rPr>
              <w:t>Prof</w:t>
            </w:r>
            <w:r w:rsidR="00CE5C2B" w:rsidRPr="00861B6D">
              <w:rPr>
                <w:rFonts w:ascii="Arial" w:hAnsi="Arial" w:cs="Arial"/>
                <w:color w:val="auto"/>
              </w:rPr>
              <w:t xml:space="preserve">. </w:t>
            </w:r>
            <w:r w:rsidR="00BD4485" w:rsidRPr="00861B6D">
              <w:rPr>
                <w:rFonts w:ascii="Arial" w:hAnsi="Arial" w:cs="Arial"/>
                <w:color w:val="auto"/>
              </w:rPr>
              <w:t>Yury Chernoff</w:t>
            </w:r>
          </w:p>
          <w:p w14:paraId="71D9D131" w14:textId="43493440" w:rsidR="00CE5C2B" w:rsidRPr="00861B6D" w:rsidRDefault="00CE5C2B" w:rsidP="00C16743">
            <w:pPr>
              <w:rPr>
                <w:rFonts w:ascii="Arial" w:hAnsi="Arial" w:cs="Arial"/>
                <w:color w:val="auto"/>
              </w:rPr>
            </w:pPr>
          </w:p>
        </w:tc>
        <w:tc>
          <w:tcPr>
            <w:tcW w:w="3240" w:type="dxa"/>
          </w:tcPr>
          <w:p w14:paraId="16A82042" w14:textId="77777777" w:rsidR="00FF56E5" w:rsidRDefault="00FF56E5" w:rsidP="00C16743">
            <w:pPr>
              <w:rPr>
                <w:rStyle w:val="Hyperlink"/>
                <w:rFonts w:ascii="Arial" w:hAnsi="Arial" w:cs="Arial"/>
                <w:color w:val="0F6FC6" w:themeColor="accent1"/>
              </w:rPr>
            </w:pPr>
          </w:p>
          <w:p w14:paraId="19968052" w14:textId="3E6DD599" w:rsidR="00CE5C2B" w:rsidRPr="00861B6D" w:rsidRDefault="008F2100" w:rsidP="00C16743">
            <w:pPr>
              <w:rPr>
                <w:rFonts w:ascii="Arial" w:hAnsi="Arial" w:cs="Arial"/>
                <w:color w:val="auto"/>
              </w:rPr>
            </w:pPr>
            <w:hyperlink r:id="rId8" w:history="1">
              <w:r w:rsidR="00BD4485" w:rsidRPr="00861B6D">
                <w:rPr>
                  <w:rStyle w:val="Hyperlink"/>
                  <w:rFonts w:ascii="Arial" w:hAnsi="Arial" w:cs="Arial"/>
                  <w:color w:val="0F6FC6" w:themeColor="accent1"/>
                </w:rPr>
                <w:t>yury.chernoff@biology.gatech.edu</w:t>
              </w:r>
            </w:hyperlink>
          </w:p>
        </w:tc>
        <w:tc>
          <w:tcPr>
            <w:tcW w:w="3241" w:type="dxa"/>
          </w:tcPr>
          <w:p w14:paraId="74578B28" w14:textId="77777777" w:rsidR="00FF56E5" w:rsidRDefault="00FF56E5" w:rsidP="00C16743">
            <w:pPr>
              <w:rPr>
                <w:rFonts w:ascii="Arial" w:hAnsi="Arial" w:cs="Arial"/>
                <w:color w:val="auto"/>
              </w:rPr>
            </w:pPr>
          </w:p>
          <w:p w14:paraId="5B9D144C" w14:textId="077D7E00" w:rsidR="00CE5C2B" w:rsidRPr="00861B6D" w:rsidRDefault="00861B6D" w:rsidP="00C16743">
            <w:pPr>
              <w:rPr>
                <w:rFonts w:ascii="Arial" w:hAnsi="Arial" w:cs="Arial"/>
                <w:color w:val="auto"/>
              </w:rPr>
            </w:pPr>
            <w:r>
              <w:rPr>
                <w:rFonts w:ascii="Arial" w:hAnsi="Arial" w:cs="Arial"/>
                <w:color w:val="auto"/>
              </w:rPr>
              <w:t xml:space="preserve">Wed 1-2 PM, </w:t>
            </w:r>
            <w:r w:rsidR="0097026C" w:rsidRPr="00861B6D">
              <w:rPr>
                <w:rFonts w:ascii="Arial" w:hAnsi="Arial" w:cs="Arial"/>
                <w:color w:val="auto"/>
              </w:rPr>
              <w:t xml:space="preserve">Krone EBB </w:t>
            </w:r>
            <w:r w:rsidR="00052BD0" w:rsidRPr="00861B6D">
              <w:rPr>
                <w:rFonts w:ascii="Arial" w:hAnsi="Arial" w:cs="Arial"/>
                <w:color w:val="auto"/>
              </w:rPr>
              <w:t>5016</w:t>
            </w:r>
          </w:p>
        </w:tc>
      </w:tr>
    </w:tbl>
    <w:p w14:paraId="670D8F49" w14:textId="22555FD8" w:rsidR="001C5E8D" w:rsidRPr="00861B6D" w:rsidRDefault="00425E17" w:rsidP="00C16743">
      <w:pPr>
        <w:spacing w:after="0"/>
        <w:rPr>
          <w:rFonts w:ascii="Arial" w:hAnsi="Arial" w:cs="Arial"/>
          <w:b/>
          <w:color w:val="262626" w:themeColor="text1" w:themeTint="D9"/>
          <w:sz w:val="24"/>
          <w:szCs w:val="24"/>
        </w:rPr>
      </w:pPr>
      <w:r w:rsidRPr="00861B6D">
        <w:rPr>
          <w:rFonts w:ascii="Arial" w:hAnsi="Arial" w:cs="Arial"/>
          <w:b/>
          <w:color w:val="0F6FC6" w:themeColor="accent1"/>
          <w:sz w:val="24"/>
          <w:szCs w:val="24"/>
        </w:rPr>
        <w:t>General Information</w:t>
      </w:r>
    </w:p>
    <w:p w14:paraId="389D651A" w14:textId="77777777" w:rsidR="00453770" w:rsidRPr="00861B6D" w:rsidRDefault="00453770" w:rsidP="00C16743">
      <w:pPr>
        <w:spacing w:after="0"/>
        <w:rPr>
          <w:rFonts w:ascii="Arial" w:hAnsi="Arial" w:cs="Arial"/>
          <w:b/>
          <w:color w:val="auto"/>
          <w:sz w:val="22"/>
          <w:szCs w:val="22"/>
        </w:rPr>
      </w:pPr>
    </w:p>
    <w:p w14:paraId="0E3ED244" w14:textId="36C82E1A" w:rsidR="001C5E8D" w:rsidRPr="00861B6D" w:rsidRDefault="00463815" w:rsidP="006251FD">
      <w:pPr>
        <w:spacing w:after="0"/>
        <w:rPr>
          <w:rFonts w:ascii="Arial" w:hAnsi="Arial" w:cs="Arial"/>
          <w:b/>
          <w:color w:val="auto"/>
          <w:sz w:val="22"/>
          <w:szCs w:val="22"/>
        </w:rPr>
      </w:pPr>
      <w:r w:rsidRPr="00861B6D">
        <w:rPr>
          <w:rFonts w:ascii="Arial" w:hAnsi="Arial" w:cs="Arial"/>
          <w:b/>
          <w:color w:val="auto"/>
          <w:sz w:val="22"/>
          <w:szCs w:val="22"/>
        </w:rPr>
        <w:t>Description</w:t>
      </w:r>
    </w:p>
    <w:p w14:paraId="0311972F" w14:textId="77777777" w:rsidR="00FF56E5" w:rsidRDefault="00FF56E5" w:rsidP="006251FD">
      <w:pPr>
        <w:pStyle w:val="Heading2"/>
        <w:spacing w:before="0" w:after="0"/>
        <w:jc w:val="both"/>
        <w:rPr>
          <w:rFonts w:ascii="Arial" w:hAnsi="Arial" w:cs="Arial"/>
          <w:b w:val="0"/>
          <w:color w:val="000000" w:themeColor="text1"/>
          <w:sz w:val="20"/>
        </w:rPr>
      </w:pPr>
    </w:p>
    <w:p w14:paraId="03C2ACB7" w14:textId="77777777" w:rsidR="00FD4DD3" w:rsidRPr="00FD4DD3" w:rsidRDefault="006251FD" w:rsidP="00FD4DD3">
      <w:pPr>
        <w:spacing w:after="0"/>
        <w:jc w:val="both"/>
        <w:rPr>
          <w:rFonts w:ascii="Arial" w:hAnsi="Arial" w:cs="Arial"/>
          <w:color w:val="000000" w:themeColor="text1"/>
          <w:sz w:val="22"/>
          <w:szCs w:val="22"/>
        </w:rPr>
      </w:pPr>
      <w:r w:rsidRPr="006251FD">
        <w:rPr>
          <w:rFonts w:ascii="Arial" w:hAnsi="Arial" w:cs="Arial"/>
          <w:color w:val="000000" w:themeColor="text1"/>
          <w:sz w:val="22"/>
          <w:szCs w:val="22"/>
        </w:rPr>
        <w:t xml:space="preserve">This course will cover and integrate genetic, cell biological, biochemical and proteomic approaches to studying proteins, and will explain protein functions and protein-based pathologies within the broad biological framework. </w:t>
      </w:r>
      <w:r w:rsidR="00FD4DD3" w:rsidRPr="00FD4DD3">
        <w:rPr>
          <w:rFonts w:ascii="Arial" w:hAnsi="Arial" w:cs="Arial"/>
          <w:color w:val="000000" w:themeColor="text1"/>
          <w:sz w:val="22"/>
          <w:szCs w:val="22"/>
        </w:rPr>
        <w:t>Proteins are major building blocks and catalytic machineries of life. Understanding biological roles of proteins requires integration of the genetic, cell biological, biochemical and computational approaches. Protein assembly disorders, caused by misfolded protein (amyloids and prions), represent one of the major challenges for humankind. As these disorders are usually age-dependent, their importance is going to increase with the increase in human life span. Protein-based heritable systems control epigenetic phenomena in microorganisms and possibly in higher eukaryotes. Directed protein evolution techniques have been applied to engineering new proteins for technological and medical purposes. Understanding of the biological control and roles of proteins is crucial for modern specialists dealing with various aspects of science, medicine and technology.</w:t>
      </w:r>
    </w:p>
    <w:p w14:paraId="4D0181B2" w14:textId="77777777" w:rsidR="00FD4DD3" w:rsidRDefault="00FD4DD3" w:rsidP="00FD4DD3">
      <w:pPr>
        <w:spacing w:after="0"/>
        <w:jc w:val="both"/>
        <w:rPr>
          <w:rFonts w:ascii="Arial" w:hAnsi="Arial" w:cs="Arial"/>
          <w:color w:val="000000" w:themeColor="text1"/>
          <w:sz w:val="22"/>
          <w:szCs w:val="22"/>
        </w:rPr>
      </w:pPr>
    </w:p>
    <w:p w14:paraId="41EED5BB" w14:textId="6D9D7795" w:rsidR="006251FD" w:rsidRDefault="00FD4DD3" w:rsidP="00FD4DD3">
      <w:pPr>
        <w:spacing w:after="0"/>
        <w:jc w:val="both"/>
        <w:rPr>
          <w:rFonts w:ascii="Arial" w:hAnsi="Arial" w:cs="Arial"/>
          <w:color w:val="000000" w:themeColor="text1"/>
          <w:sz w:val="22"/>
          <w:szCs w:val="22"/>
        </w:rPr>
      </w:pPr>
      <w:r w:rsidRPr="00FD4DD3">
        <w:rPr>
          <w:rFonts w:ascii="Arial" w:hAnsi="Arial" w:cs="Arial"/>
          <w:color w:val="000000" w:themeColor="text1"/>
          <w:sz w:val="22"/>
          <w:szCs w:val="22"/>
        </w:rPr>
        <w:t xml:space="preserve">This course covers protein “life span” from “birth” (biosynthesis) to “death” (degradation), including genetic control of these processes, with implications for cell functioning and evolution, and special emphasis on protein assembly disorders, amyloids, prions, and protein-based heritable and epigenetic phenomena. This course includes </w:t>
      </w:r>
      <w:r>
        <w:rPr>
          <w:rFonts w:ascii="Arial" w:hAnsi="Arial" w:cs="Arial"/>
          <w:color w:val="000000" w:themeColor="text1"/>
          <w:sz w:val="22"/>
          <w:szCs w:val="22"/>
        </w:rPr>
        <w:t xml:space="preserve">traditional and interactive </w:t>
      </w:r>
      <w:r w:rsidRPr="00FD4DD3">
        <w:rPr>
          <w:rFonts w:ascii="Arial" w:hAnsi="Arial" w:cs="Arial"/>
          <w:color w:val="000000" w:themeColor="text1"/>
          <w:sz w:val="22"/>
          <w:szCs w:val="22"/>
        </w:rPr>
        <w:t xml:space="preserve">lectures, selected paper presentations on the course topics, and discussions </w:t>
      </w:r>
      <w:r>
        <w:rPr>
          <w:rFonts w:ascii="Arial" w:hAnsi="Arial" w:cs="Arial"/>
          <w:color w:val="000000" w:themeColor="text1"/>
          <w:sz w:val="22"/>
          <w:szCs w:val="22"/>
        </w:rPr>
        <w:t>of the</w:t>
      </w:r>
      <w:r w:rsidRPr="00FD4DD3">
        <w:rPr>
          <w:rFonts w:ascii="Arial" w:hAnsi="Arial" w:cs="Arial"/>
          <w:color w:val="000000" w:themeColor="text1"/>
          <w:sz w:val="22"/>
          <w:szCs w:val="22"/>
        </w:rPr>
        <w:t xml:space="preserve"> presented materials. </w:t>
      </w:r>
      <w:r w:rsidR="006251FD">
        <w:rPr>
          <w:rFonts w:ascii="Arial" w:hAnsi="Arial" w:cs="Arial"/>
          <w:color w:val="000000" w:themeColor="text1"/>
          <w:sz w:val="22"/>
          <w:szCs w:val="22"/>
        </w:rPr>
        <w:t>The course is co-taught with BIOL 8803CHE graduate class</w:t>
      </w:r>
      <w:r>
        <w:rPr>
          <w:rFonts w:ascii="Arial" w:hAnsi="Arial" w:cs="Arial"/>
          <w:color w:val="000000" w:themeColor="text1"/>
          <w:sz w:val="22"/>
          <w:szCs w:val="22"/>
        </w:rPr>
        <w:t xml:space="preserve"> (paper presentations are typically given by graduate students, but attended and discussed by all students)</w:t>
      </w:r>
      <w:r w:rsidR="006251FD">
        <w:rPr>
          <w:rFonts w:ascii="Arial" w:hAnsi="Arial" w:cs="Arial"/>
          <w:color w:val="000000" w:themeColor="text1"/>
          <w:sz w:val="22"/>
          <w:szCs w:val="22"/>
        </w:rPr>
        <w:t xml:space="preserve">. </w:t>
      </w:r>
      <w:r w:rsidRPr="00FD4DD3">
        <w:rPr>
          <w:rFonts w:ascii="Arial" w:hAnsi="Arial" w:cs="Arial"/>
          <w:color w:val="000000" w:themeColor="text1"/>
          <w:sz w:val="22"/>
          <w:szCs w:val="22"/>
        </w:rPr>
        <w:t xml:space="preserve">To broaden the student perspective, the course will occasionally incorporate guest lectures, given by </w:t>
      </w:r>
      <w:r>
        <w:rPr>
          <w:rFonts w:ascii="Arial" w:hAnsi="Arial" w:cs="Arial"/>
          <w:color w:val="000000" w:themeColor="text1"/>
          <w:sz w:val="22"/>
          <w:szCs w:val="22"/>
        </w:rPr>
        <w:t>experts in the specific fields covered in the class</w:t>
      </w:r>
      <w:r w:rsidRPr="00FD4DD3">
        <w:rPr>
          <w:rFonts w:ascii="Arial" w:hAnsi="Arial" w:cs="Arial"/>
          <w:color w:val="000000" w:themeColor="text1"/>
          <w:sz w:val="22"/>
          <w:szCs w:val="22"/>
        </w:rPr>
        <w:t xml:space="preserve"> (including those from departments other than School of Biological Sciences).</w:t>
      </w:r>
    </w:p>
    <w:p w14:paraId="5DC556D0" w14:textId="77777777" w:rsidR="00FD4DD3" w:rsidRPr="006251FD" w:rsidRDefault="00FD4DD3" w:rsidP="00FD4DD3">
      <w:pPr>
        <w:spacing w:after="0"/>
        <w:jc w:val="both"/>
        <w:rPr>
          <w:rFonts w:ascii="Arial" w:hAnsi="Arial" w:cs="Arial"/>
          <w:color w:val="000000" w:themeColor="text1"/>
          <w:sz w:val="22"/>
          <w:szCs w:val="22"/>
        </w:rPr>
      </w:pPr>
    </w:p>
    <w:p w14:paraId="1C5636F9" w14:textId="0BD7A4A8" w:rsidR="005C3649" w:rsidRPr="00861B6D" w:rsidRDefault="00C16743" w:rsidP="00FD4DD3">
      <w:pPr>
        <w:pStyle w:val="Heading2"/>
        <w:spacing w:before="0" w:after="0"/>
        <w:rPr>
          <w:rFonts w:ascii="Arial" w:hAnsi="Arial" w:cs="Arial"/>
          <w:color w:val="auto"/>
        </w:rPr>
      </w:pPr>
      <w:r>
        <w:rPr>
          <w:rFonts w:ascii="Arial" w:hAnsi="Arial" w:cs="Arial"/>
          <w:color w:val="auto"/>
        </w:rPr>
        <w:t>Prer</w:t>
      </w:r>
      <w:r w:rsidR="005C3649" w:rsidRPr="00861B6D">
        <w:rPr>
          <w:rFonts w:ascii="Arial" w:hAnsi="Arial" w:cs="Arial"/>
          <w:color w:val="auto"/>
        </w:rPr>
        <w:t>equisites</w:t>
      </w:r>
    </w:p>
    <w:p w14:paraId="759A2E82" w14:textId="77777777" w:rsidR="00FF56E5" w:rsidRDefault="00FF56E5" w:rsidP="00C16743">
      <w:pPr>
        <w:pStyle w:val="Heading2"/>
        <w:spacing w:before="0" w:after="0"/>
        <w:rPr>
          <w:rFonts w:ascii="Arial" w:hAnsi="Arial" w:cs="Arial"/>
          <w:b w:val="0"/>
          <w:color w:val="000000" w:themeColor="text1"/>
          <w:sz w:val="20"/>
        </w:rPr>
      </w:pPr>
    </w:p>
    <w:p w14:paraId="3287A2C2" w14:textId="28CB9938" w:rsidR="006F4117" w:rsidRPr="006251FD" w:rsidRDefault="002A0C2E" w:rsidP="00C16743">
      <w:pPr>
        <w:pStyle w:val="Heading2"/>
        <w:spacing w:before="0" w:after="0"/>
        <w:rPr>
          <w:rFonts w:ascii="Arial" w:hAnsi="Arial" w:cs="Arial"/>
          <w:b w:val="0"/>
          <w:color w:val="000000" w:themeColor="text1"/>
          <w:szCs w:val="22"/>
          <w:u w:val="single"/>
        </w:rPr>
      </w:pPr>
      <w:r w:rsidRPr="002A0C2E">
        <w:rPr>
          <w:rFonts w:ascii="Arial" w:hAnsi="Arial" w:cs="Arial"/>
          <w:b w:val="0"/>
          <w:color w:val="000000" w:themeColor="text1"/>
          <w:szCs w:val="22"/>
        </w:rPr>
        <w:t>BIOS 1107 AND (BIOS 1107L OR BIOS 1207L) OR BIOL 1510 OR BIOL 1511</w:t>
      </w:r>
      <w:r w:rsidR="00861B6D" w:rsidRPr="006251FD">
        <w:rPr>
          <w:rFonts w:ascii="Arial" w:hAnsi="Arial" w:cs="Arial"/>
          <w:b w:val="0"/>
          <w:color w:val="000000" w:themeColor="text1"/>
          <w:szCs w:val="22"/>
        </w:rPr>
        <w:t xml:space="preserve">, </w:t>
      </w:r>
      <w:r w:rsidR="006251FD">
        <w:rPr>
          <w:rFonts w:ascii="Arial" w:hAnsi="Arial" w:cs="Arial"/>
          <w:b w:val="0"/>
          <w:color w:val="000000" w:themeColor="text1"/>
          <w:szCs w:val="22"/>
        </w:rPr>
        <w:t xml:space="preserve">or </w:t>
      </w:r>
      <w:r w:rsidR="006F4117" w:rsidRPr="006251FD">
        <w:rPr>
          <w:rFonts w:ascii="Arial" w:hAnsi="Arial" w:cs="Arial"/>
          <w:b w:val="0"/>
          <w:color w:val="000000" w:themeColor="text1"/>
          <w:szCs w:val="22"/>
        </w:rPr>
        <w:t xml:space="preserve">consent of the school. </w:t>
      </w:r>
    </w:p>
    <w:p w14:paraId="30DC5918" w14:textId="77777777" w:rsidR="00C16743" w:rsidRPr="006251FD" w:rsidRDefault="00C16743" w:rsidP="00C16743">
      <w:pPr>
        <w:pStyle w:val="Heading2"/>
        <w:spacing w:before="0" w:after="0"/>
        <w:rPr>
          <w:rFonts w:ascii="Arial" w:hAnsi="Arial" w:cs="Arial"/>
          <w:color w:val="auto"/>
          <w:szCs w:val="22"/>
        </w:rPr>
      </w:pPr>
    </w:p>
    <w:p w14:paraId="3F324D5F" w14:textId="365E9070" w:rsidR="00C16743" w:rsidRPr="00C16743" w:rsidRDefault="00C16743" w:rsidP="00C16743">
      <w:pPr>
        <w:spacing w:after="0"/>
        <w:rPr>
          <w:rFonts w:ascii="Arial" w:hAnsi="Arial" w:cs="Arial"/>
          <w:b/>
          <w:color w:val="000000" w:themeColor="text1"/>
          <w:sz w:val="22"/>
          <w:szCs w:val="22"/>
        </w:rPr>
      </w:pPr>
      <w:r w:rsidRPr="00C16743">
        <w:rPr>
          <w:rFonts w:ascii="Arial" w:hAnsi="Arial" w:cs="Arial"/>
          <w:b/>
          <w:color w:val="000000" w:themeColor="text1"/>
          <w:sz w:val="22"/>
          <w:szCs w:val="22"/>
        </w:rPr>
        <w:t>Course Materials</w:t>
      </w:r>
    </w:p>
    <w:p w14:paraId="6ED08B2A" w14:textId="4BB058A5" w:rsidR="00FF56E5" w:rsidRPr="00FF56E5" w:rsidRDefault="00FF56E5" w:rsidP="00FF56E5">
      <w:pPr>
        <w:spacing w:before="120"/>
        <w:rPr>
          <w:rFonts w:ascii="Arial" w:hAnsi="Arial" w:cs="Arial"/>
          <w:color w:val="000000" w:themeColor="text1"/>
          <w:sz w:val="22"/>
          <w:szCs w:val="22"/>
        </w:rPr>
      </w:pPr>
      <w:r w:rsidRPr="00FF56E5">
        <w:rPr>
          <w:rFonts w:ascii="Arial" w:hAnsi="Arial" w:cs="Arial"/>
          <w:i/>
          <w:color w:val="000000" w:themeColor="text1"/>
          <w:sz w:val="22"/>
          <w:szCs w:val="22"/>
        </w:rPr>
        <w:lastRenderedPageBreak/>
        <w:t>Textbook</w:t>
      </w:r>
      <w:r w:rsidRPr="00FF56E5">
        <w:rPr>
          <w:rFonts w:ascii="Arial" w:hAnsi="Arial" w:cs="Arial"/>
          <w:color w:val="000000" w:themeColor="text1"/>
          <w:sz w:val="22"/>
          <w:szCs w:val="22"/>
        </w:rPr>
        <w:t xml:space="preserve"> - Buxbaum, E. (2015) Fundamentals of Protein Structure and Function. Springer ISBN 978-3-319-19919-1 (eBook ISBN 978-3-319-19920-3) (Recommended.)</w:t>
      </w:r>
    </w:p>
    <w:p w14:paraId="5B048060" w14:textId="77777777" w:rsidR="006251FD" w:rsidRDefault="00C16743" w:rsidP="00C16743">
      <w:pPr>
        <w:pStyle w:val="Heading2"/>
        <w:spacing w:before="0" w:after="0"/>
        <w:rPr>
          <w:rFonts w:ascii="Arial" w:hAnsi="Arial" w:cs="Arial"/>
          <w:b w:val="0"/>
          <w:color w:val="000000" w:themeColor="text1"/>
          <w:szCs w:val="22"/>
        </w:rPr>
      </w:pPr>
      <w:r w:rsidRPr="00FF56E5">
        <w:rPr>
          <w:rFonts w:ascii="Arial" w:hAnsi="Arial" w:cs="Arial"/>
          <w:b w:val="0"/>
          <w:i/>
          <w:color w:val="000000" w:themeColor="text1"/>
          <w:szCs w:val="22"/>
        </w:rPr>
        <w:t>Outside Materials:</w:t>
      </w:r>
      <w:r w:rsidRPr="00FF56E5">
        <w:rPr>
          <w:rFonts w:ascii="Arial" w:hAnsi="Arial" w:cs="Arial"/>
          <w:color w:val="000000" w:themeColor="text1"/>
          <w:szCs w:val="22"/>
        </w:rPr>
        <w:t xml:space="preserve"> </w:t>
      </w:r>
      <w:r w:rsidRPr="00FF56E5">
        <w:rPr>
          <w:rFonts w:ascii="Arial" w:hAnsi="Arial" w:cs="Arial"/>
          <w:b w:val="0"/>
          <w:color w:val="000000" w:themeColor="text1"/>
          <w:szCs w:val="22"/>
        </w:rPr>
        <w:t>Journal articles, website links of interest/discussion, etc.</w:t>
      </w:r>
    </w:p>
    <w:p w14:paraId="1F2542CA" w14:textId="77777777" w:rsidR="006251FD" w:rsidRDefault="006251FD" w:rsidP="00C16743">
      <w:pPr>
        <w:pStyle w:val="Heading2"/>
        <w:spacing w:before="0" w:after="0"/>
        <w:rPr>
          <w:rFonts w:ascii="Arial" w:hAnsi="Arial" w:cs="Arial"/>
          <w:b w:val="0"/>
          <w:color w:val="000000" w:themeColor="text1"/>
          <w:szCs w:val="22"/>
        </w:rPr>
      </w:pPr>
    </w:p>
    <w:p w14:paraId="2E251A84" w14:textId="7DF26833" w:rsidR="00C16743" w:rsidRDefault="006251FD" w:rsidP="00C16743">
      <w:pPr>
        <w:pStyle w:val="Heading2"/>
        <w:spacing w:before="0" w:after="0"/>
        <w:rPr>
          <w:rFonts w:ascii="Arial" w:hAnsi="Arial" w:cs="Arial"/>
          <w:i/>
          <w:color w:val="000000" w:themeColor="text1"/>
          <w:szCs w:val="22"/>
        </w:rPr>
      </w:pPr>
      <w:r w:rsidRPr="006251FD">
        <w:rPr>
          <w:rFonts w:ascii="Arial" w:hAnsi="Arial" w:cs="Arial"/>
          <w:b w:val="0"/>
          <w:i/>
          <w:color w:val="000000" w:themeColor="text1"/>
          <w:szCs w:val="22"/>
        </w:rPr>
        <w:t>Additional Sources:</w:t>
      </w:r>
      <w:r w:rsidR="00C16743" w:rsidRPr="006251FD">
        <w:rPr>
          <w:rFonts w:ascii="Arial" w:hAnsi="Arial" w:cs="Arial"/>
          <w:i/>
          <w:color w:val="000000" w:themeColor="text1"/>
          <w:szCs w:val="22"/>
        </w:rPr>
        <w:t xml:space="preserve"> </w:t>
      </w:r>
    </w:p>
    <w:p w14:paraId="57945E0B" w14:textId="77777777" w:rsidR="006251FD" w:rsidRPr="006251FD" w:rsidRDefault="006251FD" w:rsidP="006251FD">
      <w:pPr>
        <w:spacing w:after="0"/>
      </w:pPr>
    </w:p>
    <w:p w14:paraId="3A708B0F" w14:textId="55B6164C" w:rsidR="006251FD" w:rsidRPr="006251FD" w:rsidRDefault="006251FD" w:rsidP="006251FD">
      <w:pPr>
        <w:spacing w:after="0"/>
        <w:ind w:left="360" w:hanging="360"/>
        <w:rPr>
          <w:rFonts w:ascii="Arial" w:hAnsi="Arial" w:cs="Arial"/>
          <w:color w:val="000000" w:themeColor="text1"/>
          <w:sz w:val="22"/>
          <w:szCs w:val="22"/>
        </w:rPr>
      </w:pPr>
      <w:proofErr w:type="spellStart"/>
      <w:r w:rsidRPr="006251FD">
        <w:rPr>
          <w:rFonts w:ascii="Arial" w:hAnsi="Arial" w:cs="Arial"/>
          <w:color w:val="000000" w:themeColor="text1"/>
          <w:sz w:val="22"/>
          <w:szCs w:val="22"/>
        </w:rPr>
        <w:t>Lesk</w:t>
      </w:r>
      <w:proofErr w:type="spellEnd"/>
      <w:r w:rsidRPr="006251FD">
        <w:rPr>
          <w:rFonts w:ascii="Arial" w:hAnsi="Arial" w:cs="Arial"/>
          <w:color w:val="000000" w:themeColor="text1"/>
          <w:sz w:val="22"/>
          <w:szCs w:val="22"/>
        </w:rPr>
        <w:t xml:space="preserve"> (2010 or 2016) </w:t>
      </w:r>
      <w:r w:rsidRPr="006251FD">
        <w:rPr>
          <w:rFonts w:ascii="Arial" w:hAnsi="Arial" w:cs="Arial"/>
          <w:i/>
          <w:color w:val="000000" w:themeColor="text1"/>
          <w:sz w:val="22"/>
          <w:szCs w:val="22"/>
        </w:rPr>
        <w:t>Introduction to Protein Science: Architecture, Function, and Genomics.</w:t>
      </w:r>
      <w:r w:rsidRPr="006251FD">
        <w:rPr>
          <w:rFonts w:ascii="Arial" w:hAnsi="Arial" w:cs="Arial"/>
          <w:color w:val="000000" w:themeColor="text1"/>
          <w:sz w:val="22"/>
          <w:szCs w:val="22"/>
        </w:rPr>
        <w:t xml:space="preserve"> 2</w:t>
      </w:r>
      <w:r w:rsidRPr="006251FD">
        <w:rPr>
          <w:rFonts w:ascii="Arial" w:hAnsi="Arial" w:cs="Arial"/>
          <w:color w:val="000000" w:themeColor="text1"/>
          <w:sz w:val="22"/>
          <w:szCs w:val="22"/>
          <w:vertAlign w:val="superscript"/>
        </w:rPr>
        <w:t>d</w:t>
      </w:r>
      <w:r w:rsidRPr="006251FD">
        <w:rPr>
          <w:rFonts w:ascii="Arial" w:hAnsi="Arial" w:cs="Arial"/>
          <w:color w:val="000000" w:themeColor="text1"/>
          <w:sz w:val="22"/>
          <w:szCs w:val="22"/>
        </w:rPr>
        <w:t xml:space="preserve"> or 3</w:t>
      </w:r>
      <w:r w:rsidRPr="006251FD">
        <w:rPr>
          <w:rFonts w:ascii="Arial" w:hAnsi="Arial" w:cs="Arial"/>
          <w:color w:val="000000" w:themeColor="text1"/>
          <w:sz w:val="22"/>
          <w:szCs w:val="22"/>
          <w:vertAlign w:val="superscript"/>
        </w:rPr>
        <w:t>rd</w:t>
      </w:r>
      <w:r w:rsidRPr="006251FD">
        <w:rPr>
          <w:rFonts w:ascii="Arial" w:hAnsi="Arial" w:cs="Arial"/>
          <w:color w:val="000000" w:themeColor="text1"/>
          <w:sz w:val="22"/>
          <w:szCs w:val="22"/>
        </w:rPr>
        <w:t xml:space="preserve"> Edition (Oxford University Press.)</w:t>
      </w:r>
    </w:p>
    <w:p w14:paraId="0A938722" w14:textId="77777777" w:rsidR="006251FD" w:rsidRPr="006251FD" w:rsidRDefault="006251FD" w:rsidP="006251FD">
      <w:pPr>
        <w:spacing w:after="0"/>
        <w:ind w:left="360" w:hanging="360"/>
        <w:rPr>
          <w:rFonts w:ascii="Arial" w:hAnsi="Arial" w:cs="Arial"/>
          <w:color w:val="000000" w:themeColor="text1"/>
          <w:sz w:val="22"/>
          <w:szCs w:val="22"/>
        </w:rPr>
      </w:pPr>
      <w:proofErr w:type="spellStart"/>
      <w:r w:rsidRPr="006251FD">
        <w:rPr>
          <w:rFonts w:ascii="Arial" w:hAnsi="Arial" w:cs="Arial"/>
          <w:color w:val="000000" w:themeColor="text1"/>
          <w:sz w:val="22"/>
          <w:szCs w:val="22"/>
        </w:rPr>
        <w:t>Lodish</w:t>
      </w:r>
      <w:proofErr w:type="spellEnd"/>
      <w:r w:rsidRPr="006251FD">
        <w:rPr>
          <w:rFonts w:ascii="Arial" w:hAnsi="Arial" w:cs="Arial"/>
          <w:color w:val="000000" w:themeColor="text1"/>
          <w:sz w:val="22"/>
          <w:szCs w:val="22"/>
        </w:rPr>
        <w:t xml:space="preserve"> et al. </w:t>
      </w:r>
      <w:r w:rsidRPr="006251FD">
        <w:rPr>
          <w:rFonts w:ascii="Arial" w:hAnsi="Arial" w:cs="Arial"/>
          <w:i/>
          <w:color w:val="000000" w:themeColor="text1"/>
          <w:sz w:val="22"/>
          <w:szCs w:val="22"/>
        </w:rPr>
        <w:t>Molecular Cell Biology</w:t>
      </w:r>
      <w:r w:rsidRPr="006251FD">
        <w:rPr>
          <w:rFonts w:ascii="Arial" w:hAnsi="Arial" w:cs="Arial"/>
          <w:color w:val="000000" w:themeColor="text1"/>
          <w:sz w:val="22"/>
          <w:szCs w:val="22"/>
        </w:rPr>
        <w:t>, 7th or later Edition (W. H. Freeman &amp; Co)</w:t>
      </w:r>
    </w:p>
    <w:p w14:paraId="58B3DE2B" w14:textId="77777777" w:rsidR="006251FD" w:rsidRPr="006251FD" w:rsidRDefault="006251FD" w:rsidP="006251FD">
      <w:pPr>
        <w:spacing w:after="0"/>
        <w:ind w:left="360" w:hanging="360"/>
        <w:rPr>
          <w:rFonts w:ascii="Arial" w:hAnsi="Arial" w:cs="Arial"/>
          <w:color w:val="000000" w:themeColor="text1"/>
          <w:sz w:val="22"/>
          <w:szCs w:val="22"/>
        </w:rPr>
      </w:pPr>
      <w:proofErr w:type="spellStart"/>
      <w:r w:rsidRPr="006251FD">
        <w:rPr>
          <w:rFonts w:ascii="Arial" w:hAnsi="Arial" w:cs="Arial"/>
          <w:color w:val="000000" w:themeColor="text1"/>
          <w:sz w:val="22"/>
          <w:szCs w:val="22"/>
        </w:rPr>
        <w:t>Plopper</w:t>
      </w:r>
      <w:proofErr w:type="spellEnd"/>
      <w:r w:rsidRPr="006251FD">
        <w:rPr>
          <w:rFonts w:ascii="Arial" w:hAnsi="Arial" w:cs="Arial"/>
          <w:color w:val="000000" w:themeColor="text1"/>
          <w:sz w:val="22"/>
          <w:szCs w:val="22"/>
        </w:rPr>
        <w:t xml:space="preserve">, Sharp and Sikorski, eds. </w:t>
      </w:r>
      <w:r w:rsidRPr="006251FD">
        <w:rPr>
          <w:rFonts w:ascii="Arial" w:hAnsi="Arial" w:cs="Arial"/>
          <w:i/>
          <w:color w:val="000000" w:themeColor="text1"/>
          <w:sz w:val="22"/>
          <w:szCs w:val="22"/>
        </w:rPr>
        <w:t>Lewin’s Cells</w:t>
      </w:r>
      <w:r w:rsidRPr="006251FD">
        <w:rPr>
          <w:rFonts w:ascii="Arial" w:hAnsi="Arial" w:cs="Arial"/>
          <w:color w:val="000000" w:themeColor="text1"/>
          <w:sz w:val="22"/>
          <w:szCs w:val="22"/>
        </w:rPr>
        <w:t>. 3</w:t>
      </w:r>
      <w:r w:rsidRPr="006251FD">
        <w:rPr>
          <w:rFonts w:ascii="Arial" w:hAnsi="Arial" w:cs="Arial"/>
          <w:color w:val="000000" w:themeColor="text1"/>
          <w:sz w:val="22"/>
          <w:szCs w:val="22"/>
          <w:vertAlign w:val="superscript"/>
        </w:rPr>
        <w:t>rd</w:t>
      </w:r>
      <w:r w:rsidRPr="006251FD">
        <w:rPr>
          <w:rFonts w:ascii="Arial" w:hAnsi="Arial" w:cs="Arial"/>
          <w:color w:val="000000" w:themeColor="text1"/>
          <w:sz w:val="22"/>
          <w:szCs w:val="22"/>
        </w:rPr>
        <w:t xml:space="preserve"> or later Edition (Jones &amp; Bartlett Learning). </w:t>
      </w:r>
    </w:p>
    <w:p w14:paraId="075F0804" w14:textId="77777777" w:rsidR="006251FD" w:rsidRPr="006251FD" w:rsidRDefault="006251FD" w:rsidP="006251FD">
      <w:pPr>
        <w:spacing w:after="0"/>
        <w:ind w:left="360" w:hanging="360"/>
        <w:rPr>
          <w:rFonts w:ascii="Arial" w:hAnsi="Arial" w:cs="Arial"/>
          <w:color w:val="000000" w:themeColor="text1"/>
          <w:sz w:val="22"/>
          <w:szCs w:val="22"/>
        </w:rPr>
      </w:pPr>
      <w:r w:rsidRPr="006251FD">
        <w:rPr>
          <w:rFonts w:ascii="Arial" w:hAnsi="Arial" w:cs="Arial"/>
          <w:color w:val="000000" w:themeColor="text1"/>
          <w:sz w:val="22"/>
          <w:szCs w:val="22"/>
        </w:rPr>
        <w:t xml:space="preserve">Krebs, Goldstein and Kilpatrick. </w:t>
      </w:r>
      <w:r w:rsidRPr="006251FD">
        <w:rPr>
          <w:rFonts w:ascii="Arial" w:hAnsi="Arial" w:cs="Arial"/>
          <w:i/>
          <w:color w:val="000000" w:themeColor="text1"/>
          <w:sz w:val="22"/>
          <w:szCs w:val="22"/>
        </w:rPr>
        <w:t xml:space="preserve">Lewin’s Genes XI </w:t>
      </w:r>
      <w:r w:rsidRPr="006251FD">
        <w:rPr>
          <w:rFonts w:ascii="Arial" w:hAnsi="Arial" w:cs="Arial"/>
          <w:color w:val="000000" w:themeColor="text1"/>
          <w:sz w:val="22"/>
          <w:szCs w:val="22"/>
        </w:rPr>
        <w:t>(Jones &amp; Bartlett Learning).</w:t>
      </w:r>
      <w:r w:rsidRPr="006251FD">
        <w:rPr>
          <w:rFonts w:ascii="Arial" w:hAnsi="Arial" w:cs="Arial"/>
          <w:i/>
          <w:color w:val="000000" w:themeColor="text1"/>
          <w:sz w:val="22"/>
          <w:szCs w:val="22"/>
        </w:rPr>
        <w:t xml:space="preserve"> </w:t>
      </w:r>
    </w:p>
    <w:p w14:paraId="6140F33B" w14:textId="77777777" w:rsidR="00FF56E5" w:rsidRDefault="00FF56E5" w:rsidP="006251FD">
      <w:pPr>
        <w:spacing w:after="0"/>
        <w:rPr>
          <w:rFonts w:ascii="Arial" w:hAnsi="Arial" w:cs="Arial"/>
          <w:i/>
          <w:color w:val="auto"/>
          <w:sz w:val="22"/>
          <w:szCs w:val="22"/>
        </w:rPr>
      </w:pPr>
    </w:p>
    <w:p w14:paraId="4F31731B" w14:textId="340B10B8" w:rsidR="00C16743" w:rsidRPr="00FF56E5" w:rsidRDefault="00C16743" w:rsidP="00C16743">
      <w:pPr>
        <w:spacing w:after="0"/>
        <w:rPr>
          <w:rFonts w:ascii="Arial" w:hAnsi="Arial" w:cs="Arial"/>
          <w:color w:val="000000" w:themeColor="text1"/>
          <w:sz w:val="22"/>
          <w:szCs w:val="22"/>
        </w:rPr>
      </w:pPr>
      <w:r w:rsidRPr="00FF56E5">
        <w:rPr>
          <w:rFonts w:ascii="Arial" w:hAnsi="Arial" w:cs="Arial"/>
          <w:i/>
          <w:color w:val="auto"/>
          <w:sz w:val="22"/>
          <w:szCs w:val="22"/>
        </w:rPr>
        <w:t>Course Website and Other Classroom Management Tools</w:t>
      </w:r>
      <w:r w:rsidRPr="00FF56E5">
        <w:rPr>
          <w:rFonts w:ascii="Arial" w:hAnsi="Arial" w:cs="Arial"/>
          <w:color w:val="000000" w:themeColor="text1"/>
          <w:sz w:val="22"/>
          <w:szCs w:val="22"/>
        </w:rPr>
        <w:t xml:space="preserve">: </w:t>
      </w:r>
      <w:proofErr w:type="spellStart"/>
      <w:r w:rsidR="006251FD">
        <w:rPr>
          <w:rFonts w:ascii="Arial" w:hAnsi="Arial" w:cs="Arial"/>
          <w:color w:val="000000" w:themeColor="text1"/>
          <w:sz w:val="22"/>
          <w:szCs w:val="22"/>
        </w:rPr>
        <w:t>Powerpoint</w:t>
      </w:r>
      <w:proofErr w:type="spellEnd"/>
      <w:r w:rsidR="006251FD">
        <w:rPr>
          <w:rFonts w:ascii="Arial" w:hAnsi="Arial" w:cs="Arial"/>
          <w:color w:val="000000" w:themeColor="text1"/>
          <w:sz w:val="22"/>
          <w:szCs w:val="22"/>
        </w:rPr>
        <w:t xml:space="preserve"> (or PDF) presentations of a</w:t>
      </w:r>
      <w:r w:rsidRPr="00FF56E5">
        <w:rPr>
          <w:rFonts w:ascii="Arial" w:hAnsi="Arial" w:cs="Arial"/>
          <w:color w:val="000000" w:themeColor="text1"/>
          <w:sz w:val="22"/>
          <w:szCs w:val="22"/>
        </w:rPr>
        <w:t>ll lectures</w:t>
      </w:r>
      <w:r w:rsidR="006251FD">
        <w:rPr>
          <w:rFonts w:ascii="Arial" w:hAnsi="Arial" w:cs="Arial"/>
          <w:color w:val="000000" w:themeColor="text1"/>
          <w:sz w:val="22"/>
          <w:szCs w:val="22"/>
        </w:rPr>
        <w:t xml:space="preserve">, as well as </w:t>
      </w:r>
      <w:r w:rsidRPr="00FF56E5">
        <w:rPr>
          <w:rFonts w:ascii="Arial" w:hAnsi="Arial" w:cs="Arial"/>
          <w:color w:val="000000" w:themeColor="text1"/>
          <w:sz w:val="22"/>
          <w:szCs w:val="22"/>
        </w:rPr>
        <w:t xml:space="preserve">outside materials (OMs) will be posted on the course site. </w:t>
      </w:r>
      <w:r w:rsidR="006251FD">
        <w:rPr>
          <w:rFonts w:ascii="Arial" w:hAnsi="Arial" w:cs="Arial"/>
          <w:color w:val="000000" w:themeColor="text1"/>
          <w:sz w:val="22"/>
          <w:szCs w:val="22"/>
        </w:rPr>
        <w:t xml:space="preserve">Lectures will </w:t>
      </w:r>
      <w:r w:rsidR="006251FD" w:rsidRPr="00FF56E5">
        <w:rPr>
          <w:rFonts w:ascii="Arial" w:hAnsi="Arial" w:cs="Arial"/>
          <w:color w:val="000000" w:themeColor="text1"/>
          <w:sz w:val="22"/>
          <w:szCs w:val="22"/>
        </w:rPr>
        <w:t xml:space="preserve">typically after the class, except for interactive lectures </w:t>
      </w:r>
      <w:r w:rsidR="006251FD">
        <w:rPr>
          <w:rFonts w:ascii="Arial" w:hAnsi="Arial" w:cs="Arial"/>
          <w:color w:val="000000" w:themeColor="text1"/>
          <w:sz w:val="22"/>
          <w:szCs w:val="22"/>
        </w:rPr>
        <w:t xml:space="preserve">and paper presentations </w:t>
      </w:r>
      <w:r w:rsidR="006251FD" w:rsidRPr="00FF56E5">
        <w:rPr>
          <w:rFonts w:ascii="Arial" w:hAnsi="Arial" w:cs="Arial"/>
          <w:color w:val="000000" w:themeColor="text1"/>
          <w:sz w:val="22"/>
          <w:szCs w:val="22"/>
        </w:rPr>
        <w:t xml:space="preserve">that </w:t>
      </w:r>
      <w:r w:rsidR="006251FD">
        <w:rPr>
          <w:rFonts w:ascii="Arial" w:hAnsi="Arial" w:cs="Arial"/>
          <w:color w:val="000000" w:themeColor="text1"/>
          <w:sz w:val="22"/>
          <w:szCs w:val="22"/>
        </w:rPr>
        <w:t>will be posted before the class.</w:t>
      </w:r>
      <w:r w:rsidR="006251FD" w:rsidRPr="00FF56E5">
        <w:rPr>
          <w:rFonts w:ascii="Arial" w:hAnsi="Arial" w:cs="Arial"/>
          <w:color w:val="000000" w:themeColor="text1"/>
          <w:sz w:val="22"/>
          <w:szCs w:val="22"/>
        </w:rPr>
        <w:t xml:space="preserve"> </w:t>
      </w:r>
      <w:r w:rsidRPr="00FF56E5">
        <w:rPr>
          <w:rFonts w:ascii="Arial" w:hAnsi="Arial" w:cs="Arial"/>
          <w:color w:val="000000" w:themeColor="text1"/>
          <w:sz w:val="22"/>
          <w:szCs w:val="22"/>
        </w:rPr>
        <w:t>It is highly recommended that students take detailed notes in class to supplement their understanding of lecture and OMs.</w:t>
      </w:r>
    </w:p>
    <w:p w14:paraId="05B13FDF" w14:textId="77777777" w:rsidR="00C16743" w:rsidRPr="00FF56E5" w:rsidRDefault="00C16743" w:rsidP="00C16743">
      <w:pPr>
        <w:pStyle w:val="Heading2"/>
        <w:spacing w:before="0" w:after="0"/>
        <w:rPr>
          <w:rFonts w:ascii="Arial" w:hAnsi="Arial" w:cs="Arial"/>
          <w:color w:val="auto"/>
          <w:szCs w:val="22"/>
        </w:rPr>
      </w:pPr>
    </w:p>
    <w:p w14:paraId="3E5B715C" w14:textId="77777777" w:rsidR="006251FD" w:rsidRPr="00FD4DD3" w:rsidRDefault="004B2A40" w:rsidP="00C16743">
      <w:pPr>
        <w:pStyle w:val="Heading2"/>
        <w:spacing w:before="0" w:after="0"/>
        <w:rPr>
          <w:rFonts w:ascii="Arial" w:hAnsi="Arial" w:cs="Arial"/>
          <w:color w:val="000000" w:themeColor="text1"/>
        </w:rPr>
      </w:pPr>
      <w:r w:rsidRPr="00FD4DD3">
        <w:rPr>
          <w:rFonts w:ascii="Arial" w:hAnsi="Arial" w:cs="Arial"/>
          <w:color w:val="000000" w:themeColor="text1"/>
        </w:rPr>
        <w:t xml:space="preserve">Course </w:t>
      </w:r>
      <w:r w:rsidR="00C16743" w:rsidRPr="00FD4DD3">
        <w:rPr>
          <w:rFonts w:ascii="Arial" w:hAnsi="Arial" w:cs="Arial"/>
          <w:color w:val="000000" w:themeColor="text1"/>
        </w:rPr>
        <w:t>Objectives</w:t>
      </w:r>
    </w:p>
    <w:p w14:paraId="36865C77" w14:textId="77777777" w:rsidR="00FD4DD3" w:rsidRPr="00FD4DD3" w:rsidRDefault="00FD4DD3" w:rsidP="00FD4DD3">
      <w:pPr>
        <w:pStyle w:val="Heading2"/>
        <w:spacing w:before="0" w:after="0"/>
        <w:rPr>
          <w:rFonts w:ascii="Arial" w:hAnsi="Arial" w:cs="Arial"/>
          <w:color w:val="000000" w:themeColor="text1"/>
        </w:rPr>
      </w:pPr>
    </w:p>
    <w:p w14:paraId="7A13C2EE" w14:textId="77777777" w:rsidR="00FD4DD3" w:rsidRDefault="00FD4DD3" w:rsidP="00FD4DD3">
      <w:pPr>
        <w:pStyle w:val="Heading2"/>
        <w:spacing w:before="0" w:after="0"/>
        <w:rPr>
          <w:rFonts w:ascii="Arial" w:hAnsi="Arial" w:cs="Arial"/>
          <w:b w:val="0"/>
          <w:color w:val="000000" w:themeColor="text1"/>
          <w:szCs w:val="22"/>
        </w:rPr>
      </w:pPr>
      <w:r w:rsidRPr="00FD4DD3">
        <w:rPr>
          <w:rFonts w:ascii="Arial" w:hAnsi="Arial" w:cs="Arial"/>
          <w:b w:val="0"/>
          <w:color w:val="000000" w:themeColor="text1"/>
          <w:szCs w:val="22"/>
        </w:rPr>
        <w:t xml:space="preserve">Upon completion of this course, students will be able to: </w:t>
      </w:r>
    </w:p>
    <w:p w14:paraId="0CF30FE2" w14:textId="68C8CAAA" w:rsidR="00FD4DD3" w:rsidRPr="00FD4DD3" w:rsidRDefault="00FD4DD3" w:rsidP="00FD4DD3">
      <w:pPr>
        <w:pStyle w:val="Heading2"/>
        <w:spacing w:before="0" w:after="0"/>
        <w:rPr>
          <w:rFonts w:ascii="Arial" w:hAnsi="Arial" w:cs="Arial"/>
          <w:b w:val="0"/>
          <w:color w:val="000000" w:themeColor="text1"/>
          <w:szCs w:val="22"/>
        </w:rPr>
      </w:pPr>
      <w:r w:rsidRPr="00FD4DD3">
        <w:rPr>
          <w:rFonts w:ascii="Arial" w:hAnsi="Arial" w:cs="Arial"/>
          <w:b w:val="0"/>
          <w:color w:val="000000" w:themeColor="text1"/>
          <w:szCs w:val="22"/>
        </w:rPr>
        <w:t xml:space="preserve"> </w:t>
      </w:r>
    </w:p>
    <w:p w14:paraId="63B500E7" w14:textId="77777777" w:rsidR="00FD4DD3" w:rsidRPr="00FD4DD3" w:rsidRDefault="00FD4DD3" w:rsidP="00FD4DD3">
      <w:pPr>
        <w:numPr>
          <w:ilvl w:val="0"/>
          <w:numId w:val="17"/>
        </w:numPr>
        <w:suppressAutoHyphens/>
        <w:spacing w:after="0"/>
        <w:jc w:val="both"/>
        <w:rPr>
          <w:rFonts w:ascii="Arial" w:hAnsi="Arial" w:cs="Arial"/>
          <w:color w:val="000000" w:themeColor="text1"/>
          <w:sz w:val="22"/>
          <w:szCs w:val="22"/>
        </w:rPr>
      </w:pPr>
      <w:r w:rsidRPr="00FD4DD3">
        <w:rPr>
          <w:rFonts w:ascii="Arial" w:hAnsi="Arial" w:cs="Arial"/>
          <w:color w:val="000000" w:themeColor="text1"/>
          <w:sz w:val="22"/>
          <w:szCs w:val="22"/>
        </w:rPr>
        <w:t xml:space="preserve">Describe the processes involved in protein biosynthesis, processing, folding and degradation. </w:t>
      </w:r>
    </w:p>
    <w:p w14:paraId="31F099C7" w14:textId="77777777" w:rsidR="00FD4DD3" w:rsidRPr="00FD4DD3" w:rsidRDefault="00FD4DD3" w:rsidP="00FD4DD3">
      <w:pPr>
        <w:numPr>
          <w:ilvl w:val="0"/>
          <w:numId w:val="17"/>
        </w:numPr>
        <w:suppressAutoHyphens/>
        <w:spacing w:after="0"/>
        <w:jc w:val="both"/>
        <w:rPr>
          <w:rFonts w:ascii="Arial" w:hAnsi="Arial" w:cs="Arial"/>
          <w:color w:val="000000" w:themeColor="text1"/>
          <w:sz w:val="22"/>
          <w:szCs w:val="22"/>
        </w:rPr>
      </w:pPr>
      <w:r w:rsidRPr="00FD4DD3">
        <w:rPr>
          <w:rFonts w:ascii="Arial" w:hAnsi="Arial" w:cs="Arial"/>
          <w:color w:val="000000" w:themeColor="text1"/>
          <w:sz w:val="22"/>
          <w:szCs w:val="22"/>
        </w:rPr>
        <w:t>Become familiar with theoretical foundations of the major technical approaches involved in protein analysis.</w:t>
      </w:r>
    </w:p>
    <w:p w14:paraId="7648246E" w14:textId="77777777" w:rsidR="00FD4DD3" w:rsidRPr="00FD4DD3" w:rsidRDefault="00FD4DD3" w:rsidP="00FD4DD3">
      <w:pPr>
        <w:numPr>
          <w:ilvl w:val="0"/>
          <w:numId w:val="17"/>
        </w:numPr>
        <w:suppressAutoHyphens/>
        <w:spacing w:after="0"/>
        <w:jc w:val="both"/>
        <w:rPr>
          <w:rFonts w:ascii="Arial" w:hAnsi="Arial" w:cs="Arial"/>
          <w:color w:val="000000" w:themeColor="text1"/>
          <w:sz w:val="22"/>
          <w:szCs w:val="22"/>
        </w:rPr>
      </w:pPr>
      <w:r w:rsidRPr="00FD4DD3">
        <w:rPr>
          <w:rFonts w:ascii="Arial" w:hAnsi="Arial" w:cs="Arial"/>
          <w:color w:val="000000" w:themeColor="text1"/>
          <w:sz w:val="22"/>
          <w:szCs w:val="22"/>
        </w:rPr>
        <w:t xml:space="preserve">Understand molecular and cellular foundations of the protein assembly disorders and their impact on human health. </w:t>
      </w:r>
    </w:p>
    <w:p w14:paraId="48AA988E" w14:textId="77777777" w:rsidR="00FD4DD3" w:rsidRPr="00FD4DD3" w:rsidRDefault="00FD4DD3" w:rsidP="00FD4DD3">
      <w:pPr>
        <w:numPr>
          <w:ilvl w:val="0"/>
          <w:numId w:val="17"/>
        </w:numPr>
        <w:suppressAutoHyphens/>
        <w:spacing w:after="0"/>
        <w:jc w:val="both"/>
        <w:rPr>
          <w:rFonts w:ascii="Arial" w:hAnsi="Arial" w:cs="Arial"/>
          <w:color w:val="000000" w:themeColor="text1"/>
          <w:sz w:val="22"/>
          <w:szCs w:val="22"/>
        </w:rPr>
      </w:pPr>
      <w:r w:rsidRPr="00FD4DD3">
        <w:rPr>
          <w:rFonts w:ascii="Arial" w:hAnsi="Arial" w:cs="Arial"/>
          <w:color w:val="000000" w:themeColor="text1"/>
          <w:sz w:val="22"/>
          <w:szCs w:val="22"/>
        </w:rPr>
        <w:t xml:space="preserve">Get exposure to the integrative interdisciplinary approaches to major biological problems, </w:t>
      </w:r>
    </w:p>
    <w:p w14:paraId="53AB5E85" w14:textId="77777777" w:rsidR="00FD4DD3" w:rsidRPr="00FD4DD3" w:rsidRDefault="00FD4DD3" w:rsidP="00FD4DD3">
      <w:pPr>
        <w:numPr>
          <w:ilvl w:val="0"/>
          <w:numId w:val="17"/>
        </w:numPr>
        <w:suppressAutoHyphens/>
        <w:spacing w:after="0"/>
        <w:jc w:val="both"/>
        <w:rPr>
          <w:rFonts w:ascii="Arial" w:hAnsi="Arial" w:cs="Arial"/>
          <w:color w:val="000000" w:themeColor="text1"/>
          <w:sz w:val="22"/>
          <w:szCs w:val="22"/>
        </w:rPr>
      </w:pPr>
      <w:r w:rsidRPr="00FD4DD3">
        <w:rPr>
          <w:rFonts w:ascii="Arial" w:hAnsi="Arial" w:cs="Arial"/>
          <w:color w:val="000000" w:themeColor="text1"/>
          <w:sz w:val="22"/>
          <w:szCs w:val="22"/>
        </w:rPr>
        <w:t xml:space="preserve">Develop skills that are necessary for scientific discussion and for the analysis of current scientific literature.  </w:t>
      </w:r>
    </w:p>
    <w:p w14:paraId="26578B71" w14:textId="77777777" w:rsidR="00C16743" w:rsidRPr="006251FD" w:rsidRDefault="00C16743" w:rsidP="00C16743">
      <w:pPr>
        <w:spacing w:after="0"/>
        <w:rPr>
          <w:rFonts w:ascii="Arial" w:hAnsi="Arial" w:cs="Arial"/>
          <w:b/>
          <w:color w:val="000000" w:themeColor="text1"/>
          <w:sz w:val="22"/>
          <w:szCs w:val="22"/>
        </w:rPr>
      </w:pPr>
    </w:p>
    <w:p w14:paraId="4F6E109C" w14:textId="2A309F2F" w:rsidR="00C16743" w:rsidRPr="00C16743" w:rsidRDefault="00C16743" w:rsidP="00C16743">
      <w:pPr>
        <w:spacing w:after="0"/>
        <w:rPr>
          <w:rFonts w:ascii="Arial" w:hAnsi="Arial" w:cs="Arial"/>
          <w:b/>
          <w:color w:val="000000" w:themeColor="text1"/>
          <w:sz w:val="22"/>
          <w:szCs w:val="22"/>
        </w:rPr>
      </w:pPr>
      <w:r w:rsidRPr="00C16743">
        <w:rPr>
          <w:rFonts w:ascii="Arial" w:hAnsi="Arial" w:cs="Arial"/>
          <w:b/>
          <w:color w:val="000000" w:themeColor="text1"/>
          <w:sz w:val="22"/>
          <w:szCs w:val="22"/>
        </w:rPr>
        <w:t>Grading Criteria</w:t>
      </w:r>
    </w:p>
    <w:p w14:paraId="1871927D" w14:textId="77777777" w:rsidR="006251FD" w:rsidRPr="006251FD" w:rsidRDefault="006251FD" w:rsidP="00C16743">
      <w:pPr>
        <w:spacing w:after="0"/>
        <w:rPr>
          <w:rFonts w:ascii="Arial" w:hAnsi="Arial" w:cs="Arial"/>
          <w:color w:val="000000" w:themeColor="text1"/>
        </w:rPr>
      </w:pPr>
    </w:p>
    <w:p w14:paraId="5E3C8CDB" w14:textId="77777777" w:rsidR="006251FD" w:rsidRPr="006251FD" w:rsidRDefault="006251FD" w:rsidP="006251FD">
      <w:pPr>
        <w:rPr>
          <w:rFonts w:ascii="Arial" w:hAnsi="Arial" w:cs="Arial"/>
          <w:color w:val="000000" w:themeColor="text1"/>
          <w:sz w:val="22"/>
          <w:szCs w:val="22"/>
        </w:rPr>
      </w:pPr>
      <w:r w:rsidRPr="006251FD">
        <w:rPr>
          <w:rFonts w:ascii="Arial" w:hAnsi="Arial" w:cs="Arial"/>
          <w:color w:val="000000" w:themeColor="text1"/>
          <w:sz w:val="22"/>
          <w:szCs w:val="22"/>
        </w:rPr>
        <w:t>Exams (two in class exams and final exam) – 75%; in class activity, quizzes and assignments – 25%.</w:t>
      </w:r>
    </w:p>
    <w:p w14:paraId="697AFCD2" w14:textId="77777777" w:rsidR="006251FD" w:rsidRPr="000F100B" w:rsidRDefault="006251FD" w:rsidP="006251FD">
      <w:pPr>
        <w:spacing w:before="120"/>
        <w:rPr>
          <w:rFonts w:ascii="Arial" w:hAnsi="Arial" w:cs="Arial"/>
          <w:sz w:val="22"/>
          <w:szCs w:val="22"/>
        </w:rPr>
      </w:pPr>
      <w:r w:rsidRPr="006251FD">
        <w:rPr>
          <w:rFonts w:ascii="Arial" w:hAnsi="Arial" w:cs="Arial"/>
          <w:color w:val="000000" w:themeColor="text1"/>
          <w:sz w:val="22"/>
          <w:szCs w:val="22"/>
        </w:rPr>
        <w:t>NOTE: Final exam will be given in two formats (cumulative and non-cumulative), depending on the standings in the class. Details will be discussed closer to date</w:t>
      </w:r>
      <w:r>
        <w:rPr>
          <w:rFonts w:ascii="Arial" w:hAnsi="Arial" w:cs="Arial"/>
          <w:sz w:val="22"/>
          <w:szCs w:val="22"/>
        </w:rPr>
        <w:t xml:space="preserve">. </w:t>
      </w:r>
    </w:p>
    <w:p w14:paraId="0AC8DC5B" w14:textId="4D9574FC" w:rsidR="00E253E6" w:rsidRPr="006251FD" w:rsidRDefault="006251FD" w:rsidP="00C16743">
      <w:pPr>
        <w:spacing w:after="0"/>
        <w:rPr>
          <w:rFonts w:ascii="Arial" w:hAnsi="Arial" w:cs="Arial"/>
          <w:color w:val="000000" w:themeColor="text1"/>
          <w:sz w:val="22"/>
          <w:szCs w:val="22"/>
        </w:rPr>
      </w:pPr>
      <w:r w:rsidRPr="006251FD">
        <w:rPr>
          <w:rFonts w:ascii="Arial" w:hAnsi="Arial" w:cs="Arial"/>
          <w:color w:val="000000" w:themeColor="text1"/>
          <w:sz w:val="22"/>
          <w:szCs w:val="22"/>
        </w:rPr>
        <w:t>E</w:t>
      </w:r>
      <w:r w:rsidR="00E253E6" w:rsidRPr="006251FD">
        <w:rPr>
          <w:rFonts w:ascii="Arial" w:hAnsi="Arial" w:cs="Arial"/>
          <w:color w:val="000000" w:themeColor="text1"/>
          <w:sz w:val="22"/>
          <w:szCs w:val="22"/>
        </w:rPr>
        <w:t>xtra credit will be assigned for exceptional performance in the class (including answering questions from Professor</w:t>
      </w:r>
      <w:r w:rsidR="006D5D35" w:rsidRPr="006251FD">
        <w:rPr>
          <w:rFonts w:ascii="Arial" w:hAnsi="Arial" w:cs="Arial"/>
          <w:color w:val="000000" w:themeColor="text1"/>
          <w:sz w:val="22"/>
          <w:szCs w:val="22"/>
        </w:rPr>
        <w:t xml:space="preserve"> to the class during lectures and</w:t>
      </w:r>
      <w:r w:rsidR="00E253E6" w:rsidRPr="006251FD">
        <w:rPr>
          <w:rFonts w:ascii="Arial" w:hAnsi="Arial" w:cs="Arial"/>
          <w:color w:val="000000" w:themeColor="text1"/>
          <w:sz w:val="22"/>
          <w:szCs w:val="22"/>
        </w:rPr>
        <w:t xml:space="preserve"> </w:t>
      </w:r>
      <w:r>
        <w:rPr>
          <w:rFonts w:ascii="Arial" w:hAnsi="Arial" w:cs="Arial"/>
          <w:color w:val="000000" w:themeColor="text1"/>
          <w:sz w:val="22"/>
          <w:szCs w:val="22"/>
        </w:rPr>
        <w:t xml:space="preserve">exceptional level of </w:t>
      </w:r>
      <w:r w:rsidR="006D5D35" w:rsidRPr="006251FD">
        <w:rPr>
          <w:rFonts w:ascii="Arial" w:hAnsi="Arial" w:cs="Arial"/>
          <w:color w:val="000000" w:themeColor="text1"/>
          <w:sz w:val="22"/>
          <w:szCs w:val="22"/>
        </w:rPr>
        <w:t xml:space="preserve">participation in </w:t>
      </w:r>
      <w:r>
        <w:rPr>
          <w:rFonts w:ascii="Arial" w:hAnsi="Arial" w:cs="Arial"/>
          <w:color w:val="000000" w:themeColor="text1"/>
          <w:sz w:val="22"/>
          <w:szCs w:val="22"/>
        </w:rPr>
        <w:t>the in-class activities.</w:t>
      </w:r>
    </w:p>
    <w:p w14:paraId="208EEC81" w14:textId="77777777" w:rsidR="006251FD" w:rsidRDefault="006251FD" w:rsidP="00C16743">
      <w:pPr>
        <w:spacing w:after="0"/>
        <w:rPr>
          <w:rFonts w:ascii="Arial" w:hAnsi="Arial" w:cs="Arial"/>
          <w:b/>
          <w:color w:val="auto"/>
          <w:sz w:val="22"/>
          <w:szCs w:val="22"/>
        </w:rPr>
      </w:pPr>
    </w:p>
    <w:p w14:paraId="19720BD2" w14:textId="116E3039" w:rsidR="00FD4DD3" w:rsidRDefault="00174C89" w:rsidP="006251FD">
      <w:pPr>
        <w:spacing w:after="0"/>
        <w:rPr>
          <w:rFonts w:ascii="Arial" w:hAnsi="Arial" w:cs="Arial"/>
          <w:i/>
          <w:color w:val="000000" w:themeColor="text1"/>
          <w:sz w:val="22"/>
          <w:szCs w:val="22"/>
        </w:rPr>
      </w:pPr>
      <w:r w:rsidRPr="00FD4DD3">
        <w:rPr>
          <w:rFonts w:ascii="Arial" w:hAnsi="Arial" w:cs="Arial"/>
          <w:i/>
          <w:color w:val="000000" w:themeColor="text1"/>
          <w:sz w:val="22"/>
          <w:szCs w:val="22"/>
        </w:rPr>
        <w:t>Grading Scale</w:t>
      </w:r>
      <w:r w:rsidR="00FD4DD3">
        <w:rPr>
          <w:rFonts w:ascii="Arial" w:hAnsi="Arial" w:cs="Arial"/>
          <w:i/>
          <w:color w:val="000000" w:themeColor="text1"/>
          <w:sz w:val="22"/>
          <w:szCs w:val="22"/>
        </w:rPr>
        <w:t xml:space="preserve">: </w:t>
      </w:r>
    </w:p>
    <w:p w14:paraId="4B3CB05B" w14:textId="77777777" w:rsidR="00FD4DD3" w:rsidRDefault="00FD4DD3" w:rsidP="006251FD">
      <w:pPr>
        <w:spacing w:after="0"/>
        <w:rPr>
          <w:rFonts w:ascii="Arial" w:hAnsi="Arial" w:cs="Arial"/>
          <w:color w:val="000000" w:themeColor="text1"/>
          <w:sz w:val="22"/>
          <w:szCs w:val="22"/>
        </w:rPr>
      </w:pPr>
    </w:p>
    <w:p w14:paraId="1A7CF4AA" w14:textId="619E73E1" w:rsidR="00DE6F88" w:rsidRPr="00FD4DD3" w:rsidRDefault="00FD4DD3" w:rsidP="006251FD">
      <w:pPr>
        <w:spacing w:after="0"/>
        <w:rPr>
          <w:rFonts w:ascii="Arial" w:hAnsi="Arial" w:cs="Arial"/>
          <w:color w:val="000000" w:themeColor="text1"/>
          <w:sz w:val="22"/>
          <w:szCs w:val="22"/>
        </w:rPr>
      </w:pPr>
      <w:r>
        <w:rPr>
          <w:rFonts w:ascii="Arial" w:hAnsi="Arial" w:cs="Arial"/>
          <w:color w:val="000000" w:themeColor="text1"/>
          <w:sz w:val="22"/>
          <w:szCs w:val="22"/>
        </w:rPr>
        <w:t>A</w:t>
      </w:r>
      <w:r>
        <w:rPr>
          <w:rFonts w:ascii="Arial" w:hAnsi="Arial" w:cs="Arial"/>
          <w:color w:val="000000" w:themeColor="text1"/>
          <w:sz w:val="22"/>
          <w:szCs w:val="22"/>
        </w:rPr>
        <w:tab/>
      </w:r>
      <w:r w:rsidR="00DE6F88" w:rsidRPr="00FD4DD3">
        <w:rPr>
          <w:rFonts w:ascii="Arial" w:hAnsi="Arial" w:cs="Arial"/>
          <w:color w:val="000000" w:themeColor="text1"/>
          <w:sz w:val="22"/>
          <w:szCs w:val="22"/>
        </w:rPr>
        <w:t>90-100%</w:t>
      </w:r>
    </w:p>
    <w:p w14:paraId="46C2E730" w14:textId="77777777" w:rsidR="00DE6F88" w:rsidRPr="00FD4DD3" w:rsidRDefault="00DE6F88" w:rsidP="006251FD">
      <w:pPr>
        <w:spacing w:after="0"/>
        <w:rPr>
          <w:rFonts w:ascii="Arial" w:hAnsi="Arial" w:cs="Arial"/>
          <w:color w:val="000000" w:themeColor="text1"/>
          <w:sz w:val="22"/>
          <w:szCs w:val="22"/>
        </w:rPr>
      </w:pPr>
      <w:r w:rsidRPr="00FD4DD3">
        <w:rPr>
          <w:rFonts w:ascii="Arial" w:hAnsi="Arial" w:cs="Arial"/>
          <w:color w:val="000000" w:themeColor="text1"/>
          <w:sz w:val="22"/>
          <w:szCs w:val="22"/>
        </w:rPr>
        <w:t>B</w:t>
      </w:r>
      <w:r w:rsidRPr="00FD4DD3">
        <w:rPr>
          <w:rFonts w:ascii="Arial" w:hAnsi="Arial" w:cs="Arial"/>
          <w:color w:val="000000" w:themeColor="text1"/>
          <w:sz w:val="22"/>
          <w:szCs w:val="22"/>
        </w:rPr>
        <w:tab/>
        <w:t>80-89%</w:t>
      </w:r>
    </w:p>
    <w:p w14:paraId="3E2BF694" w14:textId="77777777" w:rsidR="00DE6F88" w:rsidRPr="00FD4DD3" w:rsidRDefault="00DE6F88" w:rsidP="006251FD">
      <w:pPr>
        <w:spacing w:after="0"/>
        <w:rPr>
          <w:rFonts w:ascii="Arial" w:hAnsi="Arial" w:cs="Arial"/>
          <w:color w:val="000000" w:themeColor="text1"/>
          <w:sz w:val="22"/>
          <w:szCs w:val="22"/>
        </w:rPr>
      </w:pPr>
      <w:r w:rsidRPr="00FD4DD3">
        <w:rPr>
          <w:rFonts w:ascii="Arial" w:hAnsi="Arial" w:cs="Arial"/>
          <w:color w:val="000000" w:themeColor="text1"/>
          <w:sz w:val="22"/>
          <w:szCs w:val="22"/>
        </w:rPr>
        <w:t>C</w:t>
      </w:r>
      <w:r w:rsidRPr="00FD4DD3">
        <w:rPr>
          <w:rFonts w:ascii="Arial" w:hAnsi="Arial" w:cs="Arial"/>
          <w:color w:val="000000" w:themeColor="text1"/>
          <w:sz w:val="22"/>
          <w:szCs w:val="22"/>
        </w:rPr>
        <w:tab/>
        <w:t>70-79%</w:t>
      </w:r>
    </w:p>
    <w:p w14:paraId="379F52F3" w14:textId="77777777" w:rsidR="00DE6F88" w:rsidRPr="00FD4DD3" w:rsidRDefault="00DE6F88" w:rsidP="006251FD">
      <w:pPr>
        <w:spacing w:after="0"/>
        <w:rPr>
          <w:rFonts w:ascii="Arial" w:hAnsi="Arial" w:cs="Arial"/>
          <w:color w:val="000000" w:themeColor="text1"/>
          <w:sz w:val="22"/>
          <w:szCs w:val="22"/>
        </w:rPr>
      </w:pPr>
      <w:r w:rsidRPr="00FD4DD3">
        <w:rPr>
          <w:rFonts w:ascii="Arial" w:hAnsi="Arial" w:cs="Arial"/>
          <w:color w:val="000000" w:themeColor="text1"/>
          <w:sz w:val="22"/>
          <w:szCs w:val="22"/>
        </w:rPr>
        <w:t>D</w:t>
      </w:r>
      <w:r w:rsidRPr="00FD4DD3">
        <w:rPr>
          <w:rFonts w:ascii="Arial" w:hAnsi="Arial" w:cs="Arial"/>
          <w:color w:val="000000" w:themeColor="text1"/>
          <w:sz w:val="22"/>
          <w:szCs w:val="22"/>
        </w:rPr>
        <w:tab/>
        <w:t>60-69%</w:t>
      </w:r>
    </w:p>
    <w:p w14:paraId="63CE79EA" w14:textId="51CC21FB" w:rsidR="00FD4DD3" w:rsidRPr="002A0C2E" w:rsidRDefault="00DE6F88" w:rsidP="002A0C2E">
      <w:pPr>
        <w:spacing w:after="0"/>
        <w:rPr>
          <w:rFonts w:ascii="Arial" w:hAnsi="Arial" w:cs="Arial"/>
          <w:color w:val="000000" w:themeColor="text1"/>
          <w:sz w:val="22"/>
          <w:szCs w:val="22"/>
        </w:rPr>
      </w:pPr>
      <w:r w:rsidRPr="00FD4DD3">
        <w:rPr>
          <w:rFonts w:ascii="Arial" w:hAnsi="Arial" w:cs="Arial"/>
          <w:color w:val="000000" w:themeColor="text1"/>
          <w:sz w:val="22"/>
          <w:szCs w:val="22"/>
        </w:rPr>
        <w:t>F</w:t>
      </w:r>
      <w:r w:rsidRPr="00FD4DD3">
        <w:rPr>
          <w:rFonts w:ascii="Arial" w:hAnsi="Arial" w:cs="Arial"/>
          <w:color w:val="000000" w:themeColor="text1"/>
          <w:sz w:val="22"/>
          <w:szCs w:val="22"/>
        </w:rPr>
        <w:tab/>
        <w:t>0-59%</w:t>
      </w:r>
      <w:r w:rsidR="00FD4DD3">
        <w:rPr>
          <w:rFonts w:ascii="Arial" w:hAnsi="Arial" w:cs="Arial"/>
          <w:b/>
          <w:color w:val="000000" w:themeColor="text1"/>
          <w:sz w:val="22"/>
          <w:szCs w:val="22"/>
        </w:rPr>
        <w:br w:type="page"/>
      </w:r>
    </w:p>
    <w:p w14:paraId="3748B538" w14:textId="0E36B51B" w:rsidR="00453770" w:rsidRPr="00861B6D" w:rsidRDefault="00453770" w:rsidP="00C16743">
      <w:pPr>
        <w:spacing w:after="0"/>
        <w:rPr>
          <w:rFonts w:ascii="Arial" w:hAnsi="Arial" w:cs="Arial"/>
          <w:b/>
          <w:color w:val="000000" w:themeColor="text1"/>
          <w:sz w:val="22"/>
          <w:szCs w:val="22"/>
        </w:rPr>
      </w:pPr>
      <w:r w:rsidRPr="00861B6D">
        <w:rPr>
          <w:rFonts w:ascii="Arial" w:hAnsi="Arial" w:cs="Arial"/>
          <w:b/>
          <w:color w:val="000000" w:themeColor="text1"/>
          <w:sz w:val="22"/>
          <w:szCs w:val="22"/>
        </w:rPr>
        <w:lastRenderedPageBreak/>
        <w:t>Course Schedule</w:t>
      </w:r>
    </w:p>
    <w:p w14:paraId="12204056" w14:textId="77777777" w:rsidR="00FF56E5" w:rsidRDefault="00FF56E5" w:rsidP="00C16743">
      <w:pPr>
        <w:spacing w:after="0"/>
        <w:rPr>
          <w:rFonts w:ascii="Arial" w:hAnsi="Arial" w:cs="Arial"/>
          <w:i/>
          <w:color w:val="000000" w:themeColor="text1"/>
          <w:sz w:val="22"/>
          <w:szCs w:val="22"/>
        </w:rPr>
      </w:pPr>
    </w:p>
    <w:p w14:paraId="7B5CF464" w14:textId="0692E456" w:rsidR="00453770" w:rsidRPr="00FF56E5" w:rsidRDefault="00453770" w:rsidP="00C16743">
      <w:pPr>
        <w:spacing w:after="0"/>
        <w:rPr>
          <w:rFonts w:ascii="Arial" w:hAnsi="Arial" w:cs="Arial"/>
          <w:color w:val="000000" w:themeColor="text1"/>
          <w:sz w:val="22"/>
          <w:szCs w:val="22"/>
        </w:rPr>
      </w:pPr>
      <w:r w:rsidRPr="00FF56E5">
        <w:rPr>
          <w:rFonts w:ascii="Arial" w:hAnsi="Arial" w:cs="Arial"/>
          <w:i/>
          <w:color w:val="000000" w:themeColor="text1"/>
          <w:sz w:val="22"/>
          <w:szCs w:val="22"/>
        </w:rPr>
        <w:t>This schedule is subject to change!</w:t>
      </w:r>
    </w:p>
    <w:p w14:paraId="03FF6099" w14:textId="77777777" w:rsidR="00FF56E5" w:rsidRDefault="00FF56E5" w:rsidP="00C16743">
      <w:pPr>
        <w:spacing w:after="0"/>
        <w:rPr>
          <w:rFonts w:ascii="Arial" w:hAnsi="Arial" w:cs="Arial"/>
          <w:color w:val="000000" w:themeColor="text1"/>
        </w:rPr>
      </w:pPr>
    </w:p>
    <w:p w14:paraId="59AD5229" w14:textId="499F0590" w:rsidR="00C16743" w:rsidRPr="00C16743" w:rsidRDefault="00FF56E5" w:rsidP="00C16743">
      <w:pPr>
        <w:spacing w:after="0"/>
        <w:ind w:left="990" w:right="-187" w:hanging="990"/>
        <w:rPr>
          <w:rFonts w:ascii="Arial" w:hAnsi="Arial" w:cs="Arial"/>
          <w:color w:val="000000" w:themeColor="text1"/>
          <w:sz w:val="22"/>
          <w:szCs w:val="22"/>
        </w:rPr>
      </w:pPr>
      <w:r>
        <w:rPr>
          <w:rFonts w:ascii="Arial" w:hAnsi="Arial" w:cs="Arial"/>
          <w:color w:val="000000" w:themeColor="text1"/>
          <w:sz w:val="22"/>
          <w:szCs w:val="22"/>
        </w:rPr>
        <w:t>Week 1:</w:t>
      </w:r>
      <w:r>
        <w:rPr>
          <w:rFonts w:ascii="Arial" w:hAnsi="Arial" w:cs="Arial"/>
          <w:color w:val="000000" w:themeColor="text1"/>
          <w:sz w:val="22"/>
          <w:szCs w:val="22"/>
        </w:rPr>
        <w:tab/>
      </w:r>
      <w:r w:rsidR="00C16743" w:rsidRPr="00C16743">
        <w:rPr>
          <w:rFonts w:ascii="Arial" w:hAnsi="Arial" w:cs="Arial"/>
          <w:color w:val="000000" w:themeColor="text1"/>
          <w:sz w:val="22"/>
          <w:szCs w:val="22"/>
        </w:rPr>
        <w:t>01/09, 11</w:t>
      </w:r>
      <w:r w:rsidR="00C16743" w:rsidRPr="00C16743">
        <w:rPr>
          <w:rFonts w:ascii="Arial" w:hAnsi="Arial" w:cs="Arial"/>
          <w:color w:val="000000" w:themeColor="text1"/>
          <w:sz w:val="22"/>
          <w:szCs w:val="22"/>
        </w:rPr>
        <w:tab/>
        <w:t>Genes and Proteins I, II</w:t>
      </w:r>
    </w:p>
    <w:p w14:paraId="6935DCD0" w14:textId="7C2ECBFF" w:rsidR="00C16743" w:rsidRPr="00C16743" w:rsidRDefault="00FF56E5" w:rsidP="00C16743">
      <w:pPr>
        <w:spacing w:after="0"/>
        <w:ind w:left="990" w:right="-187" w:hanging="990"/>
        <w:rPr>
          <w:rFonts w:ascii="Arial" w:hAnsi="Arial" w:cs="Arial"/>
          <w:color w:val="000000" w:themeColor="text1"/>
          <w:sz w:val="22"/>
          <w:szCs w:val="22"/>
        </w:rPr>
      </w:pPr>
      <w:r>
        <w:rPr>
          <w:rFonts w:ascii="Arial" w:hAnsi="Arial" w:cs="Arial"/>
          <w:color w:val="000000" w:themeColor="text1"/>
          <w:sz w:val="22"/>
          <w:szCs w:val="22"/>
        </w:rPr>
        <w:t xml:space="preserve">Week 2: </w:t>
      </w:r>
      <w:r>
        <w:rPr>
          <w:rFonts w:ascii="Arial" w:hAnsi="Arial" w:cs="Arial"/>
          <w:color w:val="000000" w:themeColor="text1"/>
          <w:sz w:val="22"/>
          <w:szCs w:val="22"/>
        </w:rPr>
        <w:tab/>
      </w:r>
      <w:r w:rsidR="00C16743" w:rsidRPr="00C16743">
        <w:rPr>
          <w:rFonts w:ascii="Arial" w:hAnsi="Arial" w:cs="Arial"/>
          <w:color w:val="000000" w:themeColor="text1"/>
          <w:sz w:val="22"/>
          <w:szCs w:val="22"/>
        </w:rPr>
        <w:t>01/16</w:t>
      </w:r>
      <w:r w:rsidR="00C16743" w:rsidRPr="00C16743">
        <w:rPr>
          <w:rFonts w:ascii="Arial" w:hAnsi="Arial" w:cs="Arial"/>
          <w:color w:val="000000" w:themeColor="text1"/>
          <w:sz w:val="22"/>
          <w:szCs w:val="22"/>
        </w:rPr>
        <w:tab/>
        <w:t>Translation Initiation I</w:t>
      </w:r>
    </w:p>
    <w:p w14:paraId="5265034F" w14:textId="1372BF7F" w:rsidR="00C16743" w:rsidRPr="00C16743" w:rsidRDefault="00FF56E5" w:rsidP="00C16743">
      <w:pPr>
        <w:spacing w:after="0"/>
        <w:ind w:left="990" w:right="-187" w:hanging="270"/>
        <w:rPr>
          <w:rFonts w:ascii="Arial" w:hAnsi="Arial" w:cs="Arial"/>
          <w:color w:val="000000" w:themeColor="text1"/>
          <w:sz w:val="22"/>
          <w:szCs w:val="22"/>
        </w:rPr>
      </w:pPr>
      <w:r>
        <w:rPr>
          <w:rFonts w:ascii="Arial" w:hAnsi="Arial" w:cs="Arial"/>
          <w:color w:val="000000" w:themeColor="text1"/>
          <w:sz w:val="22"/>
          <w:szCs w:val="22"/>
        </w:rPr>
        <w:t xml:space="preserve">   </w:t>
      </w:r>
      <w:r>
        <w:rPr>
          <w:rFonts w:ascii="Arial" w:hAnsi="Arial" w:cs="Arial"/>
          <w:color w:val="000000" w:themeColor="text1"/>
          <w:sz w:val="22"/>
          <w:szCs w:val="22"/>
        </w:rPr>
        <w:tab/>
      </w:r>
      <w:r w:rsidR="00C16743" w:rsidRPr="00C16743">
        <w:rPr>
          <w:rFonts w:ascii="Arial" w:hAnsi="Arial" w:cs="Arial"/>
          <w:color w:val="000000" w:themeColor="text1"/>
          <w:sz w:val="22"/>
          <w:szCs w:val="22"/>
        </w:rPr>
        <w:t>01/18</w:t>
      </w:r>
      <w:r w:rsidR="00C16743" w:rsidRPr="00C16743">
        <w:rPr>
          <w:rFonts w:ascii="Arial" w:hAnsi="Arial" w:cs="Arial"/>
          <w:color w:val="000000" w:themeColor="text1"/>
          <w:sz w:val="22"/>
          <w:szCs w:val="22"/>
        </w:rPr>
        <w:tab/>
        <w:t>Translation Initiation II</w:t>
      </w:r>
      <w:r w:rsidR="00C16743" w:rsidRPr="00C16743">
        <w:rPr>
          <w:rFonts w:ascii="Arial" w:hAnsi="Arial" w:cs="Arial"/>
          <w:color w:val="000000" w:themeColor="text1"/>
          <w:sz w:val="22"/>
          <w:szCs w:val="22"/>
        </w:rPr>
        <w:tab/>
        <w:t xml:space="preserve"> / Translation Elongation and Termination I</w:t>
      </w:r>
    </w:p>
    <w:p w14:paraId="083CCF2F" w14:textId="77777777" w:rsidR="00C16743" w:rsidRPr="00C16743" w:rsidRDefault="00C16743" w:rsidP="00C16743">
      <w:pPr>
        <w:tabs>
          <w:tab w:val="left" w:pos="990"/>
        </w:tabs>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Week 3:   01/23</w:t>
      </w:r>
      <w:r w:rsidRPr="00C16743">
        <w:rPr>
          <w:rFonts w:ascii="Arial" w:hAnsi="Arial" w:cs="Arial"/>
          <w:color w:val="000000" w:themeColor="text1"/>
          <w:sz w:val="22"/>
          <w:szCs w:val="22"/>
        </w:rPr>
        <w:tab/>
        <w:t>Translation Elongation and Termination II</w:t>
      </w:r>
    </w:p>
    <w:p w14:paraId="1FE4FD9E" w14:textId="77777777" w:rsidR="00C16743" w:rsidRPr="00C16743" w:rsidRDefault="00C16743" w:rsidP="00C16743">
      <w:pPr>
        <w:spacing w:after="0"/>
        <w:ind w:left="990" w:right="-187" w:hanging="990"/>
        <w:rPr>
          <w:rFonts w:ascii="Arial" w:hAnsi="Arial" w:cs="Arial"/>
          <w:color w:val="000000" w:themeColor="text1"/>
          <w:sz w:val="22"/>
          <w:szCs w:val="22"/>
        </w:rPr>
      </w:pPr>
      <w:r w:rsidRPr="00C16743">
        <w:rPr>
          <w:rFonts w:ascii="Arial" w:hAnsi="Arial" w:cs="Arial"/>
          <w:color w:val="000000" w:themeColor="text1"/>
          <w:sz w:val="22"/>
          <w:szCs w:val="22"/>
        </w:rPr>
        <w:t xml:space="preserve">     </w:t>
      </w:r>
      <w:r w:rsidRPr="00C16743">
        <w:rPr>
          <w:rFonts w:ascii="Arial" w:hAnsi="Arial" w:cs="Arial"/>
          <w:color w:val="000000" w:themeColor="text1"/>
          <w:sz w:val="22"/>
          <w:szCs w:val="22"/>
        </w:rPr>
        <w:tab/>
        <w:t>01/25</w:t>
      </w:r>
      <w:r w:rsidRPr="00C16743">
        <w:rPr>
          <w:rFonts w:ascii="Arial" w:hAnsi="Arial" w:cs="Arial"/>
          <w:color w:val="000000" w:themeColor="text1"/>
          <w:sz w:val="22"/>
          <w:szCs w:val="22"/>
        </w:rPr>
        <w:tab/>
        <w:t>Ribosome Evolution (Guest Lecture – Prof. L. Williams)</w:t>
      </w:r>
    </w:p>
    <w:p w14:paraId="1336E10C" w14:textId="77777777" w:rsidR="00FF56E5" w:rsidRDefault="00C16743" w:rsidP="00FF56E5">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Week 4:   01/30</w:t>
      </w:r>
      <w:r w:rsidRPr="00C16743">
        <w:rPr>
          <w:rFonts w:ascii="Arial" w:hAnsi="Arial" w:cs="Arial"/>
          <w:color w:val="000000" w:themeColor="text1"/>
          <w:sz w:val="22"/>
          <w:szCs w:val="22"/>
        </w:rPr>
        <w:tab/>
        <w:t>Translation Elongation and Termination III</w:t>
      </w:r>
    </w:p>
    <w:p w14:paraId="3A66E5FA" w14:textId="0479C8E6" w:rsidR="00C16743" w:rsidRPr="00C16743" w:rsidRDefault="00C16743" w:rsidP="00FF56E5">
      <w:pPr>
        <w:spacing w:after="0"/>
        <w:ind w:left="720" w:right="-187" w:firstLine="270"/>
        <w:rPr>
          <w:rFonts w:ascii="Arial" w:hAnsi="Arial" w:cs="Arial"/>
          <w:color w:val="000000" w:themeColor="text1"/>
          <w:sz w:val="22"/>
          <w:szCs w:val="22"/>
        </w:rPr>
      </w:pPr>
      <w:r w:rsidRPr="00C16743">
        <w:rPr>
          <w:rFonts w:ascii="Arial" w:hAnsi="Arial" w:cs="Arial"/>
          <w:color w:val="000000" w:themeColor="text1"/>
          <w:sz w:val="22"/>
          <w:szCs w:val="22"/>
        </w:rPr>
        <w:t>02/01</w:t>
      </w:r>
      <w:r w:rsidRPr="00C16743">
        <w:rPr>
          <w:rFonts w:ascii="Arial" w:hAnsi="Arial" w:cs="Arial"/>
          <w:color w:val="000000" w:themeColor="text1"/>
          <w:sz w:val="22"/>
          <w:szCs w:val="22"/>
        </w:rPr>
        <w:tab/>
        <w:t xml:space="preserve">PTMs, Processing and Translocation </w:t>
      </w:r>
    </w:p>
    <w:p w14:paraId="18918C01"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Week 5:   02/06</w:t>
      </w:r>
      <w:r w:rsidRPr="00C16743">
        <w:rPr>
          <w:rFonts w:ascii="Arial" w:hAnsi="Arial" w:cs="Arial"/>
          <w:color w:val="000000" w:themeColor="text1"/>
          <w:sz w:val="22"/>
          <w:szCs w:val="22"/>
        </w:rPr>
        <w:tab/>
        <w:t>Protein Analysis</w:t>
      </w:r>
      <w:r w:rsidRPr="00C16743">
        <w:rPr>
          <w:rFonts w:ascii="Arial" w:hAnsi="Arial" w:cs="Arial"/>
          <w:color w:val="000000" w:themeColor="text1"/>
          <w:sz w:val="22"/>
          <w:szCs w:val="22"/>
        </w:rPr>
        <w:tab/>
        <w:t xml:space="preserve"> </w:t>
      </w:r>
    </w:p>
    <w:p w14:paraId="22B4B039" w14:textId="6C268433" w:rsidR="00C16743" w:rsidRPr="00C16743" w:rsidRDefault="00FF56E5" w:rsidP="00FF56E5">
      <w:pPr>
        <w:tabs>
          <w:tab w:val="left" w:pos="990"/>
        </w:tabs>
        <w:spacing w:after="0"/>
        <w:ind w:right="-187"/>
        <w:rPr>
          <w:rFonts w:ascii="Arial" w:hAnsi="Arial" w:cs="Arial"/>
          <w:color w:val="000000" w:themeColor="text1"/>
          <w:sz w:val="22"/>
          <w:szCs w:val="22"/>
        </w:rPr>
      </w:pPr>
      <w:r>
        <w:rPr>
          <w:rFonts w:ascii="Arial" w:hAnsi="Arial" w:cs="Arial"/>
          <w:color w:val="000000" w:themeColor="text1"/>
          <w:sz w:val="22"/>
          <w:szCs w:val="22"/>
        </w:rPr>
        <w:t xml:space="preserve">     </w:t>
      </w:r>
      <w:r>
        <w:rPr>
          <w:rFonts w:ascii="Arial" w:hAnsi="Arial" w:cs="Arial"/>
          <w:color w:val="000000" w:themeColor="text1"/>
          <w:sz w:val="22"/>
          <w:szCs w:val="22"/>
        </w:rPr>
        <w:tab/>
      </w:r>
      <w:r w:rsidR="00C16743" w:rsidRPr="00C16743">
        <w:rPr>
          <w:rFonts w:ascii="Arial" w:hAnsi="Arial" w:cs="Arial"/>
          <w:color w:val="000000" w:themeColor="text1"/>
          <w:sz w:val="22"/>
          <w:szCs w:val="22"/>
        </w:rPr>
        <w:t>02/08</w:t>
      </w:r>
      <w:r w:rsidR="00C16743" w:rsidRPr="00C16743">
        <w:rPr>
          <w:rFonts w:ascii="Arial" w:hAnsi="Arial" w:cs="Arial"/>
          <w:color w:val="000000" w:themeColor="text1"/>
          <w:sz w:val="22"/>
          <w:szCs w:val="22"/>
        </w:rPr>
        <w:tab/>
        <w:t xml:space="preserve">Proteomics and </w:t>
      </w:r>
      <w:proofErr w:type="spellStart"/>
      <w:r w:rsidR="00C16743" w:rsidRPr="00C16743">
        <w:rPr>
          <w:rFonts w:ascii="Arial" w:hAnsi="Arial" w:cs="Arial"/>
          <w:color w:val="000000" w:themeColor="text1"/>
          <w:sz w:val="22"/>
          <w:szCs w:val="22"/>
        </w:rPr>
        <w:t>Interactomics</w:t>
      </w:r>
      <w:proofErr w:type="spellEnd"/>
      <w:r w:rsidR="00C16743" w:rsidRPr="00C16743">
        <w:rPr>
          <w:rFonts w:ascii="Arial" w:hAnsi="Arial" w:cs="Arial"/>
          <w:color w:val="000000" w:themeColor="text1"/>
          <w:sz w:val="22"/>
          <w:szCs w:val="22"/>
        </w:rPr>
        <w:tab/>
      </w:r>
      <w:r w:rsidR="00C16743" w:rsidRPr="00C16743">
        <w:rPr>
          <w:rFonts w:ascii="Arial" w:hAnsi="Arial" w:cs="Arial"/>
          <w:color w:val="000000" w:themeColor="text1"/>
          <w:sz w:val="22"/>
          <w:szCs w:val="22"/>
        </w:rPr>
        <w:tab/>
      </w:r>
    </w:p>
    <w:p w14:paraId="08D9347B" w14:textId="77777777" w:rsidR="00C16743" w:rsidRPr="00C16743" w:rsidRDefault="00C16743" w:rsidP="00C16743">
      <w:pPr>
        <w:spacing w:after="0"/>
        <w:ind w:right="-187"/>
        <w:rPr>
          <w:rFonts w:ascii="Arial" w:hAnsi="Arial" w:cs="Arial"/>
          <w:b/>
          <w:color w:val="000000" w:themeColor="text1"/>
          <w:sz w:val="22"/>
          <w:szCs w:val="22"/>
        </w:rPr>
      </w:pPr>
      <w:r w:rsidRPr="00C16743">
        <w:rPr>
          <w:rFonts w:ascii="Arial" w:hAnsi="Arial" w:cs="Arial"/>
          <w:color w:val="000000" w:themeColor="text1"/>
          <w:sz w:val="22"/>
          <w:szCs w:val="22"/>
        </w:rPr>
        <w:t>Week 6:   02/13</w:t>
      </w:r>
      <w:r w:rsidRPr="00C16743">
        <w:rPr>
          <w:rFonts w:ascii="Arial" w:hAnsi="Arial" w:cs="Arial"/>
          <w:color w:val="000000" w:themeColor="text1"/>
          <w:sz w:val="22"/>
          <w:szCs w:val="22"/>
        </w:rPr>
        <w:tab/>
        <w:t>Discussion Session / Analysis of Protein Structure I</w:t>
      </w:r>
    </w:p>
    <w:p w14:paraId="0FBF07E3" w14:textId="03ACD1E6" w:rsidR="00C16743" w:rsidRPr="00C16743" w:rsidRDefault="00C16743" w:rsidP="00FF56E5">
      <w:pPr>
        <w:spacing w:after="0"/>
        <w:ind w:left="990" w:right="-187"/>
        <w:rPr>
          <w:rFonts w:ascii="Arial" w:hAnsi="Arial" w:cs="Arial"/>
          <w:b/>
          <w:color w:val="000000" w:themeColor="text1"/>
          <w:sz w:val="22"/>
          <w:szCs w:val="22"/>
        </w:rPr>
      </w:pPr>
      <w:r w:rsidRPr="00C16743">
        <w:rPr>
          <w:rFonts w:ascii="Arial" w:hAnsi="Arial" w:cs="Arial"/>
          <w:color w:val="000000" w:themeColor="text1"/>
          <w:sz w:val="22"/>
          <w:szCs w:val="22"/>
        </w:rPr>
        <w:t>02/15</w:t>
      </w:r>
      <w:r w:rsidRPr="00C16743">
        <w:rPr>
          <w:rFonts w:ascii="Arial" w:hAnsi="Arial" w:cs="Arial"/>
          <w:color w:val="000000" w:themeColor="text1"/>
          <w:sz w:val="22"/>
          <w:szCs w:val="22"/>
        </w:rPr>
        <w:tab/>
      </w:r>
      <w:r w:rsidRPr="00C16743">
        <w:rPr>
          <w:rFonts w:ascii="Arial" w:hAnsi="Arial" w:cs="Arial"/>
          <w:b/>
          <w:color w:val="000000" w:themeColor="text1"/>
          <w:sz w:val="22"/>
          <w:szCs w:val="22"/>
        </w:rPr>
        <w:t xml:space="preserve">EXAM I </w:t>
      </w:r>
      <w:r w:rsidRPr="00C16743">
        <w:rPr>
          <w:rFonts w:ascii="Arial" w:hAnsi="Arial" w:cs="Arial"/>
          <w:color w:val="000000" w:themeColor="text1"/>
          <w:sz w:val="22"/>
          <w:szCs w:val="22"/>
        </w:rPr>
        <w:t>(Covers Lectures 1-10)</w:t>
      </w:r>
      <w:r w:rsidRPr="00C16743">
        <w:rPr>
          <w:rFonts w:ascii="Arial" w:hAnsi="Arial" w:cs="Arial"/>
          <w:color w:val="000000" w:themeColor="text1"/>
          <w:sz w:val="22"/>
          <w:szCs w:val="22"/>
        </w:rPr>
        <w:tab/>
      </w:r>
      <w:r w:rsidRPr="00C16743">
        <w:rPr>
          <w:rFonts w:ascii="Arial" w:hAnsi="Arial" w:cs="Arial"/>
          <w:color w:val="000000" w:themeColor="text1"/>
          <w:sz w:val="22"/>
          <w:szCs w:val="22"/>
        </w:rPr>
        <w:tab/>
      </w:r>
      <w:r w:rsidRPr="00C16743">
        <w:rPr>
          <w:rFonts w:ascii="Arial" w:hAnsi="Arial" w:cs="Arial"/>
          <w:b/>
          <w:color w:val="000000" w:themeColor="text1"/>
          <w:sz w:val="22"/>
          <w:szCs w:val="22"/>
        </w:rPr>
        <w:t xml:space="preserve"> </w:t>
      </w:r>
    </w:p>
    <w:p w14:paraId="2E9E4198"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Week 7:   02/20</w:t>
      </w:r>
      <w:r w:rsidRPr="00C16743">
        <w:rPr>
          <w:rFonts w:ascii="Arial" w:hAnsi="Arial" w:cs="Arial"/>
          <w:color w:val="000000" w:themeColor="text1"/>
          <w:sz w:val="22"/>
          <w:szCs w:val="22"/>
        </w:rPr>
        <w:tab/>
        <w:t>Analysis of Protein Structure II</w:t>
      </w:r>
      <w:r w:rsidRPr="00C16743">
        <w:rPr>
          <w:rFonts w:ascii="Arial" w:hAnsi="Arial" w:cs="Arial"/>
          <w:color w:val="000000" w:themeColor="text1"/>
          <w:sz w:val="22"/>
          <w:szCs w:val="22"/>
        </w:rPr>
        <w:tab/>
      </w:r>
      <w:r w:rsidRPr="00C16743">
        <w:rPr>
          <w:rFonts w:ascii="Arial" w:hAnsi="Arial" w:cs="Arial"/>
          <w:b/>
          <w:color w:val="000000" w:themeColor="text1"/>
          <w:sz w:val="22"/>
          <w:szCs w:val="22"/>
        </w:rPr>
        <w:tab/>
      </w:r>
      <w:r w:rsidRPr="00C16743">
        <w:rPr>
          <w:rFonts w:ascii="Arial" w:hAnsi="Arial" w:cs="Arial"/>
          <w:b/>
          <w:color w:val="000000" w:themeColor="text1"/>
          <w:sz w:val="22"/>
          <w:szCs w:val="22"/>
        </w:rPr>
        <w:tab/>
      </w:r>
    </w:p>
    <w:p w14:paraId="08472B8E" w14:textId="7F7E2F35" w:rsidR="00C16743" w:rsidRPr="00C16743" w:rsidRDefault="00C16743" w:rsidP="00FF56E5">
      <w:pPr>
        <w:spacing w:after="0"/>
        <w:ind w:right="-187" w:firstLine="990"/>
        <w:rPr>
          <w:rFonts w:ascii="Arial" w:hAnsi="Arial" w:cs="Arial"/>
          <w:color w:val="000000" w:themeColor="text1"/>
          <w:sz w:val="22"/>
          <w:szCs w:val="22"/>
        </w:rPr>
      </w:pPr>
      <w:r w:rsidRPr="00C16743">
        <w:rPr>
          <w:rFonts w:ascii="Arial" w:hAnsi="Arial" w:cs="Arial"/>
          <w:color w:val="000000" w:themeColor="text1"/>
          <w:sz w:val="22"/>
          <w:szCs w:val="22"/>
        </w:rPr>
        <w:t>02/22</w:t>
      </w:r>
      <w:r w:rsidRPr="00C16743">
        <w:rPr>
          <w:rFonts w:ascii="Arial" w:hAnsi="Arial" w:cs="Arial"/>
          <w:color w:val="000000" w:themeColor="text1"/>
          <w:sz w:val="22"/>
          <w:szCs w:val="22"/>
        </w:rPr>
        <w:tab/>
        <w:t>Discussion Session / Protein Folding</w:t>
      </w:r>
      <w:r w:rsidRPr="00C16743">
        <w:rPr>
          <w:rFonts w:ascii="Arial" w:hAnsi="Arial" w:cs="Arial"/>
          <w:color w:val="000000" w:themeColor="text1"/>
          <w:sz w:val="22"/>
          <w:szCs w:val="22"/>
        </w:rPr>
        <w:tab/>
        <w:t xml:space="preserve"> I</w:t>
      </w:r>
    </w:p>
    <w:p w14:paraId="2D5E9711"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Week 8:   02/27</w:t>
      </w:r>
      <w:r w:rsidRPr="00C16743">
        <w:rPr>
          <w:rFonts w:ascii="Arial" w:hAnsi="Arial" w:cs="Arial"/>
          <w:color w:val="000000" w:themeColor="text1"/>
          <w:sz w:val="22"/>
          <w:szCs w:val="22"/>
        </w:rPr>
        <w:tab/>
        <w:t>Protein Folding II</w:t>
      </w:r>
      <w:r w:rsidRPr="00C16743">
        <w:rPr>
          <w:rFonts w:ascii="Arial" w:hAnsi="Arial" w:cs="Arial"/>
          <w:color w:val="000000" w:themeColor="text1"/>
          <w:sz w:val="22"/>
          <w:szCs w:val="22"/>
        </w:rPr>
        <w:tab/>
      </w:r>
    </w:p>
    <w:p w14:paraId="20D62EA9" w14:textId="7A97306F" w:rsidR="00C16743" w:rsidRPr="00C16743" w:rsidRDefault="00C16743" w:rsidP="00FF56E5">
      <w:pPr>
        <w:spacing w:after="0"/>
        <w:ind w:left="990" w:right="-187"/>
        <w:rPr>
          <w:rFonts w:ascii="Arial" w:hAnsi="Arial" w:cs="Arial"/>
          <w:color w:val="000000" w:themeColor="text1"/>
          <w:sz w:val="22"/>
          <w:szCs w:val="22"/>
        </w:rPr>
      </w:pPr>
      <w:r w:rsidRPr="00C16743">
        <w:rPr>
          <w:rFonts w:ascii="Arial" w:hAnsi="Arial" w:cs="Arial"/>
          <w:color w:val="000000" w:themeColor="text1"/>
          <w:sz w:val="22"/>
          <w:szCs w:val="22"/>
        </w:rPr>
        <w:t>03/01</w:t>
      </w:r>
      <w:r w:rsidRPr="00C16743">
        <w:rPr>
          <w:rFonts w:ascii="Arial" w:hAnsi="Arial" w:cs="Arial"/>
          <w:color w:val="000000" w:themeColor="text1"/>
          <w:sz w:val="22"/>
          <w:szCs w:val="22"/>
        </w:rPr>
        <w:tab/>
        <w:t>Chaperones and Degradation I</w:t>
      </w:r>
    </w:p>
    <w:p w14:paraId="53C8C7CF"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Week 9:   03/06</w:t>
      </w:r>
      <w:r w:rsidRPr="00C16743">
        <w:rPr>
          <w:rFonts w:ascii="Arial" w:hAnsi="Arial" w:cs="Arial"/>
          <w:color w:val="000000" w:themeColor="text1"/>
          <w:sz w:val="22"/>
          <w:szCs w:val="22"/>
        </w:rPr>
        <w:tab/>
        <w:t>Chaperones and Degradation II</w:t>
      </w:r>
    </w:p>
    <w:p w14:paraId="58A635CD" w14:textId="6D6FF1FB" w:rsidR="00C16743" w:rsidRPr="00C16743" w:rsidRDefault="00C16743" w:rsidP="00FF56E5">
      <w:pPr>
        <w:spacing w:after="0"/>
        <w:ind w:left="990" w:right="-187"/>
        <w:rPr>
          <w:rFonts w:ascii="Arial" w:hAnsi="Arial" w:cs="Arial"/>
          <w:color w:val="000000" w:themeColor="text1"/>
          <w:sz w:val="22"/>
          <w:szCs w:val="22"/>
        </w:rPr>
      </w:pPr>
      <w:r w:rsidRPr="00C16743">
        <w:rPr>
          <w:rFonts w:ascii="Arial" w:hAnsi="Arial" w:cs="Arial"/>
          <w:color w:val="000000" w:themeColor="text1"/>
          <w:sz w:val="22"/>
          <w:szCs w:val="22"/>
        </w:rPr>
        <w:t>03/08</w:t>
      </w:r>
      <w:r w:rsidRPr="00C16743">
        <w:rPr>
          <w:rFonts w:ascii="Arial" w:hAnsi="Arial" w:cs="Arial"/>
          <w:color w:val="000000" w:themeColor="text1"/>
          <w:sz w:val="22"/>
          <w:szCs w:val="22"/>
        </w:rPr>
        <w:tab/>
        <w:t xml:space="preserve">Mammalian Prions I </w:t>
      </w:r>
    </w:p>
    <w:p w14:paraId="7B6ADEFF" w14:textId="77777777" w:rsidR="00C16743" w:rsidRPr="00C16743" w:rsidRDefault="00C16743" w:rsidP="00C16743">
      <w:pPr>
        <w:tabs>
          <w:tab w:val="left" w:pos="990"/>
          <w:tab w:val="left" w:pos="1440"/>
          <w:tab w:val="left" w:pos="2160"/>
          <w:tab w:val="left" w:pos="2880"/>
          <w:tab w:val="left" w:pos="3600"/>
          <w:tab w:val="left" w:pos="4320"/>
          <w:tab w:val="left" w:pos="5040"/>
          <w:tab w:val="left" w:pos="5760"/>
          <w:tab w:val="left" w:pos="6480"/>
          <w:tab w:val="left" w:pos="7200"/>
          <w:tab w:val="right" w:pos="8640"/>
        </w:tabs>
        <w:spacing w:after="0"/>
        <w:ind w:left="2880" w:right="-187" w:hanging="2880"/>
        <w:rPr>
          <w:rFonts w:ascii="Arial" w:hAnsi="Arial" w:cs="Arial"/>
          <w:color w:val="000000" w:themeColor="text1"/>
          <w:sz w:val="22"/>
          <w:szCs w:val="22"/>
        </w:rPr>
      </w:pPr>
      <w:r w:rsidRPr="00C16743">
        <w:rPr>
          <w:rFonts w:ascii="Arial" w:hAnsi="Arial" w:cs="Arial"/>
          <w:color w:val="000000" w:themeColor="text1"/>
          <w:sz w:val="22"/>
          <w:szCs w:val="22"/>
        </w:rPr>
        <w:t>Week 10: 03/13</w:t>
      </w:r>
      <w:r w:rsidRPr="00C16743">
        <w:rPr>
          <w:rFonts w:ascii="Arial" w:hAnsi="Arial" w:cs="Arial"/>
          <w:color w:val="000000" w:themeColor="text1"/>
          <w:sz w:val="22"/>
          <w:szCs w:val="22"/>
        </w:rPr>
        <w:tab/>
        <w:t>Mammalian Prions II / Amyloids I</w:t>
      </w:r>
    </w:p>
    <w:p w14:paraId="4DF9E18F" w14:textId="77777777" w:rsidR="00C16743" w:rsidRPr="00C16743" w:rsidRDefault="00C16743" w:rsidP="00C16743">
      <w:pPr>
        <w:spacing w:after="0"/>
        <w:ind w:left="2880" w:right="-187" w:hanging="1890"/>
        <w:rPr>
          <w:rFonts w:ascii="Arial" w:hAnsi="Arial" w:cs="Arial"/>
          <w:color w:val="000000" w:themeColor="text1"/>
          <w:sz w:val="22"/>
          <w:szCs w:val="22"/>
        </w:rPr>
      </w:pPr>
      <w:r w:rsidRPr="00C16743">
        <w:rPr>
          <w:rFonts w:ascii="Arial" w:hAnsi="Arial" w:cs="Arial"/>
          <w:color w:val="000000" w:themeColor="text1"/>
          <w:sz w:val="22"/>
          <w:szCs w:val="22"/>
        </w:rPr>
        <w:t xml:space="preserve">03/15          Mass-Spectrometry Analysis of Proteins </w:t>
      </w:r>
    </w:p>
    <w:p w14:paraId="064F0DC9" w14:textId="77777777" w:rsidR="00C16743" w:rsidRPr="00C16743" w:rsidRDefault="00C16743" w:rsidP="00C16743">
      <w:pPr>
        <w:spacing w:after="0"/>
        <w:ind w:left="2880" w:right="-187" w:hanging="720"/>
        <w:rPr>
          <w:rFonts w:ascii="Arial" w:hAnsi="Arial" w:cs="Arial"/>
          <w:color w:val="000000" w:themeColor="text1"/>
          <w:sz w:val="22"/>
          <w:szCs w:val="22"/>
          <w:lang w:val="fr-FR"/>
        </w:rPr>
      </w:pPr>
      <w:r w:rsidRPr="00C16743">
        <w:rPr>
          <w:rFonts w:ascii="Arial" w:hAnsi="Arial" w:cs="Arial"/>
          <w:color w:val="000000" w:themeColor="text1"/>
          <w:sz w:val="22"/>
          <w:szCs w:val="22"/>
          <w:lang w:val="fr-FR"/>
        </w:rPr>
        <w:t>(Guest Lecture – Prof. R. Wu)</w:t>
      </w:r>
    </w:p>
    <w:p w14:paraId="21D07B8A" w14:textId="77777777" w:rsidR="00C16743" w:rsidRPr="00C16743" w:rsidRDefault="00C16743" w:rsidP="00C16743">
      <w:pPr>
        <w:spacing w:after="0"/>
        <w:ind w:left="990" w:right="-187" w:hanging="990"/>
        <w:rPr>
          <w:rFonts w:ascii="Arial" w:hAnsi="Arial" w:cs="Arial"/>
          <w:color w:val="000000" w:themeColor="text1"/>
          <w:sz w:val="22"/>
          <w:szCs w:val="22"/>
        </w:rPr>
      </w:pPr>
      <w:r w:rsidRPr="00C16743">
        <w:rPr>
          <w:rFonts w:ascii="Arial" w:hAnsi="Arial" w:cs="Arial"/>
          <w:color w:val="000000" w:themeColor="text1"/>
          <w:sz w:val="22"/>
          <w:szCs w:val="22"/>
        </w:rPr>
        <w:t>Week 11: 03/20, 22</w:t>
      </w:r>
      <w:r w:rsidRPr="00C16743">
        <w:rPr>
          <w:rFonts w:ascii="Arial" w:hAnsi="Arial" w:cs="Arial"/>
          <w:color w:val="000000" w:themeColor="text1"/>
          <w:sz w:val="22"/>
          <w:szCs w:val="22"/>
        </w:rPr>
        <w:tab/>
        <w:t>SPRING BREAK</w:t>
      </w:r>
    </w:p>
    <w:p w14:paraId="5620145B" w14:textId="77777777" w:rsidR="00C16743" w:rsidRPr="00C16743" w:rsidRDefault="00C16743" w:rsidP="00C16743">
      <w:pPr>
        <w:tabs>
          <w:tab w:val="left" w:pos="990"/>
          <w:tab w:val="left" w:pos="1440"/>
          <w:tab w:val="left" w:pos="2160"/>
          <w:tab w:val="left" w:pos="2880"/>
          <w:tab w:val="left" w:pos="3600"/>
          <w:tab w:val="left" w:pos="4320"/>
          <w:tab w:val="left" w:pos="5040"/>
          <w:tab w:val="left" w:pos="5760"/>
          <w:tab w:val="left" w:pos="6480"/>
          <w:tab w:val="left" w:pos="7200"/>
          <w:tab w:val="right" w:pos="8640"/>
        </w:tabs>
        <w:spacing w:after="0"/>
        <w:ind w:left="2880" w:right="-187" w:hanging="2880"/>
        <w:rPr>
          <w:rFonts w:ascii="Arial" w:hAnsi="Arial" w:cs="Arial"/>
          <w:color w:val="000000" w:themeColor="text1"/>
          <w:sz w:val="22"/>
          <w:szCs w:val="22"/>
          <w:shd w:val="clear" w:color="auto" w:fill="FFFFFF"/>
        </w:rPr>
      </w:pPr>
      <w:r w:rsidRPr="00C16743">
        <w:rPr>
          <w:rFonts w:ascii="Arial" w:hAnsi="Arial" w:cs="Arial"/>
          <w:color w:val="000000" w:themeColor="text1"/>
          <w:sz w:val="22"/>
          <w:szCs w:val="22"/>
        </w:rPr>
        <w:t>Week 12: 03/27</w:t>
      </w:r>
      <w:r w:rsidRPr="00C16743">
        <w:rPr>
          <w:rFonts w:ascii="Arial" w:hAnsi="Arial" w:cs="Arial"/>
          <w:color w:val="000000" w:themeColor="text1"/>
          <w:sz w:val="22"/>
          <w:szCs w:val="22"/>
        </w:rPr>
        <w:tab/>
      </w:r>
      <w:r w:rsidRPr="00C16743">
        <w:rPr>
          <w:rFonts w:ascii="Arial" w:hAnsi="Arial" w:cs="Arial"/>
          <w:color w:val="000000" w:themeColor="text1"/>
          <w:sz w:val="22"/>
          <w:szCs w:val="22"/>
          <w:shd w:val="clear" w:color="auto" w:fill="FFFFFF"/>
        </w:rPr>
        <w:t xml:space="preserve">When Destroying a Protein is a Good Thing </w:t>
      </w:r>
    </w:p>
    <w:p w14:paraId="27B9BBE1"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shd w:val="clear" w:color="auto" w:fill="FFFFFF"/>
        </w:rPr>
        <w:tab/>
      </w:r>
      <w:r w:rsidRPr="00C16743">
        <w:rPr>
          <w:rFonts w:ascii="Arial" w:hAnsi="Arial" w:cs="Arial"/>
          <w:color w:val="000000" w:themeColor="text1"/>
          <w:sz w:val="22"/>
          <w:szCs w:val="22"/>
          <w:shd w:val="clear" w:color="auto" w:fill="FFFFFF"/>
        </w:rPr>
        <w:tab/>
      </w:r>
      <w:r w:rsidRPr="00C16743">
        <w:rPr>
          <w:rFonts w:ascii="Arial" w:hAnsi="Arial" w:cs="Arial"/>
          <w:color w:val="000000" w:themeColor="text1"/>
          <w:sz w:val="22"/>
          <w:szCs w:val="22"/>
          <w:shd w:val="clear" w:color="auto" w:fill="FFFFFF"/>
        </w:rPr>
        <w:tab/>
        <w:t>(</w:t>
      </w:r>
      <w:r w:rsidRPr="00C16743">
        <w:rPr>
          <w:rFonts w:ascii="Arial" w:hAnsi="Arial" w:cs="Arial"/>
          <w:color w:val="000000" w:themeColor="text1"/>
          <w:sz w:val="22"/>
          <w:szCs w:val="22"/>
        </w:rPr>
        <w:t>Guest Lecture – Prof. K. Wilkinson)</w:t>
      </w:r>
      <w:r w:rsidRPr="00C16743">
        <w:rPr>
          <w:rFonts w:ascii="Arial" w:hAnsi="Arial" w:cs="Arial"/>
          <w:color w:val="000000" w:themeColor="text1"/>
          <w:sz w:val="22"/>
          <w:szCs w:val="22"/>
        </w:rPr>
        <w:tab/>
      </w:r>
    </w:p>
    <w:p w14:paraId="1B6971E5" w14:textId="77777777" w:rsidR="00C16743" w:rsidRPr="00C16743" w:rsidRDefault="00C16743" w:rsidP="00C16743">
      <w:pPr>
        <w:tabs>
          <w:tab w:val="left" w:pos="990"/>
          <w:tab w:val="left" w:pos="1440"/>
          <w:tab w:val="left" w:pos="2160"/>
          <w:tab w:val="left" w:pos="2880"/>
          <w:tab w:val="left" w:pos="3600"/>
          <w:tab w:val="left" w:pos="4320"/>
          <w:tab w:val="left" w:pos="5040"/>
          <w:tab w:val="left" w:pos="5760"/>
          <w:tab w:val="left" w:pos="6480"/>
          <w:tab w:val="left" w:pos="7200"/>
          <w:tab w:val="right" w:pos="8640"/>
        </w:tabs>
        <w:spacing w:after="0"/>
        <w:ind w:left="2880" w:right="-187" w:hanging="2880"/>
        <w:rPr>
          <w:rFonts w:ascii="Arial" w:hAnsi="Arial" w:cs="Arial"/>
          <w:color w:val="000000" w:themeColor="text1"/>
          <w:sz w:val="22"/>
          <w:szCs w:val="22"/>
        </w:rPr>
      </w:pPr>
      <w:r w:rsidRPr="00C16743">
        <w:rPr>
          <w:rFonts w:ascii="Arial" w:hAnsi="Arial" w:cs="Arial"/>
          <w:color w:val="000000" w:themeColor="text1"/>
          <w:sz w:val="22"/>
          <w:szCs w:val="22"/>
        </w:rPr>
        <w:tab/>
        <w:t>03/29</w:t>
      </w:r>
      <w:r w:rsidRPr="00C16743">
        <w:rPr>
          <w:rFonts w:ascii="Arial" w:hAnsi="Arial" w:cs="Arial"/>
          <w:color w:val="000000" w:themeColor="text1"/>
          <w:sz w:val="22"/>
          <w:szCs w:val="22"/>
        </w:rPr>
        <w:tab/>
      </w:r>
      <w:r w:rsidRPr="00C16743">
        <w:rPr>
          <w:rFonts w:ascii="Arial" w:hAnsi="Arial" w:cs="Arial"/>
          <w:b/>
          <w:color w:val="000000" w:themeColor="text1"/>
          <w:sz w:val="22"/>
          <w:szCs w:val="22"/>
        </w:rPr>
        <w:t xml:space="preserve">EXAM II </w:t>
      </w:r>
      <w:r w:rsidRPr="00C16743">
        <w:rPr>
          <w:rFonts w:ascii="Arial" w:hAnsi="Arial" w:cs="Arial"/>
          <w:color w:val="000000" w:themeColor="text1"/>
          <w:sz w:val="22"/>
          <w:szCs w:val="22"/>
        </w:rPr>
        <w:t>(Covers Lectures 11-19)</w:t>
      </w:r>
      <w:r w:rsidRPr="00C16743">
        <w:rPr>
          <w:rFonts w:ascii="Arial" w:hAnsi="Arial" w:cs="Arial"/>
          <w:color w:val="000000" w:themeColor="text1"/>
          <w:sz w:val="22"/>
          <w:szCs w:val="22"/>
        </w:rPr>
        <w:tab/>
      </w:r>
    </w:p>
    <w:p w14:paraId="374318C9"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Week 13: 04/03</w:t>
      </w:r>
      <w:r w:rsidRPr="00C16743">
        <w:rPr>
          <w:rFonts w:ascii="Arial" w:hAnsi="Arial" w:cs="Arial"/>
          <w:color w:val="000000" w:themeColor="text1"/>
          <w:sz w:val="22"/>
          <w:szCs w:val="22"/>
        </w:rPr>
        <w:tab/>
        <w:t>Amyloids II</w:t>
      </w:r>
      <w:r w:rsidRPr="00C16743">
        <w:rPr>
          <w:rFonts w:ascii="Arial" w:hAnsi="Arial" w:cs="Arial"/>
          <w:color w:val="000000" w:themeColor="text1"/>
          <w:sz w:val="22"/>
          <w:szCs w:val="22"/>
        </w:rPr>
        <w:tab/>
      </w:r>
      <w:r w:rsidRPr="00C16743">
        <w:rPr>
          <w:rFonts w:ascii="Arial" w:hAnsi="Arial" w:cs="Arial"/>
          <w:color w:val="000000" w:themeColor="text1"/>
          <w:sz w:val="22"/>
          <w:szCs w:val="22"/>
        </w:rPr>
        <w:tab/>
        <w:t xml:space="preserve"> </w:t>
      </w:r>
    </w:p>
    <w:p w14:paraId="241AB282"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 xml:space="preserve"> </w:t>
      </w:r>
      <w:r w:rsidRPr="00C16743">
        <w:rPr>
          <w:rFonts w:ascii="Arial" w:hAnsi="Arial" w:cs="Arial"/>
          <w:color w:val="000000" w:themeColor="text1"/>
          <w:sz w:val="22"/>
          <w:szCs w:val="22"/>
        </w:rPr>
        <w:tab/>
        <w:t xml:space="preserve">    04/05</w:t>
      </w:r>
      <w:r w:rsidRPr="00C16743">
        <w:rPr>
          <w:rFonts w:ascii="Arial" w:hAnsi="Arial" w:cs="Arial"/>
          <w:color w:val="000000" w:themeColor="text1"/>
          <w:sz w:val="22"/>
          <w:szCs w:val="22"/>
        </w:rPr>
        <w:tab/>
        <w:t>Amyloids III</w:t>
      </w:r>
    </w:p>
    <w:p w14:paraId="2F3EF6C0"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Week 14: 04/10</w:t>
      </w:r>
      <w:r w:rsidRPr="00C16743">
        <w:rPr>
          <w:rFonts w:ascii="Arial" w:hAnsi="Arial" w:cs="Arial"/>
          <w:color w:val="000000" w:themeColor="text1"/>
          <w:sz w:val="22"/>
          <w:szCs w:val="22"/>
        </w:rPr>
        <w:tab/>
        <w:t>Amyloids IV</w:t>
      </w:r>
    </w:p>
    <w:p w14:paraId="1D8CEF35"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 xml:space="preserve">    </w:t>
      </w:r>
      <w:r w:rsidRPr="00C16743">
        <w:rPr>
          <w:rFonts w:ascii="Arial" w:hAnsi="Arial" w:cs="Arial"/>
          <w:color w:val="000000" w:themeColor="text1"/>
          <w:sz w:val="22"/>
          <w:szCs w:val="22"/>
        </w:rPr>
        <w:tab/>
        <w:t xml:space="preserve">     04/12</w:t>
      </w:r>
      <w:r w:rsidRPr="00C16743">
        <w:rPr>
          <w:rFonts w:ascii="Arial" w:hAnsi="Arial" w:cs="Arial"/>
          <w:color w:val="000000" w:themeColor="text1"/>
          <w:sz w:val="22"/>
          <w:szCs w:val="22"/>
        </w:rPr>
        <w:tab/>
        <w:t>Protein-based Inheritance I</w:t>
      </w:r>
    </w:p>
    <w:p w14:paraId="42C1745C"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 xml:space="preserve">Week 15: 04/17 </w:t>
      </w:r>
      <w:r w:rsidRPr="00C16743">
        <w:rPr>
          <w:rFonts w:ascii="Arial" w:hAnsi="Arial" w:cs="Arial"/>
          <w:color w:val="000000" w:themeColor="text1"/>
          <w:sz w:val="22"/>
          <w:szCs w:val="22"/>
        </w:rPr>
        <w:tab/>
        <w:t>Phase Separation (Research Paper Discussion)</w:t>
      </w:r>
    </w:p>
    <w:p w14:paraId="1299B86E"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 xml:space="preserve">                 04/19</w:t>
      </w:r>
      <w:r w:rsidRPr="00C16743">
        <w:rPr>
          <w:rFonts w:ascii="Arial" w:hAnsi="Arial" w:cs="Arial"/>
          <w:color w:val="000000" w:themeColor="text1"/>
          <w:sz w:val="22"/>
          <w:szCs w:val="22"/>
        </w:rPr>
        <w:tab/>
        <w:t xml:space="preserve">Paper Presentations </w:t>
      </w:r>
    </w:p>
    <w:p w14:paraId="2E45009F" w14:textId="77777777" w:rsidR="00C16743" w:rsidRPr="00C16743" w:rsidRDefault="00C16743" w:rsidP="00C16743">
      <w:pPr>
        <w:spacing w:after="0"/>
        <w:ind w:right="-187"/>
        <w:rPr>
          <w:rFonts w:ascii="Arial" w:hAnsi="Arial" w:cs="Arial"/>
          <w:color w:val="000000" w:themeColor="text1"/>
          <w:sz w:val="22"/>
          <w:szCs w:val="22"/>
        </w:rPr>
      </w:pPr>
      <w:r w:rsidRPr="00C16743">
        <w:rPr>
          <w:rFonts w:ascii="Arial" w:hAnsi="Arial" w:cs="Arial"/>
          <w:color w:val="000000" w:themeColor="text1"/>
          <w:sz w:val="22"/>
          <w:szCs w:val="22"/>
        </w:rPr>
        <w:t>Week 16: 04/24</w:t>
      </w:r>
      <w:r w:rsidRPr="00C16743">
        <w:rPr>
          <w:rFonts w:ascii="Arial" w:hAnsi="Arial" w:cs="Arial"/>
          <w:color w:val="000000" w:themeColor="text1"/>
          <w:sz w:val="22"/>
          <w:szCs w:val="22"/>
        </w:rPr>
        <w:tab/>
        <w:t>Protein-based Inheritance II / Concluding Remarks</w:t>
      </w:r>
    </w:p>
    <w:p w14:paraId="4CDA1B8D" w14:textId="77777777" w:rsidR="00FD4DD3" w:rsidRDefault="00FD4DD3" w:rsidP="00C16743">
      <w:pPr>
        <w:ind w:left="990" w:right="-180" w:hanging="990"/>
        <w:rPr>
          <w:rFonts w:ascii="Arial" w:hAnsi="Arial" w:cs="Arial"/>
          <w:color w:val="000000" w:themeColor="text1"/>
          <w:sz w:val="22"/>
          <w:szCs w:val="22"/>
          <w:lang w:val="pt-BR"/>
        </w:rPr>
      </w:pPr>
    </w:p>
    <w:p w14:paraId="60855E56" w14:textId="0CF2775E" w:rsidR="00C16743" w:rsidRPr="00FF56E5" w:rsidRDefault="00FF56E5" w:rsidP="00C16743">
      <w:pPr>
        <w:ind w:left="990" w:right="-180" w:hanging="990"/>
        <w:rPr>
          <w:rFonts w:ascii="Arial" w:hAnsi="Arial" w:cs="Arial"/>
          <w:b/>
          <w:color w:val="000000" w:themeColor="text1"/>
          <w:sz w:val="22"/>
          <w:szCs w:val="22"/>
          <w:u w:val="single"/>
        </w:rPr>
      </w:pPr>
      <w:r>
        <w:rPr>
          <w:rFonts w:ascii="Arial" w:hAnsi="Arial" w:cs="Arial"/>
          <w:color w:val="000000" w:themeColor="text1"/>
          <w:sz w:val="22"/>
          <w:szCs w:val="22"/>
          <w:lang w:val="pt-BR"/>
        </w:rPr>
        <w:t>Finals W</w:t>
      </w:r>
      <w:r w:rsidR="00C16743" w:rsidRPr="00FF56E5">
        <w:rPr>
          <w:rFonts w:ascii="Arial" w:hAnsi="Arial" w:cs="Arial"/>
          <w:color w:val="000000" w:themeColor="text1"/>
          <w:sz w:val="22"/>
          <w:szCs w:val="22"/>
          <w:lang w:val="pt-BR"/>
        </w:rPr>
        <w:t>eek</w:t>
      </w:r>
      <w:r>
        <w:rPr>
          <w:rFonts w:ascii="Arial" w:hAnsi="Arial" w:cs="Arial"/>
          <w:color w:val="000000" w:themeColor="text1"/>
          <w:sz w:val="22"/>
          <w:szCs w:val="22"/>
          <w:lang w:val="pt-BR"/>
        </w:rPr>
        <w:t xml:space="preserve">: </w:t>
      </w:r>
      <w:r w:rsidR="00C16743" w:rsidRPr="00FF56E5">
        <w:rPr>
          <w:rFonts w:ascii="Arial" w:hAnsi="Arial" w:cs="Arial"/>
          <w:color w:val="000000" w:themeColor="text1"/>
          <w:sz w:val="22"/>
          <w:szCs w:val="22"/>
          <w:lang w:val="pt-BR"/>
        </w:rPr>
        <w:t>Thu, 04/26, 2:50-5:40 PM</w:t>
      </w:r>
      <w:r w:rsidR="00C16743" w:rsidRPr="00FF56E5">
        <w:rPr>
          <w:rFonts w:ascii="Arial" w:hAnsi="Arial" w:cs="Arial"/>
          <w:color w:val="000000" w:themeColor="text1"/>
          <w:sz w:val="22"/>
          <w:szCs w:val="22"/>
          <w:lang w:val="pt-BR"/>
        </w:rPr>
        <w:tab/>
      </w:r>
      <w:r w:rsidR="00C16743" w:rsidRPr="00FF56E5">
        <w:rPr>
          <w:rFonts w:ascii="Arial" w:hAnsi="Arial" w:cs="Arial"/>
          <w:b/>
          <w:color w:val="000000" w:themeColor="text1"/>
          <w:sz w:val="22"/>
          <w:szCs w:val="22"/>
          <w:lang w:val="pt-BR"/>
        </w:rPr>
        <w:t xml:space="preserve">FINAL EXAM </w:t>
      </w:r>
    </w:p>
    <w:p w14:paraId="381D38C3" w14:textId="77777777" w:rsidR="00FD4DD3" w:rsidRDefault="00FD4DD3" w:rsidP="00C16743">
      <w:pPr>
        <w:spacing w:after="0"/>
        <w:rPr>
          <w:rFonts w:ascii="Arial" w:hAnsi="Arial" w:cs="Arial"/>
          <w:b/>
          <w:color w:val="0F6FC6" w:themeColor="accent1"/>
          <w:sz w:val="22"/>
          <w:szCs w:val="22"/>
        </w:rPr>
      </w:pPr>
    </w:p>
    <w:p w14:paraId="389F2645" w14:textId="5A2E2A65" w:rsidR="001C5E8D" w:rsidRPr="00FD4DD3" w:rsidRDefault="00425E17" w:rsidP="00C16743">
      <w:pPr>
        <w:spacing w:after="0"/>
        <w:rPr>
          <w:rFonts w:ascii="Arial" w:hAnsi="Arial" w:cs="Arial"/>
          <w:b/>
          <w:color w:val="262626" w:themeColor="text1" w:themeTint="D9"/>
          <w:sz w:val="22"/>
          <w:szCs w:val="22"/>
        </w:rPr>
      </w:pPr>
      <w:r w:rsidRPr="00FD4DD3">
        <w:rPr>
          <w:rFonts w:ascii="Arial" w:hAnsi="Arial" w:cs="Arial"/>
          <w:b/>
          <w:color w:val="0F6FC6" w:themeColor="accent1"/>
          <w:sz w:val="22"/>
          <w:szCs w:val="22"/>
        </w:rPr>
        <w:t>Course Expectations &amp; Guidelines</w:t>
      </w:r>
    </w:p>
    <w:p w14:paraId="49EFCA49" w14:textId="77777777" w:rsidR="00FF56E5" w:rsidRPr="00FD4DD3" w:rsidRDefault="00FF56E5" w:rsidP="00C16743">
      <w:pPr>
        <w:pStyle w:val="Heading2"/>
        <w:spacing w:before="0" w:after="0"/>
        <w:rPr>
          <w:rFonts w:ascii="Arial" w:hAnsi="Arial" w:cs="Arial"/>
          <w:color w:val="auto"/>
          <w:szCs w:val="22"/>
        </w:rPr>
      </w:pPr>
    </w:p>
    <w:p w14:paraId="4C8BEF3F" w14:textId="061E0D45" w:rsidR="002C7849" w:rsidRPr="00FD4DD3" w:rsidRDefault="002C7849" w:rsidP="00C16743">
      <w:pPr>
        <w:pStyle w:val="Heading2"/>
        <w:spacing w:before="0" w:after="0"/>
        <w:rPr>
          <w:rFonts w:ascii="Arial" w:hAnsi="Arial" w:cs="Arial"/>
          <w:color w:val="auto"/>
          <w:szCs w:val="22"/>
        </w:rPr>
      </w:pPr>
      <w:r w:rsidRPr="00FD4DD3">
        <w:rPr>
          <w:rFonts w:ascii="Arial" w:hAnsi="Arial" w:cs="Arial"/>
          <w:color w:val="auto"/>
          <w:szCs w:val="22"/>
        </w:rPr>
        <w:t>Academic Integrity</w:t>
      </w:r>
    </w:p>
    <w:p w14:paraId="068E9361" w14:textId="77777777" w:rsidR="00FF56E5" w:rsidRPr="00FD4DD3" w:rsidRDefault="00FF56E5" w:rsidP="00C16743">
      <w:pPr>
        <w:spacing w:after="0"/>
        <w:rPr>
          <w:rFonts w:ascii="Arial" w:hAnsi="Arial" w:cs="Arial"/>
          <w:color w:val="000000" w:themeColor="text1"/>
          <w:sz w:val="22"/>
          <w:szCs w:val="22"/>
        </w:rPr>
      </w:pPr>
    </w:p>
    <w:p w14:paraId="2F6616FC" w14:textId="33B01E7E" w:rsidR="002C7849" w:rsidRPr="00FD4DD3" w:rsidRDefault="002C7849" w:rsidP="00C16743">
      <w:pPr>
        <w:spacing w:after="0"/>
        <w:rPr>
          <w:rFonts w:ascii="Arial" w:hAnsi="Arial" w:cs="Arial"/>
          <w:sz w:val="22"/>
          <w:szCs w:val="22"/>
        </w:rPr>
      </w:pPr>
      <w:r w:rsidRPr="00FD4DD3">
        <w:rPr>
          <w:rFonts w:ascii="Arial" w:hAnsi="Arial" w:cs="Arial"/>
          <w:color w:val="000000" w:themeColor="text1"/>
          <w:sz w:val="22"/>
          <w:szCs w:val="22"/>
        </w:rPr>
        <w:t xml:space="preserve">Georgia Tech aims to cultivate a community based on trust, academic integrity, and honor. Students are expected to act according to the highest ethical standards.  For information on Georgia Tech's Academic Honor Code, please </w:t>
      </w:r>
      <w:r w:rsidR="00FE4E1C" w:rsidRPr="00FD4DD3">
        <w:rPr>
          <w:rFonts w:ascii="Arial" w:hAnsi="Arial" w:cs="Arial"/>
          <w:color w:val="000000" w:themeColor="text1"/>
          <w:sz w:val="22"/>
          <w:szCs w:val="22"/>
        </w:rPr>
        <w:t xml:space="preserve">visit </w:t>
      </w:r>
      <w:r w:rsidR="002D42BC" w:rsidRPr="00FD4DD3">
        <w:rPr>
          <w:rFonts w:ascii="Arial" w:hAnsi="Arial" w:cs="Arial"/>
          <w:color w:val="0F6FC6" w:themeColor="accent1"/>
          <w:sz w:val="22"/>
          <w:szCs w:val="22"/>
          <w:u w:val="single"/>
        </w:rPr>
        <w:t>http://www.catalog.gatech.edu/policies/honor-code/</w:t>
      </w:r>
      <w:r w:rsidR="002D42BC" w:rsidRPr="00FD4DD3">
        <w:rPr>
          <w:rFonts w:ascii="Arial" w:hAnsi="Arial" w:cs="Arial"/>
          <w:color w:val="0F6FC6" w:themeColor="accent1"/>
          <w:sz w:val="22"/>
          <w:szCs w:val="22"/>
        </w:rPr>
        <w:t xml:space="preserve"> </w:t>
      </w:r>
      <w:r w:rsidR="002D42BC" w:rsidRPr="00FD4DD3">
        <w:rPr>
          <w:rFonts w:ascii="Arial" w:hAnsi="Arial" w:cs="Arial"/>
          <w:color w:val="000000" w:themeColor="text1"/>
          <w:sz w:val="22"/>
          <w:szCs w:val="22"/>
        </w:rPr>
        <w:t xml:space="preserve">or </w:t>
      </w:r>
      <w:hyperlink r:id="rId9" w:history="1">
        <w:r w:rsidR="008C441D" w:rsidRPr="00FD4DD3">
          <w:rPr>
            <w:rStyle w:val="Hyperlink"/>
            <w:rFonts w:ascii="Arial" w:hAnsi="Arial" w:cs="Arial"/>
            <w:color w:val="0F6FC6" w:themeColor="accent1"/>
            <w:sz w:val="22"/>
            <w:szCs w:val="22"/>
          </w:rPr>
          <w:t>http://www.catalog.gatech.edu/rules/18/</w:t>
        </w:r>
      </w:hyperlink>
    </w:p>
    <w:p w14:paraId="62F6EA61" w14:textId="77777777" w:rsidR="00FF56E5" w:rsidRPr="00FD4DD3" w:rsidRDefault="00FF56E5" w:rsidP="00C16743">
      <w:pPr>
        <w:spacing w:after="0"/>
        <w:rPr>
          <w:rFonts w:ascii="Arial" w:hAnsi="Arial" w:cs="Arial"/>
          <w:color w:val="000000" w:themeColor="text1"/>
          <w:sz w:val="22"/>
          <w:szCs w:val="22"/>
        </w:rPr>
      </w:pPr>
    </w:p>
    <w:p w14:paraId="7A8C85E1" w14:textId="2043C55B" w:rsidR="002C7849" w:rsidRPr="00FD4DD3" w:rsidRDefault="002C7849" w:rsidP="00C16743">
      <w:pPr>
        <w:spacing w:after="0"/>
        <w:rPr>
          <w:rFonts w:ascii="Arial" w:hAnsi="Arial" w:cs="Arial"/>
          <w:color w:val="000000" w:themeColor="text1"/>
          <w:sz w:val="22"/>
          <w:szCs w:val="22"/>
        </w:rPr>
      </w:pPr>
      <w:r w:rsidRPr="00FD4DD3">
        <w:rPr>
          <w:rFonts w:ascii="Arial" w:hAnsi="Arial" w:cs="Arial"/>
          <w:color w:val="000000" w:themeColor="text1"/>
          <w:sz w:val="22"/>
          <w:szCs w:val="22"/>
        </w:rPr>
        <w:lastRenderedPageBreak/>
        <w:t>Any student suspect</w:t>
      </w:r>
      <w:r w:rsidR="007A7848" w:rsidRPr="00FD4DD3">
        <w:rPr>
          <w:rFonts w:ascii="Arial" w:hAnsi="Arial" w:cs="Arial"/>
          <w:color w:val="000000" w:themeColor="text1"/>
          <w:sz w:val="22"/>
          <w:szCs w:val="22"/>
        </w:rPr>
        <w:t>ed of cheating or plagiarizing on a quiz, exam, or assignment</w:t>
      </w:r>
      <w:r w:rsidRPr="00FD4DD3">
        <w:rPr>
          <w:rFonts w:ascii="Arial" w:hAnsi="Arial" w:cs="Arial"/>
          <w:color w:val="000000" w:themeColor="text1"/>
          <w:sz w:val="22"/>
          <w:szCs w:val="22"/>
        </w:rPr>
        <w:t xml:space="preserve"> </w:t>
      </w:r>
      <w:r w:rsidR="007A7848" w:rsidRPr="00FD4DD3">
        <w:rPr>
          <w:rFonts w:ascii="Arial" w:hAnsi="Arial" w:cs="Arial"/>
          <w:color w:val="000000" w:themeColor="text1"/>
          <w:sz w:val="22"/>
          <w:szCs w:val="22"/>
        </w:rPr>
        <w:t xml:space="preserve">will be reported to the Office of Student Integrity, </w:t>
      </w:r>
      <w:r w:rsidR="00DE7977" w:rsidRPr="00FD4DD3">
        <w:rPr>
          <w:rFonts w:ascii="Arial" w:hAnsi="Arial" w:cs="Arial"/>
          <w:color w:val="000000" w:themeColor="text1"/>
          <w:sz w:val="22"/>
          <w:szCs w:val="22"/>
        </w:rPr>
        <w:t>who will investigate the incident and identify the appropriate penalty for violations.</w:t>
      </w:r>
      <w:r w:rsidR="009038BE" w:rsidRPr="00FD4DD3">
        <w:rPr>
          <w:rFonts w:ascii="Arial" w:hAnsi="Arial" w:cs="Arial"/>
          <w:color w:val="000000" w:themeColor="text1"/>
          <w:sz w:val="22"/>
          <w:szCs w:val="22"/>
        </w:rPr>
        <w:t xml:space="preserve"> Please note that all quizzes must be taken in the classroom. Attempts to take the quizzes outside of the classroom, or facilitating other students taking the quizzes outside of the classroom, will be considered cheating.</w:t>
      </w:r>
    </w:p>
    <w:p w14:paraId="49DBE910" w14:textId="77777777" w:rsidR="00FF56E5" w:rsidRPr="00FD4DD3" w:rsidRDefault="00FF56E5" w:rsidP="00C16743">
      <w:pPr>
        <w:pStyle w:val="Heading2"/>
        <w:spacing w:before="0" w:after="0"/>
        <w:rPr>
          <w:rFonts w:ascii="Arial" w:hAnsi="Arial" w:cs="Arial"/>
          <w:b w:val="0"/>
          <w:color w:val="auto"/>
          <w:szCs w:val="22"/>
        </w:rPr>
      </w:pPr>
    </w:p>
    <w:p w14:paraId="7BF8FBC0" w14:textId="721279EA" w:rsidR="002C7849" w:rsidRPr="00FD4DD3" w:rsidRDefault="002C7849" w:rsidP="00C16743">
      <w:pPr>
        <w:pStyle w:val="Heading2"/>
        <w:spacing w:before="0" w:after="0"/>
        <w:rPr>
          <w:rFonts w:ascii="Arial" w:hAnsi="Arial" w:cs="Arial"/>
          <w:color w:val="auto"/>
          <w:szCs w:val="22"/>
        </w:rPr>
      </w:pPr>
      <w:r w:rsidRPr="00FD4DD3">
        <w:rPr>
          <w:rFonts w:ascii="Arial" w:hAnsi="Arial" w:cs="Arial"/>
          <w:color w:val="auto"/>
          <w:szCs w:val="22"/>
        </w:rPr>
        <w:t xml:space="preserve">Accommodations for </w:t>
      </w:r>
      <w:r w:rsidR="009277D2" w:rsidRPr="00FD4DD3">
        <w:rPr>
          <w:rFonts w:ascii="Arial" w:hAnsi="Arial" w:cs="Arial"/>
          <w:color w:val="auto"/>
          <w:szCs w:val="22"/>
        </w:rPr>
        <w:t xml:space="preserve">Students </w:t>
      </w:r>
      <w:r w:rsidRPr="00FD4DD3">
        <w:rPr>
          <w:rFonts w:ascii="Arial" w:hAnsi="Arial" w:cs="Arial"/>
          <w:color w:val="auto"/>
          <w:szCs w:val="22"/>
        </w:rPr>
        <w:t>with Disabilities</w:t>
      </w:r>
    </w:p>
    <w:p w14:paraId="6E8A5E39" w14:textId="77777777" w:rsidR="00FF56E5" w:rsidRPr="00FD4DD3" w:rsidRDefault="00FF56E5" w:rsidP="00C16743">
      <w:pPr>
        <w:spacing w:after="0"/>
        <w:rPr>
          <w:rFonts w:ascii="Arial" w:hAnsi="Arial" w:cs="Arial"/>
          <w:bCs/>
          <w:color w:val="000000" w:themeColor="text1"/>
          <w:sz w:val="22"/>
          <w:szCs w:val="22"/>
        </w:rPr>
      </w:pPr>
    </w:p>
    <w:p w14:paraId="19DEEE10" w14:textId="6D79A3B6" w:rsidR="002C7849" w:rsidRPr="00FD4DD3" w:rsidRDefault="002C7849" w:rsidP="00C16743">
      <w:pPr>
        <w:spacing w:after="0"/>
        <w:rPr>
          <w:rFonts w:ascii="Arial" w:hAnsi="Arial" w:cs="Arial"/>
          <w:sz w:val="22"/>
          <w:szCs w:val="22"/>
        </w:rPr>
      </w:pPr>
      <w:r w:rsidRPr="00FD4DD3">
        <w:rPr>
          <w:rFonts w:ascii="Arial" w:hAnsi="Arial" w:cs="Arial"/>
          <w:bCs/>
          <w:color w:val="000000" w:themeColor="text1"/>
          <w:sz w:val="22"/>
          <w:szCs w:val="22"/>
        </w:rPr>
        <w:t>If you</w:t>
      </w:r>
      <w:r w:rsidR="00174C89" w:rsidRPr="00FD4DD3">
        <w:rPr>
          <w:rFonts w:ascii="Arial" w:hAnsi="Arial" w:cs="Arial"/>
          <w:bCs/>
          <w:color w:val="000000" w:themeColor="text1"/>
          <w:sz w:val="22"/>
          <w:szCs w:val="22"/>
        </w:rPr>
        <w:t xml:space="preserve"> are a student with </w:t>
      </w:r>
      <w:r w:rsidRPr="00FD4DD3">
        <w:rPr>
          <w:rFonts w:ascii="Arial" w:hAnsi="Arial" w:cs="Arial"/>
          <w:bCs/>
          <w:color w:val="000000" w:themeColor="text1"/>
          <w:sz w:val="22"/>
          <w:szCs w:val="22"/>
        </w:rPr>
        <w:t>learning needs</w:t>
      </w:r>
      <w:r w:rsidR="00174C89" w:rsidRPr="00FD4DD3">
        <w:rPr>
          <w:rFonts w:ascii="Arial" w:hAnsi="Arial" w:cs="Arial"/>
          <w:bCs/>
          <w:color w:val="000000" w:themeColor="text1"/>
          <w:sz w:val="22"/>
          <w:szCs w:val="22"/>
        </w:rPr>
        <w:t xml:space="preserve"> that</w:t>
      </w:r>
      <w:r w:rsidRPr="00FD4DD3">
        <w:rPr>
          <w:rFonts w:ascii="Arial" w:hAnsi="Arial" w:cs="Arial"/>
          <w:bCs/>
          <w:color w:val="000000" w:themeColor="text1"/>
          <w:sz w:val="22"/>
          <w:szCs w:val="22"/>
        </w:rPr>
        <w:t xml:space="preserve"> </w:t>
      </w:r>
      <w:r w:rsidRPr="00FD4DD3">
        <w:rPr>
          <w:rFonts w:ascii="Arial" w:hAnsi="Arial" w:cs="Arial"/>
          <w:color w:val="000000" w:themeColor="text1"/>
          <w:sz w:val="22"/>
          <w:szCs w:val="22"/>
        </w:rPr>
        <w:t xml:space="preserve">require </w:t>
      </w:r>
      <w:r w:rsidRPr="00FD4DD3">
        <w:rPr>
          <w:rFonts w:ascii="Arial" w:hAnsi="Arial" w:cs="Arial"/>
          <w:bCs/>
          <w:color w:val="000000" w:themeColor="text1"/>
          <w:sz w:val="22"/>
          <w:szCs w:val="22"/>
        </w:rPr>
        <w:t xml:space="preserve">special </w:t>
      </w:r>
      <w:r w:rsidRPr="00FD4DD3">
        <w:rPr>
          <w:rFonts w:ascii="Arial" w:hAnsi="Arial" w:cs="Arial"/>
          <w:color w:val="000000" w:themeColor="text1"/>
          <w:sz w:val="22"/>
          <w:szCs w:val="22"/>
        </w:rPr>
        <w:t>accommodation</w:t>
      </w:r>
      <w:r w:rsidRPr="00FD4DD3">
        <w:rPr>
          <w:rFonts w:ascii="Arial" w:hAnsi="Arial" w:cs="Arial"/>
          <w:bCs/>
          <w:color w:val="000000" w:themeColor="text1"/>
          <w:sz w:val="22"/>
          <w:szCs w:val="22"/>
        </w:rPr>
        <w:t xml:space="preserve">, </w:t>
      </w:r>
      <w:r w:rsidRPr="00FD4DD3">
        <w:rPr>
          <w:rFonts w:ascii="Arial" w:hAnsi="Arial" w:cs="Arial"/>
          <w:color w:val="000000" w:themeColor="text1"/>
          <w:sz w:val="22"/>
          <w:szCs w:val="22"/>
        </w:rPr>
        <w:t xml:space="preserve">contact </w:t>
      </w:r>
      <w:r w:rsidRPr="00FD4DD3">
        <w:rPr>
          <w:rFonts w:ascii="Arial" w:hAnsi="Arial" w:cs="Arial"/>
          <w:bCs/>
          <w:color w:val="000000" w:themeColor="text1"/>
          <w:sz w:val="22"/>
          <w:szCs w:val="22"/>
        </w:rPr>
        <w:t>the Office of Disability Services</w:t>
      </w:r>
      <w:r w:rsidRPr="00FD4DD3">
        <w:rPr>
          <w:rFonts w:ascii="Arial" w:hAnsi="Arial" w:cs="Arial"/>
          <w:color w:val="000000" w:themeColor="text1"/>
          <w:sz w:val="22"/>
          <w:szCs w:val="22"/>
        </w:rPr>
        <w:t xml:space="preserve"> at (404)</w:t>
      </w:r>
      <w:r w:rsidR="00C16743" w:rsidRPr="00FD4DD3">
        <w:rPr>
          <w:rFonts w:ascii="Arial" w:hAnsi="Arial" w:cs="Arial"/>
          <w:color w:val="000000" w:themeColor="text1"/>
          <w:sz w:val="22"/>
          <w:szCs w:val="22"/>
        </w:rPr>
        <w:t xml:space="preserve"> </w:t>
      </w:r>
      <w:r w:rsidR="00174C89" w:rsidRPr="00FD4DD3">
        <w:rPr>
          <w:rFonts w:ascii="Arial" w:hAnsi="Arial" w:cs="Arial"/>
          <w:color w:val="000000" w:themeColor="text1"/>
          <w:sz w:val="22"/>
          <w:szCs w:val="22"/>
        </w:rPr>
        <w:t>89</w:t>
      </w:r>
      <w:r w:rsidR="00807A3A" w:rsidRPr="00FD4DD3">
        <w:rPr>
          <w:rFonts w:ascii="Arial" w:hAnsi="Arial" w:cs="Arial"/>
          <w:color w:val="000000" w:themeColor="text1"/>
          <w:sz w:val="22"/>
          <w:szCs w:val="22"/>
        </w:rPr>
        <w:t>4</w:t>
      </w:r>
      <w:r w:rsidR="00174C89" w:rsidRPr="00FD4DD3">
        <w:rPr>
          <w:rFonts w:ascii="Arial" w:hAnsi="Arial" w:cs="Arial"/>
          <w:color w:val="000000" w:themeColor="text1"/>
          <w:sz w:val="22"/>
          <w:szCs w:val="22"/>
        </w:rPr>
        <w:t>-</w:t>
      </w:r>
      <w:r w:rsidRPr="00FD4DD3">
        <w:rPr>
          <w:rFonts w:ascii="Arial" w:hAnsi="Arial" w:cs="Arial"/>
          <w:color w:val="000000" w:themeColor="text1"/>
          <w:sz w:val="22"/>
          <w:szCs w:val="22"/>
        </w:rPr>
        <w:t>256</w:t>
      </w:r>
      <w:r w:rsidRPr="00FD4DD3">
        <w:rPr>
          <w:rFonts w:ascii="Arial" w:hAnsi="Arial" w:cs="Arial"/>
          <w:bCs/>
          <w:color w:val="000000" w:themeColor="text1"/>
          <w:sz w:val="22"/>
          <w:szCs w:val="22"/>
        </w:rPr>
        <w:t>3</w:t>
      </w:r>
      <w:r w:rsidRPr="00FD4DD3">
        <w:rPr>
          <w:rFonts w:ascii="Arial" w:hAnsi="Arial" w:cs="Arial"/>
          <w:color w:val="000000" w:themeColor="text1"/>
          <w:sz w:val="22"/>
          <w:szCs w:val="22"/>
        </w:rPr>
        <w:t xml:space="preserve"> or </w:t>
      </w:r>
      <w:hyperlink r:id="rId10" w:history="1">
        <w:r w:rsidR="008C441D" w:rsidRPr="00FD4DD3">
          <w:rPr>
            <w:rStyle w:val="Hyperlink"/>
            <w:rFonts w:ascii="Arial" w:hAnsi="Arial" w:cs="Arial"/>
            <w:color w:val="0F6FC6" w:themeColor="accent1"/>
            <w:sz w:val="22"/>
            <w:szCs w:val="22"/>
          </w:rPr>
          <w:t>http://disabilityservices.gatech.edu/</w:t>
        </w:r>
      </w:hyperlink>
      <w:r w:rsidRPr="00FD4DD3">
        <w:rPr>
          <w:rFonts w:ascii="Arial" w:hAnsi="Arial" w:cs="Arial"/>
          <w:bCs/>
          <w:color w:val="000000" w:themeColor="text1"/>
          <w:sz w:val="22"/>
          <w:szCs w:val="22"/>
        </w:rPr>
        <w:t>,</w:t>
      </w:r>
      <w:r w:rsidRPr="00FD4DD3">
        <w:rPr>
          <w:rFonts w:ascii="Arial" w:hAnsi="Arial" w:cs="Arial"/>
          <w:color w:val="000000" w:themeColor="text1"/>
          <w:sz w:val="22"/>
          <w:szCs w:val="22"/>
        </w:rPr>
        <w:t xml:space="preserve"> as soon as possible</w:t>
      </w:r>
      <w:r w:rsidR="00174C89" w:rsidRPr="00FD4DD3">
        <w:rPr>
          <w:rFonts w:ascii="Arial" w:hAnsi="Arial" w:cs="Arial"/>
          <w:bCs/>
          <w:color w:val="000000" w:themeColor="text1"/>
          <w:sz w:val="22"/>
          <w:szCs w:val="22"/>
        </w:rPr>
        <w:t xml:space="preserve">, </w:t>
      </w:r>
      <w:r w:rsidRPr="00FD4DD3">
        <w:rPr>
          <w:rFonts w:ascii="Arial" w:hAnsi="Arial" w:cs="Arial"/>
          <w:bCs/>
          <w:color w:val="000000" w:themeColor="text1"/>
          <w:sz w:val="22"/>
          <w:szCs w:val="22"/>
        </w:rPr>
        <w:t xml:space="preserve">to </w:t>
      </w:r>
      <w:r w:rsidRPr="00FD4DD3">
        <w:rPr>
          <w:rFonts w:ascii="Arial" w:hAnsi="Arial" w:cs="Arial"/>
          <w:color w:val="000000" w:themeColor="text1"/>
          <w:sz w:val="22"/>
          <w:szCs w:val="22"/>
        </w:rPr>
        <w:t xml:space="preserve">make an appointment to discuss </w:t>
      </w:r>
      <w:r w:rsidRPr="00FD4DD3">
        <w:rPr>
          <w:rFonts w:ascii="Arial" w:hAnsi="Arial" w:cs="Arial"/>
          <w:bCs/>
          <w:color w:val="000000" w:themeColor="text1"/>
          <w:sz w:val="22"/>
          <w:szCs w:val="22"/>
        </w:rPr>
        <w:t xml:space="preserve">your </w:t>
      </w:r>
      <w:r w:rsidRPr="00FD4DD3">
        <w:rPr>
          <w:rFonts w:ascii="Arial" w:hAnsi="Arial" w:cs="Arial"/>
          <w:color w:val="000000" w:themeColor="text1"/>
          <w:sz w:val="22"/>
          <w:szCs w:val="22"/>
        </w:rPr>
        <w:t xml:space="preserve">special needs and </w:t>
      </w:r>
      <w:r w:rsidRPr="00FD4DD3">
        <w:rPr>
          <w:rFonts w:ascii="Arial" w:hAnsi="Arial" w:cs="Arial"/>
          <w:bCs/>
          <w:color w:val="000000" w:themeColor="text1"/>
          <w:sz w:val="22"/>
          <w:szCs w:val="22"/>
        </w:rPr>
        <w:t xml:space="preserve">to </w:t>
      </w:r>
      <w:r w:rsidRPr="00FD4DD3">
        <w:rPr>
          <w:rFonts w:ascii="Arial" w:hAnsi="Arial" w:cs="Arial"/>
          <w:color w:val="000000" w:themeColor="text1"/>
          <w:sz w:val="22"/>
          <w:szCs w:val="22"/>
        </w:rPr>
        <w:t xml:space="preserve">obtain an accommodations letter.  </w:t>
      </w:r>
      <w:r w:rsidRPr="00FD4DD3">
        <w:rPr>
          <w:rFonts w:ascii="Arial" w:hAnsi="Arial" w:cs="Arial"/>
          <w:bCs/>
          <w:color w:val="000000" w:themeColor="text1"/>
          <w:sz w:val="22"/>
          <w:szCs w:val="22"/>
        </w:rPr>
        <w:t>Please also e-mail me as soon as possible in order to set up a time to discuss your learning needs</w:t>
      </w:r>
      <w:r w:rsidRPr="00FD4DD3">
        <w:rPr>
          <w:rFonts w:ascii="Arial" w:hAnsi="Arial" w:cs="Arial"/>
          <w:color w:val="000000" w:themeColor="text1"/>
          <w:sz w:val="22"/>
          <w:szCs w:val="22"/>
        </w:rPr>
        <w:t>.</w:t>
      </w:r>
    </w:p>
    <w:p w14:paraId="44C079EB" w14:textId="77777777" w:rsidR="00FF56E5" w:rsidRPr="00FD4DD3" w:rsidRDefault="00FF56E5" w:rsidP="00C16743">
      <w:pPr>
        <w:pStyle w:val="Heading2"/>
        <w:spacing w:before="0" w:after="0"/>
        <w:rPr>
          <w:rFonts w:ascii="Arial" w:hAnsi="Arial" w:cs="Arial"/>
          <w:color w:val="auto"/>
          <w:szCs w:val="22"/>
        </w:rPr>
      </w:pPr>
    </w:p>
    <w:p w14:paraId="185F924A" w14:textId="002C763C" w:rsidR="007A7848" w:rsidRPr="00FD4DD3" w:rsidRDefault="007A7848" w:rsidP="00C16743">
      <w:pPr>
        <w:pStyle w:val="Heading2"/>
        <w:spacing w:before="0" w:after="0"/>
        <w:rPr>
          <w:rFonts w:ascii="Arial" w:hAnsi="Arial" w:cs="Arial"/>
          <w:color w:val="auto"/>
          <w:szCs w:val="22"/>
        </w:rPr>
      </w:pPr>
      <w:r w:rsidRPr="00FD4DD3">
        <w:rPr>
          <w:rFonts w:ascii="Arial" w:hAnsi="Arial" w:cs="Arial"/>
          <w:color w:val="auto"/>
          <w:szCs w:val="22"/>
        </w:rPr>
        <w:t>Attendance and/or Participation</w:t>
      </w:r>
    </w:p>
    <w:p w14:paraId="0C70AB0A" w14:textId="77777777" w:rsidR="00FF56E5" w:rsidRPr="00FD4DD3" w:rsidRDefault="00FF56E5" w:rsidP="00C16743">
      <w:pPr>
        <w:spacing w:after="0"/>
        <w:rPr>
          <w:rFonts w:ascii="Arial" w:hAnsi="Arial" w:cs="Arial"/>
          <w:color w:val="000000" w:themeColor="text1"/>
          <w:sz w:val="22"/>
          <w:szCs w:val="22"/>
        </w:rPr>
      </w:pPr>
    </w:p>
    <w:p w14:paraId="257BD662" w14:textId="79F022B6" w:rsidR="004E2AFB" w:rsidRPr="00FD4DD3" w:rsidRDefault="009038BE" w:rsidP="00C16743">
      <w:pPr>
        <w:spacing w:after="0"/>
        <w:rPr>
          <w:rFonts w:ascii="Arial" w:hAnsi="Arial" w:cs="Arial"/>
          <w:color w:val="000000" w:themeColor="text1"/>
          <w:sz w:val="22"/>
          <w:szCs w:val="22"/>
        </w:rPr>
      </w:pPr>
      <w:r w:rsidRPr="00FD4DD3">
        <w:rPr>
          <w:rFonts w:ascii="Arial" w:hAnsi="Arial" w:cs="Arial"/>
          <w:color w:val="000000" w:themeColor="text1"/>
          <w:sz w:val="22"/>
          <w:szCs w:val="22"/>
        </w:rPr>
        <w:t xml:space="preserve">Class time will be used for lectures, quizzes, </w:t>
      </w:r>
      <w:r w:rsidR="00C16743" w:rsidRPr="00FD4DD3">
        <w:rPr>
          <w:rFonts w:ascii="Arial" w:hAnsi="Arial" w:cs="Arial"/>
          <w:color w:val="000000" w:themeColor="text1"/>
          <w:sz w:val="22"/>
          <w:szCs w:val="22"/>
        </w:rPr>
        <w:t>discussions</w:t>
      </w:r>
      <w:r w:rsidRPr="00FD4DD3">
        <w:rPr>
          <w:rFonts w:ascii="Arial" w:hAnsi="Arial" w:cs="Arial"/>
          <w:color w:val="000000" w:themeColor="text1"/>
          <w:sz w:val="22"/>
          <w:szCs w:val="22"/>
        </w:rPr>
        <w:t xml:space="preserve">, and exams. If you miss lecture, </w:t>
      </w:r>
      <w:r w:rsidRPr="00FD4DD3">
        <w:rPr>
          <w:rFonts w:ascii="Arial" w:hAnsi="Arial" w:cs="Arial"/>
          <w:i/>
          <w:color w:val="000000" w:themeColor="text1"/>
          <w:sz w:val="22"/>
          <w:szCs w:val="22"/>
        </w:rPr>
        <w:t xml:space="preserve">you </w:t>
      </w:r>
      <w:r w:rsidRPr="00FD4DD3">
        <w:rPr>
          <w:rFonts w:ascii="Arial" w:hAnsi="Arial" w:cs="Arial"/>
          <w:color w:val="000000" w:themeColor="text1"/>
          <w:sz w:val="22"/>
          <w:szCs w:val="22"/>
        </w:rPr>
        <w:t>are responsible for obtaining all notes, announcements, and assignments. Written confirmation of a legitimate excuse, such as a severe illness, will be required if any assessment is missed. The institute’s excused absence policy will be enforced in this course (</w:t>
      </w:r>
      <w:r w:rsidRPr="00FD4DD3">
        <w:rPr>
          <w:rFonts w:ascii="Arial" w:hAnsi="Arial" w:cs="Arial"/>
          <w:color w:val="0F6FC6" w:themeColor="accent1"/>
          <w:sz w:val="22"/>
          <w:szCs w:val="22"/>
          <w:u w:val="single"/>
        </w:rPr>
        <w:t>http://www.catalog.gatech.edu/rules/4/</w:t>
      </w:r>
      <w:r w:rsidRPr="00FD4DD3">
        <w:rPr>
          <w:rFonts w:ascii="Arial" w:hAnsi="Arial" w:cs="Arial"/>
          <w:color w:val="000000" w:themeColor="text1"/>
          <w:sz w:val="22"/>
          <w:szCs w:val="22"/>
        </w:rPr>
        <w:t xml:space="preserve">).  </w:t>
      </w:r>
      <w:r w:rsidRPr="00FD4DD3">
        <w:rPr>
          <w:rFonts w:ascii="Arial" w:hAnsi="Arial" w:cs="Arial"/>
          <w:i/>
          <w:color w:val="000000" w:themeColor="text1"/>
          <w:sz w:val="22"/>
          <w:szCs w:val="22"/>
        </w:rPr>
        <w:t>No exceptions!</w:t>
      </w:r>
    </w:p>
    <w:p w14:paraId="4A9028C2" w14:textId="77777777" w:rsidR="00FF56E5" w:rsidRPr="00FD4DD3" w:rsidRDefault="00FF56E5" w:rsidP="00C16743">
      <w:pPr>
        <w:pStyle w:val="Heading2"/>
        <w:spacing w:before="0" w:after="0"/>
        <w:rPr>
          <w:rFonts w:ascii="Arial" w:hAnsi="Arial" w:cs="Arial"/>
          <w:color w:val="auto"/>
          <w:szCs w:val="22"/>
        </w:rPr>
      </w:pPr>
    </w:p>
    <w:p w14:paraId="1ADC3B9B" w14:textId="10CAAE5F" w:rsidR="00177FF3" w:rsidRPr="00FD4DD3" w:rsidRDefault="00177FF3" w:rsidP="00C16743">
      <w:pPr>
        <w:pStyle w:val="Heading2"/>
        <w:spacing w:before="0" w:after="0"/>
        <w:rPr>
          <w:rFonts w:ascii="Arial" w:hAnsi="Arial" w:cs="Arial"/>
          <w:color w:val="auto"/>
          <w:szCs w:val="22"/>
        </w:rPr>
      </w:pPr>
      <w:r w:rsidRPr="00FD4DD3">
        <w:rPr>
          <w:rFonts w:ascii="Arial" w:hAnsi="Arial" w:cs="Arial"/>
          <w:color w:val="auto"/>
          <w:szCs w:val="22"/>
        </w:rPr>
        <w:t>Collaboration &amp; Group Work</w:t>
      </w:r>
    </w:p>
    <w:p w14:paraId="2DD92966" w14:textId="77777777" w:rsidR="00FF56E5" w:rsidRPr="00FD4DD3" w:rsidRDefault="00FF56E5" w:rsidP="00C16743">
      <w:pPr>
        <w:spacing w:after="0"/>
        <w:rPr>
          <w:rFonts w:ascii="Arial" w:hAnsi="Arial" w:cs="Arial"/>
          <w:color w:val="000000" w:themeColor="text1"/>
          <w:sz w:val="22"/>
          <w:szCs w:val="22"/>
        </w:rPr>
      </w:pPr>
    </w:p>
    <w:p w14:paraId="0DE76029" w14:textId="7402E35C" w:rsidR="00177FF3" w:rsidRPr="00FD4DD3" w:rsidRDefault="001523E5" w:rsidP="00C16743">
      <w:pPr>
        <w:spacing w:after="0"/>
        <w:rPr>
          <w:rFonts w:ascii="Arial" w:hAnsi="Arial" w:cs="Arial"/>
          <w:color w:val="000000" w:themeColor="text1"/>
          <w:sz w:val="22"/>
          <w:szCs w:val="22"/>
        </w:rPr>
      </w:pPr>
      <w:r w:rsidRPr="00FD4DD3">
        <w:rPr>
          <w:rFonts w:ascii="Arial" w:hAnsi="Arial" w:cs="Arial"/>
          <w:color w:val="000000" w:themeColor="text1"/>
          <w:sz w:val="22"/>
          <w:szCs w:val="22"/>
        </w:rPr>
        <w:t xml:space="preserve">This class will require active participation in </w:t>
      </w:r>
      <w:r w:rsidR="00C16743" w:rsidRPr="00FD4DD3">
        <w:rPr>
          <w:rFonts w:ascii="Arial" w:hAnsi="Arial" w:cs="Arial"/>
          <w:color w:val="000000" w:themeColor="text1"/>
          <w:sz w:val="22"/>
          <w:szCs w:val="22"/>
        </w:rPr>
        <w:t xml:space="preserve">the in-class </w:t>
      </w:r>
      <w:r w:rsidRPr="00FD4DD3">
        <w:rPr>
          <w:rFonts w:ascii="Arial" w:hAnsi="Arial" w:cs="Arial"/>
          <w:color w:val="000000" w:themeColor="text1"/>
          <w:sz w:val="22"/>
          <w:szCs w:val="22"/>
        </w:rPr>
        <w:t xml:space="preserve">group activities and </w:t>
      </w:r>
      <w:r w:rsidR="00C16743" w:rsidRPr="00FD4DD3">
        <w:rPr>
          <w:rFonts w:ascii="Arial" w:hAnsi="Arial" w:cs="Arial"/>
          <w:color w:val="000000" w:themeColor="text1"/>
          <w:sz w:val="22"/>
          <w:szCs w:val="22"/>
        </w:rPr>
        <w:t>discussions.</w:t>
      </w:r>
    </w:p>
    <w:p w14:paraId="5A96CCB8" w14:textId="77777777" w:rsidR="00FF56E5" w:rsidRPr="00FD4DD3" w:rsidRDefault="00FF56E5" w:rsidP="00C16743">
      <w:pPr>
        <w:pStyle w:val="Heading2"/>
        <w:spacing w:before="0" w:after="0"/>
        <w:rPr>
          <w:rFonts w:ascii="Arial" w:hAnsi="Arial" w:cs="Arial"/>
          <w:color w:val="auto"/>
          <w:szCs w:val="22"/>
        </w:rPr>
      </w:pPr>
    </w:p>
    <w:p w14:paraId="0060B6E0" w14:textId="6ABFC934" w:rsidR="00177FF3" w:rsidRPr="00FD4DD3" w:rsidRDefault="00177FF3" w:rsidP="00C16743">
      <w:pPr>
        <w:pStyle w:val="Heading2"/>
        <w:spacing w:before="0" w:after="0"/>
        <w:rPr>
          <w:rFonts w:ascii="Arial" w:hAnsi="Arial" w:cs="Arial"/>
          <w:color w:val="auto"/>
          <w:szCs w:val="22"/>
        </w:rPr>
      </w:pPr>
      <w:r w:rsidRPr="00FD4DD3">
        <w:rPr>
          <w:rFonts w:ascii="Arial" w:hAnsi="Arial" w:cs="Arial"/>
          <w:color w:val="auto"/>
          <w:szCs w:val="22"/>
        </w:rPr>
        <w:t>Extensions, Late Assignments, &amp; Re-Scheduled/Missed Exams</w:t>
      </w:r>
    </w:p>
    <w:p w14:paraId="622321D0" w14:textId="77777777" w:rsidR="00FF56E5" w:rsidRPr="00FD4DD3" w:rsidRDefault="00FF56E5" w:rsidP="00C16743">
      <w:pPr>
        <w:spacing w:after="0"/>
        <w:rPr>
          <w:rFonts w:ascii="Arial" w:hAnsi="Arial" w:cs="Arial"/>
          <w:color w:val="000000" w:themeColor="text1"/>
          <w:sz w:val="22"/>
          <w:szCs w:val="22"/>
        </w:rPr>
      </w:pPr>
    </w:p>
    <w:p w14:paraId="195468C6" w14:textId="3DF459BB" w:rsidR="004E2AFB" w:rsidRPr="00FD4DD3" w:rsidRDefault="00CA0DEA" w:rsidP="00C16743">
      <w:pPr>
        <w:spacing w:after="0"/>
        <w:rPr>
          <w:rFonts w:ascii="Arial" w:hAnsi="Arial" w:cs="Arial"/>
          <w:color w:val="000000" w:themeColor="text1"/>
          <w:sz w:val="22"/>
          <w:szCs w:val="22"/>
        </w:rPr>
      </w:pPr>
      <w:r w:rsidRPr="00FD4DD3">
        <w:rPr>
          <w:rFonts w:ascii="Arial" w:hAnsi="Arial" w:cs="Arial"/>
          <w:color w:val="000000" w:themeColor="text1"/>
          <w:sz w:val="22"/>
          <w:szCs w:val="22"/>
        </w:rPr>
        <w:t xml:space="preserve">There will be no credit given for any assignments turned in after the deadline. Students that miss any assignments/exams for approved Institute activities and religious observances will be excused for any missed credit. </w:t>
      </w:r>
      <w:r w:rsidR="1177F073" w:rsidRPr="00FD4DD3">
        <w:rPr>
          <w:rFonts w:ascii="Arial" w:hAnsi="Arial" w:cs="Arial"/>
          <w:color w:val="000000" w:themeColor="text1"/>
          <w:sz w:val="22"/>
          <w:szCs w:val="22"/>
        </w:rPr>
        <w:t xml:space="preserve">See </w:t>
      </w:r>
      <w:hyperlink r:id="rId11">
        <w:r w:rsidR="1177F073" w:rsidRPr="00FD4DD3">
          <w:rPr>
            <w:rStyle w:val="Hyperlink"/>
            <w:rFonts w:ascii="Arial" w:hAnsi="Arial" w:cs="Arial"/>
            <w:color w:val="0F6FC6" w:themeColor="accent1"/>
            <w:sz w:val="22"/>
            <w:szCs w:val="22"/>
          </w:rPr>
          <w:t>http://www.catalog.gatech.edu/rules/4/</w:t>
        </w:r>
      </w:hyperlink>
      <w:r w:rsidR="1177F073" w:rsidRPr="00FD4DD3">
        <w:rPr>
          <w:rFonts w:ascii="Arial" w:hAnsi="Arial" w:cs="Arial"/>
          <w:color w:val="0F6FC6" w:themeColor="accent1"/>
          <w:sz w:val="22"/>
          <w:szCs w:val="22"/>
        </w:rPr>
        <w:t xml:space="preserve"> </w:t>
      </w:r>
      <w:r w:rsidR="1177F073" w:rsidRPr="00FD4DD3">
        <w:rPr>
          <w:rFonts w:ascii="Arial" w:hAnsi="Arial" w:cs="Arial"/>
          <w:color w:val="000000" w:themeColor="text1"/>
          <w:sz w:val="22"/>
          <w:szCs w:val="22"/>
        </w:rPr>
        <w:t>for more information.</w:t>
      </w:r>
      <w:r w:rsidR="00F21205" w:rsidRPr="00FD4DD3">
        <w:rPr>
          <w:rFonts w:ascii="Arial" w:hAnsi="Arial" w:cs="Arial"/>
          <w:color w:val="000000" w:themeColor="text1"/>
          <w:sz w:val="22"/>
          <w:szCs w:val="22"/>
        </w:rPr>
        <w:t xml:space="preserve"> </w:t>
      </w:r>
    </w:p>
    <w:p w14:paraId="1A2C3AF2" w14:textId="77777777" w:rsidR="00FF56E5" w:rsidRPr="00FD4DD3" w:rsidRDefault="00FF56E5" w:rsidP="00C16743">
      <w:pPr>
        <w:pStyle w:val="Heading2"/>
        <w:spacing w:before="0" w:after="0"/>
        <w:rPr>
          <w:rFonts w:ascii="Arial" w:hAnsi="Arial" w:cs="Arial"/>
          <w:color w:val="auto"/>
          <w:szCs w:val="22"/>
        </w:rPr>
      </w:pPr>
    </w:p>
    <w:p w14:paraId="56442CA7" w14:textId="7E623F88" w:rsidR="00177FF3" w:rsidRPr="00FD4DD3" w:rsidRDefault="00177FF3" w:rsidP="00C16743">
      <w:pPr>
        <w:pStyle w:val="Heading2"/>
        <w:spacing w:before="0" w:after="0"/>
        <w:rPr>
          <w:rFonts w:ascii="Arial" w:hAnsi="Arial" w:cs="Arial"/>
          <w:color w:val="auto"/>
          <w:szCs w:val="22"/>
        </w:rPr>
      </w:pPr>
      <w:r w:rsidRPr="00FD4DD3">
        <w:rPr>
          <w:rFonts w:ascii="Arial" w:hAnsi="Arial" w:cs="Arial"/>
          <w:color w:val="auto"/>
          <w:szCs w:val="22"/>
        </w:rPr>
        <w:t>Student-Faculty Expectations</w:t>
      </w:r>
      <w:r w:rsidR="00F1528B" w:rsidRPr="00FD4DD3">
        <w:rPr>
          <w:rFonts w:ascii="Arial" w:hAnsi="Arial" w:cs="Arial"/>
          <w:color w:val="auto"/>
          <w:szCs w:val="22"/>
        </w:rPr>
        <w:t xml:space="preserve"> Agreement</w:t>
      </w:r>
    </w:p>
    <w:p w14:paraId="2ED2D64D" w14:textId="77777777" w:rsidR="00FF56E5" w:rsidRPr="00FD4DD3" w:rsidRDefault="00FF56E5" w:rsidP="00C16743">
      <w:pPr>
        <w:spacing w:after="0"/>
        <w:rPr>
          <w:rFonts w:ascii="Arial" w:hAnsi="Arial" w:cs="Arial"/>
          <w:color w:val="000000" w:themeColor="text1"/>
          <w:sz w:val="22"/>
          <w:szCs w:val="22"/>
        </w:rPr>
      </w:pPr>
    </w:p>
    <w:p w14:paraId="1071D7C5" w14:textId="54467A68" w:rsidR="00595BFD" w:rsidRPr="00FD4DD3" w:rsidRDefault="1177F073" w:rsidP="00C16743">
      <w:pPr>
        <w:spacing w:after="0"/>
        <w:rPr>
          <w:rFonts w:ascii="Arial" w:hAnsi="Arial" w:cs="Arial"/>
          <w:color w:val="000000" w:themeColor="text1"/>
          <w:sz w:val="22"/>
          <w:szCs w:val="22"/>
        </w:rPr>
      </w:pPr>
      <w:r w:rsidRPr="00FD4DD3">
        <w:rPr>
          <w:rFonts w:ascii="Arial" w:hAnsi="Arial" w:cs="Arial"/>
          <w:color w:val="000000" w:themeColor="text1"/>
          <w:sz w:val="22"/>
          <w:szCs w:val="22"/>
        </w:rPr>
        <w:t xml:space="preserve">At Georgia Tech we believe that it is important to strive for an atmosphere of mutual respect, acknowledgement, and responsibility between faculty members and the student body. See </w:t>
      </w:r>
      <w:hyperlink r:id="rId12">
        <w:r w:rsidRPr="00FD4DD3">
          <w:rPr>
            <w:rStyle w:val="Hyperlink"/>
            <w:rFonts w:ascii="Arial" w:hAnsi="Arial" w:cs="Arial"/>
            <w:color w:val="0F6FC6" w:themeColor="accent1"/>
            <w:sz w:val="22"/>
            <w:szCs w:val="22"/>
          </w:rPr>
          <w:t>http://www.catalog.gatech.edu/rules/22/</w:t>
        </w:r>
      </w:hyperlink>
      <w:r w:rsidRPr="00FD4DD3">
        <w:rPr>
          <w:rFonts w:ascii="Arial" w:hAnsi="Arial" w:cs="Arial"/>
          <w:sz w:val="22"/>
          <w:szCs w:val="22"/>
        </w:rPr>
        <w:t xml:space="preserve"> </w:t>
      </w:r>
      <w:r w:rsidRPr="00FD4DD3">
        <w:rPr>
          <w:rFonts w:ascii="Arial" w:hAnsi="Arial" w:cs="Arial"/>
          <w:color w:val="000000" w:themeColor="text1"/>
          <w:sz w:val="22"/>
          <w:szCs w:val="22"/>
        </w:rPr>
        <w:t>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28F478DC" w14:textId="77777777" w:rsidR="00FF56E5" w:rsidRPr="00FD4DD3" w:rsidRDefault="00FF56E5" w:rsidP="00C16743">
      <w:pPr>
        <w:spacing w:after="0"/>
        <w:rPr>
          <w:rFonts w:ascii="Arial" w:hAnsi="Arial" w:cs="Arial"/>
          <w:b/>
          <w:color w:val="auto"/>
          <w:sz w:val="22"/>
          <w:szCs w:val="22"/>
        </w:rPr>
      </w:pPr>
    </w:p>
    <w:p w14:paraId="7A6F6918" w14:textId="0A7E439C" w:rsidR="00F1528B" w:rsidRPr="00FD4DD3" w:rsidRDefault="00F1528B" w:rsidP="00C16743">
      <w:pPr>
        <w:spacing w:after="0"/>
        <w:rPr>
          <w:rFonts w:ascii="Arial" w:hAnsi="Arial" w:cs="Arial"/>
          <w:b/>
          <w:color w:val="auto"/>
          <w:sz w:val="22"/>
          <w:szCs w:val="22"/>
        </w:rPr>
      </w:pPr>
      <w:r w:rsidRPr="00FD4DD3">
        <w:rPr>
          <w:rFonts w:ascii="Arial" w:hAnsi="Arial" w:cs="Arial"/>
          <w:b/>
          <w:color w:val="auto"/>
          <w:sz w:val="22"/>
          <w:szCs w:val="22"/>
        </w:rPr>
        <w:t>Student Use of Mobile Devices in the Classroom</w:t>
      </w:r>
    </w:p>
    <w:p w14:paraId="59423BB8" w14:textId="68F5F000" w:rsidR="00BA1ECF" w:rsidRPr="00FD4DD3" w:rsidRDefault="009038BE" w:rsidP="00C16743">
      <w:pPr>
        <w:spacing w:after="0"/>
        <w:rPr>
          <w:rFonts w:ascii="Arial" w:hAnsi="Arial" w:cs="Arial"/>
          <w:b/>
          <w:color w:val="0F6FC6" w:themeColor="accent1"/>
          <w:sz w:val="22"/>
          <w:szCs w:val="22"/>
        </w:rPr>
      </w:pPr>
      <w:r w:rsidRPr="00FD4DD3">
        <w:rPr>
          <w:rFonts w:ascii="Arial" w:hAnsi="Arial" w:cs="Arial"/>
          <w:sz w:val="22"/>
          <w:szCs w:val="22"/>
        </w:rPr>
        <w:t xml:space="preserve">Lecture is a time when we all work together, so be courteous to your fellow students and do not disrupt class by entering and leaving the room, reading, talking, allowing cell phones to ring, etc. </w:t>
      </w:r>
      <w:r w:rsidRPr="00FD4DD3">
        <w:rPr>
          <w:rFonts w:ascii="Arial" w:hAnsi="Arial" w:cs="Arial"/>
          <w:b/>
          <w:i/>
          <w:color w:val="FF0000"/>
          <w:sz w:val="22"/>
          <w:szCs w:val="22"/>
        </w:rPr>
        <w:t xml:space="preserve">In addition, </w:t>
      </w:r>
      <w:r w:rsidR="00BA1ECF" w:rsidRPr="00FD4DD3">
        <w:rPr>
          <w:rFonts w:ascii="Arial" w:hAnsi="Arial" w:cs="Arial"/>
          <w:b/>
          <w:i/>
          <w:color w:val="FF0000"/>
          <w:sz w:val="22"/>
          <w:szCs w:val="22"/>
        </w:rPr>
        <w:t xml:space="preserve">while in class, </w:t>
      </w:r>
      <w:r w:rsidRPr="00FD4DD3">
        <w:rPr>
          <w:rFonts w:ascii="Arial" w:hAnsi="Arial" w:cs="Arial"/>
          <w:b/>
          <w:i/>
          <w:color w:val="FF0000"/>
          <w:sz w:val="22"/>
          <w:szCs w:val="22"/>
        </w:rPr>
        <w:t>do not use your electronic devices (laptops, tablets, s</w:t>
      </w:r>
      <w:r w:rsidR="00BA1ECF" w:rsidRPr="00FD4DD3">
        <w:rPr>
          <w:rFonts w:ascii="Arial" w:hAnsi="Arial" w:cs="Arial"/>
          <w:b/>
          <w:i/>
          <w:color w:val="FF0000"/>
          <w:sz w:val="22"/>
          <w:szCs w:val="22"/>
        </w:rPr>
        <w:t>martphones, etc.) for activities unrelated to class</w:t>
      </w:r>
      <w:r w:rsidRPr="00FD4DD3">
        <w:rPr>
          <w:rFonts w:ascii="Arial" w:hAnsi="Arial" w:cs="Arial"/>
          <w:b/>
          <w:i/>
          <w:color w:val="FF0000"/>
          <w:sz w:val="22"/>
          <w:szCs w:val="22"/>
        </w:rPr>
        <w:t>.</w:t>
      </w:r>
    </w:p>
    <w:p w14:paraId="525B60E3" w14:textId="77777777" w:rsidR="00FF56E5" w:rsidRPr="00FD4DD3" w:rsidRDefault="00FF56E5" w:rsidP="00C16743">
      <w:pPr>
        <w:spacing w:after="0"/>
        <w:rPr>
          <w:rFonts w:ascii="Arial" w:hAnsi="Arial" w:cs="Arial"/>
          <w:b/>
          <w:color w:val="0F6FC6" w:themeColor="accent1"/>
          <w:sz w:val="22"/>
          <w:szCs w:val="22"/>
        </w:rPr>
      </w:pPr>
    </w:p>
    <w:p w14:paraId="30917536" w14:textId="77777777" w:rsidR="00FD4DD3" w:rsidRDefault="00FD4DD3">
      <w:pPr>
        <w:rPr>
          <w:rFonts w:ascii="Arial" w:hAnsi="Arial" w:cs="Arial"/>
          <w:b/>
          <w:color w:val="0F6FC6" w:themeColor="accent1"/>
          <w:sz w:val="22"/>
          <w:szCs w:val="22"/>
        </w:rPr>
      </w:pPr>
      <w:r>
        <w:rPr>
          <w:rFonts w:ascii="Arial" w:hAnsi="Arial" w:cs="Arial"/>
          <w:b/>
          <w:color w:val="0F6FC6" w:themeColor="accent1"/>
          <w:sz w:val="22"/>
          <w:szCs w:val="22"/>
        </w:rPr>
        <w:br w:type="page"/>
      </w:r>
    </w:p>
    <w:p w14:paraId="52446D36" w14:textId="4D5AD45B" w:rsidR="00BA1ECF" w:rsidRPr="00FD4DD3" w:rsidRDefault="008C441D" w:rsidP="00C16743">
      <w:pPr>
        <w:spacing w:after="0"/>
        <w:rPr>
          <w:rFonts w:ascii="Arial" w:hAnsi="Arial" w:cs="Arial"/>
          <w:b/>
          <w:color w:val="0F6FC6" w:themeColor="accent1"/>
          <w:sz w:val="22"/>
          <w:szCs w:val="22"/>
        </w:rPr>
      </w:pPr>
      <w:r w:rsidRPr="00FD4DD3">
        <w:rPr>
          <w:rFonts w:ascii="Arial" w:hAnsi="Arial" w:cs="Arial"/>
          <w:b/>
          <w:color w:val="0F6FC6" w:themeColor="accent1"/>
          <w:sz w:val="22"/>
          <w:szCs w:val="22"/>
        </w:rPr>
        <w:lastRenderedPageBreak/>
        <w:t>Campus Resources for Students</w:t>
      </w:r>
    </w:p>
    <w:p w14:paraId="3B321E95" w14:textId="77777777" w:rsidR="00FF56E5" w:rsidRPr="00FD4DD3" w:rsidRDefault="00FF56E5" w:rsidP="00C16743">
      <w:pPr>
        <w:spacing w:after="0"/>
        <w:rPr>
          <w:rFonts w:ascii="Arial" w:hAnsi="Arial" w:cs="Arial"/>
          <w:b/>
          <w:color w:val="000000" w:themeColor="text1"/>
          <w:sz w:val="22"/>
          <w:szCs w:val="22"/>
        </w:rPr>
      </w:pPr>
    </w:p>
    <w:p w14:paraId="1BDA60AA" w14:textId="08CCFDD2" w:rsidR="00DA6EF6" w:rsidRPr="00FD4DD3" w:rsidRDefault="00DA6EF6" w:rsidP="00C16743">
      <w:pPr>
        <w:spacing w:after="0"/>
        <w:rPr>
          <w:rFonts w:ascii="Arial" w:hAnsi="Arial" w:cs="Arial"/>
          <w:color w:val="000000" w:themeColor="text1"/>
          <w:sz w:val="22"/>
          <w:szCs w:val="22"/>
        </w:rPr>
      </w:pPr>
      <w:r w:rsidRPr="00FD4DD3">
        <w:rPr>
          <w:rFonts w:ascii="Arial" w:hAnsi="Arial" w:cs="Arial"/>
          <w:color w:val="000000" w:themeColor="text1"/>
          <w:sz w:val="22"/>
          <w:szCs w:val="22"/>
        </w:rPr>
        <w:t xml:space="preserve">In your time at Georgia Tech, you may find yourself in need of support. Below you will find some resources to support you both as a student and as a person.  </w:t>
      </w:r>
    </w:p>
    <w:p w14:paraId="0A243589" w14:textId="77777777" w:rsidR="00FF56E5" w:rsidRPr="00FD4DD3" w:rsidRDefault="00FF56E5" w:rsidP="00C16743">
      <w:pPr>
        <w:spacing w:after="0"/>
        <w:rPr>
          <w:rFonts w:ascii="Arial" w:hAnsi="Arial" w:cs="Arial"/>
          <w:color w:val="000000" w:themeColor="text1"/>
          <w:sz w:val="22"/>
          <w:szCs w:val="22"/>
        </w:rPr>
      </w:pPr>
    </w:p>
    <w:p w14:paraId="23BB2942" w14:textId="3F71A55B" w:rsidR="00DA6EF6" w:rsidRDefault="00FF56E5" w:rsidP="00C16743">
      <w:pPr>
        <w:spacing w:after="0"/>
        <w:rPr>
          <w:rFonts w:ascii="Arial" w:hAnsi="Arial" w:cs="Arial"/>
          <w:b/>
          <w:color w:val="000000" w:themeColor="text1"/>
          <w:sz w:val="22"/>
          <w:szCs w:val="22"/>
        </w:rPr>
      </w:pPr>
      <w:r w:rsidRPr="00FD4DD3">
        <w:rPr>
          <w:rFonts w:ascii="Arial" w:hAnsi="Arial" w:cs="Arial"/>
          <w:b/>
          <w:color w:val="000000" w:themeColor="text1"/>
          <w:sz w:val="22"/>
          <w:szCs w:val="22"/>
        </w:rPr>
        <w:t>Academic S</w:t>
      </w:r>
      <w:r w:rsidR="00DA6EF6" w:rsidRPr="00FD4DD3">
        <w:rPr>
          <w:rFonts w:ascii="Arial" w:hAnsi="Arial" w:cs="Arial"/>
          <w:b/>
          <w:color w:val="000000" w:themeColor="text1"/>
          <w:sz w:val="22"/>
          <w:szCs w:val="22"/>
        </w:rPr>
        <w:t>upport</w:t>
      </w:r>
    </w:p>
    <w:p w14:paraId="05E15E9E" w14:textId="77777777" w:rsidR="00FD4DD3" w:rsidRPr="00FD4DD3" w:rsidRDefault="00FD4DD3" w:rsidP="00C16743">
      <w:pPr>
        <w:spacing w:after="0"/>
        <w:rPr>
          <w:rFonts w:ascii="Arial" w:hAnsi="Arial" w:cs="Arial"/>
          <w:b/>
          <w:color w:val="000000" w:themeColor="text1"/>
          <w:sz w:val="22"/>
          <w:szCs w:val="22"/>
        </w:rPr>
      </w:pPr>
    </w:p>
    <w:p w14:paraId="5E2A9819" w14:textId="77777777" w:rsidR="00DA6EF6" w:rsidRPr="00FD4DD3" w:rsidRDefault="00DA6EF6" w:rsidP="00C16743">
      <w:pPr>
        <w:numPr>
          <w:ilvl w:val="0"/>
          <w:numId w:val="14"/>
        </w:numPr>
        <w:spacing w:after="0"/>
        <w:jc w:val="both"/>
        <w:rPr>
          <w:rFonts w:ascii="Arial" w:hAnsi="Arial" w:cs="Arial"/>
          <w:color w:val="0F6FC6" w:themeColor="accent1"/>
          <w:sz w:val="22"/>
          <w:szCs w:val="22"/>
        </w:rPr>
      </w:pPr>
      <w:r w:rsidRPr="00FD4DD3">
        <w:rPr>
          <w:rFonts w:ascii="Arial" w:hAnsi="Arial" w:cs="Arial"/>
          <w:color w:val="000000" w:themeColor="text1"/>
          <w:sz w:val="22"/>
          <w:szCs w:val="22"/>
        </w:rPr>
        <w:t xml:space="preserve">Center for Academic Success </w:t>
      </w:r>
      <w:hyperlink r:id="rId13" w:history="1">
        <w:r w:rsidRPr="00FD4DD3">
          <w:rPr>
            <w:rStyle w:val="Hyperlink"/>
            <w:rFonts w:ascii="Arial" w:hAnsi="Arial" w:cs="Arial"/>
            <w:color w:val="0F6FC6" w:themeColor="accent1"/>
            <w:sz w:val="22"/>
            <w:szCs w:val="22"/>
          </w:rPr>
          <w:t>http://success.gatech.edu</w:t>
        </w:r>
      </w:hyperlink>
    </w:p>
    <w:p w14:paraId="2319F018" w14:textId="77777777" w:rsidR="00DA6EF6" w:rsidRPr="00FD4DD3" w:rsidRDefault="00DA6EF6" w:rsidP="00C16743">
      <w:pPr>
        <w:numPr>
          <w:ilvl w:val="1"/>
          <w:numId w:val="14"/>
        </w:numPr>
        <w:spacing w:after="0"/>
        <w:jc w:val="both"/>
        <w:rPr>
          <w:rFonts w:ascii="Arial" w:hAnsi="Arial" w:cs="Arial"/>
          <w:sz w:val="22"/>
          <w:szCs w:val="22"/>
        </w:rPr>
      </w:pPr>
      <w:r w:rsidRPr="00FD4DD3">
        <w:rPr>
          <w:rFonts w:ascii="Arial" w:hAnsi="Arial" w:cs="Arial"/>
          <w:iCs/>
          <w:color w:val="000000" w:themeColor="text1"/>
          <w:sz w:val="22"/>
          <w:szCs w:val="22"/>
        </w:rPr>
        <w:t xml:space="preserve">1-to-1 tutoring </w:t>
      </w:r>
      <w:hyperlink r:id="rId14" w:history="1">
        <w:r w:rsidRPr="00FD4DD3">
          <w:rPr>
            <w:rStyle w:val="Hyperlink"/>
            <w:rFonts w:ascii="Arial" w:hAnsi="Arial" w:cs="Arial"/>
            <w:iCs/>
            <w:color w:val="0F6FC6" w:themeColor="accent1"/>
            <w:sz w:val="22"/>
            <w:szCs w:val="22"/>
          </w:rPr>
          <w:t>http://success.gatech.edu/1-1-tutoring</w:t>
        </w:r>
      </w:hyperlink>
      <w:r w:rsidRPr="00FD4DD3">
        <w:rPr>
          <w:rFonts w:ascii="Arial" w:hAnsi="Arial" w:cs="Arial"/>
          <w:iCs/>
          <w:color w:val="0F6FC6" w:themeColor="accent1"/>
          <w:sz w:val="22"/>
          <w:szCs w:val="22"/>
        </w:rPr>
        <w:t xml:space="preserve"> </w:t>
      </w:r>
    </w:p>
    <w:p w14:paraId="351C899C" w14:textId="77777777" w:rsidR="00DA6EF6" w:rsidRPr="00FD4DD3" w:rsidRDefault="00DA6EF6" w:rsidP="00C16743">
      <w:pPr>
        <w:numPr>
          <w:ilvl w:val="1"/>
          <w:numId w:val="14"/>
        </w:numPr>
        <w:spacing w:after="0"/>
        <w:jc w:val="both"/>
        <w:rPr>
          <w:rFonts w:ascii="Arial" w:hAnsi="Arial" w:cs="Arial"/>
          <w:sz w:val="22"/>
          <w:szCs w:val="22"/>
        </w:rPr>
      </w:pPr>
      <w:r w:rsidRPr="00FD4DD3">
        <w:rPr>
          <w:rFonts w:ascii="Arial" w:hAnsi="Arial" w:cs="Arial"/>
          <w:color w:val="000000" w:themeColor="text1"/>
          <w:sz w:val="22"/>
          <w:szCs w:val="22"/>
        </w:rPr>
        <w:t xml:space="preserve">Peer-Led Undergraduate Study (PLUS) </w:t>
      </w:r>
      <w:hyperlink r:id="rId15" w:history="1">
        <w:r w:rsidRPr="00FD4DD3">
          <w:rPr>
            <w:rStyle w:val="Hyperlink"/>
            <w:rFonts w:ascii="Arial" w:hAnsi="Arial" w:cs="Arial"/>
            <w:color w:val="0F6FC6" w:themeColor="accent1"/>
            <w:sz w:val="22"/>
            <w:szCs w:val="22"/>
          </w:rPr>
          <w:t>http://success.gatech.edu/tutoring/plus</w:t>
        </w:r>
      </w:hyperlink>
      <w:r w:rsidRPr="00FD4DD3">
        <w:rPr>
          <w:rFonts w:ascii="Arial" w:hAnsi="Arial" w:cs="Arial"/>
          <w:color w:val="0F6FC6" w:themeColor="accent1"/>
          <w:sz w:val="22"/>
          <w:szCs w:val="22"/>
        </w:rPr>
        <w:t xml:space="preserve"> </w:t>
      </w:r>
    </w:p>
    <w:p w14:paraId="22D7E4B0" w14:textId="303FA34C" w:rsidR="00DA6EF6" w:rsidRPr="00FD4DD3" w:rsidRDefault="00DA6EF6" w:rsidP="00C16743">
      <w:pPr>
        <w:numPr>
          <w:ilvl w:val="1"/>
          <w:numId w:val="14"/>
        </w:numPr>
        <w:spacing w:after="0"/>
        <w:jc w:val="both"/>
        <w:rPr>
          <w:rFonts w:ascii="Arial" w:hAnsi="Arial" w:cs="Arial"/>
          <w:color w:val="000000" w:themeColor="text1"/>
          <w:sz w:val="22"/>
          <w:szCs w:val="22"/>
        </w:rPr>
      </w:pPr>
      <w:r w:rsidRPr="00FD4DD3">
        <w:rPr>
          <w:rFonts w:ascii="Arial" w:hAnsi="Arial" w:cs="Arial"/>
          <w:color w:val="000000" w:themeColor="text1"/>
          <w:sz w:val="22"/>
          <w:szCs w:val="22"/>
        </w:rPr>
        <w:t>Academic coaching http://success.gatech.edu/coaching</w:t>
      </w:r>
    </w:p>
    <w:p w14:paraId="4F6D048F" w14:textId="77777777" w:rsidR="00DA6EF6" w:rsidRPr="00FD4DD3" w:rsidRDefault="00DA6EF6" w:rsidP="00C16743">
      <w:pPr>
        <w:numPr>
          <w:ilvl w:val="0"/>
          <w:numId w:val="14"/>
        </w:numPr>
        <w:spacing w:after="0"/>
        <w:rPr>
          <w:rFonts w:ascii="Arial" w:hAnsi="Arial" w:cs="Arial"/>
          <w:color w:val="000000" w:themeColor="text1"/>
          <w:sz w:val="22"/>
          <w:szCs w:val="22"/>
        </w:rPr>
      </w:pPr>
      <w:r w:rsidRPr="00FD4DD3">
        <w:rPr>
          <w:rFonts w:ascii="Arial" w:hAnsi="Arial" w:cs="Arial"/>
          <w:color w:val="000000" w:themeColor="text1"/>
          <w:sz w:val="22"/>
          <w:szCs w:val="22"/>
        </w:rPr>
        <w:t xml:space="preserve">Residence Life's Learning Assistance Program </w:t>
      </w:r>
    </w:p>
    <w:p w14:paraId="2454CCE0" w14:textId="77777777" w:rsidR="00DA6EF6" w:rsidRPr="00FD4DD3" w:rsidRDefault="008F2100" w:rsidP="00C16743">
      <w:pPr>
        <w:spacing w:after="0"/>
        <w:ind w:left="720"/>
        <w:rPr>
          <w:rFonts w:ascii="Arial" w:hAnsi="Arial" w:cs="Arial"/>
          <w:sz w:val="22"/>
          <w:szCs w:val="22"/>
        </w:rPr>
      </w:pPr>
      <w:hyperlink r:id="rId16" w:history="1">
        <w:r w:rsidR="00DA6EF6" w:rsidRPr="00FD4DD3">
          <w:rPr>
            <w:rStyle w:val="Hyperlink"/>
            <w:rFonts w:ascii="Arial" w:hAnsi="Arial" w:cs="Arial"/>
            <w:color w:val="0F6FC6" w:themeColor="accent1"/>
            <w:sz w:val="22"/>
            <w:szCs w:val="22"/>
          </w:rPr>
          <w:t>https://housing.gatech.edu/learning-assistance-program</w:t>
        </w:r>
      </w:hyperlink>
      <w:r w:rsidR="00DA6EF6" w:rsidRPr="00FD4DD3">
        <w:rPr>
          <w:rFonts w:ascii="Arial" w:hAnsi="Arial" w:cs="Arial"/>
          <w:sz w:val="22"/>
          <w:szCs w:val="22"/>
        </w:rPr>
        <w:t xml:space="preserve"> </w:t>
      </w:r>
    </w:p>
    <w:p w14:paraId="64446891" w14:textId="77777777" w:rsidR="00DA6EF6" w:rsidRPr="00FD4DD3" w:rsidRDefault="00DA6EF6" w:rsidP="00C16743">
      <w:pPr>
        <w:numPr>
          <w:ilvl w:val="1"/>
          <w:numId w:val="14"/>
        </w:numPr>
        <w:spacing w:after="0"/>
        <w:jc w:val="both"/>
        <w:rPr>
          <w:rFonts w:ascii="Arial" w:hAnsi="Arial" w:cs="Arial"/>
          <w:sz w:val="22"/>
          <w:szCs w:val="22"/>
        </w:rPr>
      </w:pPr>
      <w:r w:rsidRPr="00FD4DD3">
        <w:rPr>
          <w:rFonts w:ascii="Arial" w:hAnsi="Arial" w:cs="Arial"/>
          <w:color w:val="000000" w:themeColor="text1"/>
          <w:sz w:val="22"/>
          <w:szCs w:val="22"/>
        </w:rPr>
        <w:t>Drop-in tutoring for many 1000 level courses</w:t>
      </w:r>
    </w:p>
    <w:p w14:paraId="2F6C6F8C" w14:textId="77777777" w:rsidR="00DA6EF6" w:rsidRPr="00FD4DD3" w:rsidRDefault="00DA6EF6" w:rsidP="00C16743">
      <w:pPr>
        <w:numPr>
          <w:ilvl w:val="0"/>
          <w:numId w:val="14"/>
        </w:numPr>
        <w:spacing w:after="0"/>
        <w:rPr>
          <w:rFonts w:ascii="Arial" w:hAnsi="Arial" w:cs="Arial"/>
          <w:sz w:val="22"/>
          <w:szCs w:val="22"/>
        </w:rPr>
      </w:pPr>
      <w:r w:rsidRPr="00FD4DD3">
        <w:rPr>
          <w:rFonts w:ascii="Arial" w:hAnsi="Arial" w:cs="Arial"/>
          <w:color w:val="000000" w:themeColor="text1"/>
          <w:sz w:val="22"/>
          <w:szCs w:val="22"/>
        </w:rPr>
        <w:t>OMED: Educational Ser</w:t>
      </w:r>
      <w:r w:rsidRPr="00FD4DD3">
        <w:rPr>
          <w:rFonts w:ascii="Arial" w:hAnsi="Arial" w:cs="Arial"/>
          <w:sz w:val="22"/>
          <w:szCs w:val="22"/>
        </w:rPr>
        <w:t>vices (</w:t>
      </w:r>
      <w:hyperlink r:id="rId17" w:history="1">
        <w:r w:rsidRPr="00FD4DD3">
          <w:rPr>
            <w:rStyle w:val="Hyperlink"/>
            <w:rFonts w:ascii="Arial" w:hAnsi="Arial" w:cs="Arial"/>
            <w:color w:val="0F6FC6" w:themeColor="accent1"/>
            <w:sz w:val="22"/>
            <w:szCs w:val="22"/>
          </w:rPr>
          <w:t>http://omed.gatech.edu/programs/academic-support</w:t>
        </w:r>
      </w:hyperlink>
      <w:r w:rsidRPr="00FD4DD3">
        <w:rPr>
          <w:rFonts w:ascii="Arial" w:hAnsi="Arial" w:cs="Arial"/>
          <w:sz w:val="22"/>
          <w:szCs w:val="22"/>
        </w:rPr>
        <w:t>)</w:t>
      </w:r>
    </w:p>
    <w:p w14:paraId="6E0024C6" w14:textId="77777777" w:rsidR="00DA6EF6" w:rsidRPr="00FD4DD3" w:rsidRDefault="00DA6EF6" w:rsidP="00C16743">
      <w:pPr>
        <w:numPr>
          <w:ilvl w:val="1"/>
          <w:numId w:val="14"/>
        </w:numPr>
        <w:spacing w:after="0"/>
        <w:rPr>
          <w:rFonts w:ascii="Arial" w:hAnsi="Arial" w:cs="Arial"/>
          <w:sz w:val="22"/>
          <w:szCs w:val="22"/>
        </w:rPr>
      </w:pPr>
      <w:r w:rsidRPr="00FD4DD3">
        <w:rPr>
          <w:rFonts w:ascii="Arial" w:hAnsi="Arial" w:cs="Arial"/>
          <w:color w:val="000000" w:themeColor="text1"/>
          <w:sz w:val="22"/>
          <w:szCs w:val="22"/>
        </w:rPr>
        <w:t>Group study sessions and tutoring progr</w:t>
      </w:r>
      <w:r w:rsidRPr="00FD4DD3">
        <w:rPr>
          <w:rFonts w:ascii="Arial" w:hAnsi="Arial" w:cs="Arial"/>
          <w:sz w:val="22"/>
          <w:szCs w:val="22"/>
        </w:rPr>
        <w:t>ams</w:t>
      </w:r>
    </w:p>
    <w:p w14:paraId="168FB4BF" w14:textId="77777777" w:rsidR="00DA6EF6" w:rsidRPr="00FD4DD3" w:rsidRDefault="00DA6EF6" w:rsidP="00C16743">
      <w:pPr>
        <w:numPr>
          <w:ilvl w:val="0"/>
          <w:numId w:val="14"/>
        </w:numPr>
        <w:spacing w:after="0"/>
        <w:rPr>
          <w:rFonts w:ascii="Arial" w:hAnsi="Arial" w:cs="Arial"/>
          <w:sz w:val="22"/>
          <w:szCs w:val="22"/>
          <w:lang w:val="fr-FR"/>
        </w:rPr>
      </w:pPr>
      <w:r w:rsidRPr="00FD4DD3">
        <w:rPr>
          <w:rFonts w:ascii="Arial" w:hAnsi="Arial" w:cs="Arial"/>
          <w:color w:val="000000" w:themeColor="text1"/>
          <w:sz w:val="22"/>
          <w:szCs w:val="22"/>
          <w:lang w:val="fr-FR"/>
        </w:rPr>
        <w:t>Communication Cente</w:t>
      </w:r>
      <w:r w:rsidRPr="00FD4DD3">
        <w:rPr>
          <w:rFonts w:ascii="Arial" w:hAnsi="Arial" w:cs="Arial"/>
          <w:sz w:val="22"/>
          <w:szCs w:val="22"/>
          <w:lang w:val="fr-FR"/>
        </w:rPr>
        <w:t>r (</w:t>
      </w:r>
      <w:hyperlink r:id="rId18" w:history="1">
        <w:r w:rsidRPr="00FD4DD3">
          <w:rPr>
            <w:rStyle w:val="Hyperlink"/>
            <w:rFonts w:ascii="Arial" w:hAnsi="Arial" w:cs="Arial"/>
            <w:color w:val="0F6FC6" w:themeColor="accent1"/>
            <w:sz w:val="22"/>
            <w:szCs w:val="22"/>
            <w:lang w:val="fr-FR"/>
          </w:rPr>
          <w:t>http://www.communicationcenter.gatech.edu</w:t>
        </w:r>
      </w:hyperlink>
      <w:r w:rsidRPr="00FD4DD3">
        <w:rPr>
          <w:rFonts w:ascii="Arial" w:hAnsi="Arial" w:cs="Arial"/>
          <w:sz w:val="22"/>
          <w:szCs w:val="22"/>
          <w:lang w:val="fr-FR"/>
        </w:rPr>
        <w:t>)</w:t>
      </w:r>
    </w:p>
    <w:p w14:paraId="2215BDC2" w14:textId="77777777" w:rsidR="00DA6EF6" w:rsidRPr="00FD4DD3" w:rsidRDefault="00DA6EF6" w:rsidP="00C16743">
      <w:pPr>
        <w:pStyle w:val="ListParagraph"/>
        <w:numPr>
          <w:ilvl w:val="1"/>
          <w:numId w:val="14"/>
        </w:numPr>
        <w:spacing w:after="0"/>
        <w:rPr>
          <w:rFonts w:ascii="Arial" w:eastAsia="Times New Roman" w:hAnsi="Arial" w:cs="Arial"/>
          <w:color w:val="000000" w:themeColor="text1"/>
          <w:sz w:val="22"/>
          <w:szCs w:val="22"/>
        </w:rPr>
      </w:pPr>
      <w:r w:rsidRPr="00FD4DD3">
        <w:rPr>
          <w:rFonts w:ascii="Arial" w:eastAsia="Times New Roman" w:hAnsi="Arial" w:cs="Arial"/>
          <w:color w:val="000000" w:themeColor="text1"/>
          <w:sz w:val="22"/>
          <w:szCs w:val="22"/>
          <w:shd w:val="clear" w:color="auto" w:fill="FFFFFF"/>
        </w:rPr>
        <w:t>Individualized help with writing and multimedia projects</w:t>
      </w:r>
    </w:p>
    <w:p w14:paraId="02135757" w14:textId="192DD104" w:rsidR="00DA6EF6" w:rsidRPr="00FD4DD3" w:rsidRDefault="00DA6EF6" w:rsidP="005B65B4">
      <w:pPr>
        <w:pStyle w:val="ListParagraph"/>
        <w:numPr>
          <w:ilvl w:val="0"/>
          <w:numId w:val="14"/>
        </w:numPr>
        <w:spacing w:after="0"/>
        <w:rPr>
          <w:rFonts w:ascii="Arial" w:eastAsia="Times New Roman" w:hAnsi="Arial" w:cs="Arial"/>
          <w:color w:val="0F6FC6" w:themeColor="accent1"/>
          <w:sz w:val="22"/>
          <w:szCs w:val="22"/>
        </w:rPr>
      </w:pPr>
      <w:r w:rsidRPr="00FD4DD3">
        <w:rPr>
          <w:rFonts w:ascii="Arial" w:eastAsia="Times New Roman" w:hAnsi="Arial" w:cs="Arial"/>
          <w:color w:val="000000" w:themeColor="text1"/>
          <w:sz w:val="22"/>
          <w:szCs w:val="22"/>
          <w:shd w:val="clear" w:color="auto" w:fill="FFFFFF"/>
        </w:rPr>
        <w:t>Academic advisors for your major</w:t>
      </w:r>
      <w:r w:rsidR="00FF56E5" w:rsidRPr="00FD4DD3">
        <w:rPr>
          <w:rFonts w:ascii="Arial" w:eastAsia="Times New Roman" w:hAnsi="Arial" w:cs="Arial"/>
          <w:color w:val="000000" w:themeColor="text1"/>
          <w:sz w:val="22"/>
          <w:szCs w:val="22"/>
          <w:shd w:val="clear" w:color="auto" w:fill="FFFFFF"/>
        </w:rPr>
        <w:t xml:space="preserve">: </w:t>
      </w:r>
      <w:hyperlink r:id="rId19" w:history="1">
        <w:r w:rsidRPr="00FD4DD3">
          <w:rPr>
            <w:rStyle w:val="Hyperlink"/>
            <w:rFonts w:ascii="Arial" w:eastAsia="Times New Roman" w:hAnsi="Arial" w:cs="Arial"/>
            <w:color w:val="0F6FC6" w:themeColor="accent1"/>
            <w:sz w:val="22"/>
            <w:szCs w:val="22"/>
          </w:rPr>
          <w:t>http://advising.gatech.edu/</w:t>
        </w:r>
      </w:hyperlink>
    </w:p>
    <w:p w14:paraId="3B0A4892" w14:textId="77777777" w:rsidR="00DA6EF6" w:rsidRPr="00FD4DD3" w:rsidRDefault="00DA6EF6" w:rsidP="00C16743">
      <w:pPr>
        <w:pStyle w:val="ListParagraph"/>
        <w:spacing w:after="0"/>
        <w:rPr>
          <w:rFonts w:ascii="Arial" w:eastAsia="Times New Roman" w:hAnsi="Arial" w:cs="Arial"/>
          <w:sz w:val="22"/>
          <w:szCs w:val="22"/>
        </w:rPr>
      </w:pPr>
    </w:p>
    <w:p w14:paraId="148EEA14" w14:textId="77777777" w:rsidR="00DA6EF6" w:rsidRPr="00FD4DD3" w:rsidRDefault="00DA6EF6" w:rsidP="00C16743">
      <w:pPr>
        <w:spacing w:after="0"/>
        <w:rPr>
          <w:rFonts w:ascii="Arial" w:hAnsi="Arial" w:cs="Arial"/>
          <w:b/>
          <w:color w:val="000000" w:themeColor="text1"/>
          <w:sz w:val="22"/>
          <w:szCs w:val="22"/>
        </w:rPr>
      </w:pPr>
      <w:r w:rsidRPr="00FD4DD3">
        <w:rPr>
          <w:rFonts w:ascii="Arial" w:hAnsi="Arial" w:cs="Arial"/>
          <w:b/>
          <w:color w:val="000000" w:themeColor="text1"/>
          <w:sz w:val="22"/>
          <w:szCs w:val="22"/>
        </w:rPr>
        <w:t>Personal Support</w:t>
      </w:r>
    </w:p>
    <w:p w14:paraId="31C74FBD" w14:textId="77777777" w:rsidR="00FF56E5" w:rsidRPr="00FD4DD3" w:rsidRDefault="00FF56E5" w:rsidP="00C16743">
      <w:pPr>
        <w:spacing w:after="0"/>
        <w:rPr>
          <w:rFonts w:ascii="Arial" w:hAnsi="Arial" w:cs="Arial"/>
          <w:color w:val="000000" w:themeColor="text1"/>
          <w:sz w:val="22"/>
          <w:szCs w:val="22"/>
        </w:rPr>
      </w:pPr>
    </w:p>
    <w:p w14:paraId="49B6ADFF" w14:textId="5A02A02A" w:rsidR="00DA6EF6" w:rsidRPr="00FD4DD3" w:rsidRDefault="00DA6EF6" w:rsidP="00C16743">
      <w:pPr>
        <w:spacing w:after="0"/>
        <w:rPr>
          <w:rFonts w:ascii="Arial" w:hAnsi="Arial" w:cs="Arial"/>
          <w:color w:val="000000" w:themeColor="text1"/>
          <w:sz w:val="22"/>
          <w:szCs w:val="22"/>
        </w:rPr>
      </w:pPr>
      <w:r w:rsidRPr="00FD4DD3">
        <w:rPr>
          <w:rFonts w:ascii="Arial" w:hAnsi="Arial" w:cs="Arial"/>
          <w:color w:val="000000" w:themeColor="text1"/>
          <w:sz w:val="22"/>
          <w:szCs w:val="22"/>
        </w:rPr>
        <w:t>Georgia Tech Resources</w:t>
      </w:r>
    </w:p>
    <w:p w14:paraId="003DFA57" w14:textId="77777777" w:rsidR="00DA6EF6" w:rsidRPr="00FD4DD3" w:rsidRDefault="00DA6EF6" w:rsidP="00C16743">
      <w:pPr>
        <w:pStyle w:val="ListParagraph"/>
        <w:numPr>
          <w:ilvl w:val="0"/>
          <w:numId w:val="15"/>
        </w:numPr>
        <w:spacing w:after="0"/>
        <w:rPr>
          <w:rFonts w:ascii="Arial" w:hAnsi="Arial" w:cs="Arial"/>
          <w:color w:val="000000" w:themeColor="text1"/>
          <w:sz w:val="22"/>
          <w:szCs w:val="22"/>
        </w:rPr>
      </w:pPr>
      <w:r w:rsidRPr="00FD4DD3">
        <w:rPr>
          <w:rFonts w:ascii="Arial" w:hAnsi="Arial" w:cs="Arial"/>
          <w:color w:val="000000" w:themeColor="text1"/>
          <w:sz w:val="22"/>
          <w:szCs w:val="22"/>
        </w:rPr>
        <w:t>The Office of the Dean of Students:</w:t>
      </w:r>
      <w:r w:rsidRPr="00FD4DD3">
        <w:rPr>
          <w:rFonts w:ascii="Arial" w:hAnsi="Arial" w:cs="Arial"/>
          <w:sz w:val="22"/>
          <w:szCs w:val="22"/>
        </w:rPr>
        <w:t xml:space="preserve">  </w:t>
      </w:r>
      <w:hyperlink r:id="rId20" w:history="1">
        <w:r w:rsidRPr="00FD4DD3">
          <w:rPr>
            <w:rStyle w:val="Hyperlink"/>
            <w:rFonts w:ascii="Arial" w:hAnsi="Arial" w:cs="Arial"/>
            <w:color w:val="0F6FC6" w:themeColor="accent1"/>
            <w:sz w:val="22"/>
            <w:szCs w:val="22"/>
          </w:rPr>
          <w:t>http://studentlife.gatech.edu/content/services</w:t>
        </w:r>
      </w:hyperlink>
      <w:r w:rsidRPr="00FD4DD3">
        <w:rPr>
          <w:rFonts w:ascii="Arial" w:hAnsi="Arial" w:cs="Arial"/>
          <w:color w:val="000000" w:themeColor="text1"/>
          <w:sz w:val="22"/>
          <w:szCs w:val="22"/>
        </w:rPr>
        <w:t xml:space="preserve">; </w:t>
      </w:r>
      <w:r w:rsidRPr="00FD4DD3">
        <w:rPr>
          <w:rFonts w:ascii="Arial" w:hAnsi="Arial" w:cs="Arial"/>
          <w:b/>
          <w:color w:val="000000" w:themeColor="text1"/>
          <w:sz w:val="22"/>
          <w:szCs w:val="22"/>
        </w:rPr>
        <w:t>404-894-6367</w:t>
      </w:r>
      <w:r w:rsidRPr="00FD4DD3">
        <w:rPr>
          <w:rFonts w:ascii="Arial" w:hAnsi="Arial" w:cs="Arial"/>
          <w:color w:val="000000" w:themeColor="text1"/>
          <w:sz w:val="22"/>
          <w:szCs w:val="22"/>
        </w:rPr>
        <w:t>; Smithgall Student Services Building 2</w:t>
      </w:r>
      <w:r w:rsidRPr="00FD4DD3">
        <w:rPr>
          <w:rFonts w:ascii="Arial" w:hAnsi="Arial" w:cs="Arial"/>
          <w:color w:val="000000" w:themeColor="text1"/>
          <w:sz w:val="22"/>
          <w:szCs w:val="22"/>
          <w:vertAlign w:val="superscript"/>
        </w:rPr>
        <w:t>nd</w:t>
      </w:r>
      <w:r w:rsidRPr="00FD4DD3">
        <w:rPr>
          <w:rFonts w:ascii="Arial" w:hAnsi="Arial" w:cs="Arial"/>
          <w:color w:val="000000" w:themeColor="text1"/>
          <w:sz w:val="22"/>
          <w:szCs w:val="22"/>
        </w:rPr>
        <w:t xml:space="preserve"> floor</w:t>
      </w:r>
    </w:p>
    <w:p w14:paraId="64B981E4" w14:textId="77777777" w:rsidR="00DA6EF6" w:rsidRPr="00FD4DD3" w:rsidRDefault="00DA6EF6" w:rsidP="00C16743">
      <w:pPr>
        <w:pStyle w:val="ListParagraph"/>
        <w:numPr>
          <w:ilvl w:val="1"/>
          <w:numId w:val="15"/>
        </w:numPr>
        <w:spacing w:after="0"/>
        <w:rPr>
          <w:rFonts w:ascii="Arial" w:hAnsi="Arial" w:cs="Arial"/>
          <w:sz w:val="22"/>
          <w:szCs w:val="22"/>
        </w:rPr>
      </w:pPr>
      <w:r w:rsidRPr="00FD4DD3">
        <w:rPr>
          <w:rFonts w:ascii="Arial" w:hAnsi="Arial" w:cs="Arial"/>
          <w:color w:val="000000" w:themeColor="text1"/>
          <w:sz w:val="22"/>
          <w:szCs w:val="22"/>
        </w:rPr>
        <w:t xml:space="preserve">You also may request assistance at </w:t>
      </w:r>
      <w:hyperlink r:id="rId21" w:history="1">
        <w:r w:rsidRPr="00FD4DD3">
          <w:rPr>
            <w:rStyle w:val="Hyperlink"/>
            <w:rFonts w:ascii="Arial" w:hAnsi="Arial" w:cs="Arial"/>
            <w:color w:val="0F6FC6" w:themeColor="accent1"/>
            <w:sz w:val="22"/>
            <w:szCs w:val="22"/>
          </w:rPr>
          <w:t>https://gatech-advocate.symplicity.com/care_report/index.php/pid383662?</w:t>
        </w:r>
      </w:hyperlink>
    </w:p>
    <w:p w14:paraId="3BB90110" w14:textId="77777777" w:rsidR="00DA6EF6" w:rsidRPr="00FD4DD3" w:rsidRDefault="00DA6EF6" w:rsidP="00C16743">
      <w:pPr>
        <w:pStyle w:val="ListParagraph"/>
        <w:numPr>
          <w:ilvl w:val="0"/>
          <w:numId w:val="15"/>
        </w:numPr>
        <w:spacing w:after="0"/>
        <w:rPr>
          <w:rFonts w:ascii="Arial" w:hAnsi="Arial" w:cs="Arial"/>
          <w:color w:val="000000" w:themeColor="text1"/>
          <w:sz w:val="22"/>
          <w:szCs w:val="22"/>
        </w:rPr>
      </w:pPr>
      <w:r w:rsidRPr="00FD4DD3">
        <w:rPr>
          <w:rFonts w:ascii="Arial" w:hAnsi="Arial" w:cs="Arial"/>
          <w:color w:val="000000" w:themeColor="text1"/>
          <w:sz w:val="22"/>
          <w:szCs w:val="22"/>
        </w:rPr>
        <w:t>Counseling Center:</w:t>
      </w:r>
      <w:r w:rsidRPr="00FD4DD3">
        <w:rPr>
          <w:rFonts w:ascii="Arial" w:hAnsi="Arial" w:cs="Arial"/>
          <w:sz w:val="22"/>
          <w:szCs w:val="22"/>
        </w:rPr>
        <w:t xml:space="preserve">  </w:t>
      </w:r>
      <w:hyperlink r:id="rId22" w:history="1">
        <w:r w:rsidRPr="00FD4DD3">
          <w:rPr>
            <w:rStyle w:val="Hyperlink"/>
            <w:rFonts w:ascii="Arial" w:hAnsi="Arial" w:cs="Arial"/>
            <w:color w:val="0F6FC6" w:themeColor="accent1"/>
            <w:sz w:val="22"/>
            <w:szCs w:val="22"/>
          </w:rPr>
          <w:t>http://counseling.gatech.edu</w:t>
        </w:r>
      </w:hyperlink>
      <w:r w:rsidRPr="00FD4DD3">
        <w:rPr>
          <w:rFonts w:ascii="Arial" w:hAnsi="Arial" w:cs="Arial"/>
          <w:color w:val="000000" w:themeColor="text1"/>
          <w:sz w:val="22"/>
          <w:szCs w:val="22"/>
        </w:rPr>
        <w:t>; 404-894-2575; Smithgall Student Services Building 2</w:t>
      </w:r>
      <w:r w:rsidRPr="00FD4DD3">
        <w:rPr>
          <w:rFonts w:ascii="Arial" w:hAnsi="Arial" w:cs="Arial"/>
          <w:color w:val="000000" w:themeColor="text1"/>
          <w:sz w:val="22"/>
          <w:szCs w:val="22"/>
          <w:vertAlign w:val="superscript"/>
        </w:rPr>
        <w:t>nd</w:t>
      </w:r>
      <w:r w:rsidRPr="00FD4DD3">
        <w:rPr>
          <w:rFonts w:ascii="Arial" w:hAnsi="Arial" w:cs="Arial"/>
          <w:color w:val="000000" w:themeColor="text1"/>
          <w:sz w:val="22"/>
          <w:szCs w:val="22"/>
        </w:rPr>
        <w:t xml:space="preserve"> floor </w:t>
      </w:r>
    </w:p>
    <w:p w14:paraId="436AA6FE" w14:textId="77777777" w:rsidR="00DA6EF6" w:rsidRPr="00FD4DD3" w:rsidRDefault="00DA6EF6" w:rsidP="00C16743">
      <w:pPr>
        <w:pStyle w:val="ListParagraph"/>
        <w:numPr>
          <w:ilvl w:val="1"/>
          <w:numId w:val="15"/>
        </w:numPr>
        <w:spacing w:after="0"/>
        <w:rPr>
          <w:rFonts w:ascii="Arial" w:hAnsi="Arial" w:cs="Arial"/>
          <w:color w:val="000000" w:themeColor="text1"/>
          <w:sz w:val="22"/>
          <w:szCs w:val="22"/>
        </w:rPr>
      </w:pPr>
      <w:r w:rsidRPr="00FD4DD3">
        <w:rPr>
          <w:rFonts w:ascii="Arial" w:hAnsi="Arial" w:cs="Arial"/>
          <w:color w:val="000000" w:themeColor="text1"/>
          <w:sz w:val="22"/>
          <w:szCs w:val="22"/>
        </w:rPr>
        <w:t>Services include short-term individual counseling, group counseling, couples counseling, testing and assessment, referral services, and crisis intervention.  Their website also includes links to state and national resources.</w:t>
      </w:r>
    </w:p>
    <w:p w14:paraId="6D95327E" w14:textId="77777777" w:rsidR="00DA6EF6" w:rsidRPr="00FD4DD3" w:rsidRDefault="00DA6EF6" w:rsidP="00C16743">
      <w:pPr>
        <w:pStyle w:val="ListParagraph"/>
        <w:numPr>
          <w:ilvl w:val="1"/>
          <w:numId w:val="15"/>
        </w:numPr>
        <w:spacing w:after="0"/>
        <w:rPr>
          <w:rFonts w:ascii="Arial" w:hAnsi="Arial" w:cs="Arial"/>
          <w:i/>
          <w:color w:val="000000" w:themeColor="text1"/>
          <w:sz w:val="22"/>
          <w:szCs w:val="22"/>
        </w:rPr>
      </w:pPr>
      <w:r w:rsidRPr="00FD4DD3">
        <w:rPr>
          <w:rFonts w:ascii="Arial" w:hAnsi="Arial" w:cs="Arial"/>
          <w:i/>
          <w:color w:val="000000" w:themeColor="text1"/>
          <w:sz w:val="22"/>
          <w:szCs w:val="22"/>
        </w:rPr>
        <w:t>Students in crisis may walk in during business hours (8am-5pm, Monday through Friday) or contact the counselor on call after hours at 404-894-2204.</w:t>
      </w:r>
    </w:p>
    <w:p w14:paraId="0FBEEBE9" w14:textId="77777777" w:rsidR="00DA6EF6" w:rsidRPr="00FD4DD3" w:rsidRDefault="00DA6EF6" w:rsidP="00C16743">
      <w:pPr>
        <w:pStyle w:val="ListParagraph"/>
        <w:numPr>
          <w:ilvl w:val="0"/>
          <w:numId w:val="15"/>
        </w:numPr>
        <w:spacing w:after="0"/>
        <w:rPr>
          <w:rFonts w:ascii="Arial" w:hAnsi="Arial" w:cs="Arial"/>
          <w:sz w:val="22"/>
          <w:szCs w:val="22"/>
        </w:rPr>
      </w:pPr>
      <w:r w:rsidRPr="00FD4DD3">
        <w:rPr>
          <w:rFonts w:ascii="Arial" w:hAnsi="Arial" w:cs="Arial"/>
          <w:color w:val="000000" w:themeColor="text1"/>
          <w:sz w:val="22"/>
          <w:szCs w:val="22"/>
        </w:rPr>
        <w:t xml:space="preserve">Students’ Temporary Assistance and Resources (STAR): </w:t>
      </w:r>
      <w:hyperlink r:id="rId23" w:history="1">
        <w:r w:rsidRPr="00FD4DD3">
          <w:rPr>
            <w:rStyle w:val="Hyperlink"/>
            <w:rFonts w:ascii="Arial" w:hAnsi="Arial" w:cs="Arial"/>
            <w:color w:val="0F6FC6" w:themeColor="accent1"/>
            <w:sz w:val="22"/>
            <w:szCs w:val="22"/>
          </w:rPr>
          <w:t>http://studentlife.gatech.edu/content/need-help</w:t>
        </w:r>
      </w:hyperlink>
    </w:p>
    <w:p w14:paraId="2A6CFEEC" w14:textId="77777777" w:rsidR="00DA6EF6" w:rsidRPr="00FD4DD3" w:rsidRDefault="00DA6EF6" w:rsidP="00C16743">
      <w:pPr>
        <w:pStyle w:val="ListParagraph"/>
        <w:numPr>
          <w:ilvl w:val="1"/>
          <w:numId w:val="15"/>
        </w:numPr>
        <w:spacing w:after="0"/>
        <w:rPr>
          <w:rFonts w:ascii="Arial" w:hAnsi="Arial" w:cs="Arial"/>
          <w:color w:val="000000" w:themeColor="text1"/>
          <w:sz w:val="22"/>
          <w:szCs w:val="22"/>
        </w:rPr>
      </w:pPr>
      <w:r w:rsidRPr="00FD4DD3">
        <w:rPr>
          <w:rFonts w:ascii="Arial" w:hAnsi="Arial" w:cs="Arial"/>
          <w:color w:val="000000" w:themeColor="text1"/>
          <w:sz w:val="22"/>
          <w:szCs w:val="22"/>
        </w:rPr>
        <w:t>Can assist with interview clothing, food, and housing needs.</w:t>
      </w:r>
    </w:p>
    <w:p w14:paraId="327C5CD5" w14:textId="77777777" w:rsidR="00DA6EF6" w:rsidRPr="00FD4DD3" w:rsidRDefault="00DA6EF6" w:rsidP="00C16743">
      <w:pPr>
        <w:pStyle w:val="ListParagraph"/>
        <w:numPr>
          <w:ilvl w:val="0"/>
          <w:numId w:val="15"/>
        </w:numPr>
        <w:spacing w:after="0"/>
        <w:rPr>
          <w:rFonts w:ascii="Arial" w:hAnsi="Arial" w:cs="Arial"/>
          <w:sz w:val="22"/>
          <w:szCs w:val="22"/>
        </w:rPr>
      </w:pPr>
      <w:r w:rsidRPr="00FD4DD3">
        <w:rPr>
          <w:rFonts w:ascii="Arial" w:hAnsi="Arial" w:cs="Arial"/>
          <w:color w:val="000000" w:themeColor="text1"/>
          <w:sz w:val="22"/>
          <w:szCs w:val="22"/>
        </w:rPr>
        <w:t>Stamps Health Services:</w:t>
      </w:r>
      <w:r w:rsidRPr="00FD4DD3">
        <w:rPr>
          <w:rFonts w:ascii="Arial" w:hAnsi="Arial" w:cs="Arial"/>
          <w:sz w:val="22"/>
          <w:szCs w:val="22"/>
        </w:rPr>
        <w:t xml:space="preserve"> </w:t>
      </w:r>
      <w:hyperlink r:id="rId24" w:history="1">
        <w:r w:rsidRPr="00FD4DD3">
          <w:rPr>
            <w:rStyle w:val="Hyperlink"/>
            <w:rFonts w:ascii="Arial" w:hAnsi="Arial" w:cs="Arial"/>
            <w:color w:val="0F6FC6" w:themeColor="accent1"/>
            <w:sz w:val="22"/>
            <w:szCs w:val="22"/>
          </w:rPr>
          <w:t>https://health.gatech.edu</w:t>
        </w:r>
      </w:hyperlink>
      <w:r w:rsidRPr="00FD4DD3">
        <w:rPr>
          <w:rFonts w:ascii="Arial" w:hAnsi="Arial" w:cs="Arial"/>
          <w:color w:val="000000" w:themeColor="text1"/>
          <w:sz w:val="22"/>
          <w:szCs w:val="22"/>
        </w:rPr>
        <w:t>; 404-894-1420</w:t>
      </w:r>
    </w:p>
    <w:p w14:paraId="68021A96" w14:textId="77777777" w:rsidR="00DA6EF6" w:rsidRPr="00FD4DD3" w:rsidRDefault="00DA6EF6" w:rsidP="00C16743">
      <w:pPr>
        <w:pStyle w:val="ListParagraph"/>
        <w:numPr>
          <w:ilvl w:val="1"/>
          <w:numId w:val="15"/>
        </w:numPr>
        <w:spacing w:after="0"/>
        <w:rPr>
          <w:rFonts w:ascii="Arial" w:eastAsia="Times New Roman" w:hAnsi="Arial" w:cs="Arial"/>
          <w:color w:val="000000" w:themeColor="text1"/>
          <w:sz w:val="22"/>
          <w:szCs w:val="22"/>
        </w:rPr>
      </w:pPr>
      <w:r w:rsidRPr="00FD4DD3">
        <w:rPr>
          <w:rFonts w:ascii="Arial" w:eastAsia="Times New Roman" w:hAnsi="Arial" w:cs="Arial"/>
          <w:color w:val="000000" w:themeColor="text1"/>
          <w:sz w:val="22"/>
          <w:szCs w:val="22"/>
          <w:shd w:val="clear" w:color="auto" w:fill="FFFFFF"/>
        </w:rPr>
        <w:t>Primary care, pharmacy, women’s health, psychiatry, immunization and allergy, health promotion, and nutrition</w:t>
      </w:r>
    </w:p>
    <w:p w14:paraId="33C2EA13" w14:textId="77777777" w:rsidR="00DA6EF6" w:rsidRPr="00FD4DD3" w:rsidRDefault="00DA6EF6" w:rsidP="00C16743">
      <w:pPr>
        <w:pStyle w:val="ListParagraph"/>
        <w:numPr>
          <w:ilvl w:val="0"/>
          <w:numId w:val="15"/>
        </w:numPr>
        <w:spacing w:after="0"/>
        <w:rPr>
          <w:rFonts w:ascii="Arial" w:hAnsi="Arial" w:cs="Arial"/>
          <w:sz w:val="22"/>
          <w:szCs w:val="22"/>
        </w:rPr>
      </w:pPr>
      <w:r w:rsidRPr="00FD4DD3">
        <w:rPr>
          <w:rFonts w:ascii="Arial" w:hAnsi="Arial" w:cs="Arial"/>
          <w:color w:val="000000" w:themeColor="text1"/>
          <w:sz w:val="22"/>
          <w:szCs w:val="22"/>
        </w:rPr>
        <w:t xml:space="preserve">OMED: Educational Services: </w:t>
      </w:r>
      <w:r w:rsidRPr="00FD4DD3">
        <w:rPr>
          <w:rFonts w:ascii="Arial" w:hAnsi="Arial" w:cs="Arial"/>
          <w:sz w:val="22"/>
          <w:szCs w:val="22"/>
        </w:rPr>
        <w:t xml:space="preserve"> </w:t>
      </w:r>
      <w:hyperlink r:id="rId25" w:history="1">
        <w:r w:rsidRPr="00FD4DD3">
          <w:rPr>
            <w:rStyle w:val="Hyperlink"/>
            <w:rFonts w:ascii="Arial" w:hAnsi="Arial" w:cs="Arial"/>
            <w:color w:val="0F6FC6" w:themeColor="accent1"/>
            <w:sz w:val="22"/>
            <w:szCs w:val="22"/>
          </w:rPr>
          <w:t>http://www.omed.gatech.edu</w:t>
        </w:r>
      </w:hyperlink>
      <w:r w:rsidRPr="00FD4DD3">
        <w:rPr>
          <w:rFonts w:ascii="Arial" w:hAnsi="Arial" w:cs="Arial"/>
          <w:sz w:val="22"/>
          <w:szCs w:val="22"/>
        </w:rPr>
        <w:t xml:space="preserve"> </w:t>
      </w:r>
    </w:p>
    <w:p w14:paraId="579A9EDC" w14:textId="77777777" w:rsidR="00DA6EF6" w:rsidRPr="00FD4DD3" w:rsidRDefault="00DA6EF6" w:rsidP="00C16743">
      <w:pPr>
        <w:pStyle w:val="ListParagraph"/>
        <w:numPr>
          <w:ilvl w:val="0"/>
          <w:numId w:val="15"/>
        </w:numPr>
        <w:spacing w:after="0"/>
        <w:rPr>
          <w:rFonts w:ascii="Arial" w:eastAsia="Times New Roman" w:hAnsi="Arial" w:cs="Arial"/>
          <w:sz w:val="22"/>
          <w:szCs w:val="22"/>
        </w:rPr>
      </w:pPr>
      <w:r w:rsidRPr="00FD4DD3">
        <w:rPr>
          <w:rFonts w:ascii="Arial" w:eastAsia="Times New Roman" w:hAnsi="Arial" w:cs="Arial"/>
          <w:bCs/>
          <w:color w:val="000000" w:themeColor="text1"/>
          <w:sz w:val="22"/>
          <w:szCs w:val="22"/>
        </w:rPr>
        <w:t>Women’s Resource Center:</w:t>
      </w:r>
      <w:r w:rsidRPr="00FD4DD3">
        <w:rPr>
          <w:rStyle w:val="apple-converted-space"/>
          <w:rFonts w:ascii="Arial" w:eastAsia="Times New Roman" w:hAnsi="Arial" w:cs="Arial"/>
          <w:color w:val="000000" w:themeColor="text1"/>
          <w:sz w:val="22"/>
          <w:szCs w:val="22"/>
          <w:shd w:val="clear" w:color="auto" w:fill="FFFFFF"/>
        </w:rPr>
        <w:t> </w:t>
      </w:r>
      <w:r w:rsidRPr="00FD4DD3">
        <w:rPr>
          <w:rFonts w:ascii="Arial" w:eastAsia="Times New Roman" w:hAnsi="Arial" w:cs="Arial"/>
          <w:color w:val="000000" w:themeColor="text1"/>
          <w:sz w:val="22"/>
          <w:szCs w:val="22"/>
        </w:rPr>
        <w:t xml:space="preserve"> </w:t>
      </w:r>
      <w:hyperlink r:id="rId26" w:tgtFrame="_blank" w:history="1">
        <w:r w:rsidRPr="00FD4DD3">
          <w:rPr>
            <w:rStyle w:val="Hyperlink"/>
            <w:rFonts w:ascii="Arial" w:eastAsia="Times New Roman" w:hAnsi="Arial" w:cs="Arial"/>
            <w:color w:val="0F6FC6" w:themeColor="accent1"/>
            <w:sz w:val="22"/>
            <w:szCs w:val="22"/>
          </w:rPr>
          <w:t>http://www.womenscenter.gatech.edu</w:t>
        </w:r>
      </w:hyperlink>
      <w:r w:rsidRPr="00FD4DD3">
        <w:rPr>
          <w:rFonts w:ascii="Arial" w:eastAsia="Times New Roman" w:hAnsi="Arial" w:cs="Arial"/>
          <w:sz w:val="22"/>
          <w:szCs w:val="22"/>
        </w:rPr>
        <w:t xml:space="preserve">; </w:t>
      </w:r>
      <w:r w:rsidRPr="00FD4DD3">
        <w:rPr>
          <w:rFonts w:ascii="Arial" w:eastAsia="Times New Roman" w:hAnsi="Arial" w:cs="Arial"/>
          <w:color w:val="212121"/>
          <w:sz w:val="22"/>
          <w:szCs w:val="22"/>
          <w:shd w:val="clear" w:color="auto" w:fill="FFFFFF"/>
        </w:rPr>
        <w:t>404-385-0230</w:t>
      </w:r>
    </w:p>
    <w:p w14:paraId="61CD5475" w14:textId="77777777" w:rsidR="00DA6EF6" w:rsidRPr="00FD4DD3" w:rsidRDefault="00DA6EF6" w:rsidP="00C16743">
      <w:pPr>
        <w:pStyle w:val="ListParagraph"/>
        <w:numPr>
          <w:ilvl w:val="0"/>
          <w:numId w:val="15"/>
        </w:numPr>
        <w:spacing w:after="0"/>
        <w:rPr>
          <w:rFonts w:ascii="Arial" w:eastAsia="Times New Roman" w:hAnsi="Arial" w:cs="Arial"/>
          <w:sz w:val="22"/>
          <w:szCs w:val="22"/>
        </w:rPr>
      </w:pPr>
      <w:r w:rsidRPr="00FD4DD3">
        <w:rPr>
          <w:rFonts w:ascii="Arial" w:eastAsia="Times New Roman" w:hAnsi="Arial" w:cs="Arial"/>
          <w:bCs/>
          <w:color w:val="000000" w:themeColor="text1"/>
          <w:sz w:val="22"/>
          <w:szCs w:val="22"/>
        </w:rPr>
        <w:t>LGBTQIA Resource Center:</w:t>
      </w:r>
      <w:r w:rsidRPr="00FD4DD3">
        <w:rPr>
          <w:rStyle w:val="apple-converted-space"/>
          <w:rFonts w:ascii="Arial" w:eastAsia="Times New Roman" w:hAnsi="Arial" w:cs="Arial"/>
          <w:color w:val="000000" w:themeColor="text1"/>
          <w:sz w:val="22"/>
          <w:szCs w:val="22"/>
        </w:rPr>
        <w:t> </w:t>
      </w:r>
      <w:r w:rsidRPr="00FD4DD3">
        <w:rPr>
          <w:rFonts w:ascii="Arial" w:eastAsia="Times New Roman" w:hAnsi="Arial" w:cs="Arial"/>
          <w:color w:val="000000" w:themeColor="text1"/>
          <w:sz w:val="22"/>
          <w:szCs w:val="22"/>
        </w:rPr>
        <w:t xml:space="preserve"> </w:t>
      </w:r>
      <w:hyperlink r:id="rId27" w:tgtFrame="_blank" w:history="1">
        <w:r w:rsidRPr="00FD4DD3">
          <w:rPr>
            <w:rStyle w:val="Hyperlink"/>
            <w:rFonts w:ascii="Arial" w:eastAsia="Times New Roman" w:hAnsi="Arial" w:cs="Arial"/>
            <w:color w:val="0F6FC6" w:themeColor="accent1"/>
            <w:sz w:val="22"/>
            <w:szCs w:val="22"/>
          </w:rPr>
          <w:t>http://lgbtqia.gatech.edu/</w:t>
        </w:r>
      </w:hyperlink>
      <w:r w:rsidRPr="00FD4DD3">
        <w:rPr>
          <w:rFonts w:ascii="Arial" w:eastAsia="Times New Roman" w:hAnsi="Arial" w:cs="Arial"/>
          <w:sz w:val="22"/>
          <w:szCs w:val="22"/>
        </w:rPr>
        <w:t xml:space="preserve">; </w:t>
      </w:r>
      <w:r w:rsidRPr="00FD4DD3">
        <w:rPr>
          <w:rFonts w:ascii="Arial" w:eastAsia="Times New Roman" w:hAnsi="Arial" w:cs="Arial"/>
          <w:color w:val="212121"/>
          <w:sz w:val="22"/>
          <w:szCs w:val="22"/>
          <w:shd w:val="clear" w:color="auto" w:fill="FFFFFF"/>
        </w:rPr>
        <w:t>404-385-2679</w:t>
      </w:r>
    </w:p>
    <w:p w14:paraId="1D2DF3FB" w14:textId="77777777" w:rsidR="00DA6EF6" w:rsidRPr="00FD4DD3" w:rsidRDefault="00DA6EF6" w:rsidP="00C16743">
      <w:pPr>
        <w:pStyle w:val="ListParagraph"/>
        <w:numPr>
          <w:ilvl w:val="0"/>
          <w:numId w:val="15"/>
        </w:numPr>
        <w:spacing w:after="0"/>
        <w:rPr>
          <w:rFonts w:ascii="Arial" w:eastAsia="Times New Roman" w:hAnsi="Arial" w:cs="Arial"/>
          <w:sz w:val="22"/>
          <w:szCs w:val="22"/>
        </w:rPr>
      </w:pPr>
      <w:r w:rsidRPr="00FD4DD3">
        <w:rPr>
          <w:rFonts w:ascii="Arial" w:eastAsia="Times New Roman" w:hAnsi="Arial" w:cs="Arial"/>
          <w:bCs/>
          <w:color w:val="000000" w:themeColor="text1"/>
          <w:sz w:val="22"/>
          <w:szCs w:val="22"/>
        </w:rPr>
        <w:t>Veteran’s Resource Center:</w:t>
      </w:r>
      <w:r w:rsidRPr="00FD4DD3">
        <w:rPr>
          <w:rStyle w:val="apple-converted-space"/>
          <w:rFonts w:ascii="Arial" w:eastAsia="Times New Roman" w:hAnsi="Arial" w:cs="Arial"/>
          <w:color w:val="000000" w:themeColor="text1"/>
          <w:sz w:val="22"/>
          <w:szCs w:val="22"/>
          <w:shd w:val="clear" w:color="auto" w:fill="FFFFFF"/>
        </w:rPr>
        <w:t> </w:t>
      </w:r>
      <w:r w:rsidRPr="00FD4DD3">
        <w:rPr>
          <w:rFonts w:ascii="Arial" w:eastAsia="Times New Roman" w:hAnsi="Arial" w:cs="Arial"/>
          <w:color w:val="000000" w:themeColor="text1"/>
          <w:sz w:val="22"/>
          <w:szCs w:val="22"/>
        </w:rPr>
        <w:t xml:space="preserve"> </w:t>
      </w:r>
      <w:hyperlink r:id="rId28" w:tgtFrame="_blank" w:history="1">
        <w:r w:rsidRPr="00FD4DD3">
          <w:rPr>
            <w:rStyle w:val="Hyperlink"/>
            <w:rFonts w:ascii="Arial" w:eastAsia="Times New Roman" w:hAnsi="Arial" w:cs="Arial"/>
            <w:color w:val="0F6FC6" w:themeColor="accent1"/>
            <w:sz w:val="22"/>
            <w:szCs w:val="22"/>
          </w:rPr>
          <w:t>http://veterans.gatech.edu/</w:t>
        </w:r>
      </w:hyperlink>
      <w:r w:rsidRPr="00FD4DD3">
        <w:rPr>
          <w:rFonts w:ascii="Arial" w:eastAsia="Times New Roman" w:hAnsi="Arial" w:cs="Arial"/>
          <w:sz w:val="22"/>
          <w:szCs w:val="22"/>
        </w:rPr>
        <w:t xml:space="preserve">; </w:t>
      </w:r>
      <w:r w:rsidRPr="00FD4DD3">
        <w:rPr>
          <w:rFonts w:ascii="Arial" w:eastAsia="Times New Roman" w:hAnsi="Arial" w:cs="Arial"/>
          <w:color w:val="212121"/>
          <w:sz w:val="22"/>
          <w:szCs w:val="22"/>
          <w:shd w:val="clear" w:color="auto" w:fill="FFFFFF"/>
        </w:rPr>
        <w:t>404-385-2067</w:t>
      </w:r>
    </w:p>
    <w:p w14:paraId="06F5B81B" w14:textId="77777777" w:rsidR="00DA6EF6" w:rsidRPr="00FD4DD3" w:rsidRDefault="00DA6EF6" w:rsidP="00C16743">
      <w:pPr>
        <w:pStyle w:val="ListParagraph"/>
        <w:numPr>
          <w:ilvl w:val="0"/>
          <w:numId w:val="15"/>
        </w:numPr>
        <w:spacing w:after="0"/>
        <w:rPr>
          <w:rFonts w:ascii="Arial" w:eastAsia="Times New Roman" w:hAnsi="Arial" w:cs="Arial"/>
          <w:color w:val="000000" w:themeColor="text1"/>
          <w:sz w:val="22"/>
          <w:szCs w:val="22"/>
        </w:rPr>
      </w:pPr>
      <w:r w:rsidRPr="00FD4DD3">
        <w:rPr>
          <w:rFonts w:ascii="Arial" w:eastAsia="Times New Roman" w:hAnsi="Arial" w:cs="Arial"/>
          <w:bCs/>
          <w:color w:val="000000" w:themeColor="text1"/>
          <w:sz w:val="22"/>
          <w:szCs w:val="22"/>
        </w:rPr>
        <w:t>Georgia Tech Police:</w:t>
      </w:r>
      <w:r w:rsidRPr="00FD4DD3">
        <w:rPr>
          <w:rStyle w:val="apple-converted-space"/>
          <w:rFonts w:ascii="Arial" w:eastAsia="Times New Roman" w:hAnsi="Arial" w:cs="Arial"/>
          <w:color w:val="000000" w:themeColor="text1"/>
          <w:sz w:val="22"/>
          <w:szCs w:val="22"/>
          <w:shd w:val="clear" w:color="auto" w:fill="FFFFFF"/>
        </w:rPr>
        <w:t> </w:t>
      </w:r>
      <w:r w:rsidRPr="00FD4DD3">
        <w:rPr>
          <w:rFonts w:ascii="Arial" w:eastAsia="Times New Roman" w:hAnsi="Arial" w:cs="Arial"/>
          <w:color w:val="000000" w:themeColor="text1"/>
          <w:sz w:val="22"/>
          <w:szCs w:val="22"/>
          <w:shd w:val="clear" w:color="auto" w:fill="FFFFFF"/>
        </w:rPr>
        <w:t>404-894-2500</w:t>
      </w:r>
    </w:p>
    <w:p w14:paraId="2CC068D9" w14:textId="77777777" w:rsidR="00FF56E5" w:rsidRPr="00FD4DD3" w:rsidRDefault="00FF56E5" w:rsidP="00C16743">
      <w:pPr>
        <w:spacing w:after="0"/>
        <w:rPr>
          <w:rFonts w:ascii="Arial" w:hAnsi="Arial" w:cs="Arial"/>
          <w:b/>
          <w:color w:val="0F6FC6" w:themeColor="accent1"/>
          <w:sz w:val="22"/>
          <w:szCs w:val="22"/>
        </w:rPr>
      </w:pPr>
    </w:p>
    <w:p w14:paraId="6DE2E8E8" w14:textId="77777777" w:rsidR="00FD4DD3" w:rsidRDefault="00FD4DD3">
      <w:pPr>
        <w:rPr>
          <w:rFonts w:ascii="Arial" w:hAnsi="Arial" w:cs="Arial"/>
          <w:b/>
          <w:color w:val="0F6FC6" w:themeColor="accent1"/>
          <w:sz w:val="22"/>
          <w:szCs w:val="22"/>
        </w:rPr>
      </w:pPr>
      <w:r>
        <w:rPr>
          <w:rFonts w:ascii="Arial" w:hAnsi="Arial" w:cs="Arial"/>
          <w:b/>
          <w:color w:val="0F6FC6" w:themeColor="accent1"/>
          <w:sz w:val="22"/>
          <w:szCs w:val="22"/>
        </w:rPr>
        <w:br w:type="page"/>
      </w:r>
    </w:p>
    <w:p w14:paraId="1BA4A812" w14:textId="33877010" w:rsidR="00FA7CC1" w:rsidRPr="00FD4DD3" w:rsidRDefault="00CE70C4" w:rsidP="00C16743">
      <w:pPr>
        <w:spacing w:after="0"/>
        <w:rPr>
          <w:rFonts w:ascii="Arial" w:hAnsi="Arial" w:cs="Arial"/>
          <w:b/>
          <w:color w:val="262626" w:themeColor="text1" w:themeTint="D9"/>
          <w:sz w:val="22"/>
          <w:szCs w:val="22"/>
        </w:rPr>
      </w:pPr>
      <w:r w:rsidRPr="00FD4DD3">
        <w:rPr>
          <w:rFonts w:ascii="Arial" w:hAnsi="Arial" w:cs="Arial"/>
          <w:b/>
          <w:color w:val="0F6FC6" w:themeColor="accent1"/>
          <w:sz w:val="22"/>
          <w:szCs w:val="22"/>
        </w:rPr>
        <w:lastRenderedPageBreak/>
        <w:t>Statement of Intent for Inclusivity</w:t>
      </w:r>
    </w:p>
    <w:p w14:paraId="40E81D1A" w14:textId="77777777" w:rsidR="00FF56E5" w:rsidRPr="00FD4DD3" w:rsidRDefault="00FF56E5" w:rsidP="00C16743">
      <w:pPr>
        <w:spacing w:after="0"/>
        <w:jc w:val="both"/>
        <w:rPr>
          <w:rFonts w:ascii="Arial" w:hAnsi="Arial" w:cs="Arial"/>
          <w:color w:val="000000" w:themeColor="text1"/>
          <w:sz w:val="22"/>
          <w:szCs w:val="22"/>
        </w:rPr>
      </w:pPr>
    </w:p>
    <w:p w14:paraId="3667E845" w14:textId="387A24F2" w:rsidR="00CA0DEA" w:rsidRPr="00FD4DD3" w:rsidRDefault="00BA1ECF" w:rsidP="00C16743">
      <w:pPr>
        <w:spacing w:after="0"/>
        <w:jc w:val="both"/>
        <w:rPr>
          <w:rFonts w:ascii="Arial" w:hAnsi="Arial" w:cs="Arial"/>
          <w:b/>
          <w:color w:val="000000" w:themeColor="text1"/>
          <w:sz w:val="22"/>
          <w:szCs w:val="22"/>
        </w:rPr>
      </w:pPr>
      <w:r w:rsidRPr="00FD4DD3">
        <w:rPr>
          <w:rFonts w:ascii="Arial" w:hAnsi="Arial" w:cs="Arial"/>
          <w:color w:val="000000" w:themeColor="text1"/>
          <w:sz w:val="22"/>
          <w:szCs w:val="22"/>
        </w:rPr>
        <w:t xml:space="preserve">As </w:t>
      </w:r>
      <w:r w:rsidR="00CE70C4" w:rsidRPr="00FD4DD3">
        <w:rPr>
          <w:rFonts w:ascii="Arial" w:hAnsi="Arial" w:cs="Arial"/>
          <w:color w:val="000000" w:themeColor="text1"/>
          <w:sz w:val="22"/>
          <w:szCs w:val="22"/>
        </w:rPr>
        <w:t>member</w:t>
      </w:r>
      <w:r w:rsidRPr="00FD4DD3">
        <w:rPr>
          <w:rFonts w:ascii="Arial" w:hAnsi="Arial" w:cs="Arial"/>
          <w:color w:val="000000" w:themeColor="text1"/>
          <w:sz w:val="22"/>
          <w:szCs w:val="22"/>
        </w:rPr>
        <w:t>s</w:t>
      </w:r>
      <w:r w:rsidR="00CE70C4" w:rsidRPr="00FD4DD3">
        <w:rPr>
          <w:rFonts w:ascii="Arial" w:hAnsi="Arial" w:cs="Arial"/>
          <w:color w:val="000000" w:themeColor="text1"/>
          <w:sz w:val="22"/>
          <w:szCs w:val="22"/>
        </w:rPr>
        <w:t xml:space="preserve"> of the Georgia Tech community, </w:t>
      </w:r>
      <w:r w:rsidRPr="00FD4DD3">
        <w:rPr>
          <w:rFonts w:ascii="Arial" w:hAnsi="Arial" w:cs="Arial"/>
          <w:color w:val="000000" w:themeColor="text1"/>
          <w:sz w:val="22"/>
          <w:szCs w:val="22"/>
        </w:rPr>
        <w:t>we are</w:t>
      </w:r>
      <w:r w:rsidR="00CE70C4" w:rsidRPr="00FD4DD3">
        <w:rPr>
          <w:rFonts w:ascii="Arial" w:hAnsi="Arial" w:cs="Arial"/>
          <w:color w:val="000000" w:themeColor="text1"/>
          <w:sz w:val="22"/>
          <w:szCs w:val="22"/>
        </w:rPr>
        <w:t xml:space="preserve"> committed to creating a learning environment in which all of my students feel safe and included.  Because we are individuals with varying needs, </w:t>
      </w:r>
      <w:r w:rsidRPr="00FD4DD3">
        <w:rPr>
          <w:rFonts w:ascii="Arial" w:hAnsi="Arial" w:cs="Arial"/>
          <w:color w:val="000000" w:themeColor="text1"/>
          <w:sz w:val="22"/>
          <w:szCs w:val="22"/>
        </w:rPr>
        <w:t>we</w:t>
      </w:r>
      <w:r w:rsidR="00CE70C4" w:rsidRPr="00FD4DD3">
        <w:rPr>
          <w:rFonts w:ascii="Arial" w:hAnsi="Arial" w:cs="Arial"/>
          <w:color w:val="000000" w:themeColor="text1"/>
          <w:sz w:val="22"/>
          <w:szCs w:val="22"/>
        </w:rPr>
        <w:t xml:space="preserve"> </w:t>
      </w:r>
      <w:r w:rsidRPr="00FD4DD3">
        <w:rPr>
          <w:rFonts w:ascii="Arial" w:hAnsi="Arial" w:cs="Arial"/>
          <w:color w:val="000000" w:themeColor="text1"/>
          <w:sz w:val="22"/>
          <w:szCs w:val="22"/>
        </w:rPr>
        <w:t>are</w:t>
      </w:r>
      <w:r w:rsidR="00CE70C4" w:rsidRPr="00FD4DD3">
        <w:rPr>
          <w:rFonts w:ascii="Arial" w:hAnsi="Arial" w:cs="Arial"/>
          <w:color w:val="000000" w:themeColor="text1"/>
          <w:sz w:val="22"/>
          <w:szCs w:val="22"/>
        </w:rPr>
        <w:t xml:space="preserve"> reliant on your feedback to achieve this goal.  To that end, </w:t>
      </w:r>
      <w:r w:rsidR="00C16743" w:rsidRPr="00FD4DD3">
        <w:rPr>
          <w:rFonts w:ascii="Arial" w:hAnsi="Arial" w:cs="Arial"/>
          <w:color w:val="000000" w:themeColor="text1"/>
          <w:sz w:val="22"/>
          <w:szCs w:val="22"/>
        </w:rPr>
        <w:t>I</w:t>
      </w:r>
      <w:r w:rsidR="00CE70C4" w:rsidRPr="00FD4DD3">
        <w:rPr>
          <w:rFonts w:ascii="Arial" w:hAnsi="Arial" w:cs="Arial"/>
          <w:color w:val="000000" w:themeColor="text1"/>
          <w:sz w:val="22"/>
          <w:szCs w:val="22"/>
        </w:rPr>
        <w:t xml:space="preserve"> invite you to enter into dialogue with </w:t>
      </w:r>
      <w:r w:rsidRPr="00FD4DD3">
        <w:rPr>
          <w:rFonts w:ascii="Arial" w:hAnsi="Arial" w:cs="Arial"/>
          <w:color w:val="000000" w:themeColor="text1"/>
          <w:sz w:val="22"/>
          <w:szCs w:val="22"/>
        </w:rPr>
        <w:t>us</w:t>
      </w:r>
      <w:r w:rsidR="00CE70C4" w:rsidRPr="00FD4DD3">
        <w:rPr>
          <w:rFonts w:ascii="Arial" w:hAnsi="Arial" w:cs="Arial"/>
          <w:color w:val="000000" w:themeColor="text1"/>
          <w:sz w:val="22"/>
          <w:szCs w:val="22"/>
        </w:rPr>
        <w:t xml:space="preserve"> about the things </w:t>
      </w:r>
      <w:r w:rsidRPr="00FD4DD3">
        <w:rPr>
          <w:rFonts w:ascii="Arial" w:hAnsi="Arial" w:cs="Arial"/>
          <w:color w:val="000000" w:themeColor="text1"/>
          <w:sz w:val="22"/>
          <w:szCs w:val="22"/>
        </w:rPr>
        <w:t xml:space="preserve">we </w:t>
      </w:r>
      <w:r w:rsidR="00CE70C4" w:rsidRPr="00FD4DD3">
        <w:rPr>
          <w:rFonts w:ascii="Arial" w:hAnsi="Arial" w:cs="Arial"/>
          <w:color w:val="000000" w:themeColor="text1"/>
          <w:sz w:val="22"/>
          <w:szCs w:val="22"/>
        </w:rPr>
        <w:t>can s</w:t>
      </w:r>
      <w:r w:rsidR="00F35776" w:rsidRPr="00FD4DD3">
        <w:rPr>
          <w:rFonts w:ascii="Arial" w:hAnsi="Arial" w:cs="Arial"/>
          <w:color w:val="000000" w:themeColor="text1"/>
          <w:sz w:val="22"/>
          <w:szCs w:val="22"/>
        </w:rPr>
        <w:t xml:space="preserve">top, start, and continue doing </w:t>
      </w:r>
      <w:r w:rsidR="00CE70C4" w:rsidRPr="00FD4DD3">
        <w:rPr>
          <w:rFonts w:ascii="Arial" w:hAnsi="Arial" w:cs="Arial"/>
          <w:color w:val="000000" w:themeColor="text1"/>
          <w:sz w:val="22"/>
          <w:szCs w:val="22"/>
        </w:rPr>
        <w:t xml:space="preserve">to make my classroom an environment in which </w:t>
      </w:r>
      <w:r w:rsidR="00E47757" w:rsidRPr="00FD4DD3">
        <w:rPr>
          <w:rFonts w:ascii="Arial" w:hAnsi="Arial" w:cs="Arial"/>
          <w:color w:val="000000" w:themeColor="text1"/>
          <w:sz w:val="22"/>
          <w:szCs w:val="22"/>
        </w:rPr>
        <w:t>every student feels valued and can engage actively in our learning community.</w:t>
      </w:r>
    </w:p>
    <w:sectPr w:rsidR="00CA0DEA" w:rsidRPr="00FD4DD3">
      <w:footerReference w:type="default" r:id="rId29"/>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7B927" w14:textId="77777777" w:rsidR="008F2100" w:rsidRDefault="008F2100">
      <w:pPr>
        <w:spacing w:after="0"/>
      </w:pPr>
      <w:r>
        <w:separator/>
      </w:r>
    </w:p>
  </w:endnote>
  <w:endnote w:type="continuationSeparator" w:id="0">
    <w:p w14:paraId="5DE332F3" w14:textId="77777777" w:rsidR="008F2100" w:rsidRDefault="008F21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3790C573"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71B90DA" w14:textId="3A71C067" w:rsidR="001C5E8D" w:rsidRDefault="00463815">
          <w:pPr>
            <w:pStyle w:val="Footer"/>
            <w:rPr>
              <w:noProof/>
            </w:rPr>
          </w:pPr>
          <w:r>
            <w:t xml:space="preserve">Page </w:t>
          </w:r>
          <w:r>
            <w:fldChar w:fldCharType="begin"/>
          </w:r>
          <w:r>
            <w:instrText xml:space="preserve"> PAGE   \* MERGEFORMAT </w:instrText>
          </w:r>
          <w:r>
            <w:fldChar w:fldCharType="separate"/>
          </w:r>
          <w:r w:rsidR="00C36E05">
            <w:rPr>
              <w:noProof/>
            </w:rPr>
            <w:t>6</w:t>
          </w:r>
          <w:r>
            <w:rPr>
              <w:noProof/>
            </w:rPr>
            <w:fldChar w:fldCharType="end"/>
          </w:r>
        </w:p>
      </w:tc>
    </w:tr>
  </w:tbl>
  <w:p w14:paraId="47F3A6D7"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5014D" w14:textId="77777777" w:rsidR="008F2100" w:rsidRDefault="008F2100">
      <w:pPr>
        <w:spacing w:after="0"/>
      </w:pPr>
      <w:r>
        <w:separator/>
      </w:r>
    </w:p>
  </w:footnote>
  <w:footnote w:type="continuationSeparator" w:id="0">
    <w:p w14:paraId="0C75AB98" w14:textId="77777777" w:rsidR="008F2100" w:rsidRDefault="008F21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16E25"/>
    <w:multiLevelType w:val="hybridMultilevel"/>
    <w:tmpl w:val="AB14A688"/>
    <w:lvl w:ilvl="0" w:tplc="4B7AE5CA">
      <w:start w:val="1"/>
      <w:numFmt w:val="decimal"/>
      <w:lvlText w:val="(%1)"/>
      <w:lvlJc w:val="left"/>
      <w:pPr>
        <w:ind w:left="820" w:hanging="340"/>
      </w:pPr>
      <w:rPr>
        <w:rFonts w:ascii="Times New Roman" w:eastAsia="Times New Roman" w:hAnsi="Times New Roman" w:hint="default"/>
        <w:sz w:val="24"/>
        <w:szCs w:val="24"/>
      </w:rPr>
    </w:lvl>
    <w:lvl w:ilvl="1" w:tplc="03DA2C70">
      <w:start w:val="1"/>
      <w:numFmt w:val="bullet"/>
      <w:lvlText w:val="•"/>
      <w:lvlJc w:val="left"/>
      <w:pPr>
        <w:ind w:left="1688" w:hanging="340"/>
      </w:pPr>
      <w:rPr>
        <w:rFonts w:hint="default"/>
      </w:rPr>
    </w:lvl>
    <w:lvl w:ilvl="2" w:tplc="21DC4CDE">
      <w:start w:val="1"/>
      <w:numFmt w:val="bullet"/>
      <w:lvlText w:val="•"/>
      <w:lvlJc w:val="left"/>
      <w:pPr>
        <w:ind w:left="2556" w:hanging="340"/>
      </w:pPr>
      <w:rPr>
        <w:rFonts w:hint="default"/>
      </w:rPr>
    </w:lvl>
    <w:lvl w:ilvl="3" w:tplc="590449CC">
      <w:start w:val="1"/>
      <w:numFmt w:val="bullet"/>
      <w:lvlText w:val="•"/>
      <w:lvlJc w:val="left"/>
      <w:pPr>
        <w:ind w:left="3424" w:hanging="340"/>
      </w:pPr>
      <w:rPr>
        <w:rFonts w:hint="default"/>
      </w:rPr>
    </w:lvl>
    <w:lvl w:ilvl="4" w:tplc="6A92F99E">
      <w:start w:val="1"/>
      <w:numFmt w:val="bullet"/>
      <w:lvlText w:val="•"/>
      <w:lvlJc w:val="left"/>
      <w:pPr>
        <w:ind w:left="4292" w:hanging="340"/>
      </w:pPr>
      <w:rPr>
        <w:rFonts w:hint="default"/>
      </w:rPr>
    </w:lvl>
    <w:lvl w:ilvl="5" w:tplc="C40E099A">
      <w:start w:val="1"/>
      <w:numFmt w:val="bullet"/>
      <w:lvlText w:val="•"/>
      <w:lvlJc w:val="left"/>
      <w:pPr>
        <w:ind w:left="5160" w:hanging="340"/>
      </w:pPr>
      <w:rPr>
        <w:rFonts w:hint="default"/>
      </w:rPr>
    </w:lvl>
    <w:lvl w:ilvl="6" w:tplc="CD548F70">
      <w:start w:val="1"/>
      <w:numFmt w:val="bullet"/>
      <w:lvlText w:val="•"/>
      <w:lvlJc w:val="left"/>
      <w:pPr>
        <w:ind w:left="6028" w:hanging="340"/>
      </w:pPr>
      <w:rPr>
        <w:rFonts w:hint="default"/>
      </w:rPr>
    </w:lvl>
    <w:lvl w:ilvl="7" w:tplc="60749A46">
      <w:start w:val="1"/>
      <w:numFmt w:val="bullet"/>
      <w:lvlText w:val="•"/>
      <w:lvlJc w:val="left"/>
      <w:pPr>
        <w:ind w:left="6896" w:hanging="340"/>
      </w:pPr>
      <w:rPr>
        <w:rFonts w:hint="default"/>
      </w:rPr>
    </w:lvl>
    <w:lvl w:ilvl="8" w:tplc="F222A7FE">
      <w:start w:val="1"/>
      <w:numFmt w:val="bullet"/>
      <w:lvlText w:val="•"/>
      <w:lvlJc w:val="left"/>
      <w:pPr>
        <w:ind w:left="7764" w:hanging="340"/>
      </w:pPr>
      <w:rPr>
        <w:rFonts w:hint="default"/>
      </w:rPr>
    </w:lvl>
  </w:abstractNum>
  <w:abstractNum w:abstractNumId="15" w15:restartNumberingAfterBreak="0">
    <w:nsid w:val="58C12467"/>
    <w:multiLevelType w:val="hybridMultilevel"/>
    <w:tmpl w:val="7C7A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0"/>
  </w:num>
  <w:num w:numId="15">
    <w:abstractNumId w:val="16"/>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03409"/>
    <w:rsid w:val="0000427A"/>
    <w:rsid w:val="00006EB3"/>
    <w:rsid w:val="00052BD0"/>
    <w:rsid w:val="00062C8D"/>
    <w:rsid w:val="00071143"/>
    <w:rsid w:val="00086515"/>
    <w:rsid w:val="000925DD"/>
    <w:rsid w:val="000B2DEF"/>
    <w:rsid w:val="000E1590"/>
    <w:rsid w:val="0011125A"/>
    <w:rsid w:val="001264F6"/>
    <w:rsid w:val="001523E5"/>
    <w:rsid w:val="00161AC4"/>
    <w:rsid w:val="00162D02"/>
    <w:rsid w:val="00171F1A"/>
    <w:rsid w:val="00174C89"/>
    <w:rsid w:val="00177FF3"/>
    <w:rsid w:val="001816BE"/>
    <w:rsid w:val="0018358C"/>
    <w:rsid w:val="001979EB"/>
    <w:rsid w:val="001A70A1"/>
    <w:rsid w:val="001C5E8D"/>
    <w:rsid w:val="001C71D4"/>
    <w:rsid w:val="002001DA"/>
    <w:rsid w:val="002376AF"/>
    <w:rsid w:val="00270222"/>
    <w:rsid w:val="002A0C2E"/>
    <w:rsid w:val="002A4BA1"/>
    <w:rsid w:val="002B6D93"/>
    <w:rsid w:val="002C7849"/>
    <w:rsid w:val="002D02C8"/>
    <w:rsid w:val="002D42BC"/>
    <w:rsid w:val="002F6E86"/>
    <w:rsid w:val="003017F8"/>
    <w:rsid w:val="003173FD"/>
    <w:rsid w:val="003517FD"/>
    <w:rsid w:val="003651F1"/>
    <w:rsid w:val="00365253"/>
    <w:rsid w:val="00366A30"/>
    <w:rsid w:val="003B632F"/>
    <w:rsid w:val="00406F0F"/>
    <w:rsid w:val="00425E17"/>
    <w:rsid w:val="00444C32"/>
    <w:rsid w:val="004514C4"/>
    <w:rsid w:val="00453770"/>
    <w:rsid w:val="00463815"/>
    <w:rsid w:val="0049747E"/>
    <w:rsid w:val="004A05D0"/>
    <w:rsid w:val="004A0979"/>
    <w:rsid w:val="004A41E3"/>
    <w:rsid w:val="004B2A40"/>
    <w:rsid w:val="004D525A"/>
    <w:rsid w:val="004E2AFB"/>
    <w:rsid w:val="004E5370"/>
    <w:rsid w:val="0050697D"/>
    <w:rsid w:val="005178AF"/>
    <w:rsid w:val="00564828"/>
    <w:rsid w:val="0059438B"/>
    <w:rsid w:val="00595BFD"/>
    <w:rsid w:val="005A39EF"/>
    <w:rsid w:val="005C3649"/>
    <w:rsid w:val="005C4A2F"/>
    <w:rsid w:val="005D0F88"/>
    <w:rsid w:val="005E60ED"/>
    <w:rsid w:val="005E6290"/>
    <w:rsid w:val="00610EFD"/>
    <w:rsid w:val="00611637"/>
    <w:rsid w:val="006160FC"/>
    <w:rsid w:val="006251FD"/>
    <w:rsid w:val="00646B6D"/>
    <w:rsid w:val="00663BCC"/>
    <w:rsid w:val="006974E3"/>
    <w:rsid w:val="006D44BF"/>
    <w:rsid w:val="006D5D35"/>
    <w:rsid w:val="006F4117"/>
    <w:rsid w:val="007415EF"/>
    <w:rsid w:val="00756BF1"/>
    <w:rsid w:val="00762821"/>
    <w:rsid w:val="00764E33"/>
    <w:rsid w:val="0079739C"/>
    <w:rsid w:val="007A7848"/>
    <w:rsid w:val="00807A3A"/>
    <w:rsid w:val="008278D5"/>
    <w:rsid w:val="008506C1"/>
    <w:rsid w:val="00861B6D"/>
    <w:rsid w:val="0086266A"/>
    <w:rsid w:val="0086301F"/>
    <w:rsid w:val="008C243A"/>
    <w:rsid w:val="008C441D"/>
    <w:rsid w:val="008D34FA"/>
    <w:rsid w:val="008D6E8D"/>
    <w:rsid w:val="008E0D1F"/>
    <w:rsid w:val="008F2100"/>
    <w:rsid w:val="008F5556"/>
    <w:rsid w:val="00900BFB"/>
    <w:rsid w:val="009038BE"/>
    <w:rsid w:val="009277D2"/>
    <w:rsid w:val="00951183"/>
    <w:rsid w:val="0097026C"/>
    <w:rsid w:val="009B5A9D"/>
    <w:rsid w:val="009E2DDB"/>
    <w:rsid w:val="009E3D98"/>
    <w:rsid w:val="009E3F85"/>
    <w:rsid w:val="009F0EFA"/>
    <w:rsid w:val="009F74EB"/>
    <w:rsid w:val="00A00066"/>
    <w:rsid w:val="00A11086"/>
    <w:rsid w:val="00A1623D"/>
    <w:rsid w:val="00A35346"/>
    <w:rsid w:val="00A448CF"/>
    <w:rsid w:val="00A649D3"/>
    <w:rsid w:val="00A720D4"/>
    <w:rsid w:val="00AA1F3F"/>
    <w:rsid w:val="00AB31AD"/>
    <w:rsid w:val="00AB7C47"/>
    <w:rsid w:val="00AD355B"/>
    <w:rsid w:val="00AD6CD0"/>
    <w:rsid w:val="00B1290C"/>
    <w:rsid w:val="00B65D1A"/>
    <w:rsid w:val="00B76089"/>
    <w:rsid w:val="00B8153F"/>
    <w:rsid w:val="00B9372B"/>
    <w:rsid w:val="00BA09D9"/>
    <w:rsid w:val="00BA1ECF"/>
    <w:rsid w:val="00BA21AC"/>
    <w:rsid w:val="00BD4485"/>
    <w:rsid w:val="00BF6FDC"/>
    <w:rsid w:val="00BF7199"/>
    <w:rsid w:val="00C06EB7"/>
    <w:rsid w:val="00C11030"/>
    <w:rsid w:val="00C16743"/>
    <w:rsid w:val="00C36E05"/>
    <w:rsid w:val="00C7490B"/>
    <w:rsid w:val="00C77A7F"/>
    <w:rsid w:val="00C81510"/>
    <w:rsid w:val="00C9404F"/>
    <w:rsid w:val="00C945BF"/>
    <w:rsid w:val="00CA0DEA"/>
    <w:rsid w:val="00CA449D"/>
    <w:rsid w:val="00CA55D5"/>
    <w:rsid w:val="00CD569B"/>
    <w:rsid w:val="00CE325A"/>
    <w:rsid w:val="00CE5C2B"/>
    <w:rsid w:val="00CE70C4"/>
    <w:rsid w:val="00CF0844"/>
    <w:rsid w:val="00D2397D"/>
    <w:rsid w:val="00D51416"/>
    <w:rsid w:val="00D51688"/>
    <w:rsid w:val="00D60B19"/>
    <w:rsid w:val="00D63C4D"/>
    <w:rsid w:val="00D85998"/>
    <w:rsid w:val="00DA6EF6"/>
    <w:rsid w:val="00DD08EE"/>
    <w:rsid w:val="00DD3DDB"/>
    <w:rsid w:val="00DE3788"/>
    <w:rsid w:val="00DE6F88"/>
    <w:rsid w:val="00DE7977"/>
    <w:rsid w:val="00E051FB"/>
    <w:rsid w:val="00E0569B"/>
    <w:rsid w:val="00E16050"/>
    <w:rsid w:val="00E253E6"/>
    <w:rsid w:val="00E47538"/>
    <w:rsid w:val="00E47757"/>
    <w:rsid w:val="00E53FCC"/>
    <w:rsid w:val="00EE4568"/>
    <w:rsid w:val="00F1528B"/>
    <w:rsid w:val="00F21205"/>
    <w:rsid w:val="00F35776"/>
    <w:rsid w:val="00F505BF"/>
    <w:rsid w:val="00FA3291"/>
    <w:rsid w:val="00FA7CC1"/>
    <w:rsid w:val="00FD4DD3"/>
    <w:rsid w:val="00FE093C"/>
    <w:rsid w:val="00FE4E1C"/>
    <w:rsid w:val="00FF3C03"/>
    <w:rsid w:val="00FF56E5"/>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6DCB"/>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nhideWhenUsed/>
    <w:rsid w:val="00062C8D"/>
    <w:rPr>
      <w:sz w:val="16"/>
      <w:szCs w:val="16"/>
    </w:rPr>
  </w:style>
  <w:style w:type="paragraph" w:styleId="CommentText">
    <w:name w:val="annotation text"/>
    <w:basedOn w:val="Normal"/>
    <w:link w:val="CommentTextChar"/>
    <w:unhideWhenUsed/>
    <w:rsid w:val="00062C8D"/>
  </w:style>
  <w:style w:type="character" w:customStyle="1" w:styleId="CommentTextChar">
    <w:name w:val="Comment Text Char"/>
    <w:basedOn w:val="DefaultParagraphFont"/>
    <w:link w:val="CommentText"/>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customStyle="1" w:styleId="apple-converted-space">
    <w:name w:val="apple-converted-space"/>
    <w:basedOn w:val="DefaultParagraphFont"/>
    <w:rsid w:val="00DA6EF6"/>
  </w:style>
  <w:style w:type="character" w:customStyle="1" w:styleId="UnresolvedMention1">
    <w:name w:val="Unresolved Mention1"/>
    <w:basedOn w:val="DefaultParagraphFont"/>
    <w:uiPriority w:val="99"/>
    <w:semiHidden/>
    <w:unhideWhenUsed/>
    <w:rsid w:val="00CE5C2B"/>
    <w:rPr>
      <w:color w:val="605E5C"/>
      <w:shd w:val="clear" w:color="auto" w:fill="E1DFDD"/>
    </w:rPr>
  </w:style>
  <w:style w:type="paragraph" w:styleId="BodyText">
    <w:name w:val="Body Text"/>
    <w:basedOn w:val="Normal"/>
    <w:link w:val="BodyTextChar"/>
    <w:uiPriority w:val="1"/>
    <w:qFormat/>
    <w:rsid w:val="00CA0DEA"/>
    <w:pPr>
      <w:widowControl w:val="0"/>
      <w:spacing w:after="0"/>
      <w:ind w:left="100"/>
    </w:pPr>
    <w:rPr>
      <w:rFonts w:ascii="Times New Roman" w:eastAsia="Times New Roman" w:hAnsi="Times New Roman"/>
      <w:color w:val="auto"/>
      <w:sz w:val="24"/>
      <w:szCs w:val="24"/>
      <w:u w:val="single"/>
    </w:rPr>
  </w:style>
  <w:style w:type="character" w:customStyle="1" w:styleId="BodyTextChar">
    <w:name w:val="Body Text Char"/>
    <w:basedOn w:val="DefaultParagraphFont"/>
    <w:link w:val="BodyText"/>
    <w:uiPriority w:val="1"/>
    <w:rsid w:val="00CA0DEA"/>
    <w:rPr>
      <w:rFonts w:ascii="Times New Roman" w:eastAsia="Times New Roman" w:hAnsi="Times New Roman"/>
      <w:color w:val="auto"/>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ry.chernoff@biology.gatech.edu" TargetMode="External"/><Relationship Id="rId13" Type="http://schemas.openxmlformats.org/officeDocument/2006/relationships/hyperlink" Target="http://success.gatech.edu" TargetMode="External"/><Relationship Id="rId18" Type="http://schemas.openxmlformats.org/officeDocument/2006/relationships/hyperlink" Target="http://www.communicationcenter.gatech.edu" TargetMode="External"/><Relationship Id="rId26" Type="http://schemas.openxmlformats.org/officeDocument/2006/relationships/hyperlink" Target="http://www.womenscenter.gatech.edu" TargetMode="External"/><Relationship Id="rId3" Type="http://schemas.openxmlformats.org/officeDocument/2006/relationships/styles" Target="styles.xml"/><Relationship Id="rId21" Type="http://schemas.openxmlformats.org/officeDocument/2006/relationships/hyperlink" Target="https://gatech-advocate.symplicity.com/care_report/index.php/pid383662?" TargetMode="External"/><Relationship Id="rId7" Type="http://schemas.openxmlformats.org/officeDocument/2006/relationships/endnotes" Target="endnotes.xml"/><Relationship Id="rId12" Type="http://schemas.openxmlformats.org/officeDocument/2006/relationships/hyperlink" Target="http://www.catalog.gatech.edu/rules/22/" TargetMode="External"/><Relationship Id="rId17" Type="http://schemas.openxmlformats.org/officeDocument/2006/relationships/hyperlink" Target="http://omed.gatech.edu/programs/academic-support" TargetMode="External"/><Relationship Id="rId25" Type="http://schemas.openxmlformats.org/officeDocument/2006/relationships/hyperlink" Target="http://www.omed.gatech.edu" TargetMode="External"/><Relationship Id="rId2" Type="http://schemas.openxmlformats.org/officeDocument/2006/relationships/numbering" Target="numbering.xml"/><Relationship Id="rId16" Type="http://schemas.openxmlformats.org/officeDocument/2006/relationships/hyperlink" Target="https://housing.gatech.edu/learning-assistance-program" TargetMode="External"/><Relationship Id="rId20" Type="http://schemas.openxmlformats.org/officeDocument/2006/relationships/hyperlink" Target="http://studentlife.gatech.edu/content/servic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log.gatech.edu/rules/4/" TargetMode="External"/><Relationship Id="rId24" Type="http://schemas.openxmlformats.org/officeDocument/2006/relationships/hyperlink" Target="https://health.gatech.edu" TargetMode="External"/><Relationship Id="rId5" Type="http://schemas.openxmlformats.org/officeDocument/2006/relationships/webSettings" Target="webSettings.xml"/><Relationship Id="rId15" Type="http://schemas.openxmlformats.org/officeDocument/2006/relationships/hyperlink" Target="http://success.gatech.edu/tutoring/plus" TargetMode="External"/><Relationship Id="rId23" Type="http://schemas.openxmlformats.org/officeDocument/2006/relationships/hyperlink" Target="http://studentlife.gatech.edu/content/need-help" TargetMode="External"/><Relationship Id="rId28" Type="http://schemas.openxmlformats.org/officeDocument/2006/relationships/hyperlink" Target="http://veterans.gatech.edu/" TargetMode="External"/><Relationship Id="rId10" Type="http://schemas.openxmlformats.org/officeDocument/2006/relationships/hyperlink" Target="http://disabilityservices.gatech.edu/" TargetMode="External"/><Relationship Id="rId19" Type="http://schemas.openxmlformats.org/officeDocument/2006/relationships/hyperlink" Target="http://advising.gatech.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atalog.gatech.edu/rules/18/" TargetMode="External"/><Relationship Id="rId14" Type="http://schemas.openxmlformats.org/officeDocument/2006/relationships/hyperlink" Target="http://success.gatech.edu/1-1-tutoring" TargetMode="External"/><Relationship Id="rId22" Type="http://schemas.openxmlformats.org/officeDocument/2006/relationships/hyperlink" Target="http://counseling.gatech.edu" TargetMode="External"/><Relationship Id="rId27" Type="http://schemas.openxmlformats.org/officeDocument/2006/relationships/hyperlink" Target="http://lgbtqia.gatech.edu/" TargetMode="External"/><Relationship Id="rId30" Type="http://schemas.openxmlformats.org/officeDocument/2006/relationships/fontTable" Target="fontTable.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82AE1-775E-4FDA-9288-7A4E4E24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Wall, Victoria L</dc:creator>
  <cp:lastModifiedBy>Shana</cp:lastModifiedBy>
  <cp:revision>8</cp:revision>
  <cp:lastPrinted>2015-12-08T16:53:00Z</cp:lastPrinted>
  <dcterms:created xsi:type="dcterms:W3CDTF">2018-10-19T20:40:00Z</dcterms:created>
  <dcterms:modified xsi:type="dcterms:W3CDTF">2018-11-13T02:50:00Z</dcterms:modified>
</cp:coreProperties>
</file>