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5EEF" w14:textId="555AE8E5" w:rsidR="004B2A40" w:rsidRDefault="00901F5A" w:rsidP="004B2A40">
      <w:pPr>
        <w:pStyle w:val="Title"/>
      </w:pPr>
      <w:r>
        <w:t>BIOS</w:t>
      </w:r>
      <w:r w:rsidR="00741299">
        <w:t xml:space="preserve"> 4200</w:t>
      </w:r>
      <w:r w:rsidR="00463815">
        <w:t xml:space="preserve"> Syllabus</w:t>
      </w:r>
    </w:p>
    <w:p w14:paraId="29C86409" w14:textId="77777777" w:rsidR="006001B8" w:rsidRDefault="00741299" w:rsidP="008F2BF1">
      <w:pPr>
        <w:spacing w:after="0"/>
        <w:rPr>
          <w:b/>
          <w:color w:val="262626" w:themeColor="text1" w:themeTint="D9"/>
          <w:sz w:val="24"/>
          <w:szCs w:val="24"/>
        </w:rPr>
      </w:pPr>
      <w:r>
        <w:rPr>
          <w:b/>
          <w:color w:val="262626" w:themeColor="text1" w:themeTint="D9"/>
          <w:sz w:val="24"/>
          <w:szCs w:val="24"/>
        </w:rPr>
        <w:t>Kinesiolog</w:t>
      </w:r>
      <w:r w:rsidR="006001B8">
        <w:rPr>
          <w:b/>
          <w:color w:val="262626" w:themeColor="text1" w:themeTint="D9"/>
          <w:sz w:val="24"/>
          <w:szCs w:val="24"/>
        </w:rPr>
        <w:t>ical Basis of Human Movement</w:t>
      </w:r>
    </w:p>
    <w:p w14:paraId="0741C820" w14:textId="0FBEE0C4" w:rsidR="004B2A40" w:rsidRPr="00610EFD" w:rsidRDefault="00741299" w:rsidP="008F2BF1">
      <w:pPr>
        <w:spacing w:after="0"/>
        <w:rPr>
          <w:b/>
          <w:color w:val="262626" w:themeColor="text1" w:themeTint="D9"/>
          <w:sz w:val="24"/>
          <w:szCs w:val="24"/>
        </w:rPr>
      </w:pPr>
      <w:r>
        <w:rPr>
          <w:b/>
          <w:color w:val="262626" w:themeColor="text1" w:themeTint="D9"/>
          <w:sz w:val="24"/>
          <w:szCs w:val="24"/>
        </w:rPr>
        <w:t xml:space="preserve">Section </w:t>
      </w:r>
      <w:r w:rsidR="00901F5A">
        <w:rPr>
          <w:b/>
          <w:color w:val="262626" w:themeColor="text1" w:themeTint="D9"/>
          <w:sz w:val="24"/>
          <w:szCs w:val="24"/>
        </w:rPr>
        <w:t>BIOS</w:t>
      </w:r>
      <w:r>
        <w:rPr>
          <w:b/>
          <w:color w:val="262626" w:themeColor="text1" w:themeTint="D9"/>
          <w:sz w:val="24"/>
          <w:szCs w:val="24"/>
        </w:rPr>
        <w:t>-4200-A, 3 credits</w:t>
      </w:r>
      <w:r w:rsidR="00270747">
        <w:rPr>
          <w:b/>
          <w:color w:val="262626" w:themeColor="text1" w:themeTint="D9"/>
          <w:sz w:val="24"/>
          <w:szCs w:val="24"/>
        </w:rPr>
        <w:t xml:space="preserve"> </w:t>
      </w:r>
      <w:r>
        <w:rPr>
          <w:b/>
          <w:color w:val="262626" w:themeColor="text1" w:themeTint="D9"/>
          <w:sz w:val="24"/>
          <w:szCs w:val="24"/>
        </w:rPr>
        <w:t>(cross</w:t>
      </w:r>
      <w:r w:rsidR="00901F5A">
        <w:rPr>
          <w:b/>
          <w:color w:val="262626" w:themeColor="text1" w:themeTint="D9"/>
          <w:sz w:val="24"/>
          <w:szCs w:val="24"/>
        </w:rPr>
        <w:t>-</w:t>
      </w:r>
      <w:r>
        <w:rPr>
          <w:b/>
          <w:color w:val="262626" w:themeColor="text1" w:themeTint="D9"/>
          <w:sz w:val="24"/>
          <w:szCs w:val="24"/>
        </w:rPr>
        <w:t>listed as BIO</w:t>
      </w:r>
      <w:r w:rsidR="00901F5A">
        <w:rPr>
          <w:b/>
          <w:color w:val="262626" w:themeColor="text1" w:themeTint="D9"/>
          <w:sz w:val="24"/>
          <w:szCs w:val="24"/>
        </w:rPr>
        <w:t>S</w:t>
      </w:r>
      <w:r>
        <w:rPr>
          <w:b/>
          <w:color w:val="262626" w:themeColor="text1" w:themeTint="D9"/>
          <w:sz w:val="24"/>
          <w:szCs w:val="24"/>
        </w:rPr>
        <w:t xml:space="preserve"> 4803-CHA)</w:t>
      </w:r>
    </w:p>
    <w:p w14:paraId="34E0160D" w14:textId="1CD135A6" w:rsidR="00FD5260" w:rsidRDefault="00FD5260" w:rsidP="008F2BF1">
      <w:pPr>
        <w:spacing w:after="0"/>
        <w:rPr>
          <w:b/>
          <w:color w:val="262626" w:themeColor="text1" w:themeTint="D9"/>
          <w:sz w:val="24"/>
          <w:szCs w:val="24"/>
        </w:rPr>
      </w:pPr>
      <w:r>
        <w:rPr>
          <w:b/>
          <w:color w:val="262626" w:themeColor="text1" w:themeTint="D9"/>
          <w:sz w:val="24"/>
          <w:szCs w:val="24"/>
        </w:rPr>
        <w:t>Mondays, Wednesdays, Fridays</w:t>
      </w:r>
      <w:r w:rsidR="00285402">
        <w:rPr>
          <w:b/>
          <w:color w:val="262626" w:themeColor="text1" w:themeTint="D9"/>
          <w:sz w:val="24"/>
          <w:szCs w:val="24"/>
        </w:rPr>
        <w:t xml:space="preserve">; </w:t>
      </w:r>
      <w:r>
        <w:rPr>
          <w:b/>
          <w:color w:val="262626" w:themeColor="text1" w:themeTint="D9"/>
          <w:sz w:val="24"/>
          <w:szCs w:val="24"/>
        </w:rPr>
        <w:t>10:10am – 11:00am</w:t>
      </w:r>
    </w:p>
    <w:p w14:paraId="69761140" w14:textId="7180C220" w:rsidR="008F2BF1" w:rsidRPr="00764E33" w:rsidRDefault="00FD5260" w:rsidP="008F2BF1">
      <w:pPr>
        <w:spacing w:after="80"/>
        <w:rPr>
          <w:b/>
          <w:color w:val="262626" w:themeColor="text1" w:themeTint="D9"/>
          <w:sz w:val="24"/>
          <w:szCs w:val="24"/>
        </w:rPr>
      </w:pPr>
      <w:r>
        <w:rPr>
          <w:b/>
          <w:color w:val="262626" w:themeColor="text1" w:themeTint="D9"/>
          <w:sz w:val="24"/>
          <w:szCs w:val="24"/>
        </w:rPr>
        <w:t>Room 1253, 575 Fourteenth St.</w:t>
      </w:r>
      <w:r w:rsidR="008F2BF1" w:rsidRPr="008F2BF1">
        <w:rPr>
          <w:b/>
          <w:color w:val="262626" w:themeColor="text1" w:themeTint="D9"/>
          <w:sz w:val="24"/>
          <w:szCs w:val="24"/>
        </w:rPr>
        <w:t xml:space="preserve"> </w:t>
      </w:r>
    </w:p>
    <w:p w14:paraId="619D67CE" w14:textId="00FD9D6C" w:rsidR="001C5E8D" w:rsidRPr="00764E33" w:rsidRDefault="00764E33" w:rsidP="008F2BF1">
      <w:pPr>
        <w:rPr>
          <w:b/>
          <w:color w:val="262626" w:themeColor="text1" w:themeTint="D9"/>
          <w:sz w:val="24"/>
          <w:szCs w:val="24"/>
        </w:rPr>
      </w:pPr>
      <w:r w:rsidRPr="00764E33">
        <w:rPr>
          <w:b/>
          <w:color w:val="0F6FC6"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2128D7CA" w14:textId="77777777" w:rsidR="001C5E8D" w:rsidRDefault="00E431C1">
            <w:pPr>
              <w:rPr>
                <w:color w:val="auto"/>
              </w:rPr>
            </w:pPr>
            <w:r>
              <w:rPr>
                <w:color w:val="auto"/>
              </w:rPr>
              <w:t>Dr</w:t>
            </w:r>
            <w:r w:rsidR="00264131">
              <w:rPr>
                <w:color w:val="auto"/>
              </w:rPr>
              <w:t>. Young-Hui Chang</w:t>
            </w:r>
            <w:r>
              <w:rPr>
                <w:color w:val="auto"/>
              </w:rPr>
              <w:t>, Ph.D.</w:t>
            </w:r>
          </w:p>
          <w:p w14:paraId="7CD5DCE8" w14:textId="745725BA" w:rsidR="00E431C1" w:rsidRPr="00764E33" w:rsidRDefault="00E431C1">
            <w:pPr>
              <w:rPr>
                <w:color w:val="auto"/>
              </w:rPr>
            </w:pPr>
            <w:r>
              <w:rPr>
                <w:color w:val="auto"/>
              </w:rPr>
              <w:t>Professor of Biological Sciences</w:t>
            </w:r>
          </w:p>
        </w:tc>
        <w:tc>
          <w:tcPr>
            <w:tcW w:w="3240" w:type="dxa"/>
          </w:tcPr>
          <w:p w14:paraId="3388B727" w14:textId="29F8FAF8" w:rsidR="001C5E8D" w:rsidRPr="00764E33" w:rsidRDefault="00264131">
            <w:pPr>
              <w:rPr>
                <w:color w:val="auto"/>
              </w:rPr>
            </w:pPr>
            <w:r>
              <w:rPr>
                <w:color w:val="auto"/>
              </w:rPr>
              <w:t>yh.chang@ap.gatech.edu</w:t>
            </w:r>
          </w:p>
        </w:tc>
        <w:tc>
          <w:tcPr>
            <w:tcW w:w="3241" w:type="dxa"/>
          </w:tcPr>
          <w:p w14:paraId="3050F4E2" w14:textId="77777777" w:rsidR="00E431C1" w:rsidRDefault="003A4765">
            <w:pPr>
              <w:rPr>
                <w:color w:val="auto"/>
              </w:rPr>
            </w:pPr>
            <w:r>
              <w:rPr>
                <w:color w:val="auto"/>
              </w:rPr>
              <w:t>Room 1309B</w:t>
            </w:r>
            <w:r w:rsidR="00E431C1">
              <w:rPr>
                <w:color w:val="auto"/>
              </w:rPr>
              <w:t>, 555</w:t>
            </w:r>
            <w:r>
              <w:rPr>
                <w:color w:val="auto"/>
              </w:rPr>
              <w:t xml:space="preserve"> </w:t>
            </w:r>
            <w:r w:rsidR="00E431C1">
              <w:rPr>
                <w:color w:val="auto"/>
              </w:rPr>
              <w:t>14</w:t>
            </w:r>
            <w:r w:rsidR="00E431C1" w:rsidRPr="00E431C1">
              <w:rPr>
                <w:color w:val="auto"/>
                <w:vertAlign w:val="superscript"/>
              </w:rPr>
              <w:t>th</w:t>
            </w:r>
            <w:r w:rsidR="00E431C1">
              <w:rPr>
                <w:color w:val="auto"/>
              </w:rPr>
              <w:t xml:space="preserve"> St.</w:t>
            </w:r>
          </w:p>
          <w:p w14:paraId="1EE72B36" w14:textId="503E3F13" w:rsidR="004B2A40" w:rsidRPr="00764E33" w:rsidRDefault="00E431C1">
            <w:pPr>
              <w:rPr>
                <w:color w:val="auto"/>
              </w:rPr>
            </w:pPr>
            <w:r>
              <w:rPr>
                <w:color w:val="auto"/>
              </w:rPr>
              <w:t>Wed’s 11am-12pm or by appt</w:t>
            </w:r>
          </w:p>
        </w:tc>
      </w:tr>
    </w:tbl>
    <w:p w14:paraId="7BB13545" w14:textId="2CC329D8"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12A47FA3" w14:textId="3B732F14" w:rsidR="007A1E94" w:rsidRPr="00BE3E44" w:rsidRDefault="001A6E9F" w:rsidP="007A1E94">
      <w:pPr>
        <w:rPr>
          <w:rFonts w:ascii="Trebuchet MS" w:hAnsi="Trebuchet MS"/>
          <w:color w:val="auto"/>
        </w:rPr>
      </w:pPr>
      <w:r>
        <w:rPr>
          <w:rFonts w:ascii="Trebuchet MS" w:hAnsi="Trebuchet MS"/>
          <w:bCs/>
          <w:color w:val="auto"/>
        </w:rPr>
        <w:t>Even though t</w:t>
      </w:r>
      <w:r w:rsidRPr="00BE3E44">
        <w:rPr>
          <w:rFonts w:ascii="Trebuchet MS" w:hAnsi="Trebuchet MS"/>
          <w:bCs/>
          <w:color w:val="auto"/>
        </w:rPr>
        <w:t xml:space="preserve">he study of human movement dates back thousands of years, the complexities of understanding the control of </w:t>
      </w:r>
      <w:r>
        <w:rPr>
          <w:rFonts w:ascii="Trebuchet MS" w:hAnsi="Trebuchet MS"/>
          <w:bCs/>
          <w:color w:val="auto"/>
        </w:rPr>
        <w:t xml:space="preserve">even </w:t>
      </w:r>
      <w:r w:rsidRPr="00BE3E44">
        <w:rPr>
          <w:rFonts w:ascii="Trebuchet MS" w:hAnsi="Trebuchet MS"/>
          <w:bCs/>
          <w:color w:val="auto"/>
        </w:rPr>
        <w:t xml:space="preserve">simple movements </w:t>
      </w:r>
      <w:r>
        <w:rPr>
          <w:rFonts w:ascii="Trebuchet MS" w:hAnsi="Trebuchet MS"/>
          <w:bCs/>
          <w:color w:val="auto"/>
        </w:rPr>
        <w:t>remain as</w:t>
      </w:r>
      <w:r w:rsidRPr="00BE3E44">
        <w:rPr>
          <w:rFonts w:ascii="Trebuchet MS" w:hAnsi="Trebuchet MS"/>
          <w:bCs/>
          <w:color w:val="auto"/>
        </w:rPr>
        <w:t xml:space="preserve"> major challenges in </w:t>
      </w:r>
      <w:r>
        <w:rPr>
          <w:rFonts w:ascii="Trebuchet MS" w:hAnsi="Trebuchet MS"/>
          <w:bCs/>
          <w:color w:val="auto"/>
        </w:rPr>
        <w:t xml:space="preserve">several </w:t>
      </w:r>
      <w:r w:rsidR="004F66E7">
        <w:rPr>
          <w:rFonts w:ascii="Trebuchet MS" w:hAnsi="Trebuchet MS"/>
          <w:bCs/>
          <w:color w:val="auto"/>
        </w:rPr>
        <w:t>areas of science</w:t>
      </w:r>
      <w:r w:rsidR="00BC1876">
        <w:rPr>
          <w:rFonts w:ascii="Trebuchet MS" w:hAnsi="Trebuchet MS"/>
          <w:bCs/>
          <w:color w:val="auto"/>
        </w:rPr>
        <w:t xml:space="preserve"> and medicine</w:t>
      </w:r>
      <w:r w:rsidRPr="00BE3E44">
        <w:rPr>
          <w:rFonts w:ascii="Trebuchet MS" w:hAnsi="Trebuchet MS"/>
          <w:bCs/>
          <w:color w:val="auto"/>
        </w:rPr>
        <w:t xml:space="preserve"> ranging from rehabilitation</w:t>
      </w:r>
      <w:r w:rsidR="00BA3285">
        <w:rPr>
          <w:rFonts w:ascii="Trebuchet MS" w:hAnsi="Trebuchet MS"/>
          <w:bCs/>
          <w:color w:val="auto"/>
        </w:rPr>
        <w:t xml:space="preserve"> </w:t>
      </w:r>
      <w:r w:rsidRPr="00BE3E44">
        <w:rPr>
          <w:rFonts w:ascii="Trebuchet MS" w:hAnsi="Trebuchet MS"/>
          <w:bCs/>
          <w:color w:val="auto"/>
        </w:rPr>
        <w:t xml:space="preserve">to sports performance. </w:t>
      </w:r>
      <w:r w:rsidR="00E431C1" w:rsidRPr="00BE3E44">
        <w:rPr>
          <w:rFonts w:ascii="Trebuchet MS" w:hAnsi="Trebuchet MS"/>
          <w:color w:val="auto"/>
        </w:rPr>
        <w:t xml:space="preserve">This course </w:t>
      </w:r>
      <w:r w:rsidR="00B61BBE" w:rsidRPr="00BE3E44">
        <w:rPr>
          <w:rFonts w:ascii="Trebuchet MS" w:hAnsi="Trebuchet MS"/>
          <w:color w:val="auto"/>
        </w:rPr>
        <w:t xml:space="preserve">teaches </w:t>
      </w:r>
      <w:r w:rsidR="00E431C1" w:rsidRPr="00BE3E44">
        <w:rPr>
          <w:rFonts w:ascii="Trebuchet MS" w:hAnsi="Trebuchet MS"/>
          <w:color w:val="auto"/>
        </w:rPr>
        <w:t>principles related to the biomechanics, energetics and motor control of</w:t>
      </w:r>
      <w:r w:rsidR="00B61BBE" w:rsidRPr="00BE3E44">
        <w:rPr>
          <w:rFonts w:ascii="Trebuchet MS" w:hAnsi="Trebuchet MS"/>
          <w:color w:val="auto"/>
        </w:rPr>
        <w:t xml:space="preserve"> movement as it applies to human and animal movement, rehabilitation, and sports performance. </w:t>
      </w:r>
      <w:r w:rsidR="00F354A4" w:rsidRPr="00BE3E44">
        <w:rPr>
          <w:rFonts w:ascii="Trebuchet MS" w:hAnsi="Trebuchet MS"/>
          <w:bCs/>
          <w:color w:val="auto"/>
        </w:rPr>
        <w:t>It</w:t>
      </w:r>
      <w:r w:rsidR="007A1E94" w:rsidRPr="00BE3E44">
        <w:rPr>
          <w:rFonts w:ascii="Trebuchet MS" w:hAnsi="Trebuchet MS"/>
          <w:bCs/>
          <w:color w:val="auto"/>
        </w:rPr>
        <w:t xml:space="preserve"> </w:t>
      </w:r>
      <w:r w:rsidR="00BD3666" w:rsidRPr="00BE3E44">
        <w:rPr>
          <w:rFonts w:ascii="Trebuchet MS" w:hAnsi="Trebuchet MS"/>
          <w:bCs/>
          <w:color w:val="auto"/>
        </w:rPr>
        <w:t>gives</w:t>
      </w:r>
      <w:r w:rsidR="007A1E94" w:rsidRPr="00BE3E44">
        <w:rPr>
          <w:rFonts w:ascii="Trebuchet MS" w:hAnsi="Trebuchet MS"/>
          <w:bCs/>
          <w:color w:val="auto"/>
        </w:rPr>
        <w:t xml:space="preserve"> an overview of (1) the biophysical subdisciplines that</w:t>
      </w:r>
      <w:r w:rsidR="00FC38E2" w:rsidRPr="00BE3E44">
        <w:rPr>
          <w:rFonts w:ascii="Trebuchet MS" w:hAnsi="Trebuchet MS"/>
          <w:bCs/>
          <w:color w:val="auto"/>
        </w:rPr>
        <w:t xml:space="preserve"> make up the knowledge base for</w:t>
      </w:r>
      <w:r w:rsidR="007A1E94" w:rsidRPr="00BE3E44">
        <w:rPr>
          <w:rFonts w:ascii="Trebuchet MS" w:hAnsi="Trebuchet MS"/>
          <w:bCs/>
          <w:color w:val="auto"/>
        </w:rPr>
        <w:t xml:space="preserve"> kinesiology and (2) the professions that depend on kinesiological knowledge for their practice. Key biological themes related to </w:t>
      </w:r>
      <w:r w:rsidR="009A4843">
        <w:rPr>
          <w:rFonts w:ascii="Trebuchet MS" w:hAnsi="Trebuchet MS"/>
          <w:bCs/>
          <w:color w:val="auto"/>
        </w:rPr>
        <w:t xml:space="preserve">physiological and neural </w:t>
      </w:r>
      <w:r w:rsidR="007A1E94" w:rsidRPr="00BE3E44">
        <w:rPr>
          <w:rFonts w:ascii="Trebuchet MS" w:hAnsi="Trebuchet MS"/>
          <w:bCs/>
          <w:color w:val="auto"/>
        </w:rPr>
        <w:t xml:space="preserve">adaptation and maturation will be used to exemplify the contributions that the anatomical, mechanical, physiological, </w:t>
      </w:r>
      <w:r w:rsidR="00390AB2" w:rsidRPr="00BE3E44">
        <w:rPr>
          <w:rFonts w:ascii="Trebuchet MS" w:hAnsi="Trebuchet MS"/>
          <w:bCs/>
          <w:color w:val="auto"/>
        </w:rPr>
        <w:t xml:space="preserve">and </w:t>
      </w:r>
      <w:r w:rsidR="007A1E94" w:rsidRPr="00BE3E44">
        <w:rPr>
          <w:rFonts w:ascii="Trebuchet MS" w:hAnsi="Trebuchet MS"/>
          <w:bCs/>
          <w:color w:val="auto"/>
        </w:rPr>
        <w:t>neu</w:t>
      </w:r>
      <w:r w:rsidR="00390AB2" w:rsidRPr="00BE3E44">
        <w:rPr>
          <w:rFonts w:ascii="Trebuchet MS" w:hAnsi="Trebuchet MS"/>
          <w:bCs/>
          <w:color w:val="auto"/>
        </w:rPr>
        <w:t xml:space="preserve">ral </w:t>
      </w:r>
      <w:r w:rsidR="007A1E94" w:rsidRPr="00BE3E44">
        <w:rPr>
          <w:rFonts w:ascii="Trebuchet MS" w:hAnsi="Trebuchet MS"/>
          <w:bCs/>
          <w:color w:val="auto"/>
        </w:rPr>
        <w:t>studies of human physical activity can make to human health and performance.</w:t>
      </w:r>
      <w:r w:rsidR="00801299" w:rsidRPr="00BE3E44">
        <w:rPr>
          <w:rFonts w:ascii="Trebuchet MS" w:hAnsi="Trebuchet MS"/>
          <w:bCs/>
          <w:color w:val="auto"/>
        </w:rPr>
        <w:t xml:space="preserve"> The </w:t>
      </w:r>
      <w:r w:rsidR="007720B9">
        <w:rPr>
          <w:rFonts w:ascii="Trebuchet MS" w:hAnsi="Trebuchet MS"/>
          <w:bCs/>
          <w:color w:val="auto"/>
        </w:rPr>
        <w:t>class periods</w:t>
      </w:r>
      <w:r w:rsidR="00801299" w:rsidRPr="00BE3E44">
        <w:rPr>
          <w:rFonts w:ascii="Trebuchet MS" w:hAnsi="Trebuchet MS"/>
          <w:bCs/>
          <w:color w:val="auto"/>
        </w:rPr>
        <w:t xml:space="preserve"> </w:t>
      </w:r>
      <w:r w:rsidR="00D52274">
        <w:rPr>
          <w:rFonts w:ascii="Trebuchet MS" w:hAnsi="Trebuchet MS"/>
          <w:bCs/>
          <w:color w:val="auto"/>
        </w:rPr>
        <w:t>will be</w:t>
      </w:r>
      <w:r w:rsidR="00801299" w:rsidRPr="00BE3E44">
        <w:rPr>
          <w:rFonts w:ascii="Trebuchet MS" w:hAnsi="Trebuchet MS"/>
          <w:bCs/>
          <w:color w:val="auto"/>
        </w:rPr>
        <w:t xml:space="preserve"> organized into topical sections that will be introduced with </w:t>
      </w:r>
      <w:r w:rsidR="007720B9">
        <w:rPr>
          <w:rFonts w:ascii="Trebuchet MS" w:hAnsi="Trebuchet MS"/>
          <w:bCs/>
          <w:color w:val="auto"/>
        </w:rPr>
        <w:t xml:space="preserve">standard </w:t>
      </w:r>
      <w:r w:rsidR="00801299" w:rsidRPr="00BE3E44">
        <w:rPr>
          <w:rFonts w:ascii="Trebuchet MS" w:hAnsi="Trebuchet MS"/>
          <w:bCs/>
          <w:color w:val="auto"/>
        </w:rPr>
        <w:t xml:space="preserve">lectures and concluded with active learning </w:t>
      </w:r>
      <w:r w:rsidR="00EE7B82" w:rsidRPr="00BE3E44">
        <w:rPr>
          <w:rFonts w:ascii="Trebuchet MS" w:hAnsi="Trebuchet MS"/>
          <w:bCs/>
          <w:color w:val="auto"/>
        </w:rPr>
        <w:t xml:space="preserve">tasks </w:t>
      </w:r>
      <w:r w:rsidR="00801299" w:rsidRPr="00BE3E44">
        <w:rPr>
          <w:rFonts w:ascii="Trebuchet MS" w:hAnsi="Trebuchet MS"/>
          <w:bCs/>
          <w:color w:val="auto"/>
        </w:rPr>
        <w:t xml:space="preserve">within the classroom. </w:t>
      </w:r>
    </w:p>
    <w:p w14:paraId="3FF0D8C7" w14:textId="68A8021C" w:rsidR="005C3649" w:rsidRPr="00425E17" w:rsidRDefault="005C3649">
      <w:pPr>
        <w:pStyle w:val="Heading2"/>
        <w:rPr>
          <w:color w:val="auto"/>
        </w:rPr>
      </w:pPr>
      <w:r w:rsidRPr="00425E17">
        <w:rPr>
          <w:color w:val="auto"/>
        </w:rPr>
        <w:t>Pre- &amp;/or Co-Requisites</w:t>
      </w:r>
    </w:p>
    <w:p w14:paraId="660133E5" w14:textId="27F29A47" w:rsidR="00CD5796" w:rsidRPr="00F92678" w:rsidRDefault="00B61BBE" w:rsidP="00B61BBE">
      <w:pPr>
        <w:rPr>
          <w:color w:val="auto"/>
        </w:rPr>
      </w:pPr>
      <w:r w:rsidRPr="00F92678">
        <w:rPr>
          <w:color w:val="auto"/>
        </w:rPr>
        <w:t>This course will allow students the opportunity to integrate concepts from previous courses such as anatomy, physiology, introductory biology, math and physics. This course also fulfills a breadth elective requirement for the Physiology minor in Biological Sciences and is also provided for pre-health professional students to gain additional knowledge-base for potential graduate studies in different allied health programs (e.g., medical, dental, physical therapy, prosthetics &amp; orthotics, etc.).</w:t>
      </w:r>
      <w:r w:rsidR="0092022F" w:rsidRPr="00F92678">
        <w:rPr>
          <w:color w:val="auto"/>
        </w:rPr>
        <w:t xml:space="preserve"> It is assumed that students in this course will have taken and performed adequately in </w:t>
      </w:r>
      <w:r w:rsidR="00CD5796" w:rsidRPr="00F92678">
        <w:rPr>
          <w:color w:val="auto"/>
        </w:rPr>
        <w:t xml:space="preserve">at least one course from among each of </w:t>
      </w:r>
      <w:r w:rsidR="0092022F" w:rsidRPr="00F92678">
        <w:rPr>
          <w:color w:val="auto"/>
        </w:rPr>
        <w:t xml:space="preserve">the </w:t>
      </w:r>
      <w:r w:rsidR="00CD5796" w:rsidRPr="00F92678">
        <w:rPr>
          <w:color w:val="auto"/>
        </w:rPr>
        <w:t xml:space="preserve">two </w:t>
      </w:r>
      <w:r w:rsidR="0092022F" w:rsidRPr="00F92678">
        <w:rPr>
          <w:color w:val="auto"/>
        </w:rPr>
        <w:t xml:space="preserve">following </w:t>
      </w:r>
      <w:r w:rsidR="00CD5796" w:rsidRPr="00F92678">
        <w:rPr>
          <w:color w:val="auto"/>
        </w:rPr>
        <w:t>lists</w:t>
      </w:r>
      <w:r w:rsidR="002F0F17" w:rsidRPr="00F92678">
        <w:rPr>
          <w:color w:val="auto"/>
        </w:rPr>
        <w:t xml:space="preserve"> (or have permission from the instructor)</w:t>
      </w:r>
      <w:r w:rsidR="0092022F" w:rsidRPr="00F92678">
        <w:rPr>
          <w:color w:val="auto"/>
        </w:rPr>
        <w:t xml:space="preserve">: </w:t>
      </w:r>
    </w:p>
    <w:p w14:paraId="378AF74E" w14:textId="2F2C79E3" w:rsidR="00CD5796" w:rsidRPr="00F92678" w:rsidRDefault="00CD5796" w:rsidP="009873F3">
      <w:pPr>
        <w:pStyle w:val="ListParagraph"/>
        <w:numPr>
          <w:ilvl w:val="0"/>
          <w:numId w:val="16"/>
        </w:numPr>
        <w:spacing w:after="0"/>
        <w:ind w:left="360"/>
        <w:rPr>
          <w:color w:val="auto"/>
          <w:u w:val="single"/>
        </w:rPr>
      </w:pPr>
      <w:r w:rsidRPr="00F92678">
        <w:rPr>
          <w:color w:val="auto"/>
          <w:u w:val="single"/>
        </w:rPr>
        <w:t xml:space="preserve">Pre-requisite course 1 (one from this list): </w:t>
      </w:r>
    </w:p>
    <w:p w14:paraId="5CD7DC9D" w14:textId="142A1F46" w:rsidR="00CD5796" w:rsidRPr="00F92678" w:rsidRDefault="009873F3" w:rsidP="009873F3">
      <w:pPr>
        <w:spacing w:after="0"/>
        <w:ind w:left="360"/>
        <w:rPr>
          <w:color w:val="auto"/>
        </w:rPr>
      </w:pPr>
      <w:r>
        <w:rPr>
          <w:color w:val="auto"/>
        </w:rPr>
        <w:t>BIO</w:t>
      </w:r>
      <w:bookmarkStart w:id="0" w:name="_GoBack"/>
      <w:r>
        <w:rPr>
          <w:color w:val="auto"/>
        </w:rPr>
        <w:t>L</w:t>
      </w:r>
      <w:bookmarkEnd w:id="0"/>
      <w:r>
        <w:rPr>
          <w:color w:val="auto"/>
        </w:rPr>
        <w:t xml:space="preserve"> 1510,</w:t>
      </w:r>
      <w:r w:rsidR="0092022F" w:rsidRPr="00F92678">
        <w:rPr>
          <w:color w:val="auto"/>
        </w:rPr>
        <w:t xml:space="preserve"> BIOL 1511</w:t>
      </w:r>
      <w:r>
        <w:rPr>
          <w:color w:val="auto"/>
        </w:rPr>
        <w:t>,</w:t>
      </w:r>
      <w:r w:rsidR="0092022F" w:rsidRPr="00F92678">
        <w:rPr>
          <w:color w:val="auto"/>
        </w:rPr>
        <w:t xml:space="preserve"> BIOL 1520</w:t>
      </w:r>
      <w:r>
        <w:rPr>
          <w:color w:val="auto"/>
        </w:rPr>
        <w:t>,</w:t>
      </w:r>
      <w:r w:rsidR="0092022F" w:rsidRPr="00F92678">
        <w:rPr>
          <w:color w:val="auto"/>
        </w:rPr>
        <w:t xml:space="preserve"> </w:t>
      </w:r>
      <w:r>
        <w:rPr>
          <w:color w:val="FF0000"/>
        </w:rPr>
        <w:t xml:space="preserve">BIOL 1521, </w:t>
      </w:r>
      <w:r w:rsidR="0092022F" w:rsidRPr="00F92678">
        <w:rPr>
          <w:color w:val="auto"/>
        </w:rPr>
        <w:t>BIOL 3751</w:t>
      </w:r>
      <w:r>
        <w:rPr>
          <w:color w:val="auto"/>
        </w:rPr>
        <w:t>,</w:t>
      </w:r>
      <w:r w:rsidR="0092022F" w:rsidRPr="00F92678">
        <w:rPr>
          <w:color w:val="auto"/>
        </w:rPr>
        <w:t xml:space="preserve"> BIOL 3753</w:t>
      </w:r>
      <w:r>
        <w:rPr>
          <w:color w:val="auto"/>
        </w:rPr>
        <w:t>,</w:t>
      </w:r>
      <w:r w:rsidR="0092022F" w:rsidRPr="00F92678">
        <w:rPr>
          <w:color w:val="auto"/>
        </w:rPr>
        <w:t xml:space="preserve"> APPH 3751</w:t>
      </w:r>
      <w:r>
        <w:rPr>
          <w:color w:val="auto"/>
        </w:rPr>
        <w:t>,</w:t>
      </w:r>
      <w:r w:rsidR="0092022F" w:rsidRPr="00F92678">
        <w:rPr>
          <w:color w:val="auto"/>
        </w:rPr>
        <w:t xml:space="preserve"> </w:t>
      </w:r>
      <w:r w:rsidR="00CD5796" w:rsidRPr="00F92678">
        <w:rPr>
          <w:color w:val="auto"/>
        </w:rPr>
        <w:t>APPH 3753</w:t>
      </w:r>
    </w:p>
    <w:p w14:paraId="38EBC9BA" w14:textId="77777777" w:rsidR="009873F3" w:rsidRDefault="009873F3" w:rsidP="009873F3">
      <w:pPr>
        <w:spacing w:after="0"/>
        <w:rPr>
          <w:color w:val="auto"/>
        </w:rPr>
      </w:pPr>
    </w:p>
    <w:p w14:paraId="584CCFA2" w14:textId="15C64F59" w:rsidR="00CD5796" w:rsidRDefault="00CD5796" w:rsidP="009873F3">
      <w:pPr>
        <w:spacing w:after="0"/>
        <w:ind w:left="360"/>
        <w:rPr>
          <w:color w:val="auto"/>
        </w:rPr>
      </w:pPr>
      <w:r w:rsidRPr="00F92678">
        <w:rPr>
          <w:color w:val="auto"/>
        </w:rPr>
        <w:t>AND,</w:t>
      </w:r>
    </w:p>
    <w:p w14:paraId="51604EC5" w14:textId="77777777" w:rsidR="009873F3" w:rsidRPr="00F92678" w:rsidRDefault="009873F3" w:rsidP="009873F3">
      <w:pPr>
        <w:spacing w:after="0"/>
        <w:rPr>
          <w:color w:val="auto"/>
        </w:rPr>
      </w:pPr>
    </w:p>
    <w:p w14:paraId="41E1E607" w14:textId="73DEC678" w:rsidR="00CD5796" w:rsidRPr="00F92678" w:rsidRDefault="00CD5796" w:rsidP="009873F3">
      <w:pPr>
        <w:pStyle w:val="ListParagraph"/>
        <w:numPr>
          <w:ilvl w:val="0"/>
          <w:numId w:val="16"/>
        </w:numPr>
        <w:spacing w:after="0"/>
        <w:ind w:left="360"/>
        <w:rPr>
          <w:color w:val="auto"/>
          <w:u w:val="single"/>
        </w:rPr>
      </w:pPr>
      <w:r w:rsidRPr="00F92678">
        <w:rPr>
          <w:color w:val="auto"/>
          <w:u w:val="single"/>
        </w:rPr>
        <w:t>Pre-requisite course 2 (one from this list):</w:t>
      </w:r>
    </w:p>
    <w:p w14:paraId="20D3FC5C" w14:textId="7F851CD3" w:rsidR="00CD5796" w:rsidRPr="00F92678" w:rsidRDefault="00CD5796" w:rsidP="009873F3">
      <w:pPr>
        <w:spacing w:after="0"/>
        <w:ind w:left="360"/>
        <w:rPr>
          <w:color w:val="auto"/>
        </w:rPr>
      </w:pPr>
      <w:r w:rsidRPr="00F92678">
        <w:rPr>
          <w:color w:val="auto"/>
        </w:rPr>
        <w:t>MATH 1113, MATH 1501, MATH 1511, MATH 1502, MATH 15X2, MATH 1504, MATH 1555, MATH 1552</w:t>
      </w:r>
    </w:p>
    <w:p w14:paraId="1FE12567" w14:textId="40D0ACD2" w:rsidR="001C5E8D" w:rsidRPr="00F92678" w:rsidRDefault="004B2A40" w:rsidP="005C3649">
      <w:pPr>
        <w:pStyle w:val="Heading2"/>
        <w:rPr>
          <w:color w:val="auto"/>
        </w:rPr>
      </w:pPr>
      <w:r w:rsidRPr="00F92678">
        <w:rPr>
          <w:color w:val="auto"/>
        </w:rPr>
        <w:t xml:space="preserve">Course Goals and Learning Outcomes </w:t>
      </w:r>
    </w:p>
    <w:p w14:paraId="0D7559B0" w14:textId="3F9CB82F" w:rsidR="007A1E94" w:rsidRPr="00F92678" w:rsidRDefault="007A1E94" w:rsidP="007A1E94">
      <w:pPr>
        <w:rPr>
          <w:rFonts w:ascii="Trebuchet MS" w:hAnsi="Trebuchet MS"/>
          <w:color w:val="auto"/>
          <w:szCs w:val="24"/>
        </w:rPr>
      </w:pPr>
      <w:r w:rsidRPr="00F92678">
        <w:rPr>
          <w:rFonts w:ascii="Trebuchet MS" w:hAnsi="Trebuchet MS"/>
          <w:color w:val="auto"/>
          <w:szCs w:val="24"/>
        </w:rPr>
        <w:t xml:space="preserve">To introduce students to the disciplinary and professional bases </w:t>
      </w:r>
      <w:r w:rsidR="003F7030" w:rsidRPr="00F92678">
        <w:rPr>
          <w:rFonts w:ascii="Trebuchet MS" w:hAnsi="Trebuchet MS"/>
          <w:color w:val="auto"/>
          <w:szCs w:val="24"/>
        </w:rPr>
        <w:t>for</w:t>
      </w:r>
      <w:r w:rsidRPr="00F92678">
        <w:rPr>
          <w:rFonts w:ascii="Trebuchet MS" w:hAnsi="Trebuchet MS"/>
          <w:color w:val="auto"/>
          <w:szCs w:val="24"/>
        </w:rPr>
        <w:t xml:space="preserve"> the field of kinesiology and to establish an organizational framework for </w:t>
      </w:r>
      <w:r w:rsidR="002071FC" w:rsidRPr="00F92678">
        <w:rPr>
          <w:rFonts w:ascii="Trebuchet MS" w:hAnsi="Trebuchet MS"/>
          <w:color w:val="auto"/>
          <w:szCs w:val="24"/>
        </w:rPr>
        <w:t>any future study in human movement science</w:t>
      </w:r>
      <w:r w:rsidRPr="00F92678">
        <w:rPr>
          <w:rFonts w:ascii="Trebuchet MS" w:hAnsi="Trebuchet MS"/>
          <w:color w:val="auto"/>
          <w:szCs w:val="24"/>
        </w:rPr>
        <w:t>.</w:t>
      </w:r>
      <w:r w:rsidR="00096A38" w:rsidRPr="00F92678">
        <w:rPr>
          <w:rFonts w:ascii="Trebuchet MS" w:hAnsi="Trebuchet MS"/>
          <w:color w:val="auto"/>
          <w:szCs w:val="24"/>
        </w:rPr>
        <w:t xml:space="preserve"> </w:t>
      </w:r>
      <w:r w:rsidRPr="00F92678">
        <w:rPr>
          <w:rFonts w:ascii="Trebuchet MS" w:eastAsia="PMingLiU" w:hAnsi="Trebuchet MS"/>
          <w:color w:val="auto"/>
          <w:szCs w:val="24"/>
        </w:rPr>
        <w:t>On completion of this course, students will be able to demonstrate understanding of the following topics:</w:t>
      </w:r>
    </w:p>
    <w:p w14:paraId="69FE78D2" w14:textId="77777777" w:rsidR="007A1E94" w:rsidRPr="00F92678" w:rsidRDefault="007A1E94" w:rsidP="007A1E94">
      <w:pPr>
        <w:pStyle w:val="ListParagraph"/>
        <w:numPr>
          <w:ilvl w:val="0"/>
          <w:numId w:val="16"/>
        </w:numPr>
        <w:outlineLvl w:val="0"/>
        <w:rPr>
          <w:rFonts w:ascii="Trebuchet MS" w:eastAsia="PMingLiU" w:hAnsi="Trebuchet MS"/>
          <w:color w:val="auto"/>
          <w:szCs w:val="24"/>
        </w:rPr>
      </w:pPr>
      <w:r w:rsidRPr="00F92678">
        <w:rPr>
          <w:rFonts w:ascii="Trebuchet MS" w:eastAsia="PMingLiU" w:hAnsi="Trebuchet MS"/>
          <w:color w:val="auto"/>
          <w:szCs w:val="24"/>
        </w:rPr>
        <w:t>The goals, scope, significance and methods of the field of kinesiology</w:t>
      </w:r>
    </w:p>
    <w:p w14:paraId="626DFFDB" w14:textId="77777777" w:rsidR="007A1E94" w:rsidRPr="00F92678" w:rsidRDefault="007A1E94" w:rsidP="007A1E94">
      <w:pPr>
        <w:pStyle w:val="ListParagraph"/>
        <w:numPr>
          <w:ilvl w:val="0"/>
          <w:numId w:val="16"/>
        </w:numPr>
        <w:outlineLvl w:val="0"/>
        <w:rPr>
          <w:rFonts w:ascii="Trebuchet MS" w:eastAsia="PMingLiU" w:hAnsi="Trebuchet MS"/>
          <w:color w:val="auto"/>
          <w:szCs w:val="24"/>
        </w:rPr>
      </w:pPr>
      <w:r w:rsidRPr="00F92678">
        <w:rPr>
          <w:rFonts w:ascii="Trebuchet MS" w:eastAsia="PMingLiU" w:hAnsi="Trebuchet MS"/>
          <w:color w:val="auto"/>
          <w:szCs w:val="24"/>
        </w:rPr>
        <w:t>The various subdisciplines of kinesiology</w:t>
      </w:r>
    </w:p>
    <w:p w14:paraId="30FD6028" w14:textId="77777777" w:rsidR="007A1E94" w:rsidRPr="00F92678" w:rsidRDefault="007A1E94" w:rsidP="007A1E94">
      <w:pPr>
        <w:pStyle w:val="ListParagraph"/>
        <w:numPr>
          <w:ilvl w:val="0"/>
          <w:numId w:val="16"/>
        </w:numPr>
        <w:rPr>
          <w:rFonts w:ascii="Trebuchet MS" w:eastAsia="PMingLiU" w:hAnsi="Trebuchet MS"/>
          <w:color w:val="auto"/>
          <w:szCs w:val="24"/>
        </w:rPr>
      </w:pPr>
      <w:r w:rsidRPr="00F92678">
        <w:rPr>
          <w:rFonts w:ascii="Trebuchet MS" w:eastAsia="PMingLiU" w:hAnsi="Trebuchet MS"/>
          <w:color w:val="auto"/>
          <w:szCs w:val="24"/>
        </w:rPr>
        <w:lastRenderedPageBreak/>
        <w:t>The multidimensional changes in human movement capability that occur with maturation and as an adaptation to physical activity</w:t>
      </w:r>
    </w:p>
    <w:p w14:paraId="035EB215" w14:textId="77777777" w:rsidR="007A1E94" w:rsidRPr="00F92678" w:rsidRDefault="007A1E94" w:rsidP="007A1E94">
      <w:pPr>
        <w:pStyle w:val="ListParagraph"/>
        <w:numPr>
          <w:ilvl w:val="0"/>
          <w:numId w:val="16"/>
        </w:numPr>
        <w:rPr>
          <w:rFonts w:ascii="Trebuchet MS" w:eastAsia="PMingLiU" w:hAnsi="Trebuchet MS"/>
          <w:color w:val="auto"/>
          <w:szCs w:val="24"/>
        </w:rPr>
      </w:pPr>
      <w:r w:rsidRPr="00F92678">
        <w:rPr>
          <w:rFonts w:ascii="Trebuchet MS" w:eastAsia="PMingLiU" w:hAnsi="Trebuchet MS"/>
          <w:color w:val="auto"/>
          <w:szCs w:val="24"/>
        </w:rPr>
        <w:t>The professions and professional associations related to kinesiology</w:t>
      </w:r>
    </w:p>
    <w:p w14:paraId="572AB708" w14:textId="4C1186AF" w:rsidR="00D51688" w:rsidRPr="00702885" w:rsidRDefault="00425E17" w:rsidP="00702885">
      <w:pPr>
        <w:spacing w:before="240"/>
        <w:rPr>
          <w:b/>
          <w:color w:val="262626" w:themeColor="text1" w:themeTint="D9"/>
          <w:sz w:val="24"/>
          <w:szCs w:val="24"/>
        </w:rPr>
      </w:pPr>
      <w:r w:rsidRPr="00425E17">
        <w:rPr>
          <w:b/>
          <w:color w:val="0F6FC6" w:themeColor="accent1"/>
          <w:sz w:val="24"/>
          <w:szCs w:val="24"/>
        </w:rPr>
        <w:t>Course Requirements &amp; Grading</w:t>
      </w:r>
    </w:p>
    <w:tbl>
      <w:tblPr>
        <w:tblStyle w:val="SyllabusTable-withBorders"/>
        <w:tblW w:w="9464" w:type="dxa"/>
        <w:tblLook w:val="04A0" w:firstRow="1" w:lastRow="0" w:firstColumn="1" w:lastColumn="0" w:noHBand="0" w:noVBand="1"/>
        <w:tblCaption w:val="Content table"/>
        <w:tblDescription w:val="Course schedule"/>
      </w:tblPr>
      <w:tblGrid>
        <w:gridCol w:w="2245"/>
        <w:gridCol w:w="1805"/>
        <w:gridCol w:w="5414"/>
      </w:tblGrid>
      <w:tr w:rsidR="00F92678" w:rsidRPr="00F92678" w14:paraId="7E7D0A1B" w14:textId="77777777" w:rsidTr="009B7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CA8669" w14:textId="77777777" w:rsidR="008D6E8D" w:rsidRPr="00F92678" w:rsidRDefault="008D6E8D">
            <w:pPr>
              <w:rPr>
                <w:color w:val="auto"/>
              </w:rPr>
            </w:pPr>
            <w:r w:rsidRPr="00F92678">
              <w:rPr>
                <w:color w:val="auto"/>
              </w:rPr>
              <w:t xml:space="preserve">Assignment </w:t>
            </w:r>
          </w:p>
        </w:tc>
        <w:tc>
          <w:tcPr>
            <w:tcW w:w="1805" w:type="dxa"/>
          </w:tcPr>
          <w:p w14:paraId="0BC25398" w14:textId="76A900D8" w:rsidR="008D6E8D" w:rsidRPr="00F92678" w:rsidRDefault="008D6E8D">
            <w:pPr>
              <w:cnfStyle w:val="100000000000" w:firstRow="1" w:lastRow="0" w:firstColumn="0" w:lastColumn="0" w:oddVBand="0" w:evenVBand="0" w:oddHBand="0" w:evenHBand="0" w:firstRowFirstColumn="0" w:firstRowLastColumn="0" w:lastRowFirstColumn="0" w:lastRowLastColumn="0"/>
              <w:rPr>
                <w:color w:val="auto"/>
              </w:rPr>
            </w:pPr>
            <w:r w:rsidRPr="00F92678">
              <w:rPr>
                <w:color w:val="auto"/>
              </w:rPr>
              <w:t>Date</w:t>
            </w:r>
          </w:p>
        </w:tc>
        <w:tc>
          <w:tcPr>
            <w:tcW w:w="5414" w:type="dxa"/>
          </w:tcPr>
          <w:p w14:paraId="22930D96" w14:textId="0FC45E41" w:rsidR="008D6E8D" w:rsidRPr="00F92678" w:rsidRDefault="00847210">
            <w:pPr>
              <w:cnfStyle w:val="100000000000" w:firstRow="1" w:lastRow="0" w:firstColumn="0" w:lastColumn="0" w:oddVBand="0" w:evenVBand="0" w:oddHBand="0" w:evenHBand="0" w:firstRowFirstColumn="0" w:firstRowLastColumn="0" w:lastRowFirstColumn="0" w:lastRowLastColumn="0"/>
              <w:rPr>
                <w:color w:val="auto"/>
              </w:rPr>
            </w:pPr>
            <w:r w:rsidRPr="00F92678">
              <w:rPr>
                <w:color w:val="auto"/>
              </w:rPr>
              <w:t>Weight (P</w:t>
            </w:r>
            <w:r w:rsidR="008D6E8D" w:rsidRPr="00F92678">
              <w:rPr>
                <w:color w:val="auto"/>
              </w:rPr>
              <w:t>oints</w:t>
            </w:r>
            <w:r w:rsidRPr="00F92678">
              <w:rPr>
                <w:color w:val="auto"/>
              </w:rPr>
              <w:t xml:space="preserve"> out of 1000 total possible</w:t>
            </w:r>
            <w:r w:rsidR="008D6E8D" w:rsidRPr="00F92678">
              <w:rPr>
                <w:color w:val="auto"/>
              </w:rPr>
              <w:t>)</w:t>
            </w:r>
          </w:p>
        </w:tc>
      </w:tr>
      <w:tr w:rsidR="00F92678" w:rsidRPr="00F92678" w14:paraId="6C494D69"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1DF9AD1D" w14:textId="643B5D6D" w:rsidR="008D6E8D" w:rsidRPr="00F92678" w:rsidRDefault="00B937F0" w:rsidP="005C3649">
            <w:pPr>
              <w:rPr>
                <w:color w:val="auto"/>
              </w:rPr>
            </w:pPr>
            <w:r w:rsidRPr="00F92678">
              <w:rPr>
                <w:color w:val="auto"/>
              </w:rPr>
              <w:t>Quiz 1</w:t>
            </w:r>
            <w:r w:rsidR="00396FC6" w:rsidRPr="00F92678">
              <w:rPr>
                <w:color w:val="auto"/>
              </w:rPr>
              <w:t>, HW1</w:t>
            </w:r>
          </w:p>
        </w:tc>
        <w:tc>
          <w:tcPr>
            <w:tcW w:w="1805" w:type="dxa"/>
          </w:tcPr>
          <w:p w14:paraId="5669B5B7" w14:textId="3D8174B4" w:rsidR="008D6E8D" w:rsidRPr="00F92678" w:rsidRDefault="00330E1E">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Wed</w:t>
            </w:r>
            <w:r w:rsidR="006C64A2" w:rsidRPr="00F92678">
              <w:rPr>
                <w:color w:val="auto"/>
              </w:rPr>
              <w:t>,</w:t>
            </w:r>
            <w:r w:rsidRPr="00F92678">
              <w:rPr>
                <w:color w:val="auto"/>
              </w:rPr>
              <w:t xml:space="preserve"> 8/29</w:t>
            </w:r>
          </w:p>
        </w:tc>
        <w:tc>
          <w:tcPr>
            <w:tcW w:w="5414" w:type="dxa"/>
          </w:tcPr>
          <w:p w14:paraId="0E72FC64" w14:textId="51548D17" w:rsidR="008D6E8D" w:rsidRPr="00F92678" w:rsidRDefault="00396FC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r w:rsidRPr="00F92678">
              <w:rPr>
                <w:color w:val="auto"/>
              </w:rPr>
              <w:t xml:space="preserve"> (</w:t>
            </w:r>
            <w:r w:rsidR="003C284A" w:rsidRPr="00F92678">
              <w:rPr>
                <w:color w:val="auto"/>
              </w:rPr>
              <w:t>quiz</w:t>
            </w:r>
            <w:r w:rsidR="009D405D" w:rsidRPr="00F92678">
              <w:rPr>
                <w:color w:val="auto"/>
              </w:rPr>
              <w:t xml:space="preserve"> worth 2</w:t>
            </w:r>
            <w:r w:rsidR="00C43828" w:rsidRPr="00F92678">
              <w:rPr>
                <w:color w:val="auto"/>
              </w:rPr>
              <w:t>0</w:t>
            </w:r>
            <w:r w:rsidR="003C284A" w:rsidRPr="00F92678">
              <w:rPr>
                <w:color w:val="auto"/>
              </w:rPr>
              <w:t xml:space="preserve">, </w:t>
            </w:r>
            <w:r w:rsidR="009D405D" w:rsidRPr="00F92678">
              <w:rPr>
                <w:color w:val="auto"/>
              </w:rPr>
              <w:t xml:space="preserve">HW worth </w:t>
            </w:r>
            <w:r w:rsidRPr="00F92678">
              <w:rPr>
                <w:color w:val="auto"/>
              </w:rPr>
              <w:t>1</w:t>
            </w:r>
            <w:r w:rsidR="00C43828" w:rsidRPr="00F92678">
              <w:rPr>
                <w:color w:val="auto"/>
              </w:rPr>
              <w:t>0</w:t>
            </w:r>
            <w:r w:rsidRPr="00F92678">
              <w:rPr>
                <w:color w:val="auto"/>
              </w:rPr>
              <w:t>)</w:t>
            </w:r>
          </w:p>
        </w:tc>
      </w:tr>
      <w:tr w:rsidR="00F92678" w:rsidRPr="00F92678" w14:paraId="242ED625"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532BA11E" w14:textId="75A2B1FD" w:rsidR="008D6E8D" w:rsidRPr="00F92678" w:rsidRDefault="006C64A2" w:rsidP="005C3649">
            <w:pPr>
              <w:rPr>
                <w:color w:val="auto"/>
              </w:rPr>
            </w:pPr>
            <w:r w:rsidRPr="00F92678">
              <w:rPr>
                <w:color w:val="auto"/>
              </w:rPr>
              <w:t>Quiz 2</w:t>
            </w:r>
            <w:r w:rsidR="00396FC6" w:rsidRPr="00F92678">
              <w:rPr>
                <w:color w:val="auto"/>
              </w:rPr>
              <w:t>, HW2</w:t>
            </w:r>
          </w:p>
        </w:tc>
        <w:tc>
          <w:tcPr>
            <w:tcW w:w="1805" w:type="dxa"/>
          </w:tcPr>
          <w:p w14:paraId="1A482352" w14:textId="4BD3DC58" w:rsidR="008D6E8D" w:rsidRPr="00F92678" w:rsidRDefault="006C64A2" w:rsidP="009B7C5B">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Fri, 9/7</w:t>
            </w:r>
          </w:p>
        </w:tc>
        <w:tc>
          <w:tcPr>
            <w:tcW w:w="5414" w:type="dxa"/>
          </w:tcPr>
          <w:p w14:paraId="4BD0CBFF" w14:textId="5A29735B" w:rsidR="008D6E8D" w:rsidRPr="00F92678" w:rsidRDefault="00396FC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7C447B07"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33DA217C" w14:textId="7D933E74" w:rsidR="008D6E8D" w:rsidRPr="00F92678" w:rsidRDefault="006C64A2">
            <w:pPr>
              <w:rPr>
                <w:color w:val="auto"/>
              </w:rPr>
            </w:pPr>
            <w:r w:rsidRPr="00F92678">
              <w:rPr>
                <w:color w:val="auto"/>
              </w:rPr>
              <w:t>Quiz 3</w:t>
            </w:r>
            <w:r w:rsidR="00396FC6" w:rsidRPr="00F92678">
              <w:rPr>
                <w:color w:val="auto"/>
              </w:rPr>
              <w:t>, HW3</w:t>
            </w:r>
          </w:p>
        </w:tc>
        <w:tc>
          <w:tcPr>
            <w:tcW w:w="1805" w:type="dxa"/>
          </w:tcPr>
          <w:p w14:paraId="53B4FAE2" w14:textId="19B90AA4" w:rsidR="008D6E8D" w:rsidRPr="00F92678" w:rsidRDefault="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Wed, 9/19</w:t>
            </w:r>
          </w:p>
        </w:tc>
        <w:tc>
          <w:tcPr>
            <w:tcW w:w="5414" w:type="dxa"/>
          </w:tcPr>
          <w:p w14:paraId="524355EE" w14:textId="033B40D4" w:rsidR="008D6E8D" w:rsidRPr="00F92678" w:rsidRDefault="00396FC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2BFB6ADD"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48F4C209" w14:textId="3E78B519" w:rsidR="00B937F0" w:rsidRPr="00F92678" w:rsidRDefault="006C64A2" w:rsidP="009B7C5B">
            <w:pPr>
              <w:ind w:right="445"/>
              <w:rPr>
                <w:color w:val="auto"/>
              </w:rPr>
            </w:pPr>
            <w:r w:rsidRPr="00F92678">
              <w:rPr>
                <w:color w:val="auto"/>
              </w:rPr>
              <w:t>Mid-term Exam 1</w:t>
            </w:r>
          </w:p>
        </w:tc>
        <w:tc>
          <w:tcPr>
            <w:tcW w:w="1805" w:type="dxa"/>
          </w:tcPr>
          <w:p w14:paraId="70C4BCEA" w14:textId="083F259C" w:rsidR="00B937F0" w:rsidRPr="00F92678" w:rsidRDefault="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Mon, 9/24</w:t>
            </w:r>
          </w:p>
        </w:tc>
        <w:tc>
          <w:tcPr>
            <w:tcW w:w="5414" w:type="dxa"/>
          </w:tcPr>
          <w:p w14:paraId="4690618E" w14:textId="1332C588" w:rsidR="00B937F0" w:rsidRPr="00F92678" w:rsidRDefault="00F15C67">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15</w:t>
            </w:r>
            <w:r w:rsidR="0066326C" w:rsidRPr="00F92678">
              <w:rPr>
                <w:color w:val="auto"/>
              </w:rPr>
              <w:t>0</w:t>
            </w:r>
          </w:p>
        </w:tc>
      </w:tr>
      <w:tr w:rsidR="00F92678" w:rsidRPr="00F92678" w14:paraId="33F5E7F1"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673F77CD" w14:textId="14CFD89C" w:rsidR="006C64A2" w:rsidRPr="00F92678" w:rsidRDefault="006C64A2" w:rsidP="006C64A2">
            <w:pPr>
              <w:rPr>
                <w:color w:val="auto"/>
              </w:rPr>
            </w:pPr>
            <w:r w:rsidRPr="00F92678">
              <w:rPr>
                <w:color w:val="auto"/>
              </w:rPr>
              <w:t>Quiz 4</w:t>
            </w:r>
            <w:r w:rsidR="00396FC6" w:rsidRPr="00F92678">
              <w:rPr>
                <w:color w:val="auto"/>
              </w:rPr>
              <w:t>, HW4</w:t>
            </w:r>
          </w:p>
        </w:tc>
        <w:tc>
          <w:tcPr>
            <w:tcW w:w="1805" w:type="dxa"/>
          </w:tcPr>
          <w:p w14:paraId="08E3D34F" w14:textId="79929926" w:rsidR="006C64A2" w:rsidRPr="00F92678" w:rsidRDefault="006C64A2"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Wed, 10/3</w:t>
            </w:r>
          </w:p>
        </w:tc>
        <w:tc>
          <w:tcPr>
            <w:tcW w:w="5414" w:type="dxa"/>
          </w:tcPr>
          <w:p w14:paraId="272E3D64" w14:textId="1DD0B4F3"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01F2015D"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7BCFCE61" w14:textId="04B5A4E1" w:rsidR="006C64A2" w:rsidRPr="00F92678" w:rsidRDefault="006C64A2" w:rsidP="006C64A2">
            <w:pPr>
              <w:rPr>
                <w:color w:val="auto"/>
              </w:rPr>
            </w:pPr>
            <w:r w:rsidRPr="00F92678">
              <w:rPr>
                <w:color w:val="auto"/>
              </w:rPr>
              <w:t>Quiz 5</w:t>
            </w:r>
            <w:r w:rsidR="00396FC6" w:rsidRPr="00F92678">
              <w:rPr>
                <w:color w:val="auto"/>
              </w:rPr>
              <w:t>, HW5</w:t>
            </w:r>
          </w:p>
        </w:tc>
        <w:tc>
          <w:tcPr>
            <w:tcW w:w="1805" w:type="dxa"/>
          </w:tcPr>
          <w:p w14:paraId="6E2D6A87" w14:textId="080A51F3" w:rsidR="006C64A2" w:rsidRPr="00F92678" w:rsidRDefault="006C64A2"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Mon, 10/15</w:t>
            </w:r>
          </w:p>
        </w:tc>
        <w:tc>
          <w:tcPr>
            <w:tcW w:w="5414" w:type="dxa"/>
          </w:tcPr>
          <w:p w14:paraId="5F5CB0A8" w14:textId="6ABA7DC8"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53ED1637"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67FAD3B6" w14:textId="4782F4CD" w:rsidR="006C64A2" w:rsidRPr="00F92678" w:rsidRDefault="006C64A2" w:rsidP="006C64A2">
            <w:pPr>
              <w:rPr>
                <w:color w:val="auto"/>
              </w:rPr>
            </w:pPr>
            <w:r w:rsidRPr="00F92678">
              <w:rPr>
                <w:color w:val="auto"/>
              </w:rPr>
              <w:t>Quiz 6</w:t>
            </w:r>
            <w:r w:rsidR="00396FC6" w:rsidRPr="00F92678">
              <w:rPr>
                <w:color w:val="auto"/>
              </w:rPr>
              <w:t>, HW6</w:t>
            </w:r>
          </w:p>
        </w:tc>
        <w:tc>
          <w:tcPr>
            <w:tcW w:w="1805" w:type="dxa"/>
          </w:tcPr>
          <w:p w14:paraId="1C98D8CB" w14:textId="0EF69698" w:rsidR="006C64A2" w:rsidRPr="00F92678" w:rsidRDefault="006C64A2"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Mon, 10/22</w:t>
            </w:r>
          </w:p>
        </w:tc>
        <w:tc>
          <w:tcPr>
            <w:tcW w:w="5414" w:type="dxa"/>
          </w:tcPr>
          <w:p w14:paraId="2EC197E6" w14:textId="0F7841A5"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1EF92AEF"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497A16A5" w14:textId="0AFA46BF" w:rsidR="006C64A2" w:rsidRPr="00F92678" w:rsidRDefault="006C64A2" w:rsidP="006C64A2">
            <w:pPr>
              <w:rPr>
                <w:color w:val="auto"/>
              </w:rPr>
            </w:pPr>
            <w:r w:rsidRPr="00F92678">
              <w:rPr>
                <w:color w:val="auto"/>
              </w:rPr>
              <w:t>Mid-term Exam 2</w:t>
            </w:r>
          </w:p>
        </w:tc>
        <w:tc>
          <w:tcPr>
            <w:tcW w:w="1805" w:type="dxa"/>
          </w:tcPr>
          <w:p w14:paraId="6BC38989" w14:textId="24FC0B5B" w:rsidR="006C64A2" w:rsidRPr="00F92678" w:rsidRDefault="006C64A2"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Fri, 10/26</w:t>
            </w:r>
          </w:p>
        </w:tc>
        <w:tc>
          <w:tcPr>
            <w:tcW w:w="5414" w:type="dxa"/>
          </w:tcPr>
          <w:p w14:paraId="4780458E" w14:textId="137AFE35" w:rsidR="006C64A2" w:rsidRPr="00F92678" w:rsidRDefault="00F15C67"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15</w:t>
            </w:r>
            <w:r w:rsidR="0066326C" w:rsidRPr="00F92678">
              <w:rPr>
                <w:color w:val="auto"/>
              </w:rPr>
              <w:t>0</w:t>
            </w:r>
          </w:p>
        </w:tc>
      </w:tr>
      <w:tr w:rsidR="00F92678" w:rsidRPr="00F92678" w14:paraId="525C33C9"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57F0DE33" w14:textId="05F624A2" w:rsidR="006C64A2" w:rsidRPr="00F92678" w:rsidRDefault="006C64A2" w:rsidP="006C64A2">
            <w:pPr>
              <w:rPr>
                <w:color w:val="auto"/>
              </w:rPr>
            </w:pPr>
            <w:r w:rsidRPr="00F92678">
              <w:rPr>
                <w:color w:val="auto"/>
              </w:rPr>
              <w:t>Quiz 7</w:t>
            </w:r>
            <w:r w:rsidR="00396FC6" w:rsidRPr="00F92678">
              <w:rPr>
                <w:color w:val="auto"/>
              </w:rPr>
              <w:t>, HW7</w:t>
            </w:r>
          </w:p>
        </w:tc>
        <w:tc>
          <w:tcPr>
            <w:tcW w:w="1805" w:type="dxa"/>
          </w:tcPr>
          <w:p w14:paraId="4E894064" w14:textId="656BD83E" w:rsidR="006C64A2" w:rsidRPr="00F92678" w:rsidRDefault="001528CC"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Fri, 11/2</w:t>
            </w:r>
          </w:p>
        </w:tc>
        <w:tc>
          <w:tcPr>
            <w:tcW w:w="5414" w:type="dxa"/>
          </w:tcPr>
          <w:p w14:paraId="02780B75" w14:textId="7076F19F"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6EF5DCA7"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205BABA1" w14:textId="4EE80B41" w:rsidR="006C64A2" w:rsidRPr="00F92678" w:rsidRDefault="006C64A2" w:rsidP="006C64A2">
            <w:pPr>
              <w:rPr>
                <w:color w:val="auto"/>
              </w:rPr>
            </w:pPr>
            <w:r w:rsidRPr="00F92678">
              <w:rPr>
                <w:color w:val="auto"/>
              </w:rPr>
              <w:t>Quiz 8</w:t>
            </w:r>
            <w:r w:rsidR="00396FC6" w:rsidRPr="00F92678">
              <w:rPr>
                <w:color w:val="auto"/>
              </w:rPr>
              <w:t>, HW8</w:t>
            </w:r>
          </w:p>
        </w:tc>
        <w:tc>
          <w:tcPr>
            <w:tcW w:w="1805" w:type="dxa"/>
          </w:tcPr>
          <w:p w14:paraId="77D3FA9B" w14:textId="7553B576" w:rsidR="006C64A2" w:rsidRPr="00F92678" w:rsidRDefault="001528CC"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Fri, 11/9</w:t>
            </w:r>
          </w:p>
        </w:tc>
        <w:tc>
          <w:tcPr>
            <w:tcW w:w="5414" w:type="dxa"/>
          </w:tcPr>
          <w:p w14:paraId="1A41F237" w14:textId="1E204DB6"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0A12D5E8"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691EE71B" w14:textId="3704A37E" w:rsidR="006C64A2" w:rsidRPr="00F92678" w:rsidRDefault="006C64A2" w:rsidP="006C64A2">
            <w:pPr>
              <w:rPr>
                <w:color w:val="auto"/>
              </w:rPr>
            </w:pPr>
            <w:r w:rsidRPr="00F92678">
              <w:rPr>
                <w:color w:val="auto"/>
              </w:rPr>
              <w:t>Quiz 9</w:t>
            </w:r>
            <w:r w:rsidR="00396FC6" w:rsidRPr="00F92678">
              <w:rPr>
                <w:color w:val="auto"/>
              </w:rPr>
              <w:t>, HW9</w:t>
            </w:r>
          </w:p>
        </w:tc>
        <w:tc>
          <w:tcPr>
            <w:tcW w:w="1805" w:type="dxa"/>
          </w:tcPr>
          <w:p w14:paraId="6194DB23" w14:textId="27656222" w:rsidR="006C64A2" w:rsidRPr="00F92678" w:rsidRDefault="001528CC"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Fri, 11/16</w:t>
            </w:r>
          </w:p>
        </w:tc>
        <w:tc>
          <w:tcPr>
            <w:tcW w:w="5414" w:type="dxa"/>
          </w:tcPr>
          <w:p w14:paraId="26A7AFDF" w14:textId="5851F6CA"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1A795E15"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0FA4DB3C" w14:textId="4800DB4F" w:rsidR="006C64A2" w:rsidRPr="00F92678" w:rsidRDefault="006C64A2" w:rsidP="006C64A2">
            <w:pPr>
              <w:rPr>
                <w:color w:val="auto"/>
              </w:rPr>
            </w:pPr>
            <w:r w:rsidRPr="00F92678">
              <w:rPr>
                <w:color w:val="auto"/>
              </w:rPr>
              <w:t>Quiz 10</w:t>
            </w:r>
            <w:r w:rsidR="00396FC6" w:rsidRPr="00F92678">
              <w:rPr>
                <w:color w:val="auto"/>
              </w:rPr>
              <w:t>, HW10</w:t>
            </w:r>
          </w:p>
        </w:tc>
        <w:tc>
          <w:tcPr>
            <w:tcW w:w="1805" w:type="dxa"/>
          </w:tcPr>
          <w:p w14:paraId="427B37E1" w14:textId="77728C56" w:rsidR="006C64A2" w:rsidRPr="00F92678" w:rsidRDefault="001528CC"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Wed, 11/28</w:t>
            </w:r>
          </w:p>
        </w:tc>
        <w:tc>
          <w:tcPr>
            <w:tcW w:w="5414" w:type="dxa"/>
          </w:tcPr>
          <w:p w14:paraId="0C1B9D97" w14:textId="5B757BA6" w:rsidR="006C64A2"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w:t>
            </w:r>
            <w:r w:rsidR="0066326C" w:rsidRPr="00F92678">
              <w:rPr>
                <w:color w:val="auto"/>
              </w:rPr>
              <w:t>0</w:t>
            </w:r>
          </w:p>
        </w:tc>
      </w:tr>
      <w:tr w:rsidR="00F92678" w:rsidRPr="00F92678" w14:paraId="2FCED19C"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215F1DC9" w14:textId="37C86443" w:rsidR="006C64A2" w:rsidRPr="00F92678" w:rsidRDefault="006C64A2" w:rsidP="006C64A2">
            <w:pPr>
              <w:rPr>
                <w:color w:val="auto"/>
              </w:rPr>
            </w:pPr>
            <w:r w:rsidRPr="00F92678">
              <w:rPr>
                <w:color w:val="auto"/>
              </w:rPr>
              <w:t>Final Exam</w:t>
            </w:r>
          </w:p>
        </w:tc>
        <w:tc>
          <w:tcPr>
            <w:tcW w:w="1805" w:type="dxa"/>
          </w:tcPr>
          <w:p w14:paraId="590665C2" w14:textId="414D7BEE" w:rsidR="006C64A2" w:rsidRPr="00F92678" w:rsidRDefault="002718FF"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Wed</w:t>
            </w:r>
            <w:r w:rsidR="001528CC" w:rsidRPr="00F92678">
              <w:rPr>
                <w:color w:val="auto"/>
              </w:rPr>
              <w:t xml:space="preserve">, </w:t>
            </w:r>
            <w:r w:rsidRPr="00F92678">
              <w:rPr>
                <w:color w:val="auto"/>
              </w:rPr>
              <w:t>12/12</w:t>
            </w:r>
          </w:p>
        </w:tc>
        <w:tc>
          <w:tcPr>
            <w:tcW w:w="5414" w:type="dxa"/>
          </w:tcPr>
          <w:p w14:paraId="657AB717" w14:textId="45156818" w:rsidR="006C64A2" w:rsidRPr="00F92678" w:rsidRDefault="00F15C67"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30</w:t>
            </w:r>
            <w:r w:rsidR="0066326C" w:rsidRPr="00F92678">
              <w:rPr>
                <w:color w:val="auto"/>
              </w:rPr>
              <w:t>0</w:t>
            </w:r>
          </w:p>
        </w:tc>
      </w:tr>
      <w:tr w:rsidR="00F92678" w:rsidRPr="00F92678" w14:paraId="7B7E84B1" w14:textId="77777777" w:rsidTr="009B7C5B">
        <w:tc>
          <w:tcPr>
            <w:cnfStyle w:val="001000000000" w:firstRow="0" w:lastRow="0" w:firstColumn="1" w:lastColumn="0" w:oddVBand="0" w:evenVBand="0" w:oddHBand="0" w:evenHBand="0" w:firstRowFirstColumn="0" w:firstRowLastColumn="0" w:lastRowFirstColumn="0" w:lastRowLastColumn="0"/>
            <w:tcW w:w="2245" w:type="dxa"/>
          </w:tcPr>
          <w:p w14:paraId="360D48C7" w14:textId="0D32783C" w:rsidR="00396FC6" w:rsidRPr="00F92678" w:rsidRDefault="00396FC6" w:rsidP="006C64A2">
            <w:pPr>
              <w:rPr>
                <w:color w:val="auto"/>
              </w:rPr>
            </w:pPr>
            <w:r w:rsidRPr="00F92678">
              <w:rPr>
                <w:color w:val="auto"/>
              </w:rPr>
              <w:t>Participation</w:t>
            </w:r>
          </w:p>
        </w:tc>
        <w:tc>
          <w:tcPr>
            <w:tcW w:w="1805" w:type="dxa"/>
          </w:tcPr>
          <w:p w14:paraId="36ADD4BB" w14:textId="332285EE" w:rsidR="00396FC6" w:rsidRPr="00F92678" w:rsidRDefault="0021065E"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Weekly</w:t>
            </w:r>
          </w:p>
        </w:tc>
        <w:tc>
          <w:tcPr>
            <w:tcW w:w="5414" w:type="dxa"/>
          </w:tcPr>
          <w:p w14:paraId="45C6ECFD" w14:textId="04C27092" w:rsidR="00396FC6" w:rsidRPr="00F92678" w:rsidRDefault="00396FC6" w:rsidP="006C64A2">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10</w:t>
            </w:r>
            <w:r w:rsidR="0066326C" w:rsidRPr="00F92678">
              <w:rPr>
                <w:color w:val="auto"/>
              </w:rPr>
              <w:t>0</w:t>
            </w:r>
            <w:r w:rsidR="00774C04" w:rsidRPr="00F92678">
              <w:rPr>
                <w:color w:val="auto"/>
              </w:rPr>
              <w:t xml:space="preserve"> </w:t>
            </w:r>
            <w:r w:rsidR="00332F26" w:rsidRPr="00F92678">
              <w:rPr>
                <w:color w:val="auto"/>
              </w:rPr>
              <w:t>(</w:t>
            </w:r>
            <w:r w:rsidR="0066326C" w:rsidRPr="00F92678">
              <w:rPr>
                <w:color w:val="auto"/>
              </w:rPr>
              <w:t xml:space="preserve">10 pts </w:t>
            </w:r>
            <w:r w:rsidR="00332F26" w:rsidRPr="00F92678">
              <w:rPr>
                <w:color w:val="auto"/>
              </w:rPr>
              <w:t xml:space="preserve">awarded </w:t>
            </w:r>
            <w:r w:rsidR="0066326C" w:rsidRPr="00F92678">
              <w:rPr>
                <w:color w:val="auto"/>
              </w:rPr>
              <w:t>for lectures leading up to each</w:t>
            </w:r>
            <w:r w:rsidR="00332F26" w:rsidRPr="00F92678">
              <w:rPr>
                <w:color w:val="auto"/>
              </w:rPr>
              <w:t xml:space="preserve"> </w:t>
            </w:r>
            <w:r w:rsidR="0066326C" w:rsidRPr="00F92678">
              <w:rPr>
                <w:color w:val="auto"/>
              </w:rPr>
              <w:t>quiz</w:t>
            </w:r>
            <w:r w:rsidR="00332F26" w:rsidRPr="00F92678">
              <w:rPr>
                <w:color w:val="auto"/>
              </w:rPr>
              <w:t>)</w:t>
            </w:r>
          </w:p>
        </w:tc>
      </w:tr>
    </w:tbl>
    <w:p w14:paraId="659B910D" w14:textId="167A1C75" w:rsidR="009F0EFA" w:rsidRPr="00F92678" w:rsidRDefault="009F0EFA" w:rsidP="005E60ED">
      <w:pPr>
        <w:spacing w:before="200" w:after="80"/>
        <w:rPr>
          <w:b/>
          <w:color w:val="auto"/>
          <w:sz w:val="22"/>
          <w:szCs w:val="22"/>
        </w:rPr>
      </w:pPr>
      <w:r w:rsidRPr="00F92678">
        <w:rPr>
          <w:b/>
          <w:color w:val="auto"/>
          <w:sz w:val="22"/>
          <w:szCs w:val="22"/>
        </w:rPr>
        <w:t xml:space="preserve">Extra Credit </w:t>
      </w:r>
      <w:r w:rsidR="002A4BA1" w:rsidRPr="00F92678">
        <w:rPr>
          <w:b/>
          <w:color w:val="auto"/>
          <w:sz w:val="22"/>
          <w:szCs w:val="22"/>
        </w:rPr>
        <w:t>Opportunities</w:t>
      </w:r>
      <w:r w:rsidR="00431DE8" w:rsidRPr="00F92678">
        <w:rPr>
          <w:b/>
          <w:color w:val="auto"/>
          <w:sz w:val="22"/>
          <w:szCs w:val="22"/>
        </w:rPr>
        <w:t xml:space="preserve">: </w:t>
      </w:r>
      <w:r w:rsidR="001035F4" w:rsidRPr="00F92678">
        <w:rPr>
          <w:color w:val="auto"/>
        </w:rPr>
        <w:t>Extra</w:t>
      </w:r>
      <w:r w:rsidR="006B5D22" w:rsidRPr="00F92678">
        <w:rPr>
          <w:color w:val="auto"/>
        </w:rPr>
        <w:t xml:space="preserve"> credit is typically not given in this class</w:t>
      </w:r>
      <w:r w:rsidR="00431DE8" w:rsidRPr="00F92678">
        <w:rPr>
          <w:color w:val="auto"/>
        </w:rPr>
        <w:t>.</w:t>
      </w:r>
      <w:r w:rsidR="001035F4" w:rsidRPr="00F92678">
        <w:rPr>
          <w:color w:val="auto"/>
        </w:rPr>
        <w:t xml:space="preserve"> If any opportunities for extra credit should arise, it will be announced in class as appropriate.</w:t>
      </w:r>
    </w:p>
    <w:p w14:paraId="69506B9C" w14:textId="1F507983" w:rsidR="005C3649" w:rsidRPr="00F92678" w:rsidRDefault="00A11086" w:rsidP="005C3649">
      <w:pPr>
        <w:rPr>
          <w:b/>
          <w:color w:val="auto"/>
          <w:sz w:val="22"/>
          <w:szCs w:val="22"/>
        </w:rPr>
      </w:pPr>
      <w:r w:rsidRPr="00F92678">
        <w:rPr>
          <w:b/>
          <w:color w:val="auto"/>
          <w:sz w:val="22"/>
          <w:szCs w:val="22"/>
        </w:rPr>
        <w:t>Description of Graded Components</w:t>
      </w:r>
    </w:p>
    <w:p w14:paraId="17F09F81" w14:textId="66630810" w:rsidR="00802EAF" w:rsidRPr="00F92678" w:rsidRDefault="00802EAF" w:rsidP="005C3649">
      <w:pPr>
        <w:rPr>
          <w:color w:val="auto"/>
        </w:rPr>
      </w:pPr>
      <w:r w:rsidRPr="00F92678">
        <w:rPr>
          <w:b/>
          <w:color w:val="auto"/>
          <w:u w:val="single"/>
        </w:rPr>
        <w:t>Quizzes</w:t>
      </w:r>
      <w:r w:rsidR="002E7A61" w:rsidRPr="00F92678">
        <w:rPr>
          <w:b/>
          <w:color w:val="auto"/>
        </w:rPr>
        <w:t xml:space="preserve"> (20% of total)</w:t>
      </w:r>
      <w:r w:rsidRPr="00F92678">
        <w:rPr>
          <w:color w:val="auto"/>
        </w:rPr>
        <w:t xml:space="preserve">: </w:t>
      </w:r>
      <w:r w:rsidR="00E26F64">
        <w:rPr>
          <w:color w:val="auto"/>
        </w:rPr>
        <w:t>A quiz</w:t>
      </w:r>
      <w:r w:rsidRPr="00F92678">
        <w:rPr>
          <w:color w:val="auto"/>
        </w:rPr>
        <w:t xml:space="preserve"> will be given at the end of each topical section</w:t>
      </w:r>
      <w:r w:rsidR="00D62644" w:rsidRPr="00F92678">
        <w:rPr>
          <w:color w:val="auto"/>
        </w:rPr>
        <w:t xml:space="preserve"> during class </w:t>
      </w:r>
      <w:r w:rsidR="00E96281">
        <w:rPr>
          <w:color w:val="auto"/>
        </w:rPr>
        <w:t xml:space="preserve">and </w:t>
      </w:r>
      <w:r w:rsidR="00D62644" w:rsidRPr="00F92678">
        <w:rPr>
          <w:color w:val="auto"/>
        </w:rPr>
        <w:t>following an in-class activity designed to support learning of the material</w:t>
      </w:r>
      <w:r w:rsidRPr="00F92678">
        <w:rPr>
          <w:color w:val="auto"/>
        </w:rPr>
        <w:t xml:space="preserve">. </w:t>
      </w:r>
      <w:r w:rsidR="006F7274" w:rsidRPr="00F92678">
        <w:rPr>
          <w:color w:val="auto"/>
        </w:rPr>
        <w:t>Each</w:t>
      </w:r>
      <w:r w:rsidR="002B7354" w:rsidRPr="00F92678">
        <w:rPr>
          <w:color w:val="auto"/>
        </w:rPr>
        <w:t xml:space="preserve"> quiz </w:t>
      </w:r>
      <w:r w:rsidR="006F7274" w:rsidRPr="00F92678">
        <w:rPr>
          <w:color w:val="auto"/>
        </w:rPr>
        <w:t>is</w:t>
      </w:r>
      <w:r w:rsidR="002B7354" w:rsidRPr="00F92678">
        <w:rPr>
          <w:color w:val="auto"/>
        </w:rPr>
        <w:t xml:space="preserve"> designed to be </w:t>
      </w:r>
      <w:r w:rsidR="003323A7">
        <w:rPr>
          <w:color w:val="auto"/>
        </w:rPr>
        <w:t>brief</w:t>
      </w:r>
      <w:r w:rsidR="002B7354" w:rsidRPr="00F92678">
        <w:rPr>
          <w:color w:val="auto"/>
        </w:rPr>
        <w:t xml:space="preserve"> (~</w:t>
      </w:r>
      <w:r w:rsidR="0049493C" w:rsidRPr="00F92678">
        <w:rPr>
          <w:color w:val="auto"/>
        </w:rPr>
        <w:t>10-</w:t>
      </w:r>
      <w:r w:rsidR="002B7354" w:rsidRPr="00F92678">
        <w:rPr>
          <w:color w:val="auto"/>
        </w:rPr>
        <w:t>15 minutes) and follow</w:t>
      </w:r>
      <w:r w:rsidR="00EF4EC7" w:rsidRPr="00F92678">
        <w:rPr>
          <w:color w:val="auto"/>
        </w:rPr>
        <w:t>s</w:t>
      </w:r>
      <w:r w:rsidR="002B7354" w:rsidRPr="00F92678">
        <w:rPr>
          <w:color w:val="auto"/>
        </w:rPr>
        <w:t xml:space="preserve"> the</w:t>
      </w:r>
      <w:r w:rsidR="00D82FBD">
        <w:rPr>
          <w:color w:val="auto"/>
        </w:rPr>
        <w:t xml:space="preserve"> format of the</w:t>
      </w:r>
      <w:r w:rsidR="002B7354" w:rsidRPr="00F92678">
        <w:rPr>
          <w:color w:val="auto"/>
        </w:rPr>
        <w:t xml:space="preserve"> pre-test given at the beginning of each section. </w:t>
      </w:r>
      <w:r w:rsidR="0075313F" w:rsidRPr="00F92678">
        <w:rPr>
          <w:color w:val="auto"/>
        </w:rPr>
        <w:t xml:space="preserve">The </w:t>
      </w:r>
      <w:r w:rsidR="006828BA">
        <w:rPr>
          <w:color w:val="auto"/>
        </w:rPr>
        <w:t>pre-t</w:t>
      </w:r>
      <w:r w:rsidR="0075313F" w:rsidRPr="00F92678">
        <w:rPr>
          <w:color w:val="auto"/>
        </w:rPr>
        <w:t xml:space="preserve">est is designed to provide me with feedback </w:t>
      </w:r>
      <w:r w:rsidR="00476433">
        <w:rPr>
          <w:color w:val="auto"/>
        </w:rPr>
        <w:t>on your</w:t>
      </w:r>
      <w:r w:rsidR="0075313F" w:rsidRPr="00F92678">
        <w:rPr>
          <w:color w:val="auto"/>
        </w:rPr>
        <w:t xml:space="preserve"> prior knowledge of</w:t>
      </w:r>
      <w:r w:rsidR="00476433">
        <w:rPr>
          <w:color w:val="auto"/>
        </w:rPr>
        <w:t xml:space="preserve"> a subject</w:t>
      </w:r>
      <w:r w:rsidR="002D11FA">
        <w:rPr>
          <w:color w:val="auto"/>
        </w:rPr>
        <w:t xml:space="preserve">, </w:t>
      </w:r>
      <w:r w:rsidR="0075313F" w:rsidRPr="00F92678">
        <w:rPr>
          <w:color w:val="auto"/>
        </w:rPr>
        <w:t xml:space="preserve">which will help me </w:t>
      </w:r>
      <w:r w:rsidR="000C7FF9">
        <w:rPr>
          <w:color w:val="auto"/>
        </w:rPr>
        <w:t>tailor</w:t>
      </w:r>
      <w:r w:rsidR="0075313F" w:rsidRPr="00F92678">
        <w:rPr>
          <w:color w:val="auto"/>
        </w:rPr>
        <w:t xml:space="preserve"> the </w:t>
      </w:r>
      <w:r w:rsidR="00C252D7">
        <w:rPr>
          <w:color w:val="auto"/>
        </w:rPr>
        <w:t xml:space="preserve">ensuing </w:t>
      </w:r>
      <w:r w:rsidR="0075313F" w:rsidRPr="00F92678">
        <w:rPr>
          <w:color w:val="auto"/>
        </w:rPr>
        <w:t>lectures</w:t>
      </w:r>
      <w:r w:rsidR="00C9667A">
        <w:rPr>
          <w:color w:val="auto"/>
        </w:rPr>
        <w:t xml:space="preserve"> </w:t>
      </w:r>
      <w:r w:rsidR="00AB5632">
        <w:rPr>
          <w:color w:val="auto"/>
        </w:rPr>
        <w:t>to identify</w:t>
      </w:r>
      <w:r w:rsidR="00C9667A">
        <w:rPr>
          <w:color w:val="auto"/>
        </w:rPr>
        <w:t xml:space="preserve"> principles</w:t>
      </w:r>
      <w:r w:rsidR="0075313F" w:rsidRPr="00F92678">
        <w:rPr>
          <w:color w:val="auto"/>
        </w:rPr>
        <w:t xml:space="preserve"> </w:t>
      </w:r>
      <w:r w:rsidR="00C9667A">
        <w:rPr>
          <w:color w:val="auto"/>
        </w:rPr>
        <w:t xml:space="preserve">we </w:t>
      </w:r>
      <w:r w:rsidR="0075313F" w:rsidRPr="00F92678">
        <w:rPr>
          <w:color w:val="auto"/>
        </w:rPr>
        <w:t xml:space="preserve">may need more </w:t>
      </w:r>
      <w:r w:rsidR="00C5137F">
        <w:rPr>
          <w:color w:val="auto"/>
        </w:rPr>
        <w:t>emphasis</w:t>
      </w:r>
      <w:r w:rsidR="003D088A">
        <w:rPr>
          <w:color w:val="auto"/>
        </w:rPr>
        <w:t xml:space="preserve"> on</w:t>
      </w:r>
      <w:r w:rsidR="0075313F" w:rsidRPr="00F92678">
        <w:rPr>
          <w:color w:val="auto"/>
        </w:rPr>
        <w:t xml:space="preserve">. </w:t>
      </w:r>
      <w:r w:rsidR="00C96E81" w:rsidRPr="00F92678">
        <w:rPr>
          <w:color w:val="auto"/>
        </w:rPr>
        <w:t xml:space="preserve">The quiz is a post-test designed to assess your learning. Only the post-test quiz will </w:t>
      </w:r>
      <w:r w:rsidR="00B27A7C">
        <w:rPr>
          <w:color w:val="auto"/>
        </w:rPr>
        <w:t>contribute to</w:t>
      </w:r>
      <w:r w:rsidR="00C96E81" w:rsidRPr="00F92678">
        <w:rPr>
          <w:color w:val="auto"/>
        </w:rPr>
        <w:t xml:space="preserve"> your </w:t>
      </w:r>
      <w:r w:rsidR="00B27A7C">
        <w:rPr>
          <w:color w:val="auto"/>
        </w:rPr>
        <w:t xml:space="preserve">final </w:t>
      </w:r>
      <w:r w:rsidR="00C96E81" w:rsidRPr="00F92678">
        <w:rPr>
          <w:color w:val="auto"/>
        </w:rPr>
        <w:t xml:space="preserve">grade. </w:t>
      </w:r>
      <w:r w:rsidR="00E23C66">
        <w:rPr>
          <w:color w:val="auto"/>
        </w:rPr>
        <w:t>The p</w:t>
      </w:r>
      <w:r w:rsidR="00C96E81" w:rsidRPr="00F92678">
        <w:rPr>
          <w:color w:val="auto"/>
        </w:rPr>
        <w:t xml:space="preserve">re-test and post-test quiz </w:t>
      </w:r>
      <w:r w:rsidR="00671CB7">
        <w:rPr>
          <w:color w:val="auto"/>
        </w:rPr>
        <w:t>may</w:t>
      </w:r>
      <w:r w:rsidR="00004D8F" w:rsidRPr="00F92678">
        <w:rPr>
          <w:color w:val="auto"/>
        </w:rPr>
        <w:t xml:space="preserve"> not be identical, but will cover similar topics</w:t>
      </w:r>
      <w:r w:rsidR="00480024" w:rsidRPr="00F92678">
        <w:rPr>
          <w:color w:val="auto"/>
        </w:rPr>
        <w:t xml:space="preserve"> covered in th</w:t>
      </w:r>
      <w:r w:rsidR="00751627" w:rsidRPr="00F92678">
        <w:rPr>
          <w:color w:val="auto"/>
        </w:rPr>
        <w:t xml:space="preserve">e </w:t>
      </w:r>
      <w:r w:rsidR="002138C7">
        <w:rPr>
          <w:color w:val="auto"/>
        </w:rPr>
        <w:t>corresponding</w:t>
      </w:r>
      <w:r w:rsidR="00480024" w:rsidRPr="00F92678">
        <w:rPr>
          <w:color w:val="auto"/>
        </w:rPr>
        <w:t xml:space="preserve"> </w:t>
      </w:r>
      <w:r w:rsidR="00751627" w:rsidRPr="00F92678">
        <w:rPr>
          <w:color w:val="auto"/>
        </w:rPr>
        <w:t>lectures</w:t>
      </w:r>
      <w:r w:rsidR="00004D8F" w:rsidRPr="00F92678">
        <w:rPr>
          <w:color w:val="auto"/>
        </w:rPr>
        <w:t xml:space="preserve">. </w:t>
      </w:r>
    </w:p>
    <w:p w14:paraId="0523C7D2" w14:textId="4EB375FF" w:rsidR="00802EAF" w:rsidRPr="00F92678" w:rsidRDefault="00802EAF" w:rsidP="005C3649">
      <w:pPr>
        <w:rPr>
          <w:color w:val="auto"/>
        </w:rPr>
      </w:pPr>
      <w:r w:rsidRPr="00F92678">
        <w:rPr>
          <w:b/>
          <w:color w:val="auto"/>
          <w:u w:val="single"/>
        </w:rPr>
        <w:t>Mid-term Exams</w:t>
      </w:r>
      <w:r w:rsidR="002E7A61" w:rsidRPr="00F92678">
        <w:rPr>
          <w:b/>
          <w:color w:val="auto"/>
        </w:rPr>
        <w:t xml:space="preserve"> (30% of total)</w:t>
      </w:r>
      <w:r w:rsidR="00763F4B" w:rsidRPr="00F92678">
        <w:rPr>
          <w:color w:val="auto"/>
        </w:rPr>
        <w:t xml:space="preserve">: </w:t>
      </w:r>
      <w:r w:rsidR="009747DA">
        <w:rPr>
          <w:color w:val="auto"/>
        </w:rPr>
        <w:t>M</w:t>
      </w:r>
      <w:r w:rsidR="00732959" w:rsidRPr="00F92678">
        <w:rPr>
          <w:color w:val="auto"/>
        </w:rPr>
        <w:t>id-t</w:t>
      </w:r>
      <w:r w:rsidR="007D2565" w:rsidRPr="00F92678">
        <w:rPr>
          <w:color w:val="auto"/>
        </w:rPr>
        <w:t xml:space="preserve">erm exams will </w:t>
      </w:r>
      <w:r w:rsidR="00732959" w:rsidRPr="00F92678">
        <w:rPr>
          <w:color w:val="auto"/>
        </w:rPr>
        <w:t xml:space="preserve">be given </w:t>
      </w:r>
      <w:r w:rsidR="009747DA">
        <w:rPr>
          <w:color w:val="auto"/>
        </w:rPr>
        <w:t xml:space="preserve">twice </w:t>
      </w:r>
      <w:r w:rsidR="00732959" w:rsidRPr="00F92678">
        <w:rPr>
          <w:color w:val="auto"/>
        </w:rPr>
        <w:t>in class during the semester</w:t>
      </w:r>
      <w:r w:rsidR="007D2565" w:rsidRPr="00F92678">
        <w:rPr>
          <w:color w:val="auto"/>
        </w:rPr>
        <w:t xml:space="preserve">. </w:t>
      </w:r>
      <w:r w:rsidR="00732959" w:rsidRPr="00F92678">
        <w:rPr>
          <w:color w:val="auto"/>
        </w:rPr>
        <w:t xml:space="preserve">They are designed to test your knowledge </w:t>
      </w:r>
      <w:r w:rsidR="009D6112" w:rsidRPr="00F92678">
        <w:rPr>
          <w:color w:val="auto"/>
        </w:rPr>
        <w:t xml:space="preserve">and mastery </w:t>
      </w:r>
      <w:r w:rsidR="00732959" w:rsidRPr="00F92678">
        <w:rPr>
          <w:color w:val="auto"/>
        </w:rPr>
        <w:t>of the material</w:t>
      </w:r>
      <w:r w:rsidR="00007F7E" w:rsidRPr="00F92678">
        <w:rPr>
          <w:color w:val="auto"/>
        </w:rPr>
        <w:t xml:space="preserve"> over several weeks of lectures</w:t>
      </w:r>
      <w:r w:rsidR="00E42199" w:rsidRPr="00F92678">
        <w:rPr>
          <w:color w:val="auto"/>
        </w:rPr>
        <w:t xml:space="preserve">. </w:t>
      </w:r>
      <w:r w:rsidR="00171B3E">
        <w:rPr>
          <w:color w:val="auto"/>
        </w:rPr>
        <w:t>The format</w:t>
      </w:r>
      <w:r w:rsidR="00E42199" w:rsidRPr="00F92678">
        <w:rPr>
          <w:color w:val="auto"/>
        </w:rPr>
        <w:t xml:space="preserve"> will be a mix of multiple choice, short and long </w:t>
      </w:r>
      <w:r w:rsidR="003265A0" w:rsidRPr="00F92678">
        <w:rPr>
          <w:color w:val="auto"/>
        </w:rPr>
        <w:t xml:space="preserve">answer. </w:t>
      </w:r>
      <w:r w:rsidR="00942EE6">
        <w:rPr>
          <w:color w:val="auto"/>
        </w:rPr>
        <w:t>They</w:t>
      </w:r>
      <w:r w:rsidR="008E5639" w:rsidRPr="00F92678">
        <w:rPr>
          <w:color w:val="auto"/>
        </w:rPr>
        <w:t xml:space="preserve"> will test recall as well as </w:t>
      </w:r>
      <w:r w:rsidR="009A56F2">
        <w:rPr>
          <w:color w:val="auto"/>
        </w:rPr>
        <w:t>your ability to synthesize the</w:t>
      </w:r>
      <w:r w:rsidR="00B45489" w:rsidRPr="00F92678">
        <w:rPr>
          <w:color w:val="auto"/>
        </w:rPr>
        <w:t xml:space="preserve"> material and</w:t>
      </w:r>
      <w:r w:rsidR="005945C7" w:rsidRPr="00F92678">
        <w:rPr>
          <w:color w:val="auto"/>
        </w:rPr>
        <w:t xml:space="preserve"> </w:t>
      </w:r>
      <w:r w:rsidR="000C7CCA">
        <w:rPr>
          <w:color w:val="auto"/>
        </w:rPr>
        <w:t>apply it to</w:t>
      </w:r>
      <w:r w:rsidR="008E5639" w:rsidRPr="00F92678">
        <w:rPr>
          <w:color w:val="auto"/>
        </w:rPr>
        <w:t xml:space="preserve"> novel contexts.</w:t>
      </w:r>
      <w:r w:rsidR="0056794B" w:rsidRPr="00F92678">
        <w:rPr>
          <w:color w:val="auto"/>
        </w:rPr>
        <w:t xml:space="preserve"> You </w:t>
      </w:r>
      <w:r w:rsidR="00E63A02">
        <w:rPr>
          <w:color w:val="auto"/>
        </w:rPr>
        <w:t>will</w:t>
      </w:r>
      <w:r w:rsidR="0056794B" w:rsidRPr="00F92678">
        <w:rPr>
          <w:color w:val="auto"/>
        </w:rPr>
        <w:t xml:space="preserve"> need </w:t>
      </w:r>
      <w:r w:rsidR="00E63A02">
        <w:rPr>
          <w:color w:val="auto"/>
        </w:rPr>
        <w:t xml:space="preserve">to bring </w:t>
      </w:r>
      <w:r w:rsidR="0056794B" w:rsidRPr="00F92678">
        <w:rPr>
          <w:color w:val="auto"/>
        </w:rPr>
        <w:t xml:space="preserve">a calculator to complete </w:t>
      </w:r>
      <w:r w:rsidR="00673765">
        <w:rPr>
          <w:color w:val="auto"/>
        </w:rPr>
        <w:t>these</w:t>
      </w:r>
      <w:r w:rsidR="0056794B" w:rsidRPr="00F92678">
        <w:rPr>
          <w:color w:val="auto"/>
        </w:rPr>
        <w:t xml:space="preserve"> exam</w:t>
      </w:r>
      <w:r w:rsidR="00673765">
        <w:rPr>
          <w:color w:val="auto"/>
        </w:rPr>
        <w:t>s</w:t>
      </w:r>
      <w:r w:rsidR="0056794B" w:rsidRPr="00F92678">
        <w:rPr>
          <w:color w:val="auto"/>
        </w:rPr>
        <w:t xml:space="preserve"> (smart phones </w:t>
      </w:r>
      <w:r w:rsidR="00FB3831" w:rsidRPr="00F92678">
        <w:rPr>
          <w:color w:val="auto"/>
        </w:rPr>
        <w:t xml:space="preserve">and other electronic devices </w:t>
      </w:r>
      <w:r w:rsidR="0056794B" w:rsidRPr="00F92678">
        <w:rPr>
          <w:color w:val="auto"/>
        </w:rPr>
        <w:t>are not allowed</w:t>
      </w:r>
      <w:r w:rsidR="00802730" w:rsidRPr="00F92678">
        <w:rPr>
          <w:color w:val="auto"/>
        </w:rPr>
        <w:t xml:space="preserve"> during the exam</w:t>
      </w:r>
      <w:r w:rsidR="0056794B" w:rsidRPr="00F92678">
        <w:rPr>
          <w:color w:val="auto"/>
        </w:rPr>
        <w:t xml:space="preserve">). </w:t>
      </w:r>
      <w:r w:rsidR="00B74430" w:rsidRPr="00F92678">
        <w:rPr>
          <w:color w:val="auto"/>
        </w:rPr>
        <w:t>One</w:t>
      </w:r>
      <w:r w:rsidR="0056794B" w:rsidRPr="00F92678">
        <w:rPr>
          <w:color w:val="auto"/>
        </w:rPr>
        <w:t xml:space="preserve"> page of notes (front and back) are allowed for reference during the </w:t>
      </w:r>
      <w:r w:rsidR="00944BDB">
        <w:rPr>
          <w:color w:val="auto"/>
        </w:rPr>
        <w:t xml:space="preserve">mid-term </w:t>
      </w:r>
      <w:r w:rsidR="0056794B" w:rsidRPr="00F92678">
        <w:rPr>
          <w:color w:val="auto"/>
        </w:rPr>
        <w:t>exams.</w:t>
      </w:r>
    </w:p>
    <w:p w14:paraId="6BB33DF2" w14:textId="306F1CC0" w:rsidR="00DD2807" w:rsidRPr="00F92678" w:rsidRDefault="00DD2807" w:rsidP="00DD2807">
      <w:pPr>
        <w:rPr>
          <w:color w:val="auto"/>
        </w:rPr>
      </w:pPr>
      <w:r w:rsidRPr="00F92678">
        <w:rPr>
          <w:b/>
          <w:color w:val="auto"/>
          <w:u w:val="single"/>
        </w:rPr>
        <w:t>Final Exam</w:t>
      </w:r>
      <w:r w:rsidR="002E7A61" w:rsidRPr="00F92678">
        <w:rPr>
          <w:b/>
          <w:color w:val="auto"/>
        </w:rPr>
        <w:t xml:space="preserve"> (30% of total)</w:t>
      </w:r>
      <w:r w:rsidRPr="00F92678">
        <w:rPr>
          <w:color w:val="auto"/>
        </w:rPr>
        <w:t xml:space="preserve">: A comprehensive final exam will be given </w:t>
      </w:r>
      <w:r w:rsidR="00095BDB">
        <w:rPr>
          <w:color w:val="auto"/>
        </w:rPr>
        <w:t>during exam week</w:t>
      </w:r>
      <w:r w:rsidRPr="00F92678">
        <w:rPr>
          <w:color w:val="auto"/>
        </w:rPr>
        <w:t xml:space="preserve">. Approximately half of the final exam will cover new material and the other half will be comprehensive in covering </w:t>
      </w:r>
      <w:r w:rsidR="00EF175B">
        <w:rPr>
          <w:color w:val="auto"/>
        </w:rPr>
        <w:t xml:space="preserve">all </w:t>
      </w:r>
      <w:r w:rsidRPr="00F92678">
        <w:rPr>
          <w:color w:val="auto"/>
        </w:rPr>
        <w:t xml:space="preserve">material from the entire </w:t>
      </w:r>
      <w:r w:rsidR="0024643B" w:rsidRPr="00F92678">
        <w:rPr>
          <w:color w:val="auto"/>
        </w:rPr>
        <w:t>semester</w:t>
      </w:r>
      <w:r w:rsidRPr="00F92678">
        <w:rPr>
          <w:color w:val="auto"/>
        </w:rPr>
        <w:t>.</w:t>
      </w:r>
      <w:r w:rsidR="00B93EC4" w:rsidRPr="00F92678">
        <w:rPr>
          <w:color w:val="auto"/>
        </w:rPr>
        <w:t xml:space="preserve"> The format will be the same as for the mid-term exams.</w:t>
      </w:r>
      <w:r w:rsidR="0056794B" w:rsidRPr="00F92678">
        <w:rPr>
          <w:color w:val="auto"/>
        </w:rPr>
        <w:t xml:space="preserve"> You </w:t>
      </w:r>
      <w:r w:rsidR="003412A6">
        <w:rPr>
          <w:color w:val="auto"/>
        </w:rPr>
        <w:t>will</w:t>
      </w:r>
      <w:r w:rsidR="0056794B" w:rsidRPr="00F92678">
        <w:rPr>
          <w:color w:val="auto"/>
        </w:rPr>
        <w:t xml:space="preserve"> need </w:t>
      </w:r>
      <w:r w:rsidR="003412A6">
        <w:rPr>
          <w:color w:val="auto"/>
        </w:rPr>
        <w:lastRenderedPageBreak/>
        <w:t xml:space="preserve">to bring </w:t>
      </w:r>
      <w:r w:rsidR="0056794B" w:rsidRPr="00F92678">
        <w:rPr>
          <w:color w:val="auto"/>
        </w:rPr>
        <w:t>a calculator to complete this exam (</w:t>
      </w:r>
      <w:r w:rsidR="00FB3831" w:rsidRPr="00F92678">
        <w:rPr>
          <w:color w:val="auto"/>
        </w:rPr>
        <w:t>smart phones and other electronic devices are not allowed</w:t>
      </w:r>
      <w:r w:rsidR="00802730" w:rsidRPr="00F92678">
        <w:rPr>
          <w:color w:val="auto"/>
        </w:rPr>
        <w:t xml:space="preserve"> during the exam</w:t>
      </w:r>
      <w:r w:rsidR="0056794B" w:rsidRPr="00F92678">
        <w:rPr>
          <w:color w:val="auto"/>
        </w:rPr>
        <w:t xml:space="preserve">). </w:t>
      </w:r>
      <w:r w:rsidR="003074BF">
        <w:rPr>
          <w:color w:val="auto"/>
        </w:rPr>
        <w:t>Three</w:t>
      </w:r>
      <w:r w:rsidR="0056794B" w:rsidRPr="00F92678">
        <w:rPr>
          <w:color w:val="auto"/>
        </w:rPr>
        <w:t xml:space="preserve"> page</w:t>
      </w:r>
      <w:r w:rsidR="003074BF">
        <w:rPr>
          <w:color w:val="auto"/>
        </w:rPr>
        <w:t>s</w:t>
      </w:r>
      <w:r w:rsidR="0056794B" w:rsidRPr="00F92678">
        <w:rPr>
          <w:color w:val="auto"/>
        </w:rPr>
        <w:t xml:space="preserve"> of notes (front and back) are allowed for reference during the </w:t>
      </w:r>
      <w:r w:rsidR="0044534F">
        <w:rPr>
          <w:color w:val="auto"/>
        </w:rPr>
        <w:t>final exam</w:t>
      </w:r>
      <w:r w:rsidR="0056794B" w:rsidRPr="00F92678">
        <w:rPr>
          <w:color w:val="auto"/>
        </w:rPr>
        <w:t>.</w:t>
      </w:r>
    </w:p>
    <w:p w14:paraId="15D1AF41" w14:textId="495FBB96" w:rsidR="00802EAF" w:rsidRPr="00F92678" w:rsidRDefault="00AE0C93" w:rsidP="005C3649">
      <w:pPr>
        <w:rPr>
          <w:color w:val="auto"/>
        </w:rPr>
      </w:pPr>
      <w:r w:rsidRPr="00F92678">
        <w:rPr>
          <w:b/>
          <w:color w:val="auto"/>
          <w:u w:val="single"/>
        </w:rPr>
        <w:t>Homework</w:t>
      </w:r>
      <w:r w:rsidR="002E7A61" w:rsidRPr="00F92678">
        <w:rPr>
          <w:b/>
          <w:color w:val="auto"/>
        </w:rPr>
        <w:t xml:space="preserve"> (10% of total)</w:t>
      </w:r>
      <w:r w:rsidR="00B74430" w:rsidRPr="00F92678">
        <w:rPr>
          <w:color w:val="auto"/>
        </w:rPr>
        <w:t xml:space="preserve">: </w:t>
      </w:r>
      <w:r w:rsidR="007F57B5" w:rsidRPr="00F92678">
        <w:rPr>
          <w:color w:val="auto"/>
        </w:rPr>
        <w:t>One h</w:t>
      </w:r>
      <w:r w:rsidR="000A3E00" w:rsidRPr="00F92678">
        <w:rPr>
          <w:color w:val="auto"/>
        </w:rPr>
        <w:t xml:space="preserve">omework </w:t>
      </w:r>
      <w:r w:rsidR="007F57B5" w:rsidRPr="00F92678">
        <w:rPr>
          <w:color w:val="auto"/>
        </w:rPr>
        <w:t xml:space="preserve">assignment </w:t>
      </w:r>
      <w:r w:rsidR="000A3E00" w:rsidRPr="00F92678">
        <w:rPr>
          <w:color w:val="auto"/>
        </w:rPr>
        <w:t xml:space="preserve">will be due </w:t>
      </w:r>
      <w:r w:rsidR="007F57B5" w:rsidRPr="00F92678">
        <w:rPr>
          <w:color w:val="auto"/>
        </w:rPr>
        <w:t xml:space="preserve">at the end of each </w:t>
      </w:r>
      <w:r w:rsidR="000B755B" w:rsidRPr="00F92678">
        <w:rPr>
          <w:color w:val="auto"/>
        </w:rPr>
        <w:t xml:space="preserve">topical section </w:t>
      </w:r>
      <w:r w:rsidR="000A3E00" w:rsidRPr="00F92678">
        <w:rPr>
          <w:color w:val="auto"/>
        </w:rPr>
        <w:t xml:space="preserve">on the dates of each quiz. </w:t>
      </w:r>
      <w:r w:rsidR="005C1B0C" w:rsidRPr="00F92678">
        <w:rPr>
          <w:color w:val="auto"/>
        </w:rPr>
        <w:t xml:space="preserve">The format for these will be a range of multiple choice, short and long answer. </w:t>
      </w:r>
      <w:r w:rsidR="00582B59" w:rsidRPr="00F92678">
        <w:rPr>
          <w:color w:val="auto"/>
        </w:rPr>
        <w:t>Homework assignments</w:t>
      </w:r>
      <w:r w:rsidR="000A3E00" w:rsidRPr="00F92678">
        <w:rPr>
          <w:color w:val="auto"/>
        </w:rPr>
        <w:t xml:space="preserve"> will be graded </w:t>
      </w:r>
      <w:r w:rsidR="009926BC">
        <w:rPr>
          <w:color w:val="auto"/>
        </w:rPr>
        <w:t>to provide you with</w:t>
      </w:r>
      <w:r w:rsidR="000A3E00" w:rsidRPr="00F92678">
        <w:rPr>
          <w:color w:val="auto"/>
        </w:rPr>
        <w:t xml:space="preserve"> feedback, but you will receive full credit </w:t>
      </w:r>
      <w:r w:rsidR="00E3124F">
        <w:rPr>
          <w:color w:val="auto"/>
        </w:rPr>
        <w:t xml:space="preserve">for the </w:t>
      </w:r>
      <w:r w:rsidR="00D91789">
        <w:rPr>
          <w:color w:val="auto"/>
        </w:rPr>
        <w:t>a</w:t>
      </w:r>
      <w:r w:rsidR="00E3124F">
        <w:rPr>
          <w:color w:val="auto"/>
        </w:rPr>
        <w:t xml:space="preserve">ssignment </w:t>
      </w:r>
      <w:r w:rsidR="000A3E00" w:rsidRPr="00F92678">
        <w:rPr>
          <w:color w:val="auto"/>
        </w:rPr>
        <w:t xml:space="preserve">if </w:t>
      </w:r>
      <w:r w:rsidR="00335669" w:rsidRPr="00F92678">
        <w:rPr>
          <w:color w:val="auto"/>
        </w:rPr>
        <w:t xml:space="preserve">it is </w:t>
      </w:r>
      <w:r w:rsidR="00E3124F">
        <w:rPr>
          <w:color w:val="auto"/>
        </w:rPr>
        <w:t xml:space="preserve">simply </w:t>
      </w:r>
      <w:r w:rsidR="00335669" w:rsidRPr="00F92678">
        <w:rPr>
          <w:color w:val="auto"/>
        </w:rPr>
        <w:t>turned in on</w:t>
      </w:r>
      <w:r w:rsidR="000A3E00" w:rsidRPr="00F92678">
        <w:rPr>
          <w:color w:val="auto"/>
        </w:rPr>
        <w:t xml:space="preserve"> time and all questions are answered completely. </w:t>
      </w:r>
      <w:r w:rsidR="001F35EB" w:rsidRPr="00F92678">
        <w:rPr>
          <w:color w:val="auto"/>
        </w:rPr>
        <w:t xml:space="preserve">You are allowed to work in groups for the homework, but you must indicate </w:t>
      </w:r>
      <w:r w:rsidR="009411E1" w:rsidRPr="00F92678">
        <w:rPr>
          <w:color w:val="auto"/>
        </w:rPr>
        <w:t>everyone</w:t>
      </w:r>
      <w:r w:rsidR="00B067BE">
        <w:rPr>
          <w:color w:val="auto"/>
        </w:rPr>
        <w:t xml:space="preserve"> you worked with for each</w:t>
      </w:r>
      <w:r w:rsidR="001F35EB" w:rsidRPr="00F92678">
        <w:rPr>
          <w:color w:val="auto"/>
        </w:rPr>
        <w:t xml:space="preserve"> assignment. </w:t>
      </w:r>
    </w:p>
    <w:p w14:paraId="36B1076D" w14:textId="24B64B44" w:rsidR="00802EAF" w:rsidRPr="00F92678" w:rsidRDefault="00802EAF" w:rsidP="005C3649">
      <w:pPr>
        <w:rPr>
          <w:color w:val="auto"/>
        </w:rPr>
      </w:pPr>
      <w:r w:rsidRPr="00F92678">
        <w:rPr>
          <w:b/>
          <w:color w:val="auto"/>
          <w:u w:val="single"/>
        </w:rPr>
        <w:t>Participation</w:t>
      </w:r>
      <w:r w:rsidR="002E7A61" w:rsidRPr="00F92678">
        <w:rPr>
          <w:b/>
          <w:color w:val="auto"/>
        </w:rPr>
        <w:t xml:space="preserve"> (10% of total)</w:t>
      </w:r>
      <w:r w:rsidR="00FB2F87" w:rsidRPr="00F92678">
        <w:rPr>
          <w:color w:val="auto"/>
        </w:rPr>
        <w:t xml:space="preserve">: Participation in class consists of productively adding to discussion during </w:t>
      </w:r>
      <w:r w:rsidR="004B3EB1">
        <w:rPr>
          <w:color w:val="auto"/>
        </w:rPr>
        <w:t>class time</w:t>
      </w:r>
      <w:r w:rsidR="00FB2F87" w:rsidRPr="00F92678">
        <w:rPr>
          <w:color w:val="auto"/>
        </w:rPr>
        <w:t xml:space="preserve"> and asking relevant questions. </w:t>
      </w:r>
      <w:r w:rsidR="006C4DAE" w:rsidRPr="00F92678">
        <w:rPr>
          <w:color w:val="auto"/>
        </w:rPr>
        <w:t xml:space="preserve">I expect each of you to be proactive learners and to contribute to the learning environment of the classroom. </w:t>
      </w:r>
      <w:r w:rsidR="003C4C75" w:rsidRPr="00F92678">
        <w:rPr>
          <w:color w:val="auto"/>
        </w:rPr>
        <w:t xml:space="preserve">I will keep track of who speaks up </w:t>
      </w:r>
      <w:r w:rsidR="003F162C" w:rsidRPr="00F92678">
        <w:rPr>
          <w:color w:val="auto"/>
        </w:rPr>
        <w:t xml:space="preserve">in class </w:t>
      </w:r>
      <w:r w:rsidR="003C4C75" w:rsidRPr="00F92678">
        <w:rPr>
          <w:color w:val="auto"/>
        </w:rPr>
        <w:t>and I expect each of you to do so at le</w:t>
      </w:r>
      <w:r w:rsidR="005B22D6" w:rsidRPr="00F92678">
        <w:rPr>
          <w:color w:val="auto"/>
        </w:rPr>
        <w:t>a</w:t>
      </w:r>
      <w:r w:rsidR="003C4C75" w:rsidRPr="00F92678">
        <w:rPr>
          <w:color w:val="auto"/>
        </w:rPr>
        <w:t xml:space="preserve">st twice per week to receive full participation credit. </w:t>
      </w:r>
      <w:r w:rsidR="005F537C" w:rsidRPr="00F92678">
        <w:rPr>
          <w:color w:val="auto"/>
        </w:rPr>
        <w:t xml:space="preserve">Participation grades will be assessed at the end of each topical section at or around the dates of each quiz. </w:t>
      </w:r>
    </w:p>
    <w:p w14:paraId="0998087D" w14:textId="7247FCC0" w:rsidR="00174C89" w:rsidRPr="00F92678" w:rsidRDefault="00174C89" w:rsidP="00174C89">
      <w:pPr>
        <w:rPr>
          <w:b/>
          <w:color w:val="auto"/>
          <w:sz w:val="22"/>
          <w:szCs w:val="22"/>
        </w:rPr>
      </w:pPr>
      <w:r w:rsidRPr="00F92678">
        <w:rPr>
          <w:b/>
          <w:color w:val="auto"/>
          <w:sz w:val="22"/>
          <w:szCs w:val="22"/>
        </w:rPr>
        <w:t>Grading Scale</w:t>
      </w:r>
    </w:p>
    <w:p w14:paraId="288A5A7C" w14:textId="4740BBBB" w:rsidR="00174C89" w:rsidRPr="00F92678" w:rsidRDefault="007C5246" w:rsidP="00462BD8">
      <w:pPr>
        <w:rPr>
          <w:color w:val="auto"/>
        </w:rPr>
      </w:pPr>
      <w:r w:rsidRPr="00F92678">
        <w:rPr>
          <w:color w:val="auto"/>
        </w:rPr>
        <w:t xml:space="preserve">Every effort will be taken to provide you with timely and thorough feedback on your performance and if you have any questions, please ask me. Final average grades will be rounded to the nearest whole percentage point. Curving grades is rare and should not be expected. </w:t>
      </w:r>
      <w:r w:rsidR="00DE6F88" w:rsidRPr="00F92678">
        <w:rPr>
          <w:color w:val="auto"/>
        </w:rPr>
        <w:t>Your final grade will be assigned as a letter grade according to the following scale:</w:t>
      </w:r>
    </w:p>
    <w:p w14:paraId="2D68F7AB" w14:textId="46F62C41" w:rsidR="00DE6F88" w:rsidRPr="00F92678" w:rsidRDefault="00DE6F88" w:rsidP="00FB5E69">
      <w:pPr>
        <w:spacing w:after="0"/>
        <w:ind w:left="2880"/>
        <w:rPr>
          <w:color w:val="auto"/>
        </w:rPr>
      </w:pPr>
      <w:r w:rsidRPr="00F92678">
        <w:rPr>
          <w:color w:val="auto"/>
        </w:rPr>
        <w:t>A</w:t>
      </w:r>
      <w:r w:rsidRPr="00F92678">
        <w:rPr>
          <w:color w:val="auto"/>
        </w:rPr>
        <w:tab/>
        <w:t>90-100%</w:t>
      </w:r>
    </w:p>
    <w:p w14:paraId="1C42BA6A" w14:textId="17509181" w:rsidR="00DE6F88" w:rsidRPr="00F92678" w:rsidRDefault="00DE6F88" w:rsidP="00FB5E69">
      <w:pPr>
        <w:spacing w:after="0"/>
        <w:ind w:left="2880"/>
        <w:rPr>
          <w:color w:val="auto"/>
        </w:rPr>
      </w:pPr>
      <w:r w:rsidRPr="00F92678">
        <w:rPr>
          <w:color w:val="auto"/>
        </w:rPr>
        <w:t>B</w:t>
      </w:r>
      <w:r w:rsidRPr="00F92678">
        <w:rPr>
          <w:color w:val="auto"/>
        </w:rPr>
        <w:tab/>
        <w:t>80-89%</w:t>
      </w:r>
    </w:p>
    <w:p w14:paraId="6D0C98D8" w14:textId="30B70B35" w:rsidR="00DE6F88" w:rsidRPr="00F92678" w:rsidRDefault="00DE6F88" w:rsidP="00FB5E69">
      <w:pPr>
        <w:spacing w:after="0"/>
        <w:ind w:left="2880"/>
        <w:rPr>
          <w:color w:val="auto"/>
        </w:rPr>
      </w:pPr>
      <w:r w:rsidRPr="00F92678">
        <w:rPr>
          <w:color w:val="auto"/>
        </w:rPr>
        <w:t>C</w:t>
      </w:r>
      <w:r w:rsidRPr="00F92678">
        <w:rPr>
          <w:color w:val="auto"/>
        </w:rPr>
        <w:tab/>
        <w:t>70-79%</w:t>
      </w:r>
    </w:p>
    <w:p w14:paraId="08EABF3C" w14:textId="1E7D1911" w:rsidR="00DE6F88" w:rsidRPr="00F92678" w:rsidRDefault="00DE6F88" w:rsidP="00FB5E69">
      <w:pPr>
        <w:spacing w:after="0"/>
        <w:ind w:left="2880"/>
        <w:rPr>
          <w:color w:val="auto"/>
        </w:rPr>
      </w:pPr>
      <w:r w:rsidRPr="00F92678">
        <w:rPr>
          <w:color w:val="auto"/>
        </w:rPr>
        <w:t>D</w:t>
      </w:r>
      <w:r w:rsidRPr="00F92678">
        <w:rPr>
          <w:color w:val="auto"/>
        </w:rPr>
        <w:tab/>
        <w:t>60-69%</w:t>
      </w:r>
    </w:p>
    <w:p w14:paraId="0448EF57" w14:textId="7E8FE6F4" w:rsidR="00086515" w:rsidRPr="00F92678" w:rsidRDefault="00DE6F88" w:rsidP="00FB5E69">
      <w:pPr>
        <w:ind w:left="2880"/>
        <w:rPr>
          <w:color w:val="auto"/>
        </w:rPr>
      </w:pPr>
      <w:r w:rsidRPr="00F92678">
        <w:rPr>
          <w:color w:val="auto"/>
        </w:rPr>
        <w:t>F</w:t>
      </w:r>
      <w:r w:rsidRPr="00F92678">
        <w:rPr>
          <w:color w:val="auto"/>
        </w:rPr>
        <w:tab/>
        <w:t>0-59%</w:t>
      </w:r>
    </w:p>
    <w:p w14:paraId="59B7387A" w14:textId="1D8FF203" w:rsidR="008D6E8D" w:rsidRPr="001C40F7" w:rsidRDefault="00425E17" w:rsidP="005E60ED">
      <w:pPr>
        <w:spacing w:before="240" w:after="80"/>
        <w:rPr>
          <w:b/>
          <w:color w:val="0F6FC6" w:themeColor="accent1"/>
          <w:sz w:val="24"/>
          <w:szCs w:val="24"/>
        </w:rPr>
      </w:pPr>
      <w:r w:rsidRPr="001C40F7">
        <w:rPr>
          <w:b/>
          <w:color w:val="0F6FC6" w:themeColor="accent1"/>
          <w:sz w:val="24"/>
          <w:szCs w:val="24"/>
        </w:rPr>
        <w:t>Course Materials</w:t>
      </w:r>
    </w:p>
    <w:p w14:paraId="64FE8BC4" w14:textId="23D10186" w:rsidR="008D6E8D" w:rsidRPr="00F92678" w:rsidRDefault="002F0F17" w:rsidP="005E60ED">
      <w:pPr>
        <w:spacing w:after="80"/>
        <w:rPr>
          <w:b/>
          <w:color w:val="auto"/>
          <w:sz w:val="22"/>
          <w:szCs w:val="22"/>
        </w:rPr>
      </w:pPr>
      <w:r w:rsidRPr="00F92678">
        <w:rPr>
          <w:b/>
          <w:color w:val="auto"/>
          <w:sz w:val="22"/>
          <w:szCs w:val="22"/>
        </w:rPr>
        <w:t xml:space="preserve">Required </w:t>
      </w:r>
      <w:r w:rsidR="008D6E8D" w:rsidRPr="00F92678">
        <w:rPr>
          <w:b/>
          <w:color w:val="auto"/>
          <w:sz w:val="22"/>
          <w:szCs w:val="22"/>
        </w:rPr>
        <w:t>Course Text</w:t>
      </w:r>
    </w:p>
    <w:p w14:paraId="24344095" w14:textId="3BEFC87F" w:rsidR="002F0F17" w:rsidRPr="00F92678" w:rsidRDefault="002F0F17" w:rsidP="00445F88">
      <w:pPr>
        <w:ind w:left="360"/>
        <w:rPr>
          <w:color w:val="auto"/>
        </w:rPr>
      </w:pPr>
      <w:r w:rsidRPr="00F92678">
        <w:rPr>
          <w:color w:val="auto"/>
        </w:rPr>
        <w:t>“</w:t>
      </w:r>
      <w:r w:rsidRPr="0011255A">
        <w:rPr>
          <w:b/>
          <w:color w:val="auto"/>
        </w:rPr>
        <w:t>Biophysical Foundations of Human Movement</w:t>
      </w:r>
      <w:r w:rsidRPr="00F92678">
        <w:rPr>
          <w:color w:val="auto"/>
        </w:rPr>
        <w:t>”</w:t>
      </w:r>
      <w:r w:rsidR="00740FBA" w:rsidRPr="00F92678">
        <w:rPr>
          <w:color w:val="auto"/>
        </w:rPr>
        <w:t>, 3</w:t>
      </w:r>
      <w:r w:rsidR="00740FBA" w:rsidRPr="00F92678">
        <w:rPr>
          <w:color w:val="auto"/>
          <w:vertAlign w:val="superscript"/>
        </w:rPr>
        <w:t>rd</w:t>
      </w:r>
      <w:r w:rsidR="00740FBA" w:rsidRPr="00F92678">
        <w:rPr>
          <w:color w:val="auto"/>
        </w:rPr>
        <w:t xml:space="preserve"> Edition,</w:t>
      </w:r>
      <w:r w:rsidR="00264B7E">
        <w:rPr>
          <w:color w:val="auto"/>
        </w:rPr>
        <w:t xml:space="preserve"> by </w:t>
      </w:r>
      <w:r w:rsidRPr="00F92678">
        <w:rPr>
          <w:color w:val="auto"/>
        </w:rPr>
        <w:t>Abernathy</w:t>
      </w:r>
      <w:r w:rsidR="00740FBA" w:rsidRPr="00F92678">
        <w:rPr>
          <w:color w:val="auto"/>
        </w:rPr>
        <w:t>, et al.</w:t>
      </w:r>
    </w:p>
    <w:p w14:paraId="065BCD68" w14:textId="2B3EBE1B" w:rsidR="00740FBA" w:rsidRPr="00F92678" w:rsidRDefault="00740FBA" w:rsidP="00445F88">
      <w:pPr>
        <w:ind w:left="360"/>
        <w:rPr>
          <w:color w:val="auto"/>
        </w:rPr>
      </w:pPr>
      <w:r w:rsidRPr="00F92678">
        <w:rPr>
          <w:color w:val="auto"/>
        </w:rPr>
        <w:t>Publisher: Human Kinetics</w:t>
      </w:r>
    </w:p>
    <w:p w14:paraId="22FEFD0E" w14:textId="1733617A" w:rsidR="00740FBA" w:rsidRPr="00F92678" w:rsidRDefault="00740FBA" w:rsidP="00445F88">
      <w:pPr>
        <w:ind w:left="360"/>
        <w:rPr>
          <w:rFonts w:ascii="Trebuchet MS" w:hAnsi="Trebuchet MS"/>
          <w:color w:val="auto"/>
        </w:rPr>
      </w:pPr>
      <w:r w:rsidRPr="00F92678">
        <w:rPr>
          <w:rFonts w:ascii="Trebuchet MS" w:hAnsi="Trebuchet MS"/>
          <w:color w:val="auto"/>
        </w:rPr>
        <w:t>ISBN: 9781450431651</w:t>
      </w:r>
    </w:p>
    <w:p w14:paraId="0D136E8D" w14:textId="584D4F93" w:rsidR="00740FBA" w:rsidRPr="00F92678" w:rsidRDefault="00740FBA" w:rsidP="00445F88">
      <w:pPr>
        <w:ind w:left="360"/>
        <w:rPr>
          <w:color w:val="auto"/>
        </w:rPr>
      </w:pPr>
      <w:r w:rsidRPr="00F92678">
        <w:rPr>
          <w:color w:val="auto"/>
        </w:rPr>
        <w:t xml:space="preserve">New, Used, and Digital Copies available at GT Barnes &amp; Noble: </w:t>
      </w:r>
      <w:hyperlink r:id="rId8" w:history="1">
        <w:r w:rsidRPr="00F92678">
          <w:rPr>
            <w:rStyle w:val="Hyperlink"/>
            <w:color w:val="auto"/>
          </w:rPr>
          <w:t>https://gatech.bncollege.com/webapp/wcs/stores/servlet/BNCBTBListView</w:t>
        </w:r>
      </w:hyperlink>
    </w:p>
    <w:p w14:paraId="416E460D" w14:textId="77777777" w:rsidR="008D6E8D" w:rsidRPr="00F92678" w:rsidRDefault="008D6E8D" w:rsidP="008D6E8D">
      <w:pPr>
        <w:pStyle w:val="Heading2"/>
        <w:rPr>
          <w:color w:val="auto"/>
        </w:rPr>
      </w:pPr>
      <w:r w:rsidRPr="00F92678">
        <w:rPr>
          <w:color w:val="auto"/>
        </w:rPr>
        <w:t>Additional Materials/Resources</w:t>
      </w:r>
    </w:p>
    <w:p w14:paraId="1DBA1C4A" w14:textId="26718636" w:rsidR="00740FBA" w:rsidRPr="00F92678" w:rsidRDefault="00740FBA" w:rsidP="005C3649">
      <w:pPr>
        <w:rPr>
          <w:color w:val="auto"/>
        </w:rPr>
      </w:pPr>
      <w:r w:rsidRPr="00F92678">
        <w:rPr>
          <w:color w:val="auto"/>
        </w:rPr>
        <w:t xml:space="preserve">Additional readings and lecture slides will be made available as </w:t>
      </w:r>
      <w:r w:rsidR="0042691E" w:rsidRPr="00F92678">
        <w:rPr>
          <w:color w:val="auto"/>
        </w:rPr>
        <w:t>appropriate</w:t>
      </w:r>
      <w:r w:rsidRPr="00F92678">
        <w:rPr>
          <w:color w:val="auto"/>
        </w:rPr>
        <w:t>.</w:t>
      </w:r>
    </w:p>
    <w:p w14:paraId="376696B3" w14:textId="4230C5EC" w:rsidR="008D6E8D" w:rsidRPr="00F92678" w:rsidRDefault="008D6E8D" w:rsidP="008D6E8D">
      <w:pPr>
        <w:pStyle w:val="Heading2"/>
        <w:rPr>
          <w:color w:val="auto"/>
        </w:rPr>
      </w:pPr>
      <w:r w:rsidRPr="00F92678">
        <w:rPr>
          <w:color w:val="auto"/>
        </w:rPr>
        <w:t xml:space="preserve">Course Website </w:t>
      </w:r>
      <w:r w:rsidR="008E0D1F" w:rsidRPr="00F92678">
        <w:rPr>
          <w:color w:val="auto"/>
        </w:rPr>
        <w:t>and</w:t>
      </w:r>
      <w:r w:rsidRPr="00F92678">
        <w:rPr>
          <w:color w:val="auto"/>
        </w:rPr>
        <w:t xml:space="preserve"> Other Classroom Management Tools</w:t>
      </w:r>
    </w:p>
    <w:p w14:paraId="75B022C5" w14:textId="37D01059" w:rsidR="008D6E8D" w:rsidRPr="00F92678" w:rsidRDefault="008C6C9D" w:rsidP="008D6E8D">
      <w:pPr>
        <w:rPr>
          <w:color w:val="auto"/>
        </w:rPr>
      </w:pPr>
      <w:r w:rsidRPr="00F92678">
        <w:rPr>
          <w:color w:val="auto"/>
        </w:rPr>
        <w:t>A</w:t>
      </w:r>
      <w:r w:rsidR="00740FBA" w:rsidRPr="00F92678">
        <w:rPr>
          <w:color w:val="auto"/>
        </w:rPr>
        <w:t xml:space="preserve">dditional materials, announcements, and resources will be posted to the course website on Canvas. </w:t>
      </w:r>
    </w:p>
    <w:p w14:paraId="2340F692" w14:textId="5BF20633" w:rsidR="001C5E8D" w:rsidRPr="001C40F7" w:rsidRDefault="00425E17" w:rsidP="005E60ED">
      <w:pPr>
        <w:spacing w:before="240" w:after="80"/>
        <w:rPr>
          <w:b/>
          <w:color w:val="0F6FC6" w:themeColor="accent1"/>
          <w:sz w:val="24"/>
          <w:szCs w:val="24"/>
        </w:rPr>
      </w:pPr>
      <w:r w:rsidRPr="001C40F7">
        <w:rPr>
          <w:b/>
          <w:color w:val="0F6FC6" w:themeColor="accent1"/>
          <w:sz w:val="24"/>
          <w:szCs w:val="24"/>
        </w:rPr>
        <w:t>Course Expectations &amp; Guidelines</w:t>
      </w:r>
    </w:p>
    <w:p w14:paraId="1CED6F8F" w14:textId="68A2B86D" w:rsidR="00FD3659" w:rsidRPr="00F92678" w:rsidRDefault="00FD3659" w:rsidP="00FD3659">
      <w:pPr>
        <w:outlineLvl w:val="0"/>
        <w:rPr>
          <w:rFonts w:ascii="Trebuchet MS" w:hAnsi="Trebuchet MS"/>
          <w:b/>
          <w:color w:val="auto"/>
          <w:u w:val="single"/>
        </w:rPr>
      </w:pPr>
      <w:r w:rsidRPr="00F92678">
        <w:rPr>
          <w:rFonts w:ascii="Trebuchet MS" w:hAnsi="Trebuchet MS"/>
          <w:b/>
          <w:color w:val="auto"/>
          <w:u w:val="single"/>
        </w:rPr>
        <w:t>Tips for Success in this Course:</w:t>
      </w:r>
    </w:p>
    <w:p w14:paraId="5BDD7D1E" w14:textId="3BE82646" w:rsidR="00FD3659" w:rsidRPr="00F92678" w:rsidRDefault="00FD3659" w:rsidP="00FD3659">
      <w:pPr>
        <w:numPr>
          <w:ilvl w:val="0"/>
          <w:numId w:val="20"/>
        </w:numPr>
        <w:spacing w:after="0"/>
        <w:ind w:left="360"/>
        <w:rPr>
          <w:rFonts w:ascii="Trebuchet MS" w:hAnsi="Trebuchet MS"/>
          <w:color w:val="auto"/>
        </w:rPr>
      </w:pPr>
      <w:r w:rsidRPr="00F92678">
        <w:rPr>
          <w:rFonts w:ascii="Trebuchet MS" w:hAnsi="Trebuchet MS"/>
          <w:color w:val="auto"/>
        </w:rPr>
        <w:t xml:space="preserve">You are in college; be accountable for your own education; </w:t>
      </w:r>
      <w:r w:rsidR="005D4DA5" w:rsidRPr="00F92678">
        <w:rPr>
          <w:rFonts w:ascii="Trebuchet MS" w:hAnsi="Trebuchet MS"/>
          <w:color w:val="auto"/>
        </w:rPr>
        <w:t xml:space="preserve">actively </w:t>
      </w:r>
      <w:r w:rsidRPr="00F92678">
        <w:rPr>
          <w:rFonts w:ascii="Trebuchet MS" w:hAnsi="Trebuchet MS"/>
          <w:color w:val="auto"/>
        </w:rPr>
        <w:t>seek knowledge, don't wait for it!</w:t>
      </w:r>
    </w:p>
    <w:p w14:paraId="5B15BC44" w14:textId="44775C0A" w:rsidR="00FD3659" w:rsidRPr="00F92678" w:rsidRDefault="00CC4A81" w:rsidP="00FD3659">
      <w:pPr>
        <w:numPr>
          <w:ilvl w:val="0"/>
          <w:numId w:val="20"/>
        </w:numPr>
        <w:spacing w:after="0"/>
        <w:ind w:left="360"/>
        <w:rPr>
          <w:rFonts w:ascii="Trebuchet MS" w:hAnsi="Trebuchet MS"/>
          <w:color w:val="auto"/>
        </w:rPr>
      </w:pPr>
      <w:r w:rsidRPr="00F92678">
        <w:rPr>
          <w:rFonts w:ascii="Trebuchet MS" w:hAnsi="Trebuchet MS"/>
          <w:color w:val="auto"/>
        </w:rPr>
        <w:t xml:space="preserve">Come </w:t>
      </w:r>
      <w:r w:rsidR="00FD3659" w:rsidRPr="00F92678">
        <w:rPr>
          <w:rFonts w:ascii="Trebuchet MS" w:hAnsi="Trebuchet MS"/>
          <w:color w:val="auto"/>
        </w:rPr>
        <w:t xml:space="preserve">prepared to think </w:t>
      </w:r>
      <w:r w:rsidR="00FD3659" w:rsidRPr="00F92678">
        <w:rPr>
          <w:rFonts w:ascii="Trebuchet MS" w:hAnsi="Trebuchet MS"/>
          <w:color w:val="auto"/>
          <w:u w:val="single"/>
        </w:rPr>
        <w:t>and respond</w:t>
      </w:r>
      <w:r w:rsidR="00FD3659" w:rsidRPr="00F92678">
        <w:rPr>
          <w:rFonts w:ascii="Trebuchet MS" w:hAnsi="Trebuchet MS"/>
          <w:color w:val="auto"/>
        </w:rPr>
        <w:t>—it’s a small class, I know when you are not engaged</w:t>
      </w:r>
      <w:r w:rsidRPr="00F92678">
        <w:rPr>
          <w:rFonts w:ascii="Trebuchet MS" w:hAnsi="Trebuchet MS"/>
          <w:color w:val="auto"/>
        </w:rPr>
        <w:t>.</w:t>
      </w:r>
    </w:p>
    <w:p w14:paraId="6BE46AC5" w14:textId="2A79973C" w:rsidR="00FD3659" w:rsidRPr="00F92678" w:rsidRDefault="00FD3659" w:rsidP="00FD3659">
      <w:pPr>
        <w:numPr>
          <w:ilvl w:val="0"/>
          <w:numId w:val="20"/>
        </w:numPr>
        <w:spacing w:after="0"/>
        <w:ind w:left="360"/>
        <w:rPr>
          <w:rFonts w:ascii="Trebuchet MS" w:hAnsi="Trebuchet MS"/>
          <w:color w:val="auto"/>
        </w:rPr>
      </w:pPr>
      <w:r w:rsidRPr="00F92678">
        <w:rPr>
          <w:rFonts w:ascii="Trebuchet MS" w:hAnsi="Trebuchet MS"/>
          <w:color w:val="auto"/>
        </w:rPr>
        <w:t>Use the textbook and assigned readings as a resource to reinforce pr</w:t>
      </w:r>
      <w:r w:rsidR="009D7962" w:rsidRPr="00F92678">
        <w:rPr>
          <w:rFonts w:ascii="Trebuchet MS" w:hAnsi="Trebuchet MS"/>
          <w:color w:val="auto"/>
        </w:rPr>
        <w:t>inciples covered in lectures</w:t>
      </w:r>
      <w:r w:rsidRPr="00F92678">
        <w:rPr>
          <w:rFonts w:ascii="Trebuchet MS" w:hAnsi="Trebuchet MS"/>
          <w:color w:val="auto"/>
        </w:rPr>
        <w:t xml:space="preserve">. </w:t>
      </w:r>
    </w:p>
    <w:p w14:paraId="34E10140" w14:textId="4E76D2CE" w:rsidR="00FD3659" w:rsidRPr="00F92678" w:rsidRDefault="00EF1826" w:rsidP="00FD3659">
      <w:pPr>
        <w:numPr>
          <w:ilvl w:val="0"/>
          <w:numId w:val="20"/>
        </w:numPr>
        <w:spacing w:after="0"/>
        <w:ind w:left="360"/>
        <w:rPr>
          <w:rFonts w:ascii="Trebuchet MS" w:hAnsi="Trebuchet MS"/>
          <w:color w:val="auto"/>
        </w:rPr>
      </w:pPr>
      <w:r w:rsidRPr="00F92678">
        <w:rPr>
          <w:rFonts w:ascii="Trebuchet MS" w:hAnsi="Trebuchet MS"/>
          <w:color w:val="auto"/>
        </w:rPr>
        <w:t>Come to class</w:t>
      </w:r>
      <w:r w:rsidR="00FD3659" w:rsidRPr="00F92678">
        <w:rPr>
          <w:rFonts w:ascii="Trebuchet MS" w:hAnsi="Trebuchet MS"/>
          <w:color w:val="auto"/>
        </w:rPr>
        <w:t xml:space="preserve"> prepared </w:t>
      </w:r>
      <w:r w:rsidR="00E724BD" w:rsidRPr="00F92678">
        <w:rPr>
          <w:rFonts w:ascii="Trebuchet MS" w:hAnsi="Trebuchet MS"/>
          <w:color w:val="auto"/>
        </w:rPr>
        <w:t>(i.e., having read all assigned material</w:t>
      </w:r>
      <w:r w:rsidR="00FD3659" w:rsidRPr="00F92678">
        <w:rPr>
          <w:rFonts w:ascii="Trebuchet MS" w:hAnsi="Trebuchet MS"/>
          <w:color w:val="auto"/>
        </w:rPr>
        <w:t xml:space="preserve">) and ready to go. </w:t>
      </w:r>
    </w:p>
    <w:p w14:paraId="284D1B10" w14:textId="0CBE77FD" w:rsidR="00FD3659" w:rsidRPr="00F92678" w:rsidRDefault="00FD3659" w:rsidP="00FD3659">
      <w:pPr>
        <w:numPr>
          <w:ilvl w:val="0"/>
          <w:numId w:val="20"/>
        </w:numPr>
        <w:spacing w:after="0"/>
        <w:ind w:left="360"/>
        <w:rPr>
          <w:rFonts w:ascii="Trebuchet MS" w:hAnsi="Trebuchet MS"/>
          <w:color w:val="auto"/>
        </w:rPr>
      </w:pPr>
      <w:r w:rsidRPr="00F92678">
        <w:rPr>
          <w:rFonts w:ascii="Trebuchet MS" w:hAnsi="Trebuchet MS"/>
          <w:color w:val="auto"/>
        </w:rPr>
        <w:t xml:space="preserve">Be mindful of the </w:t>
      </w:r>
      <w:r w:rsidRPr="00F92678">
        <w:rPr>
          <w:rFonts w:ascii="Trebuchet MS" w:hAnsi="Trebuchet MS"/>
          <w:b/>
          <w:color w:val="auto"/>
          <w:u w:val="single"/>
        </w:rPr>
        <w:t>‘</w:t>
      </w:r>
      <w:r w:rsidRPr="00F92678">
        <w:rPr>
          <w:rFonts w:ascii="Symbol" w:hAnsi="Symbol"/>
          <w:b/>
          <w:color w:val="auto"/>
          <w:u w:val="single"/>
        </w:rPr>
        <w:t></w:t>
      </w:r>
      <w:r w:rsidRPr="00F92678">
        <w:rPr>
          <w:rFonts w:ascii="Trebuchet MS" w:hAnsi="Trebuchet MS"/>
          <w:b/>
          <w:color w:val="auto"/>
          <w:u w:val="single"/>
        </w:rPr>
        <w:t xml:space="preserve"> rule’</w:t>
      </w:r>
      <w:r w:rsidRPr="00F92678">
        <w:rPr>
          <w:rFonts w:ascii="Trebuchet MS" w:hAnsi="Trebuchet MS"/>
          <w:color w:val="auto"/>
        </w:rPr>
        <w:t xml:space="preserve">: however long you expect a task to take, multiply by </w:t>
      </w:r>
      <w:r w:rsidR="00C44EE9" w:rsidRPr="00F92678">
        <w:rPr>
          <w:rFonts w:ascii="Symbol" w:hAnsi="Symbol"/>
          <w:color w:val="auto"/>
        </w:rPr>
        <w:t></w:t>
      </w:r>
      <w:r w:rsidR="00C44EE9" w:rsidRPr="00F92678">
        <w:rPr>
          <w:rFonts w:ascii="Symbol" w:hAnsi="Symbol"/>
          <w:color w:val="auto"/>
        </w:rPr>
        <w:t></w:t>
      </w:r>
      <w:r w:rsidRPr="00F92678">
        <w:rPr>
          <w:rFonts w:ascii="Trebuchet MS" w:hAnsi="Trebuchet MS"/>
          <w:color w:val="auto"/>
        </w:rPr>
        <w:t xml:space="preserve">and that is how long it will </w:t>
      </w:r>
      <w:r w:rsidRPr="00F92678">
        <w:rPr>
          <w:rFonts w:ascii="Trebuchet MS" w:hAnsi="Trebuchet MS"/>
          <w:i/>
          <w:color w:val="auto"/>
          <w:u w:val="single"/>
        </w:rPr>
        <w:t>actually</w:t>
      </w:r>
      <w:r w:rsidRPr="00F92678">
        <w:rPr>
          <w:rFonts w:ascii="Trebuchet MS" w:hAnsi="Trebuchet MS"/>
          <w:color w:val="auto"/>
        </w:rPr>
        <w:t xml:space="preserve"> take! (works surprisingly well...)</w:t>
      </w:r>
    </w:p>
    <w:p w14:paraId="311408CF" w14:textId="38DA0A32" w:rsidR="00FD3659" w:rsidRPr="00F92678" w:rsidRDefault="00F201DF" w:rsidP="00FD3659">
      <w:pPr>
        <w:numPr>
          <w:ilvl w:val="0"/>
          <w:numId w:val="20"/>
        </w:numPr>
        <w:spacing w:after="0"/>
        <w:ind w:left="360"/>
        <w:rPr>
          <w:rFonts w:ascii="Trebuchet MS" w:hAnsi="Trebuchet MS"/>
          <w:color w:val="auto"/>
        </w:rPr>
      </w:pPr>
      <w:r w:rsidRPr="00F92678">
        <w:rPr>
          <w:rFonts w:ascii="Trebuchet MS" w:hAnsi="Trebuchet MS"/>
          <w:color w:val="auto"/>
        </w:rPr>
        <w:lastRenderedPageBreak/>
        <w:t>Have r</w:t>
      </w:r>
      <w:r w:rsidR="00136BDF" w:rsidRPr="00F92678">
        <w:rPr>
          <w:rFonts w:ascii="Trebuchet MS" w:hAnsi="Trebuchet MS"/>
          <w:color w:val="auto"/>
        </w:rPr>
        <w:t xml:space="preserve">espect for </w:t>
      </w:r>
      <w:r w:rsidR="00A62581" w:rsidRPr="00F92678">
        <w:rPr>
          <w:rFonts w:ascii="Trebuchet MS" w:hAnsi="Trebuchet MS"/>
          <w:color w:val="auto"/>
        </w:rPr>
        <w:t xml:space="preserve">your </w:t>
      </w:r>
      <w:r w:rsidR="00136BDF" w:rsidRPr="00F92678">
        <w:rPr>
          <w:rFonts w:ascii="Trebuchet MS" w:hAnsi="Trebuchet MS"/>
          <w:color w:val="auto"/>
        </w:rPr>
        <w:t xml:space="preserve">classmates and </w:t>
      </w:r>
      <w:r w:rsidR="00A62581" w:rsidRPr="00F92678">
        <w:rPr>
          <w:rFonts w:ascii="Trebuchet MS" w:hAnsi="Trebuchet MS"/>
          <w:color w:val="auto"/>
        </w:rPr>
        <w:t xml:space="preserve">your </w:t>
      </w:r>
      <w:r w:rsidR="00136BDF" w:rsidRPr="00F92678">
        <w:rPr>
          <w:rFonts w:ascii="Trebuchet MS" w:hAnsi="Trebuchet MS"/>
          <w:color w:val="auto"/>
        </w:rPr>
        <w:t>instructor: p</w:t>
      </w:r>
      <w:r w:rsidR="00FD3659" w:rsidRPr="00F92678">
        <w:rPr>
          <w:rFonts w:ascii="Trebuchet MS" w:hAnsi="Trebuchet MS"/>
          <w:color w:val="auto"/>
        </w:rPr>
        <w:t>laying nice with others means team-</w:t>
      </w:r>
      <w:r w:rsidR="00FD3659" w:rsidRPr="00F92678">
        <w:rPr>
          <w:rFonts w:ascii="Trebuchet MS" w:hAnsi="Trebuchet MS"/>
          <w:i/>
          <w:color w:val="auto"/>
        </w:rPr>
        <w:t>building</w:t>
      </w:r>
      <w:r w:rsidR="00FD3659" w:rsidRPr="00F92678">
        <w:rPr>
          <w:rFonts w:ascii="Trebuchet MS" w:hAnsi="Trebuchet MS"/>
          <w:color w:val="auto"/>
        </w:rPr>
        <w:t>, not team-</w:t>
      </w:r>
      <w:r w:rsidR="00FD3659" w:rsidRPr="00F92678">
        <w:rPr>
          <w:rFonts w:ascii="Trebuchet MS" w:hAnsi="Trebuchet MS"/>
          <w:i/>
          <w:color w:val="auto"/>
        </w:rPr>
        <w:t>destroying</w:t>
      </w:r>
      <w:r w:rsidR="00FD3659" w:rsidRPr="00F92678">
        <w:rPr>
          <w:rFonts w:ascii="Trebuchet MS" w:hAnsi="Trebuchet MS"/>
          <w:color w:val="auto"/>
        </w:rPr>
        <w:t xml:space="preserve">. </w:t>
      </w:r>
    </w:p>
    <w:p w14:paraId="12CD69F8" w14:textId="75780A57" w:rsidR="002C7849" w:rsidRPr="00F92678" w:rsidRDefault="002C7849" w:rsidP="002C7849">
      <w:pPr>
        <w:pStyle w:val="Heading2"/>
        <w:rPr>
          <w:rFonts w:ascii="Trebuchet MS" w:hAnsi="Trebuchet MS"/>
          <w:color w:val="auto"/>
          <w:sz w:val="20"/>
        </w:rPr>
      </w:pPr>
      <w:r w:rsidRPr="00F92678">
        <w:rPr>
          <w:rFonts w:ascii="Trebuchet MS" w:hAnsi="Trebuchet MS"/>
          <w:color w:val="auto"/>
          <w:sz w:val="20"/>
        </w:rPr>
        <w:t>Academic Integrity</w:t>
      </w:r>
    </w:p>
    <w:p w14:paraId="6D66F933" w14:textId="165E9468" w:rsidR="002C7849" w:rsidRPr="00F92678" w:rsidRDefault="002C7849" w:rsidP="002C7849">
      <w:pPr>
        <w:rPr>
          <w:rFonts w:ascii="Trebuchet MS" w:hAnsi="Trebuchet MS"/>
          <w:color w:val="auto"/>
        </w:rPr>
      </w:pPr>
      <w:r w:rsidRPr="00F92678">
        <w:rPr>
          <w:rFonts w:ascii="Trebuchet MS" w:hAnsi="Trebuchet MS"/>
          <w:color w:val="auto"/>
        </w:rPr>
        <w:t xml:space="preserve">Georgia Tech aims to cultivate a community based on trust, academic integrity, and honor. Students are expected to act according to the highest ethical standards.  For information on Georgia Tech's Academic Honor Code, please </w:t>
      </w:r>
      <w:r w:rsidR="00FE4E1C" w:rsidRPr="00F92678">
        <w:rPr>
          <w:rFonts w:ascii="Trebuchet MS" w:hAnsi="Trebuchet MS"/>
          <w:color w:val="auto"/>
        </w:rPr>
        <w:t xml:space="preserve">visit </w:t>
      </w:r>
      <w:r w:rsidR="002D42BC" w:rsidRPr="00F92678">
        <w:rPr>
          <w:rFonts w:ascii="Trebuchet MS" w:hAnsi="Trebuchet MS"/>
          <w:color w:val="auto"/>
        </w:rPr>
        <w:t xml:space="preserve">http://www.catalog.gatech.edu/policies/honor-code/ or </w:t>
      </w:r>
      <w:hyperlink r:id="rId9" w:history="1">
        <w:r w:rsidR="008C441D" w:rsidRPr="00F92678">
          <w:rPr>
            <w:rStyle w:val="Hyperlink"/>
            <w:rFonts w:ascii="Trebuchet MS" w:hAnsi="Trebuchet MS"/>
            <w:color w:val="auto"/>
          </w:rPr>
          <w:t>http://www.catalog.gatech.edu/rules/18/</w:t>
        </w:r>
      </w:hyperlink>
      <w:r w:rsidR="007A7848" w:rsidRPr="00F92678">
        <w:rPr>
          <w:rFonts w:ascii="Trebuchet MS" w:hAnsi="Trebuchet MS"/>
          <w:color w:val="auto"/>
        </w:rPr>
        <w:t>.</w:t>
      </w:r>
    </w:p>
    <w:p w14:paraId="546ECD32" w14:textId="6E7AB1C5" w:rsidR="002C7849" w:rsidRPr="00F92678" w:rsidRDefault="002C7849" w:rsidP="002C7849">
      <w:pPr>
        <w:rPr>
          <w:rFonts w:ascii="Trebuchet MS" w:hAnsi="Trebuchet MS"/>
          <w:color w:val="auto"/>
        </w:rPr>
      </w:pPr>
      <w:r w:rsidRPr="00F92678">
        <w:rPr>
          <w:rFonts w:ascii="Trebuchet MS" w:hAnsi="Trebuchet MS"/>
          <w:color w:val="auto"/>
        </w:rPr>
        <w:t>Any student suspect</w:t>
      </w:r>
      <w:r w:rsidR="007A7848" w:rsidRPr="00F92678">
        <w:rPr>
          <w:rFonts w:ascii="Trebuchet MS" w:hAnsi="Trebuchet MS"/>
          <w:color w:val="auto"/>
        </w:rPr>
        <w:t>ed of cheating or plagiarizing on a quiz, exam, or assignment</w:t>
      </w:r>
      <w:r w:rsidRPr="00F92678">
        <w:rPr>
          <w:rFonts w:ascii="Trebuchet MS" w:hAnsi="Trebuchet MS"/>
          <w:color w:val="auto"/>
        </w:rPr>
        <w:t xml:space="preserve"> </w:t>
      </w:r>
      <w:r w:rsidR="007A7848" w:rsidRPr="00F92678">
        <w:rPr>
          <w:rFonts w:ascii="Trebuchet MS" w:hAnsi="Trebuchet MS"/>
          <w:color w:val="auto"/>
        </w:rPr>
        <w:t xml:space="preserve">will be reported to the Office of Student Integrity, </w:t>
      </w:r>
      <w:r w:rsidR="00DE7977" w:rsidRPr="00F92678">
        <w:rPr>
          <w:rFonts w:ascii="Trebuchet MS" w:hAnsi="Trebuchet MS"/>
          <w:color w:val="auto"/>
        </w:rPr>
        <w:t>who will investigate the incident and identify the appropriate penalty for violations.</w:t>
      </w:r>
    </w:p>
    <w:p w14:paraId="196A9B95" w14:textId="1931A2AB" w:rsidR="002C7849" w:rsidRPr="00F92678" w:rsidRDefault="002C7849" w:rsidP="002C7849">
      <w:pPr>
        <w:pStyle w:val="Heading2"/>
        <w:rPr>
          <w:rFonts w:ascii="Trebuchet MS" w:hAnsi="Trebuchet MS"/>
          <w:color w:val="auto"/>
          <w:sz w:val="20"/>
        </w:rPr>
      </w:pPr>
      <w:r w:rsidRPr="00F92678">
        <w:rPr>
          <w:rFonts w:ascii="Trebuchet MS" w:hAnsi="Trebuchet MS"/>
          <w:color w:val="auto"/>
          <w:sz w:val="20"/>
        </w:rPr>
        <w:t xml:space="preserve">Accommodations for </w:t>
      </w:r>
      <w:r w:rsidR="009277D2" w:rsidRPr="00F92678">
        <w:rPr>
          <w:rFonts w:ascii="Trebuchet MS" w:hAnsi="Trebuchet MS"/>
          <w:color w:val="auto"/>
          <w:sz w:val="20"/>
        </w:rPr>
        <w:t xml:space="preserve">Students </w:t>
      </w:r>
      <w:r w:rsidRPr="00F92678">
        <w:rPr>
          <w:rFonts w:ascii="Trebuchet MS" w:hAnsi="Trebuchet MS"/>
          <w:color w:val="auto"/>
          <w:sz w:val="20"/>
        </w:rPr>
        <w:t>with Disabilities</w:t>
      </w:r>
    </w:p>
    <w:p w14:paraId="29DF7015" w14:textId="24C2B4DB" w:rsidR="002C7849" w:rsidRPr="00F92678" w:rsidRDefault="002C7849" w:rsidP="002C7849">
      <w:pPr>
        <w:rPr>
          <w:rFonts w:ascii="Trebuchet MS" w:hAnsi="Trebuchet MS"/>
          <w:color w:val="auto"/>
        </w:rPr>
      </w:pPr>
      <w:r w:rsidRPr="00F92678">
        <w:rPr>
          <w:rFonts w:ascii="Trebuchet MS" w:hAnsi="Trebuchet MS"/>
          <w:bCs/>
          <w:color w:val="auto"/>
        </w:rPr>
        <w:t>If you</w:t>
      </w:r>
      <w:r w:rsidR="00174C89" w:rsidRPr="00F92678">
        <w:rPr>
          <w:rFonts w:ascii="Trebuchet MS" w:hAnsi="Trebuchet MS"/>
          <w:bCs/>
          <w:color w:val="auto"/>
        </w:rPr>
        <w:t xml:space="preserve"> are a student with </w:t>
      </w:r>
      <w:r w:rsidRPr="00F92678">
        <w:rPr>
          <w:rFonts w:ascii="Trebuchet MS" w:hAnsi="Trebuchet MS"/>
          <w:bCs/>
          <w:color w:val="auto"/>
        </w:rPr>
        <w:t>learning needs</w:t>
      </w:r>
      <w:r w:rsidR="00174C89" w:rsidRPr="00F92678">
        <w:rPr>
          <w:rFonts w:ascii="Trebuchet MS" w:hAnsi="Trebuchet MS"/>
          <w:bCs/>
          <w:color w:val="auto"/>
        </w:rPr>
        <w:t xml:space="preserve"> that</w:t>
      </w:r>
      <w:r w:rsidRPr="00F92678">
        <w:rPr>
          <w:rFonts w:ascii="Trebuchet MS" w:hAnsi="Trebuchet MS"/>
          <w:bCs/>
          <w:color w:val="auto"/>
        </w:rPr>
        <w:t xml:space="preserve"> </w:t>
      </w:r>
      <w:r w:rsidRPr="00F92678">
        <w:rPr>
          <w:rFonts w:ascii="Trebuchet MS" w:hAnsi="Trebuchet MS"/>
          <w:color w:val="auto"/>
        </w:rPr>
        <w:t xml:space="preserve">require </w:t>
      </w:r>
      <w:r w:rsidRPr="00F92678">
        <w:rPr>
          <w:rFonts w:ascii="Trebuchet MS" w:hAnsi="Trebuchet MS"/>
          <w:bCs/>
          <w:color w:val="auto"/>
        </w:rPr>
        <w:t xml:space="preserve">special </w:t>
      </w:r>
      <w:r w:rsidRPr="00F92678">
        <w:rPr>
          <w:rFonts w:ascii="Trebuchet MS" w:hAnsi="Trebuchet MS"/>
          <w:color w:val="auto"/>
        </w:rPr>
        <w:t>accommodation</w:t>
      </w:r>
      <w:r w:rsidRPr="00F92678">
        <w:rPr>
          <w:rFonts w:ascii="Trebuchet MS" w:hAnsi="Trebuchet MS"/>
          <w:bCs/>
          <w:color w:val="auto"/>
        </w:rPr>
        <w:t xml:space="preserve">, </w:t>
      </w:r>
      <w:r w:rsidRPr="00F92678">
        <w:rPr>
          <w:rFonts w:ascii="Trebuchet MS" w:hAnsi="Trebuchet MS"/>
          <w:color w:val="auto"/>
        </w:rPr>
        <w:t xml:space="preserve">contact </w:t>
      </w:r>
      <w:r w:rsidRPr="00F92678">
        <w:rPr>
          <w:rFonts w:ascii="Trebuchet MS" w:hAnsi="Trebuchet MS"/>
          <w:bCs/>
          <w:color w:val="auto"/>
        </w:rPr>
        <w:t>the Office of Disability Services</w:t>
      </w:r>
      <w:r w:rsidRPr="00F92678">
        <w:rPr>
          <w:rFonts w:ascii="Trebuchet MS" w:hAnsi="Trebuchet MS"/>
          <w:color w:val="auto"/>
        </w:rPr>
        <w:t xml:space="preserve"> at (404)</w:t>
      </w:r>
      <w:r w:rsidR="00174C89" w:rsidRPr="00F92678">
        <w:rPr>
          <w:rFonts w:ascii="Trebuchet MS" w:hAnsi="Trebuchet MS"/>
          <w:color w:val="auto"/>
        </w:rPr>
        <w:t>89</w:t>
      </w:r>
      <w:r w:rsidR="00807A3A" w:rsidRPr="00F92678">
        <w:rPr>
          <w:rFonts w:ascii="Trebuchet MS" w:hAnsi="Trebuchet MS"/>
          <w:color w:val="auto"/>
        </w:rPr>
        <w:t>4</w:t>
      </w:r>
      <w:r w:rsidR="00174C89" w:rsidRPr="00F92678">
        <w:rPr>
          <w:rFonts w:ascii="Trebuchet MS" w:hAnsi="Trebuchet MS"/>
          <w:color w:val="auto"/>
        </w:rPr>
        <w:t>-</w:t>
      </w:r>
      <w:r w:rsidRPr="00F92678">
        <w:rPr>
          <w:rFonts w:ascii="Trebuchet MS" w:hAnsi="Trebuchet MS"/>
          <w:color w:val="auto"/>
        </w:rPr>
        <w:t>256</w:t>
      </w:r>
      <w:r w:rsidRPr="00F92678">
        <w:rPr>
          <w:rFonts w:ascii="Trebuchet MS" w:hAnsi="Trebuchet MS"/>
          <w:bCs/>
          <w:color w:val="auto"/>
        </w:rPr>
        <w:t>3</w:t>
      </w:r>
      <w:r w:rsidRPr="00F92678">
        <w:rPr>
          <w:rFonts w:ascii="Trebuchet MS" w:hAnsi="Trebuchet MS"/>
          <w:color w:val="auto"/>
        </w:rPr>
        <w:t xml:space="preserve"> or </w:t>
      </w:r>
      <w:hyperlink r:id="rId10" w:history="1">
        <w:r w:rsidR="008C441D" w:rsidRPr="00F92678">
          <w:rPr>
            <w:rStyle w:val="Hyperlink"/>
            <w:rFonts w:ascii="Trebuchet MS" w:hAnsi="Trebuchet MS"/>
            <w:color w:val="auto"/>
          </w:rPr>
          <w:t>http://disabilityservices.gatech.edu/</w:t>
        </w:r>
      </w:hyperlink>
      <w:r w:rsidRPr="00F92678">
        <w:rPr>
          <w:rFonts w:ascii="Trebuchet MS" w:hAnsi="Trebuchet MS"/>
          <w:bCs/>
          <w:color w:val="auto"/>
        </w:rPr>
        <w:t>,</w:t>
      </w:r>
      <w:r w:rsidRPr="00F92678">
        <w:rPr>
          <w:rFonts w:ascii="Trebuchet MS" w:hAnsi="Trebuchet MS"/>
          <w:color w:val="auto"/>
        </w:rPr>
        <w:t xml:space="preserve"> as soon as possible</w:t>
      </w:r>
      <w:r w:rsidR="00174C89" w:rsidRPr="00F92678">
        <w:rPr>
          <w:rFonts w:ascii="Trebuchet MS" w:hAnsi="Trebuchet MS"/>
          <w:bCs/>
          <w:color w:val="auto"/>
        </w:rPr>
        <w:t xml:space="preserve">, </w:t>
      </w:r>
      <w:r w:rsidRPr="00F92678">
        <w:rPr>
          <w:rFonts w:ascii="Trebuchet MS" w:hAnsi="Trebuchet MS"/>
          <w:bCs/>
          <w:color w:val="auto"/>
        </w:rPr>
        <w:t xml:space="preserve">to </w:t>
      </w:r>
      <w:r w:rsidRPr="00F92678">
        <w:rPr>
          <w:rFonts w:ascii="Trebuchet MS" w:hAnsi="Trebuchet MS"/>
          <w:color w:val="auto"/>
        </w:rPr>
        <w:t xml:space="preserve">make an appointment to discuss </w:t>
      </w:r>
      <w:r w:rsidRPr="00F92678">
        <w:rPr>
          <w:rFonts w:ascii="Trebuchet MS" w:hAnsi="Trebuchet MS"/>
          <w:bCs/>
          <w:color w:val="auto"/>
        </w:rPr>
        <w:t xml:space="preserve">your </w:t>
      </w:r>
      <w:r w:rsidRPr="00F92678">
        <w:rPr>
          <w:rFonts w:ascii="Trebuchet MS" w:hAnsi="Trebuchet MS"/>
          <w:color w:val="auto"/>
        </w:rPr>
        <w:t xml:space="preserve">special needs and </w:t>
      </w:r>
      <w:r w:rsidRPr="00F92678">
        <w:rPr>
          <w:rFonts w:ascii="Trebuchet MS" w:hAnsi="Trebuchet MS"/>
          <w:bCs/>
          <w:color w:val="auto"/>
        </w:rPr>
        <w:t xml:space="preserve">to </w:t>
      </w:r>
      <w:r w:rsidRPr="00F92678">
        <w:rPr>
          <w:rFonts w:ascii="Trebuchet MS" w:hAnsi="Trebuchet MS"/>
          <w:color w:val="auto"/>
        </w:rPr>
        <w:t xml:space="preserve">obtain an accommodations letter.  </w:t>
      </w:r>
      <w:r w:rsidRPr="00F92678">
        <w:rPr>
          <w:rFonts w:ascii="Trebuchet MS" w:hAnsi="Trebuchet MS"/>
          <w:bCs/>
          <w:color w:val="auto"/>
        </w:rPr>
        <w:t>Please also e-mail me as soon as possible in order to set up a time to discuss your learning needs</w:t>
      </w:r>
      <w:r w:rsidRPr="00F92678">
        <w:rPr>
          <w:rFonts w:ascii="Trebuchet MS" w:hAnsi="Trebuchet MS"/>
          <w:color w:val="auto"/>
        </w:rPr>
        <w:t>.</w:t>
      </w:r>
    </w:p>
    <w:p w14:paraId="071B03AC" w14:textId="2E6E3ABF" w:rsidR="007A7848" w:rsidRPr="00F92678" w:rsidRDefault="007A7848" w:rsidP="007A7848">
      <w:pPr>
        <w:pStyle w:val="Heading2"/>
        <w:rPr>
          <w:rFonts w:ascii="Trebuchet MS" w:hAnsi="Trebuchet MS"/>
          <w:color w:val="auto"/>
          <w:sz w:val="20"/>
        </w:rPr>
      </w:pPr>
      <w:r w:rsidRPr="00F92678">
        <w:rPr>
          <w:rFonts w:ascii="Trebuchet MS" w:hAnsi="Trebuchet MS"/>
          <w:color w:val="auto"/>
          <w:sz w:val="20"/>
        </w:rPr>
        <w:t>Attendance and/or Participation</w:t>
      </w:r>
    </w:p>
    <w:p w14:paraId="62E301D8" w14:textId="77777777" w:rsidR="00580065" w:rsidRPr="00F92678" w:rsidRDefault="008938FA" w:rsidP="00564EA5">
      <w:pPr>
        <w:rPr>
          <w:rFonts w:ascii="Trebuchet MS" w:hAnsi="Trebuchet MS"/>
          <w:color w:val="auto"/>
        </w:rPr>
      </w:pPr>
      <w:r w:rsidRPr="00F92678">
        <w:rPr>
          <w:rFonts w:ascii="Trebuchet MS" w:hAnsi="Trebuchet MS"/>
          <w:color w:val="auto"/>
        </w:rPr>
        <w:t>I have designed a fa</w:t>
      </w:r>
      <w:r w:rsidR="00240372" w:rsidRPr="00F92678">
        <w:rPr>
          <w:rFonts w:ascii="Trebuchet MS" w:hAnsi="Trebuchet MS"/>
          <w:color w:val="auto"/>
        </w:rPr>
        <w:t xml:space="preserve">st paced and intensive course. </w:t>
      </w:r>
      <w:r w:rsidRPr="00F92678">
        <w:rPr>
          <w:rFonts w:ascii="Trebuchet MS" w:hAnsi="Trebuchet MS"/>
          <w:color w:val="auto"/>
        </w:rPr>
        <w:t xml:space="preserve">Missing any class will put you at a serious disadvantage to complete the course requirements. Please let me know as soon as possible if you need to miss a class. If you are absent for class, you are still responsible for the work assigned for that day, as well as any information given out that day. Please contact fellow students to find out what you missed before you reach out to me. </w:t>
      </w:r>
    </w:p>
    <w:p w14:paraId="50881DEC" w14:textId="28969781" w:rsidR="00564EA5" w:rsidRPr="00F92678" w:rsidRDefault="00A438EA" w:rsidP="00564EA5">
      <w:pPr>
        <w:rPr>
          <w:rFonts w:ascii="Trebuchet MS" w:hAnsi="Trebuchet MS"/>
          <w:color w:val="auto"/>
        </w:rPr>
      </w:pPr>
      <w:r>
        <w:rPr>
          <w:rFonts w:ascii="Trebuchet MS" w:hAnsi="Trebuchet MS"/>
          <w:color w:val="auto"/>
        </w:rPr>
        <w:t>You will be expected</w:t>
      </w:r>
      <w:r w:rsidR="004510DF" w:rsidRPr="00F92678">
        <w:rPr>
          <w:rFonts w:ascii="Trebuchet MS" w:hAnsi="Trebuchet MS"/>
          <w:color w:val="auto"/>
        </w:rPr>
        <w:t xml:space="preserve"> to come to class on time. </w:t>
      </w:r>
      <w:r w:rsidR="00564EA5" w:rsidRPr="00F92678">
        <w:rPr>
          <w:rFonts w:ascii="Trebuchet MS" w:hAnsi="Trebuchet MS"/>
          <w:color w:val="auto"/>
        </w:rPr>
        <w:t>Tardiness will be documented and result i</w:t>
      </w:r>
      <w:r>
        <w:rPr>
          <w:rFonts w:ascii="Trebuchet MS" w:hAnsi="Trebuchet MS"/>
          <w:color w:val="auto"/>
        </w:rPr>
        <w:t xml:space="preserve">n a lower participation grade. </w:t>
      </w:r>
    </w:p>
    <w:p w14:paraId="10F0D88E" w14:textId="5BBB7459" w:rsidR="00564EA5" w:rsidRPr="00F92678" w:rsidRDefault="00564EA5" w:rsidP="00564EA5">
      <w:pPr>
        <w:rPr>
          <w:rFonts w:ascii="Trebuchet MS" w:hAnsi="Trebuchet MS"/>
          <w:color w:val="auto"/>
        </w:rPr>
      </w:pPr>
      <w:r w:rsidRPr="00F92678">
        <w:rPr>
          <w:rFonts w:ascii="Trebuchet MS" w:hAnsi="Trebuchet MS"/>
          <w:color w:val="auto"/>
        </w:rPr>
        <w:t>I encourag</w:t>
      </w:r>
      <w:r w:rsidR="00580065" w:rsidRPr="00F92678">
        <w:rPr>
          <w:rFonts w:ascii="Trebuchet MS" w:hAnsi="Trebuchet MS"/>
          <w:color w:val="auto"/>
        </w:rPr>
        <w:t xml:space="preserve">e you to participate in class. </w:t>
      </w:r>
      <w:r w:rsidRPr="00F92678">
        <w:rPr>
          <w:rFonts w:ascii="Trebuchet MS" w:hAnsi="Trebuchet MS"/>
          <w:color w:val="auto"/>
        </w:rPr>
        <w:t>Chances are if you have a question, someone el</w:t>
      </w:r>
      <w:r w:rsidR="005B757B" w:rsidRPr="00F92678">
        <w:rPr>
          <w:rFonts w:ascii="Trebuchet MS" w:hAnsi="Trebuchet MS"/>
          <w:color w:val="auto"/>
        </w:rPr>
        <w:t>se is wondering the same thing.</w:t>
      </w:r>
      <w:r w:rsidRPr="00F92678">
        <w:rPr>
          <w:rFonts w:ascii="Trebuchet MS" w:hAnsi="Trebuchet MS"/>
          <w:color w:val="auto"/>
        </w:rPr>
        <w:t xml:space="preserve"> Please ask so I can help clarify.</w:t>
      </w:r>
    </w:p>
    <w:p w14:paraId="729850D5" w14:textId="0D5AB913" w:rsidR="00177FF3" w:rsidRPr="00F92678" w:rsidRDefault="00177FF3" w:rsidP="00177FF3">
      <w:pPr>
        <w:pStyle w:val="Heading2"/>
        <w:rPr>
          <w:rFonts w:ascii="Trebuchet MS" w:hAnsi="Trebuchet MS"/>
          <w:color w:val="auto"/>
          <w:sz w:val="20"/>
        </w:rPr>
      </w:pPr>
      <w:r w:rsidRPr="00F92678">
        <w:rPr>
          <w:rFonts w:ascii="Trebuchet MS" w:hAnsi="Trebuchet MS"/>
          <w:color w:val="auto"/>
          <w:sz w:val="20"/>
        </w:rPr>
        <w:t>Collaboration &amp; Group Work</w:t>
      </w:r>
    </w:p>
    <w:p w14:paraId="315093C7" w14:textId="2C9993EE" w:rsidR="00E300D2" w:rsidRPr="00F92678" w:rsidRDefault="00E300D2" w:rsidP="00177FF3">
      <w:pPr>
        <w:rPr>
          <w:rFonts w:ascii="Trebuchet MS" w:hAnsi="Trebuchet MS"/>
          <w:color w:val="auto"/>
        </w:rPr>
      </w:pPr>
      <w:r w:rsidRPr="00F92678">
        <w:rPr>
          <w:rFonts w:ascii="Trebuchet MS" w:hAnsi="Trebuchet MS"/>
          <w:color w:val="auto"/>
        </w:rPr>
        <w:t>I expect all students to adhere to the university’s Honor Code. Your work on all quizzes and e</w:t>
      </w:r>
      <w:r w:rsidR="00FE368F" w:rsidRPr="00F92678">
        <w:rPr>
          <w:rFonts w:ascii="Trebuchet MS" w:hAnsi="Trebuchet MS"/>
          <w:color w:val="auto"/>
        </w:rPr>
        <w:t xml:space="preserve">xams must be your own. </w:t>
      </w:r>
      <w:r w:rsidR="00B4303B" w:rsidRPr="00F92678">
        <w:rPr>
          <w:rFonts w:ascii="Trebuchet MS" w:hAnsi="Trebuchet MS"/>
          <w:color w:val="auto"/>
        </w:rPr>
        <w:t>During class, please leave at least one space between you and the next student(s) to reduce temptation or perception of</w:t>
      </w:r>
      <w:r w:rsidR="00C61A75" w:rsidRPr="00F92678">
        <w:rPr>
          <w:rFonts w:ascii="Trebuchet MS" w:hAnsi="Trebuchet MS"/>
          <w:color w:val="auto"/>
        </w:rPr>
        <w:t xml:space="preserve"> any</w:t>
      </w:r>
      <w:r w:rsidR="00B4303B" w:rsidRPr="00F92678">
        <w:rPr>
          <w:rFonts w:ascii="Trebuchet MS" w:hAnsi="Trebuchet MS"/>
          <w:color w:val="auto"/>
        </w:rPr>
        <w:t xml:space="preserve"> violation of the Honor Code. Homework can be done in groups, but you must disclose everyone that you worked with on that assignment.</w:t>
      </w:r>
    </w:p>
    <w:p w14:paraId="16D4F987" w14:textId="3F50F26A" w:rsidR="00177FF3" w:rsidRPr="00F92678" w:rsidRDefault="00177FF3" w:rsidP="00177FF3">
      <w:pPr>
        <w:pStyle w:val="Heading2"/>
        <w:rPr>
          <w:rFonts w:ascii="Trebuchet MS" w:hAnsi="Trebuchet MS"/>
          <w:color w:val="auto"/>
          <w:sz w:val="20"/>
        </w:rPr>
      </w:pPr>
      <w:r w:rsidRPr="00F92678">
        <w:rPr>
          <w:rFonts w:ascii="Trebuchet MS" w:hAnsi="Trebuchet MS"/>
          <w:color w:val="auto"/>
          <w:sz w:val="20"/>
        </w:rPr>
        <w:t>Extensions, Late Assignments, &amp; Re-Scheduled/Missed Exams</w:t>
      </w:r>
    </w:p>
    <w:p w14:paraId="5F559365" w14:textId="134AD35C" w:rsidR="00CB63FA" w:rsidRPr="00F92678" w:rsidRDefault="00CB63FA" w:rsidP="00CB63FA">
      <w:pPr>
        <w:spacing w:before="200" w:after="80"/>
        <w:rPr>
          <w:rFonts w:ascii="Trebuchet MS" w:hAnsi="Trebuchet MS"/>
          <w:color w:val="auto"/>
        </w:rPr>
      </w:pPr>
      <w:r w:rsidRPr="00F92678">
        <w:rPr>
          <w:rFonts w:ascii="Trebuchet MS" w:hAnsi="Trebuchet MS"/>
          <w:color w:val="auto"/>
        </w:rPr>
        <w:t xml:space="preserve">10% of the total possible grade on the assignment will be deducted for </w:t>
      </w:r>
      <w:r w:rsidRPr="00F92678">
        <w:rPr>
          <w:rFonts w:ascii="Trebuchet MS" w:hAnsi="Trebuchet MS"/>
          <w:b/>
          <w:color w:val="auto"/>
        </w:rPr>
        <w:t>EACH DAY</w:t>
      </w:r>
      <w:r w:rsidRPr="00F92678">
        <w:rPr>
          <w:rFonts w:ascii="Trebuchet MS" w:hAnsi="Trebuchet MS"/>
          <w:color w:val="auto"/>
        </w:rPr>
        <w:t xml:space="preserve"> an assignment is LATE. For example, work that would normally earn 100% of possible points will instead earn a grade of 90% if turned in one day late.</w:t>
      </w:r>
      <w:r w:rsidR="00AE008D" w:rsidRPr="00F92678">
        <w:rPr>
          <w:rFonts w:ascii="Trebuchet MS" w:hAnsi="Trebuchet MS"/>
          <w:color w:val="auto"/>
        </w:rPr>
        <w:t xml:space="preserve"> Extensions may be allowed under some circumstances, but require prior approval from the instructor. </w:t>
      </w:r>
      <w:r w:rsidR="004E7CBD" w:rsidRPr="00F92678">
        <w:rPr>
          <w:rFonts w:ascii="Trebuchet MS" w:hAnsi="Trebuchet MS"/>
          <w:color w:val="auto"/>
        </w:rPr>
        <w:t>Requests for an extension</w:t>
      </w:r>
      <w:r w:rsidR="00B57D29" w:rsidRPr="00F92678">
        <w:rPr>
          <w:rFonts w:ascii="Trebuchet MS" w:hAnsi="Trebuchet MS"/>
          <w:color w:val="auto"/>
        </w:rPr>
        <w:t xml:space="preserve"> after the assignment deadline </w:t>
      </w:r>
      <w:r w:rsidR="004E7CBD" w:rsidRPr="00F92678">
        <w:rPr>
          <w:rFonts w:ascii="Trebuchet MS" w:hAnsi="Trebuchet MS"/>
          <w:color w:val="auto"/>
        </w:rPr>
        <w:t>will not be accepted</w:t>
      </w:r>
      <w:r w:rsidR="00B57D29" w:rsidRPr="00F92678">
        <w:rPr>
          <w:rFonts w:ascii="Trebuchet MS" w:hAnsi="Trebuchet MS"/>
          <w:color w:val="auto"/>
        </w:rPr>
        <w:t xml:space="preserve">. </w:t>
      </w:r>
    </w:p>
    <w:p w14:paraId="7104657A" w14:textId="77777777" w:rsidR="00CB63FA" w:rsidRPr="00F92678" w:rsidRDefault="00CB63FA" w:rsidP="00CB63FA">
      <w:pPr>
        <w:rPr>
          <w:rFonts w:ascii="Trebuchet MS" w:hAnsi="Trebuchet MS"/>
          <w:color w:val="auto"/>
        </w:rPr>
      </w:pPr>
      <w:r w:rsidRPr="00F92678">
        <w:rPr>
          <w:rFonts w:ascii="Trebuchet MS" w:hAnsi="Trebuchet MS"/>
          <w:color w:val="auto"/>
        </w:rPr>
        <w:t xml:space="preserve">Exams may be rescheduled for </w:t>
      </w:r>
      <w:r w:rsidRPr="00F92678">
        <w:rPr>
          <w:rFonts w:ascii="Trebuchet MS" w:hAnsi="Trebuchet MS"/>
          <w:color w:val="auto"/>
          <w:u w:val="single"/>
        </w:rPr>
        <w:t>pre-approved excused absences</w:t>
      </w:r>
      <w:r w:rsidRPr="00F92678">
        <w:rPr>
          <w:rFonts w:ascii="Trebuchet MS" w:hAnsi="Trebuchet MS"/>
          <w:color w:val="auto"/>
        </w:rPr>
        <w:t xml:space="preserve"> (sick with doctors note, car accident in route to test, hospitalization, death in your immediate family). You should not assume that an absence is automatically excused. Please contact me as soon as possible to ensure that the absence will be excused. </w:t>
      </w:r>
    </w:p>
    <w:p w14:paraId="4CA7FA3C" w14:textId="0F791BCF" w:rsidR="00177FF3" w:rsidRPr="00F92678" w:rsidRDefault="00177FF3" w:rsidP="00177FF3">
      <w:pPr>
        <w:pStyle w:val="Heading2"/>
        <w:rPr>
          <w:rFonts w:ascii="Trebuchet MS" w:hAnsi="Trebuchet MS"/>
          <w:color w:val="auto"/>
          <w:sz w:val="20"/>
        </w:rPr>
      </w:pPr>
      <w:r w:rsidRPr="00F92678">
        <w:rPr>
          <w:rFonts w:ascii="Trebuchet MS" w:hAnsi="Trebuchet MS"/>
          <w:color w:val="auto"/>
          <w:sz w:val="20"/>
        </w:rPr>
        <w:t>Student-Faculty Expectations</w:t>
      </w:r>
      <w:r w:rsidR="00F1528B" w:rsidRPr="00F92678">
        <w:rPr>
          <w:rFonts w:ascii="Trebuchet MS" w:hAnsi="Trebuchet MS"/>
          <w:color w:val="auto"/>
          <w:sz w:val="20"/>
        </w:rPr>
        <w:t xml:space="preserve"> Agreement</w:t>
      </w:r>
    </w:p>
    <w:p w14:paraId="56A52C8F" w14:textId="1EFE7D9F" w:rsidR="00F1528B" w:rsidRPr="00F92678" w:rsidRDefault="1177F073">
      <w:pPr>
        <w:rPr>
          <w:rFonts w:ascii="Trebuchet MS" w:hAnsi="Trebuchet MS"/>
          <w:color w:val="auto"/>
        </w:rPr>
      </w:pPr>
      <w:r w:rsidRPr="00F92678">
        <w:rPr>
          <w:rFonts w:ascii="Trebuchet MS" w:hAnsi="Trebuchet MS"/>
          <w:color w:val="auto"/>
        </w:rPr>
        <w:t xml:space="preserve">At Georgia Tech we believe that it is important to strive for an atmosphere of mutual respect, acknowledgement, and responsibility between faculty members and the student body. See </w:t>
      </w:r>
      <w:hyperlink r:id="rId11">
        <w:r w:rsidRPr="00F92678">
          <w:rPr>
            <w:rStyle w:val="Hyperlink"/>
            <w:rFonts w:ascii="Trebuchet MS" w:hAnsi="Trebuchet MS"/>
            <w:color w:val="auto"/>
          </w:rPr>
          <w:t>http://www.catalog.gatech.edu/rules/22/</w:t>
        </w:r>
      </w:hyperlink>
      <w:r w:rsidRPr="00F92678">
        <w:rPr>
          <w:rFonts w:ascii="Trebuchet MS" w:hAnsi="Trebuchet MS"/>
          <w:color w:val="auto"/>
        </w:rPr>
        <w:t xml:space="preserve"> for an articulation of some basic expectation that you can have of me and that I have of you. In the end, simple respect for knowledge, hard work, and cordial interactions </w:t>
      </w:r>
      <w:r w:rsidRPr="00F92678">
        <w:rPr>
          <w:rFonts w:ascii="Trebuchet MS" w:hAnsi="Trebuchet MS"/>
          <w:color w:val="auto"/>
        </w:rPr>
        <w:lastRenderedPageBreak/>
        <w:t>will help build the environment we seek. Therefore, I encourage you to remain committed to the ideals of Georgia Tech while in this class.</w:t>
      </w:r>
    </w:p>
    <w:p w14:paraId="0B8A674A" w14:textId="77777777" w:rsidR="00F1528B" w:rsidRPr="00F92678" w:rsidRDefault="00F1528B" w:rsidP="00F1528B">
      <w:pPr>
        <w:pStyle w:val="Heading2"/>
        <w:rPr>
          <w:rFonts w:ascii="Trebuchet MS" w:hAnsi="Trebuchet MS"/>
          <w:color w:val="auto"/>
          <w:sz w:val="20"/>
        </w:rPr>
      </w:pPr>
      <w:r w:rsidRPr="00F92678">
        <w:rPr>
          <w:rFonts w:ascii="Trebuchet MS" w:hAnsi="Trebuchet MS"/>
          <w:color w:val="auto"/>
          <w:sz w:val="20"/>
        </w:rPr>
        <w:t>Student Use of Mobile Devices in the Classroom</w:t>
      </w:r>
    </w:p>
    <w:p w14:paraId="1EAF37EE" w14:textId="77777777" w:rsidR="0053454C" w:rsidRPr="00F92678" w:rsidRDefault="0053454C" w:rsidP="0053454C">
      <w:pPr>
        <w:spacing w:after="160" w:line="256" w:lineRule="auto"/>
        <w:rPr>
          <w:rFonts w:ascii="Trebuchet MS" w:hAnsi="Trebuchet MS" w:cs="Arial"/>
          <w:color w:val="auto"/>
        </w:rPr>
      </w:pPr>
      <w:r w:rsidRPr="00F92678">
        <w:rPr>
          <w:rFonts w:ascii="Trebuchet MS" w:hAnsi="Trebuchet MS" w:cs="Arial"/>
          <w:color w:val="auto"/>
        </w:rPr>
        <w:t xml:space="preserve">As research on learning shows, unexpected noises and movement automatically divert and capture people's attention, which means you are affecting everyone’s learning experience if your cell phone, pager, laptop, etc. makes noise or is visually distracting during class. </w:t>
      </w:r>
    </w:p>
    <w:p w14:paraId="29E4FD28" w14:textId="66BC8A24" w:rsidR="0002676F" w:rsidRPr="00F92678" w:rsidRDefault="0002676F" w:rsidP="0002676F">
      <w:pPr>
        <w:spacing w:after="160" w:line="256" w:lineRule="auto"/>
        <w:rPr>
          <w:rFonts w:ascii="Trebuchet MS" w:hAnsi="Trebuchet MS"/>
          <w:color w:val="auto"/>
        </w:rPr>
      </w:pPr>
      <w:r w:rsidRPr="00F92678">
        <w:rPr>
          <w:rFonts w:ascii="Trebuchet MS" w:hAnsi="Trebuchet MS"/>
          <w:color w:val="auto"/>
        </w:rPr>
        <w:t xml:space="preserve">The use of cell phones </w:t>
      </w:r>
      <w:r w:rsidR="0053454C" w:rsidRPr="00F92678">
        <w:rPr>
          <w:rFonts w:ascii="Trebuchet MS" w:hAnsi="Trebuchet MS"/>
          <w:color w:val="auto"/>
        </w:rPr>
        <w:t xml:space="preserve">to make phone calls </w:t>
      </w:r>
      <w:r w:rsidRPr="00F92678">
        <w:rPr>
          <w:rFonts w:ascii="Trebuchet MS" w:hAnsi="Trebuchet MS"/>
          <w:color w:val="auto"/>
        </w:rPr>
        <w:t xml:space="preserve">is not permitted during class time. </w:t>
      </w:r>
    </w:p>
    <w:p w14:paraId="68AD4869" w14:textId="05613212" w:rsidR="0002676F" w:rsidRPr="00F92678" w:rsidRDefault="0053454C" w:rsidP="00A00103">
      <w:pPr>
        <w:spacing w:after="160" w:line="256" w:lineRule="auto"/>
        <w:rPr>
          <w:rFonts w:ascii="Trebuchet MS" w:hAnsi="Trebuchet MS"/>
          <w:color w:val="auto"/>
        </w:rPr>
      </w:pPr>
      <w:r w:rsidRPr="00F92678">
        <w:rPr>
          <w:rFonts w:ascii="Trebuchet MS" w:hAnsi="Trebuchet MS" w:cs="Arial"/>
          <w:color w:val="auto"/>
        </w:rPr>
        <w:t>M</w:t>
      </w:r>
      <w:r w:rsidR="00C64BC2" w:rsidRPr="00F92678">
        <w:rPr>
          <w:rFonts w:ascii="Trebuchet MS" w:hAnsi="Trebuchet MS" w:cs="Arial"/>
          <w:color w:val="auto"/>
        </w:rPr>
        <w:t>any students find it useful to have a mobile device on hand to access course materials</w:t>
      </w:r>
      <w:r w:rsidRPr="00F92678">
        <w:rPr>
          <w:rFonts w:ascii="Trebuchet MS" w:hAnsi="Trebuchet MS" w:cs="Arial"/>
          <w:color w:val="auto"/>
        </w:rPr>
        <w:t xml:space="preserve"> or to take notes</w:t>
      </w:r>
      <w:r w:rsidR="00C64BC2" w:rsidRPr="00F92678">
        <w:rPr>
          <w:rFonts w:ascii="Trebuchet MS" w:hAnsi="Trebuchet MS" w:cs="Arial"/>
          <w:color w:val="auto"/>
        </w:rPr>
        <w:t>.</w:t>
      </w:r>
      <w:r w:rsidRPr="00F92678">
        <w:rPr>
          <w:rFonts w:ascii="Trebuchet MS" w:hAnsi="Trebuchet MS" w:cs="Arial"/>
          <w:color w:val="auto"/>
        </w:rPr>
        <w:t xml:space="preserve"> </w:t>
      </w:r>
      <w:r w:rsidRPr="00F92678">
        <w:rPr>
          <w:rFonts w:ascii="Trebuchet MS" w:hAnsi="Trebuchet MS"/>
          <w:color w:val="auto"/>
        </w:rPr>
        <w:t xml:space="preserve">Laptops and mobile devices will be allowed for class-related activity if the sound is turned off. Please do not abuse this privilege by checking email, Facebook, YouTube, web surfing, etc. during class. If this becomes a distraction in class, the right to deny this privilege to an individual or the entire class can be taken away at my discretion. </w:t>
      </w:r>
    </w:p>
    <w:p w14:paraId="101F3A90" w14:textId="31321F0C" w:rsidR="00756BF1" w:rsidRPr="00F92678" w:rsidRDefault="00756BF1" w:rsidP="00756BF1">
      <w:pPr>
        <w:pStyle w:val="Heading2"/>
        <w:rPr>
          <w:rFonts w:ascii="Trebuchet MS" w:hAnsi="Trebuchet MS"/>
          <w:color w:val="auto"/>
          <w:sz w:val="20"/>
        </w:rPr>
      </w:pPr>
      <w:r w:rsidRPr="00F92678">
        <w:rPr>
          <w:rFonts w:ascii="Trebuchet MS" w:hAnsi="Trebuchet MS"/>
          <w:color w:val="auto"/>
          <w:sz w:val="20"/>
        </w:rPr>
        <w:t>Additional Course Policies</w:t>
      </w:r>
    </w:p>
    <w:p w14:paraId="547BEDBF" w14:textId="77777777" w:rsidR="00C52B4F" w:rsidRPr="00F92678" w:rsidRDefault="00C52B4F" w:rsidP="00C52B4F">
      <w:pPr>
        <w:spacing w:before="240" w:after="0"/>
        <w:jc w:val="both"/>
        <w:outlineLvl w:val="0"/>
        <w:rPr>
          <w:rFonts w:ascii="Trebuchet MS" w:hAnsi="Trebuchet MS" w:cs="Arial"/>
          <w:b/>
          <w:color w:val="auto"/>
        </w:rPr>
      </w:pPr>
      <w:r w:rsidRPr="00F92678">
        <w:rPr>
          <w:rFonts w:ascii="Trebuchet MS" w:hAnsi="Trebuchet MS" w:cs="Arial"/>
          <w:b/>
          <w:color w:val="auto"/>
        </w:rPr>
        <w:t>Institute-Approved Absences</w:t>
      </w:r>
    </w:p>
    <w:p w14:paraId="33036479" w14:textId="311A7367" w:rsidR="002339C2" w:rsidRPr="00F92678" w:rsidRDefault="00C52B4F" w:rsidP="002339C2">
      <w:pPr>
        <w:spacing w:after="0"/>
        <w:jc w:val="both"/>
        <w:rPr>
          <w:rFonts w:ascii="Trebuchet MS" w:hAnsi="Trebuchet MS" w:cs="Arial"/>
          <w:color w:val="auto"/>
        </w:rPr>
      </w:pPr>
      <w:r w:rsidRPr="00F92678">
        <w:rPr>
          <w:rFonts w:ascii="Trebuchet MS" w:hAnsi="Trebuchet MS" w:cs="Arial"/>
          <w:color w:val="auto"/>
        </w:rPr>
        <w:t>As per Georgia Tech policy, you are permitted to be absent from class to participate in athletic events, official field trips, and religious observances. For planning purposes, please provide me with written notice of your upcoming absence at least two weeks before the event, and ideally within the first two weeks of class. When I receive this notice, you and I will discuss opportunities to make up work you will miss in your absence.</w:t>
      </w:r>
      <w:r w:rsidR="0008662D" w:rsidRPr="00F92678">
        <w:rPr>
          <w:rFonts w:ascii="Trebuchet MS" w:hAnsi="Trebuchet MS" w:cs="Arial"/>
          <w:color w:val="auto"/>
        </w:rPr>
        <w:t xml:space="preserve"> </w:t>
      </w:r>
      <w:r w:rsidR="00626AE0" w:rsidRPr="00F92678">
        <w:rPr>
          <w:rFonts w:ascii="Trebuchet MS" w:hAnsi="Trebuchet MS" w:cs="Arial"/>
          <w:color w:val="auto"/>
        </w:rPr>
        <w:t xml:space="preserve"> </w:t>
      </w:r>
      <w:r w:rsidRPr="00F92678">
        <w:rPr>
          <w:rFonts w:ascii="Trebuchet MS" w:hAnsi="Trebuchet MS" w:cs="Arial"/>
          <w:color w:val="auto"/>
        </w:rPr>
        <w:t xml:space="preserve">Please see </w:t>
      </w:r>
      <w:hyperlink r:id="rId12" w:history="1">
        <w:r w:rsidRPr="00F92678">
          <w:rPr>
            <w:rStyle w:val="Hyperlink"/>
            <w:rFonts w:ascii="Trebuchet MS" w:hAnsi="Trebuchet MS" w:cs="Arial"/>
            <w:color w:val="auto"/>
          </w:rPr>
          <w:t>http://catalog.gatech.edu/rules/4/</w:t>
        </w:r>
      </w:hyperlink>
      <w:r w:rsidRPr="00F92678">
        <w:rPr>
          <w:rFonts w:ascii="Trebuchet MS" w:hAnsi="Trebuchet MS" w:cs="Arial"/>
          <w:color w:val="auto"/>
        </w:rPr>
        <w:t xml:space="preserve"> for more information about receiving official notice from the Registrar about the nature and timing of your upcoming Institute-approved absence.</w:t>
      </w:r>
      <w:r w:rsidR="002339C2" w:rsidRPr="00F92678">
        <w:rPr>
          <w:rFonts w:ascii="Trebuchet MS" w:hAnsi="Trebuchet MS" w:cs="Arial"/>
          <w:color w:val="auto"/>
        </w:rPr>
        <w:t xml:space="preserve"> </w:t>
      </w:r>
    </w:p>
    <w:p w14:paraId="5A103205" w14:textId="1D7F2D8E" w:rsidR="00C52B4F" w:rsidRPr="00F92678" w:rsidRDefault="00C52B4F" w:rsidP="002339C2">
      <w:pPr>
        <w:spacing w:before="120" w:after="0"/>
        <w:jc w:val="both"/>
        <w:rPr>
          <w:rFonts w:ascii="Trebuchet MS" w:hAnsi="Trebuchet MS"/>
          <w:b/>
          <w:color w:val="auto"/>
        </w:rPr>
      </w:pPr>
      <w:r w:rsidRPr="00F92678">
        <w:rPr>
          <w:rFonts w:ascii="Trebuchet MS" w:hAnsi="Trebuchet MS"/>
          <w:b/>
          <w:color w:val="auto"/>
        </w:rPr>
        <w:t>Food and Drink</w:t>
      </w:r>
    </w:p>
    <w:p w14:paraId="3A5BDBEF" w14:textId="77777777" w:rsidR="00C52B4F" w:rsidRPr="00F92678" w:rsidRDefault="00C52B4F" w:rsidP="00C52B4F">
      <w:pPr>
        <w:rPr>
          <w:rFonts w:ascii="Trebuchet MS" w:hAnsi="Trebuchet MS"/>
          <w:color w:val="auto"/>
        </w:rPr>
      </w:pPr>
      <w:r w:rsidRPr="00F92678">
        <w:rPr>
          <w:rFonts w:ascii="Trebuchet MS" w:hAnsi="Trebuchet MS"/>
          <w:color w:val="auto"/>
        </w:rPr>
        <w:t xml:space="preserve">I ask that you do not eat during class time as it could be a distraction for you and your classmates. Drink is allowed as long as it is in spill-free, covered containers. </w:t>
      </w:r>
    </w:p>
    <w:p w14:paraId="71112BCD" w14:textId="77777777" w:rsidR="00C52B4F" w:rsidRPr="00F92678" w:rsidRDefault="00C52B4F" w:rsidP="00C52B4F">
      <w:pPr>
        <w:rPr>
          <w:rFonts w:ascii="Trebuchet MS" w:hAnsi="Trebuchet MS"/>
          <w:b/>
          <w:color w:val="auto"/>
        </w:rPr>
      </w:pPr>
      <w:r w:rsidRPr="00F92678">
        <w:rPr>
          <w:rFonts w:ascii="Trebuchet MS" w:hAnsi="Trebuchet MS"/>
          <w:b/>
          <w:color w:val="auto"/>
        </w:rPr>
        <w:t>Freedom of Expression and Guidelines for Discussion</w:t>
      </w:r>
    </w:p>
    <w:p w14:paraId="3ACA385B" w14:textId="77777777" w:rsidR="00C52B4F" w:rsidRPr="00F92678" w:rsidRDefault="00C52B4F" w:rsidP="00C52B4F">
      <w:pPr>
        <w:rPr>
          <w:rFonts w:ascii="Trebuchet MS" w:hAnsi="Trebuchet MS"/>
          <w:color w:val="auto"/>
        </w:rPr>
      </w:pPr>
      <w:r w:rsidRPr="00F92678">
        <w:rPr>
          <w:rFonts w:ascii="Trebuchet MS" w:hAnsi="Trebuchet MS"/>
          <w:color w:val="auto"/>
        </w:rPr>
        <w:t>I respect your right to freedom of speech and peaceful assembly. I am also committed to maintaining an orderly learning environment for all students and ensuring that all facilities are used in a way that facilitates teaching, learning, and research. Therefore, I encourage you to voice your opinions respectfully, as long as they are related to the content of this class and as long as doing so does not infringe unduly on the rights of other.</w:t>
      </w:r>
    </w:p>
    <w:p w14:paraId="7ED4F3D1" w14:textId="77777777" w:rsidR="001E31D4" w:rsidRPr="00F92678" w:rsidRDefault="001E31D4" w:rsidP="001E31D4">
      <w:pPr>
        <w:spacing w:before="240" w:after="0"/>
        <w:jc w:val="both"/>
        <w:rPr>
          <w:rFonts w:ascii="Trebuchet MS" w:hAnsi="Trebuchet MS" w:cs="Arial"/>
          <w:color w:val="auto"/>
        </w:rPr>
      </w:pPr>
      <w:r w:rsidRPr="00F92678">
        <w:rPr>
          <w:rFonts w:ascii="Trebuchet MS" w:hAnsi="Trebuchet MS" w:cs="Arial"/>
          <w:b/>
          <w:color w:val="auto"/>
        </w:rPr>
        <w:t>Re-grading and Re-submission</w:t>
      </w:r>
    </w:p>
    <w:p w14:paraId="7ECECC18" w14:textId="4FBF9287" w:rsidR="00086515" w:rsidRPr="00F92678" w:rsidRDefault="001E31D4" w:rsidP="00C9383F">
      <w:pPr>
        <w:spacing w:after="0"/>
        <w:jc w:val="both"/>
        <w:rPr>
          <w:rFonts w:ascii="Trebuchet MS" w:hAnsi="Trebuchet MS" w:cs="Arial"/>
          <w:color w:val="auto"/>
        </w:rPr>
      </w:pPr>
      <w:r w:rsidRPr="00F92678">
        <w:rPr>
          <w:rFonts w:ascii="Trebuchet MS" w:hAnsi="Trebuchet MS" w:cs="Arial"/>
          <w:color w:val="auto"/>
        </w:rPr>
        <w:t>I try to be fair in my grading and generally try to give</w:t>
      </w:r>
      <w:r w:rsidR="008B1FBF">
        <w:rPr>
          <w:rFonts w:ascii="Trebuchet MS" w:hAnsi="Trebuchet MS" w:cs="Arial"/>
          <w:color w:val="auto"/>
        </w:rPr>
        <w:t xml:space="preserve"> as much partial credit as possible</w:t>
      </w:r>
      <w:r w:rsidRPr="00F92678">
        <w:rPr>
          <w:rFonts w:ascii="Trebuchet MS" w:hAnsi="Trebuchet MS" w:cs="Arial"/>
          <w:color w:val="auto"/>
        </w:rPr>
        <w:t xml:space="preserve">. </w:t>
      </w:r>
      <w:r w:rsidR="00AC3927" w:rsidRPr="00F92678">
        <w:rPr>
          <w:rFonts w:ascii="Trebuchet MS" w:hAnsi="Trebuchet MS" w:cs="Arial"/>
          <w:color w:val="auto"/>
        </w:rPr>
        <w:t xml:space="preserve">As such, please consider carefully any requests you have for regrading other than obvious errors on my part in calculating your grade. </w:t>
      </w:r>
      <w:r w:rsidRPr="00F92678">
        <w:rPr>
          <w:rFonts w:ascii="Trebuchet MS" w:hAnsi="Trebuchet MS" w:cs="Arial"/>
          <w:color w:val="auto"/>
        </w:rPr>
        <w:t>Requests for regrading of a homework assignment or an exam may be submitted in writing within one week of the day the homework or exam is handed back to the class (regardless of whether or not you attend class that day). You must justify in writing the technical ba</w:t>
      </w:r>
      <w:r w:rsidR="00AC3927" w:rsidRPr="00F92678">
        <w:rPr>
          <w:rFonts w:ascii="Trebuchet MS" w:hAnsi="Trebuchet MS" w:cs="Arial"/>
          <w:color w:val="auto"/>
        </w:rPr>
        <w:t>sis for the regrade. If the reg</w:t>
      </w:r>
      <w:r w:rsidRPr="00F92678">
        <w:rPr>
          <w:rFonts w:ascii="Trebuchet MS" w:hAnsi="Trebuchet MS" w:cs="Arial"/>
          <w:color w:val="auto"/>
        </w:rPr>
        <w:t>r</w:t>
      </w:r>
      <w:r w:rsidR="00AC3927" w:rsidRPr="00F92678">
        <w:rPr>
          <w:rFonts w:ascii="Trebuchet MS" w:hAnsi="Trebuchet MS" w:cs="Arial"/>
          <w:color w:val="auto"/>
        </w:rPr>
        <w:t>a</w:t>
      </w:r>
      <w:r w:rsidRPr="00F92678">
        <w:rPr>
          <w:rFonts w:ascii="Trebuchet MS" w:hAnsi="Trebuchet MS" w:cs="Arial"/>
          <w:color w:val="auto"/>
        </w:rPr>
        <w:t>ding request is accepted, your ent</w:t>
      </w:r>
      <w:r w:rsidR="00AC3927" w:rsidRPr="00F92678">
        <w:rPr>
          <w:rFonts w:ascii="Trebuchet MS" w:hAnsi="Trebuchet MS" w:cs="Arial"/>
          <w:color w:val="auto"/>
        </w:rPr>
        <w:t>ire homework or exam may be reg</w:t>
      </w:r>
      <w:r w:rsidRPr="00F92678">
        <w:rPr>
          <w:rFonts w:ascii="Trebuchet MS" w:hAnsi="Trebuchet MS" w:cs="Arial"/>
          <w:color w:val="auto"/>
        </w:rPr>
        <w:t>r</w:t>
      </w:r>
      <w:r w:rsidR="00AC3927" w:rsidRPr="00F92678">
        <w:rPr>
          <w:rFonts w:ascii="Trebuchet MS" w:hAnsi="Trebuchet MS" w:cs="Arial"/>
          <w:color w:val="auto"/>
        </w:rPr>
        <w:t>a</w:t>
      </w:r>
      <w:r w:rsidRPr="00F92678">
        <w:rPr>
          <w:rFonts w:ascii="Trebuchet MS" w:hAnsi="Trebuchet MS" w:cs="Arial"/>
          <w:color w:val="auto"/>
        </w:rPr>
        <w:t>ded</w:t>
      </w:r>
      <w:r w:rsidR="00AC3927" w:rsidRPr="00F92678">
        <w:rPr>
          <w:rFonts w:ascii="Trebuchet MS" w:hAnsi="Trebuchet MS" w:cs="Arial"/>
          <w:color w:val="auto"/>
        </w:rPr>
        <w:t xml:space="preserve">. Note that </w:t>
      </w:r>
      <w:r w:rsidRPr="00F92678">
        <w:rPr>
          <w:rFonts w:ascii="Trebuchet MS" w:hAnsi="Trebuchet MS" w:cs="Arial"/>
          <w:color w:val="auto"/>
        </w:rPr>
        <w:t>you</w:t>
      </w:r>
      <w:r w:rsidR="00AC3927" w:rsidRPr="00F92678">
        <w:rPr>
          <w:rFonts w:ascii="Trebuchet MS" w:hAnsi="Trebuchet MS" w:cs="Arial"/>
          <w:color w:val="auto"/>
        </w:rPr>
        <w:t>r grade may decrease after regra</w:t>
      </w:r>
      <w:r w:rsidRPr="00F92678">
        <w:rPr>
          <w:rFonts w:ascii="Trebuchet MS" w:hAnsi="Trebuchet MS" w:cs="Arial"/>
          <w:color w:val="auto"/>
        </w:rPr>
        <w:t>ding</w:t>
      </w:r>
      <w:r w:rsidR="00AC3927" w:rsidRPr="00F92678">
        <w:rPr>
          <w:rFonts w:ascii="Trebuchet MS" w:hAnsi="Trebuchet MS" w:cs="Arial"/>
          <w:color w:val="auto"/>
        </w:rPr>
        <w:t>, and you should not</w:t>
      </w:r>
      <w:r w:rsidRPr="00F92678">
        <w:rPr>
          <w:rFonts w:ascii="Trebuchet MS" w:hAnsi="Trebuchet MS" w:cs="Arial"/>
          <w:color w:val="auto"/>
        </w:rPr>
        <w:t xml:space="preserve"> assume that your grade will always go up after regrading.</w:t>
      </w:r>
    </w:p>
    <w:p w14:paraId="25FBF524" w14:textId="707F24B8" w:rsidR="008C441D" w:rsidRPr="001C5EDD" w:rsidRDefault="008C441D" w:rsidP="008C441D">
      <w:pPr>
        <w:spacing w:before="240" w:after="80"/>
        <w:rPr>
          <w:b/>
          <w:color w:val="262626" w:themeColor="text1" w:themeTint="D9"/>
        </w:rPr>
      </w:pPr>
      <w:r w:rsidRPr="001C5EDD">
        <w:rPr>
          <w:b/>
          <w:color w:val="0F6FC6" w:themeColor="accent1"/>
        </w:rPr>
        <w:t>Campus Resources for Students</w:t>
      </w:r>
    </w:p>
    <w:p w14:paraId="1F83911B" w14:textId="2E623C50" w:rsidR="00DA6EF6" w:rsidRPr="00F92678" w:rsidRDefault="00DA6EF6" w:rsidP="00DA6EF6">
      <w:pPr>
        <w:rPr>
          <w:rFonts w:ascii="Trebuchet MS" w:hAnsi="Trebuchet MS"/>
          <w:color w:val="auto"/>
        </w:rPr>
      </w:pPr>
      <w:r w:rsidRPr="00F92678">
        <w:rPr>
          <w:rFonts w:ascii="Trebuchet MS" w:hAnsi="Trebuchet MS"/>
          <w:color w:val="auto"/>
        </w:rPr>
        <w:t xml:space="preserve">In your time at Georgia Tech, you may find yourself in need of support. </w:t>
      </w:r>
      <w:r w:rsidR="002F2D89" w:rsidRPr="00F92678">
        <w:rPr>
          <w:rFonts w:ascii="Trebuchet MS" w:hAnsi="Trebuchet MS"/>
          <w:color w:val="auto"/>
        </w:rPr>
        <w:t xml:space="preserve">There are many </w:t>
      </w:r>
      <w:r w:rsidR="00A04D11" w:rsidRPr="00F92678">
        <w:rPr>
          <w:rFonts w:ascii="Trebuchet MS" w:hAnsi="Trebuchet MS"/>
          <w:color w:val="auto"/>
        </w:rPr>
        <w:t xml:space="preserve">on campus who are here to help in this regard. </w:t>
      </w:r>
      <w:r w:rsidRPr="00F92678">
        <w:rPr>
          <w:rFonts w:ascii="Trebuchet MS" w:hAnsi="Trebuchet MS"/>
          <w:color w:val="auto"/>
        </w:rPr>
        <w:t xml:space="preserve">Below you will find some resources to support you both as a student and as a person.  </w:t>
      </w:r>
    </w:p>
    <w:p w14:paraId="1562890F" w14:textId="77777777" w:rsidR="00DA6EF6" w:rsidRPr="00F92678" w:rsidRDefault="00DA6EF6" w:rsidP="00DA6EF6">
      <w:pPr>
        <w:rPr>
          <w:rFonts w:ascii="Trebuchet MS" w:hAnsi="Trebuchet MS"/>
          <w:b/>
          <w:color w:val="auto"/>
        </w:rPr>
      </w:pPr>
      <w:r w:rsidRPr="00F92678">
        <w:rPr>
          <w:rFonts w:ascii="Trebuchet MS" w:hAnsi="Trebuchet MS"/>
          <w:b/>
          <w:color w:val="auto"/>
        </w:rPr>
        <w:t>Academic support</w:t>
      </w:r>
    </w:p>
    <w:p w14:paraId="0030CC89" w14:textId="77777777" w:rsidR="00DA6EF6" w:rsidRPr="00F92678" w:rsidRDefault="00DA6EF6" w:rsidP="00DA6EF6">
      <w:pPr>
        <w:numPr>
          <w:ilvl w:val="0"/>
          <w:numId w:val="14"/>
        </w:numPr>
        <w:spacing w:after="0"/>
        <w:jc w:val="both"/>
        <w:rPr>
          <w:rFonts w:ascii="Trebuchet MS" w:hAnsi="Trebuchet MS"/>
          <w:color w:val="auto"/>
        </w:rPr>
      </w:pPr>
      <w:r w:rsidRPr="00F92678">
        <w:rPr>
          <w:rFonts w:ascii="Trebuchet MS" w:hAnsi="Trebuchet MS"/>
          <w:color w:val="auto"/>
        </w:rPr>
        <w:t xml:space="preserve">Center for Academic Success </w:t>
      </w:r>
      <w:hyperlink r:id="rId13" w:history="1">
        <w:r w:rsidRPr="00F92678">
          <w:rPr>
            <w:rStyle w:val="Hyperlink"/>
            <w:rFonts w:ascii="Trebuchet MS" w:hAnsi="Trebuchet MS"/>
            <w:color w:val="auto"/>
          </w:rPr>
          <w:t>http://success.gatech.edu</w:t>
        </w:r>
      </w:hyperlink>
    </w:p>
    <w:p w14:paraId="6B234D34" w14:textId="77777777" w:rsidR="00DA6EF6" w:rsidRPr="00F92678" w:rsidRDefault="00DA6EF6" w:rsidP="00DA6EF6">
      <w:pPr>
        <w:numPr>
          <w:ilvl w:val="1"/>
          <w:numId w:val="14"/>
        </w:numPr>
        <w:spacing w:after="0"/>
        <w:jc w:val="both"/>
        <w:rPr>
          <w:rFonts w:ascii="Trebuchet MS" w:hAnsi="Trebuchet MS"/>
          <w:color w:val="auto"/>
        </w:rPr>
      </w:pPr>
      <w:r w:rsidRPr="00F92678">
        <w:rPr>
          <w:rFonts w:ascii="Trebuchet MS" w:hAnsi="Trebuchet MS"/>
          <w:iCs/>
          <w:color w:val="auto"/>
        </w:rPr>
        <w:lastRenderedPageBreak/>
        <w:t xml:space="preserve">1-to-1 tutoring </w:t>
      </w:r>
      <w:hyperlink r:id="rId14" w:history="1">
        <w:r w:rsidRPr="00F92678">
          <w:rPr>
            <w:rStyle w:val="Hyperlink"/>
            <w:rFonts w:ascii="Trebuchet MS" w:hAnsi="Trebuchet MS"/>
            <w:iCs/>
            <w:color w:val="auto"/>
          </w:rPr>
          <w:t>http://success.gatech.edu/1-1-tutoring</w:t>
        </w:r>
      </w:hyperlink>
      <w:r w:rsidRPr="00F92678">
        <w:rPr>
          <w:rFonts w:ascii="Trebuchet MS" w:hAnsi="Trebuchet MS"/>
          <w:iCs/>
          <w:color w:val="auto"/>
        </w:rPr>
        <w:t xml:space="preserve"> </w:t>
      </w:r>
    </w:p>
    <w:p w14:paraId="4455AEE4" w14:textId="17859FC6" w:rsidR="00DA6EF6" w:rsidRPr="00F92678" w:rsidRDefault="00DA6EF6" w:rsidP="00DA6EF6">
      <w:pPr>
        <w:numPr>
          <w:ilvl w:val="1"/>
          <w:numId w:val="14"/>
        </w:numPr>
        <w:spacing w:after="0"/>
        <w:jc w:val="both"/>
        <w:rPr>
          <w:rFonts w:ascii="Trebuchet MS" w:hAnsi="Trebuchet MS"/>
          <w:color w:val="auto"/>
        </w:rPr>
      </w:pPr>
      <w:r w:rsidRPr="00F92678">
        <w:rPr>
          <w:rFonts w:ascii="Trebuchet MS" w:hAnsi="Trebuchet MS"/>
          <w:color w:val="auto"/>
        </w:rPr>
        <w:t xml:space="preserve">Peer-Led Undergraduate Study (PLUS) </w:t>
      </w:r>
      <w:hyperlink r:id="rId15" w:history="1">
        <w:r w:rsidRPr="00F92678">
          <w:rPr>
            <w:rStyle w:val="Hyperlink"/>
            <w:rFonts w:ascii="Trebuchet MS" w:hAnsi="Trebuchet MS"/>
            <w:color w:val="auto"/>
          </w:rPr>
          <w:t>http://success.gatech.edu/tutoring/plus</w:t>
        </w:r>
      </w:hyperlink>
      <w:r w:rsidRPr="00F92678">
        <w:rPr>
          <w:rFonts w:ascii="Trebuchet MS" w:hAnsi="Trebuchet MS"/>
          <w:color w:val="auto"/>
        </w:rPr>
        <w:t xml:space="preserve"> </w:t>
      </w:r>
    </w:p>
    <w:p w14:paraId="26233161" w14:textId="77777777" w:rsidR="00DA6EF6" w:rsidRPr="00F92678" w:rsidRDefault="00DA6EF6" w:rsidP="00DA6EF6">
      <w:pPr>
        <w:numPr>
          <w:ilvl w:val="1"/>
          <w:numId w:val="14"/>
        </w:numPr>
        <w:spacing w:after="0"/>
        <w:jc w:val="both"/>
        <w:rPr>
          <w:rFonts w:ascii="Trebuchet MS" w:hAnsi="Trebuchet MS"/>
          <w:color w:val="auto"/>
        </w:rPr>
      </w:pPr>
      <w:r w:rsidRPr="00F92678">
        <w:rPr>
          <w:rFonts w:ascii="Trebuchet MS" w:hAnsi="Trebuchet MS"/>
          <w:color w:val="auto"/>
        </w:rPr>
        <w:t xml:space="preserve"> Academic coaching http://success.gatech.edu/coaching</w:t>
      </w:r>
    </w:p>
    <w:p w14:paraId="2F2A13D5" w14:textId="77777777" w:rsidR="00DA6EF6" w:rsidRPr="00F92678" w:rsidRDefault="00DA6EF6" w:rsidP="00DA6EF6">
      <w:pPr>
        <w:numPr>
          <w:ilvl w:val="0"/>
          <w:numId w:val="14"/>
        </w:numPr>
        <w:spacing w:after="0"/>
        <w:rPr>
          <w:rFonts w:ascii="Trebuchet MS" w:hAnsi="Trebuchet MS"/>
          <w:color w:val="auto"/>
        </w:rPr>
      </w:pPr>
      <w:r w:rsidRPr="00F92678">
        <w:rPr>
          <w:rFonts w:ascii="Trebuchet MS" w:hAnsi="Trebuchet MS"/>
          <w:color w:val="auto"/>
        </w:rPr>
        <w:t xml:space="preserve">Residence Life's Learning Assistance Program </w:t>
      </w:r>
    </w:p>
    <w:p w14:paraId="7C4791B1" w14:textId="77777777" w:rsidR="00DA6EF6" w:rsidRPr="00F92678" w:rsidRDefault="00E74B96" w:rsidP="00DA6EF6">
      <w:pPr>
        <w:ind w:left="720"/>
        <w:rPr>
          <w:rFonts w:ascii="Trebuchet MS" w:hAnsi="Trebuchet MS"/>
          <w:color w:val="auto"/>
        </w:rPr>
      </w:pPr>
      <w:hyperlink r:id="rId16" w:history="1">
        <w:r w:rsidR="00DA6EF6" w:rsidRPr="00F92678">
          <w:rPr>
            <w:rStyle w:val="Hyperlink"/>
            <w:rFonts w:ascii="Trebuchet MS" w:hAnsi="Trebuchet MS"/>
            <w:color w:val="auto"/>
          </w:rPr>
          <w:t>https://housing.gatech.edu/learning-assistance-program</w:t>
        </w:r>
      </w:hyperlink>
      <w:r w:rsidR="00DA6EF6" w:rsidRPr="00F92678">
        <w:rPr>
          <w:rFonts w:ascii="Trebuchet MS" w:hAnsi="Trebuchet MS"/>
          <w:color w:val="auto"/>
        </w:rPr>
        <w:t xml:space="preserve"> </w:t>
      </w:r>
    </w:p>
    <w:p w14:paraId="60AD1FCC" w14:textId="77777777" w:rsidR="00DA6EF6" w:rsidRPr="00F92678" w:rsidRDefault="00DA6EF6" w:rsidP="00DA6EF6">
      <w:pPr>
        <w:numPr>
          <w:ilvl w:val="1"/>
          <w:numId w:val="14"/>
        </w:numPr>
        <w:spacing w:after="0"/>
        <w:jc w:val="both"/>
        <w:rPr>
          <w:rFonts w:ascii="Trebuchet MS" w:hAnsi="Trebuchet MS"/>
          <w:color w:val="auto"/>
        </w:rPr>
      </w:pPr>
      <w:r w:rsidRPr="00F92678">
        <w:rPr>
          <w:rFonts w:ascii="Trebuchet MS" w:hAnsi="Trebuchet MS"/>
          <w:color w:val="auto"/>
        </w:rPr>
        <w:t>Drop-in tutoring for many 1000 level courses</w:t>
      </w:r>
    </w:p>
    <w:p w14:paraId="6CA9AF8C" w14:textId="77777777" w:rsidR="00DA6EF6" w:rsidRPr="00F92678" w:rsidRDefault="00DA6EF6" w:rsidP="00DA6EF6">
      <w:pPr>
        <w:numPr>
          <w:ilvl w:val="0"/>
          <w:numId w:val="14"/>
        </w:numPr>
        <w:spacing w:after="0"/>
        <w:rPr>
          <w:rFonts w:ascii="Trebuchet MS" w:hAnsi="Trebuchet MS"/>
          <w:color w:val="auto"/>
        </w:rPr>
      </w:pPr>
      <w:r w:rsidRPr="00F92678">
        <w:rPr>
          <w:rFonts w:ascii="Trebuchet MS" w:hAnsi="Trebuchet MS"/>
          <w:color w:val="auto"/>
        </w:rPr>
        <w:t>OMED: Educational Services (</w:t>
      </w:r>
      <w:hyperlink r:id="rId17" w:history="1">
        <w:r w:rsidRPr="00F92678">
          <w:rPr>
            <w:rStyle w:val="Hyperlink"/>
            <w:rFonts w:ascii="Trebuchet MS" w:hAnsi="Trebuchet MS"/>
            <w:color w:val="auto"/>
          </w:rPr>
          <w:t>http://omed.gatech.edu/programs/academic-support</w:t>
        </w:r>
      </w:hyperlink>
      <w:r w:rsidRPr="00F92678">
        <w:rPr>
          <w:rFonts w:ascii="Trebuchet MS" w:hAnsi="Trebuchet MS"/>
          <w:color w:val="auto"/>
        </w:rPr>
        <w:t>)</w:t>
      </w:r>
    </w:p>
    <w:p w14:paraId="44C070EA" w14:textId="77777777" w:rsidR="00DA6EF6" w:rsidRPr="00F92678" w:rsidRDefault="00DA6EF6" w:rsidP="00DA6EF6">
      <w:pPr>
        <w:numPr>
          <w:ilvl w:val="1"/>
          <w:numId w:val="14"/>
        </w:numPr>
        <w:spacing w:after="0"/>
        <w:rPr>
          <w:rFonts w:ascii="Trebuchet MS" w:hAnsi="Trebuchet MS"/>
          <w:color w:val="auto"/>
        </w:rPr>
      </w:pPr>
      <w:r w:rsidRPr="00F92678">
        <w:rPr>
          <w:rFonts w:ascii="Trebuchet MS" w:hAnsi="Trebuchet MS"/>
          <w:color w:val="auto"/>
        </w:rPr>
        <w:t>Group study sessions and tutoring programs</w:t>
      </w:r>
    </w:p>
    <w:p w14:paraId="25B89FF2" w14:textId="77777777" w:rsidR="00DA6EF6" w:rsidRPr="00F92678" w:rsidRDefault="00DA6EF6" w:rsidP="00DA6EF6">
      <w:pPr>
        <w:numPr>
          <w:ilvl w:val="0"/>
          <w:numId w:val="14"/>
        </w:numPr>
        <w:spacing w:after="0"/>
        <w:rPr>
          <w:rFonts w:ascii="Trebuchet MS" w:hAnsi="Trebuchet MS"/>
          <w:color w:val="auto"/>
        </w:rPr>
      </w:pPr>
      <w:r w:rsidRPr="00F92678">
        <w:rPr>
          <w:rFonts w:ascii="Trebuchet MS" w:hAnsi="Trebuchet MS"/>
          <w:color w:val="auto"/>
        </w:rPr>
        <w:t>Communication Center (</w:t>
      </w:r>
      <w:hyperlink r:id="rId18" w:history="1">
        <w:r w:rsidRPr="00F92678">
          <w:rPr>
            <w:rStyle w:val="Hyperlink"/>
            <w:rFonts w:ascii="Trebuchet MS" w:hAnsi="Trebuchet MS"/>
            <w:color w:val="auto"/>
          </w:rPr>
          <w:t>http://www.communicationcenter.gatech.edu</w:t>
        </w:r>
      </w:hyperlink>
      <w:r w:rsidRPr="00F92678">
        <w:rPr>
          <w:rFonts w:ascii="Trebuchet MS" w:hAnsi="Trebuchet MS"/>
          <w:color w:val="auto"/>
        </w:rPr>
        <w:t>)</w:t>
      </w:r>
    </w:p>
    <w:p w14:paraId="36DCBFB6" w14:textId="77777777" w:rsidR="00DA6EF6" w:rsidRPr="00F92678" w:rsidRDefault="00DA6EF6" w:rsidP="00DA6EF6">
      <w:pPr>
        <w:pStyle w:val="ListParagraph"/>
        <w:numPr>
          <w:ilvl w:val="1"/>
          <w:numId w:val="14"/>
        </w:numPr>
        <w:spacing w:after="0"/>
        <w:rPr>
          <w:rFonts w:ascii="Trebuchet MS" w:eastAsia="Times New Roman" w:hAnsi="Trebuchet MS"/>
          <w:color w:val="auto"/>
        </w:rPr>
      </w:pPr>
      <w:r w:rsidRPr="00F92678">
        <w:rPr>
          <w:rFonts w:ascii="Trebuchet MS" w:eastAsia="Times New Roman" w:hAnsi="Trebuchet MS"/>
          <w:color w:val="auto"/>
          <w:shd w:val="clear" w:color="auto" w:fill="FFFFFF"/>
        </w:rPr>
        <w:t>Individualized help with writing and multimedia projects</w:t>
      </w:r>
    </w:p>
    <w:p w14:paraId="4DB376D1" w14:textId="77777777" w:rsidR="00DA6EF6" w:rsidRPr="00F92678" w:rsidRDefault="00DA6EF6" w:rsidP="00DA6EF6">
      <w:pPr>
        <w:pStyle w:val="ListParagraph"/>
        <w:numPr>
          <w:ilvl w:val="0"/>
          <w:numId w:val="14"/>
        </w:numPr>
        <w:spacing w:after="0"/>
        <w:rPr>
          <w:rFonts w:ascii="Trebuchet MS" w:eastAsia="Times New Roman" w:hAnsi="Trebuchet MS"/>
          <w:color w:val="auto"/>
        </w:rPr>
      </w:pPr>
      <w:r w:rsidRPr="00F92678">
        <w:rPr>
          <w:rFonts w:ascii="Trebuchet MS" w:eastAsia="Times New Roman" w:hAnsi="Trebuchet MS"/>
          <w:color w:val="auto"/>
          <w:shd w:val="clear" w:color="auto" w:fill="FFFFFF"/>
        </w:rPr>
        <w:t>Academic advisors for your major</w:t>
      </w:r>
    </w:p>
    <w:p w14:paraId="78E217A0" w14:textId="77777777" w:rsidR="00DA6EF6" w:rsidRPr="00F92678" w:rsidRDefault="00E74B96" w:rsidP="00DA6EF6">
      <w:pPr>
        <w:pStyle w:val="ListParagraph"/>
        <w:rPr>
          <w:rFonts w:ascii="Trebuchet MS" w:eastAsia="Times New Roman" w:hAnsi="Trebuchet MS"/>
          <w:color w:val="auto"/>
        </w:rPr>
      </w:pPr>
      <w:hyperlink r:id="rId19" w:history="1">
        <w:r w:rsidR="00DA6EF6" w:rsidRPr="00F92678">
          <w:rPr>
            <w:rStyle w:val="Hyperlink"/>
            <w:rFonts w:ascii="Trebuchet MS" w:eastAsia="Times New Roman" w:hAnsi="Trebuchet MS"/>
            <w:color w:val="auto"/>
          </w:rPr>
          <w:t>http://advising.gatech.edu/</w:t>
        </w:r>
      </w:hyperlink>
    </w:p>
    <w:p w14:paraId="6EA2719C" w14:textId="77777777" w:rsidR="00DA6EF6" w:rsidRPr="00F92678" w:rsidRDefault="00DA6EF6" w:rsidP="00DA6EF6">
      <w:pPr>
        <w:rPr>
          <w:rFonts w:ascii="Trebuchet MS" w:hAnsi="Trebuchet MS"/>
          <w:b/>
          <w:color w:val="auto"/>
        </w:rPr>
      </w:pPr>
      <w:r w:rsidRPr="00F92678">
        <w:rPr>
          <w:rFonts w:ascii="Trebuchet MS" w:hAnsi="Trebuchet MS"/>
          <w:b/>
          <w:color w:val="auto"/>
        </w:rPr>
        <w:t>Personal Support</w:t>
      </w:r>
    </w:p>
    <w:p w14:paraId="68ED61CF" w14:textId="77777777" w:rsidR="00DA6EF6" w:rsidRPr="00F92678" w:rsidRDefault="00DA6EF6" w:rsidP="00DA6EF6">
      <w:pPr>
        <w:rPr>
          <w:rFonts w:ascii="Trebuchet MS" w:hAnsi="Trebuchet MS"/>
          <w:color w:val="auto"/>
        </w:rPr>
      </w:pPr>
      <w:r w:rsidRPr="00F92678">
        <w:rPr>
          <w:rFonts w:ascii="Trebuchet MS" w:hAnsi="Trebuchet MS"/>
          <w:color w:val="auto"/>
        </w:rPr>
        <w:t>Georgia Tech Resources</w:t>
      </w:r>
    </w:p>
    <w:p w14:paraId="75CE3104" w14:textId="77777777" w:rsidR="00DA6EF6" w:rsidRPr="00F92678" w:rsidRDefault="00DA6EF6" w:rsidP="00DA6EF6">
      <w:pPr>
        <w:pStyle w:val="ListParagraph"/>
        <w:numPr>
          <w:ilvl w:val="0"/>
          <w:numId w:val="15"/>
        </w:numPr>
        <w:spacing w:after="0"/>
        <w:rPr>
          <w:rFonts w:ascii="Trebuchet MS" w:hAnsi="Trebuchet MS"/>
          <w:color w:val="auto"/>
        </w:rPr>
      </w:pPr>
      <w:r w:rsidRPr="00F92678">
        <w:rPr>
          <w:rFonts w:ascii="Trebuchet MS" w:hAnsi="Trebuchet MS"/>
          <w:color w:val="auto"/>
        </w:rPr>
        <w:t xml:space="preserve">The Office of the Dean of Students:  </w:t>
      </w:r>
      <w:hyperlink r:id="rId20" w:history="1">
        <w:r w:rsidRPr="00F92678">
          <w:rPr>
            <w:rStyle w:val="Hyperlink"/>
            <w:rFonts w:ascii="Trebuchet MS" w:hAnsi="Trebuchet MS"/>
            <w:color w:val="auto"/>
          </w:rPr>
          <w:t>http://studentlife.gatech.edu/content/services</w:t>
        </w:r>
      </w:hyperlink>
      <w:r w:rsidRPr="00F92678">
        <w:rPr>
          <w:rFonts w:ascii="Trebuchet MS" w:hAnsi="Trebuchet MS"/>
          <w:color w:val="auto"/>
        </w:rPr>
        <w:t xml:space="preserve">; </w:t>
      </w:r>
      <w:r w:rsidRPr="00F92678">
        <w:rPr>
          <w:rFonts w:ascii="Trebuchet MS" w:hAnsi="Trebuchet MS"/>
          <w:b/>
          <w:color w:val="auto"/>
        </w:rPr>
        <w:t>404-894-6367</w:t>
      </w:r>
      <w:r w:rsidRPr="00F92678">
        <w:rPr>
          <w:rFonts w:ascii="Trebuchet MS" w:hAnsi="Trebuchet MS"/>
          <w:color w:val="auto"/>
        </w:rPr>
        <w:t>; Smithgall Student Services Building 2</w:t>
      </w:r>
      <w:r w:rsidRPr="00F92678">
        <w:rPr>
          <w:rFonts w:ascii="Trebuchet MS" w:hAnsi="Trebuchet MS"/>
          <w:color w:val="auto"/>
          <w:vertAlign w:val="superscript"/>
        </w:rPr>
        <w:t>nd</w:t>
      </w:r>
      <w:r w:rsidRPr="00F92678">
        <w:rPr>
          <w:rFonts w:ascii="Trebuchet MS" w:hAnsi="Trebuchet MS"/>
          <w:color w:val="auto"/>
        </w:rPr>
        <w:t xml:space="preserve"> floor</w:t>
      </w:r>
    </w:p>
    <w:p w14:paraId="023B5919" w14:textId="77777777" w:rsidR="00DA6EF6" w:rsidRPr="00F92678" w:rsidRDefault="00DA6EF6" w:rsidP="00DA6EF6">
      <w:pPr>
        <w:pStyle w:val="ListParagraph"/>
        <w:numPr>
          <w:ilvl w:val="1"/>
          <w:numId w:val="15"/>
        </w:numPr>
        <w:spacing w:after="0"/>
        <w:rPr>
          <w:rFonts w:ascii="Trebuchet MS" w:hAnsi="Trebuchet MS"/>
          <w:color w:val="auto"/>
        </w:rPr>
      </w:pPr>
      <w:r w:rsidRPr="00F92678">
        <w:rPr>
          <w:rFonts w:ascii="Trebuchet MS" w:hAnsi="Trebuchet MS"/>
          <w:color w:val="auto"/>
        </w:rPr>
        <w:t xml:space="preserve">You also may request assistance at </w:t>
      </w:r>
      <w:hyperlink r:id="rId21" w:history="1">
        <w:r w:rsidRPr="00F92678">
          <w:rPr>
            <w:rStyle w:val="Hyperlink"/>
            <w:rFonts w:ascii="Trebuchet MS" w:hAnsi="Trebuchet MS"/>
            <w:color w:val="auto"/>
          </w:rPr>
          <w:t>https://gatech-advocate.symplicity.com/care_report/index.php/pid383662?</w:t>
        </w:r>
      </w:hyperlink>
    </w:p>
    <w:p w14:paraId="39D5C443" w14:textId="77777777" w:rsidR="00DA6EF6" w:rsidRPr="00F92678" w:rsidRDefault="00DA6EF6" w:rsidP="00DA6EF6">
      <w:pPr>
        <w:pStyle w:val="ListParagraph"/>
        <w:numPr>
          <w:ilvl w:val="0"/>
          <w:numId w:val="15"/>
        </w:numPr>
        <w:spacing w:after="0"/>
        <w:rPr>
          <w:rFonts w:ascii="Trebuchet MS" w:hAnsi="Trebuchet MS"/>
          <w:color w:val="auto"/>
        </w:rPr>
      </w:pPr>
      <w:r w:rsidRPr="00F92678">
        <w:rPr>
          <w:rFonts w:ascii="Trebuchet MS" w:hAnsi="Trebuchet MS"/>
          <w:color w:val="auto"/>
        </w:rPr>
        <w:t xml:space="preserve">Counseling Center:  </w:t>
      </w:r>
      <w:hyperlink r:id="rId22" w:history="1">
        <w:r w:rsidRPr="00F92678">
          <w:rPr>
            <w:rStyle w:val="Hyperlink"/>
            <w:rFonts w:ascii="Trebuchet MS" w:hAnsi="Trebuchet MS"/>
            <w:color w:val="auto"/>
          </w:rPr>
          <w:t>http://counseling.gatech.edu</w:t>
        </w:r>
      </w:hyperlink>
      <w:r w:rsidRPr="00F92678">
        <w:rPr>
          <w:rFonts w:ascii="Trebuchet MS" w:hAnsi="Trebuchet MS"/>
          <w:color w:val="auto"/>
        </w:rPr>
        <w:t xml:space="preserve">; </w:t>
      </w:r>
      <w:r w:rsidRPr="00F92678">
        <w:rPr>
          <w:rFonts w:ascii="Trebuchet MS" w:hAnsi="Trebuchet MS"/>
          <w:b/>
          <w:color w:val="auto"/>
        </w:rPr>
        <w:t>404-894-2575</w:t>
      </w:r>
      <w:r w:rsidRPr="00F92678">
        <w:rPr>
          <w:rFonts w:ascii="Trebuchet MS" w:hAnsi="Trebuchet MS"/>
          <w:color w:val="auto"/>
        </w:rPr>
        <w:t>; Smithgall Student Services Building 2</w:t>
      </w:r>
      <w:r w:rsidRPr="00F92678">
        <w:rPr>
          <w:rFonts w:ascii="Trebuchet MS" w:hAnsi="Trebuchet MS"/>
          <w:color w:val="auto"/>
          <w:vertAlign w:val="superscript"/>
        </w:rPr>
        <w:t>nd</w:t>
      </w:r>
      <w:r w:rsidRPr="00F92678">
        <w:rPr>
          <w:rFonts w:ascii="Trebuchet MS" w:hAnsi="Trebuchet MS"/>
          <w:color w:val="auto"/>
        </w:rPr>
        <w:t xml:space="preserve"> floor </w:t>
      </w:r>
    </w:p>
    <w:p w14:paraId="58D71050" w14:textId="77777777" w:rsidR="00DA6EF6" w:rsidRPr="00F92678" w:rsidRDefault="00DA6EF6" w:rsidP="00DA6EF6">
      <w:pPr>
        <w:pStyle w:val="ListParagraph"/>
        <w:numPr>
          <w:ilvl w:val="1"/>
          <w:numId w:val="15"/>
        </w:numPr>
        <w:spacing w:after="0"/>
        <w:rPr>
          <w:rFonts w:ascii="Trebuchet MS" w:hAnsi="Trebuchet MS"/>
          <w:color w:val="auto"/>
        </w:rPr>
      </w:pPr>
      <w:r w:rsidRPr="00F92678">
        <w:rPr>
          <w:rFonts w:ascii="Trebuchet MS" w:hAnsi="Trebuchet MS"/>
          <w:color w:val="auto"/>
        </w:rPr>
        <w:t>Services include short-term individual counseling, group counseling, couples counseling, testing and assessment, referral services, and crisis intervention.  Their website also includes links to state and national resources.</w:t>
      </w:r>
    </w:p>
    <w:p w14:paraId="4D99B2F7" w14:textId="77777777" w:rsidR="00DA6EF6" w:rsidRPr="00F92678" w:rsidRDefault="00DA6EF6" w:rsidP="00DA6EF6">
      <w:pPr>
        <w:pStyle w:val="ListParagraph"/>
        <w:numPr>
          <w:ilvl w:val="1"/>
          <w:numId w:val="15"/>
        </w:numPr>
        <w:spacing w:after="0"/>
        <w:rPr>
          <w:rFonts w:ascii="Trebuchet MS" w:hAnsi="Trebuchet MS"/>
          <w:i/>
          <w:color w:val="auto"/>
        </w:rPr>
      </w:pPr>
      <w:r w:rsidRPr="00F92678">
        <w:rPr>
          <w:rFonts w:ascii="Trebuchet MS" w:hAnsi="Trebuchet MS"/>
          <w:i/>
          <w:color w:val="auto"/>
        </w:rPr>
        <w:t xml:space="preserve">Students in crisis may walk in during business hours (8am-5pm, Monday through Friday) or contact the counselor on call after hours at </w:t>
      </w:r>
      <w:r w:rsidRPr="00F92678">
        <w:rPr>
          <w:rFonts w:ascii="Trebuchet MS" w:hAnsi="Trebuchet MS"/>
          <w:b/>
          <w:i/>
          <w:color w:val="auto"/>
        </w:rPr>
        <w:t>404-894-2204</w:t>
      </w:r>
      <w:r w:rsidRPr="00F92678">
        <w:rPr>
          <w:rFonts w:ascii="Trebuchet MS" w:hAnsi="Trebuchet MS"/>
          <w:i/>
          <w:color w:val="auto"/>
        </w:rPr>
        <w:t>.</w:t>
      </w:r>
    </w:p>
    <w:p w14:paraId="1C7388C5" w14:textId="77777777" w:rsidR="00DA6EF6" w:rsidRPr="00F92678" w:rsidRDefault="00DA6EF6" w:rsidP="00DA6EF6">
      <w:pPr>
        <w:pStyle w:val="ListParagraph"/>
        <w:numPr>
          <w:ilvl w:val="0"/>
          <w:numId w:val="15"/>
        </w:numPr>
        <w:spacing w:after="0"/>
        <w:rPr>
          <w:rFonts w:ascii="Trebuchet MS" w:hAnsi="Trebuchet MS"/>
          <w:color w:val="auto"/>
        </w:rPr>
      </w:pPr>
      <w:r w:rsidRPr="00F92678">
        <w:rPr>
          <w:rFonts w:ascii="Trebuchet MS" w:hAnsi="Trebuchet MS"/>
          <w:color w:val="auto"/>
        </w:rPr>
        <w:t xml:space="preserve">Students’ Temporary Assistance and Resources (STAR): </w:t>
      </w:r>
      <w:hyperlink r:id="rId23" w:history="1">
        <w:r w:rsidRPr="00F92678">
          <w:rPr>
            <w:rStyle w:val="Hyperlink"/>
            <w:rFonts w:ascii="Trebuchet MS" w:hAnsi="Trebuchet MS"/>
            <w:color w:val="auto"/>
          </w:rPr>
          <w:t>http://studentlife.gatech.edu/content/need-help</w:t>
        </w:r>
      </w:hyperlink>
    </w:p>
    <w:p w14:paraId="1752BBA5" w14:textId="77777777" w:rsidR="00DA6EF6" w:rsidRPr="00F92678" w:rsidRDefault="00DA6EF6" w:rsidP="00DA6EF6">
      <w:pPr>
        <w:pStyle w:val="ListParagraph"/>
        <w:numPr>
          <w:ilvl w:val="1"/>
          <w:numId w:val="15"/>
        </w:numPr>
        <w:spacing w:after="0"/>
        <w:rPr>
          <w:rFonts w:ascii="Trebuchet MS" w:hAnsi="Trebuchet MS"/>
          <w:color w:val="auto"/>
        </w:rPr>
      </w:pPr>
      <w:r w:rsidRPr="00F92678">
        <w:rPr>
          <w:rFonts w:ascii="Trebuchet MS" w:hAnsi="Trebuchet MS"/>
          <w:color w:val="auto"/>
        </w:rPr>
        <w:t>Can assist with interview clothing, food, and housing needs.</w:t>
      </w:r>
    </w:p>
    <w:p w14:paraId="5BF566C2" w14:textId="77777777" w:rsidR="00DA6EF6" w:rsidRPr="00F92678" w:rsidRDefault="00DA6EF6" w:rsidP="00DA6EF6">
      <w:pPr>
        <w:pStyle w:val="ListParagraph"/>
        <w:numPr>
          <w:ilvl w:val="0"/>
          <w:numId w:val="15"/>
        </w:numPr>
        <w:spacing w:after="0"/>
        <w:rPr>
          <w:rFonts w:ascii="Trebuchet MS" w:hAnsi="Trebuchet MS"/>
          <w:color w:val="auto"/>
        </w:rPr>
      </w:pPr>
      <w:r w:rsidRPr="00F92678">
        <w:rPr>
          <w:rFonts w:ascii="Trebuchet MS" w:hAnsi="Trebuchet MS"/>
          <w:color w:val="auto"/>
        </w:rPr>
        <w:t xml:space="preserve">Stamps Health Services: </w:t>
      </w:r>
      <w:hyperlink r:id="rId24" w:history="1">
        <w:r w:rsidRPr="00F92678">
          <w:rPr>
            <w:rStyle w:val="Hyperlink"/>
            <w:rFonts w:ascii="Trebuchet MS" w:hAnsi="Trebuchet MS"/>
            <w:color w:val="auto"/>
          </w:rPr>
          <w:t>https://health.gatech.edu</w:t>
        </w:r>
      </w:hyperlink>
      <w:r w:rsidRPr="00F92678">
        <w:rPr>
          <w:rFonts w:ascii="Trebuchet MS" w:hAnsi="Trebuchet MS"/>
          <w:color w:val="auto"/>
        </w:rPr>
        <w:t xml:space="preserve">; </w:t>
      </w:r>
      <w:r w:rsidRPr="00F92678">
        <w:rPr>
          <w:rFonts w:ascii="Trebuchet MS" w:hAnsi="Trebuchet MS"/>
          <w:b/>
          <w:color w:val="auto"/>
        </w:rPr>
        <w:t>404-894-1420</w:t>
      </w:r>
    </w:p>
    <w:p w14:paraId="7073F4B1" w14:textId="77777777" w:rsidR="00DA6EF6" w:rsidRPr="00F92678" w:rsidRDefault="00DA6EF6" w:rsidP="00DA6EF6">
      <w:pPr>
        <w:pStyle w:val="ListParagraph"/>
        <w:numPr>
          <w:ilvl w:val="1"/>
          <w:numId w:val="15"/>
        </w:numPr>
        <w:spacing w:after="0"/>
        <w:rPr>
          <w:rFonts w:ascii="Trebuchet MS" w:eastAsia="Times New Roman" w:hAnsi="Trebuchet MS"/>
          <w:color w:val="auto"/>
        </w:rPr>
      </w:pPr>
      <w:r w:rsidRPr="00F92678">
        <w:rPr>
          <w:rFonts w:ascii="Trebuchet MS" w:eastAsia="Times New Roman" w:hAnsi="Trebuchet MS"/>
          <w:color w:val="auto"/>
          <w:shd w:val="clear" w:color="auto" w:fill="FFFFFF"/>
        </w:rPr>
        <w:t>Primary care, pharmacy, women’s health, psychiatry, immunization and allergy, health promotion, and nutrition</w:t>
      </w:r>
    </w:p>
    <w:p w14:paraId="2B7F30CC" w14:textId="77777777" w:rsidR="00DA6EF6" w:rsidRPr="00F92678" w:rsidRDefault="00DA6EF6" w:rsidP="00DA6EF6">
      <w:pPr>
        <w:pStyle w:val="ListParagraph"/>
        <w:numPr>
          <w:ilvl w:val="0"/>
          <w:numId w:val="15"/>
        </w:numPr>
        <w:spacing w:after="0"/>
        <w:rPr>
          <w:rFonts w:ascii="Trebuchet MS" w:hAnsi="Trebuchet MS"/>
          <w:color w:val="auto"/>
        </w:rPr>
      </w:pPr>
      <w:r w:rsidRPr="00F92678">
        <w:rPr>
          <w:rFonts w:ascii="Trebuchet MS" w:hAnsi="Trebuchet MS"/>
          <w:color w:val="auto"/>
        </w:rPr>
        <w:t xml:space="preserve">OMED: Educational Services:  </w:t>
      </w:r>
      <w:hyperlink r:id="rId25" w:history="1">
        <w:r w:rsidRPr="00F92678">
          <w:rPr>
            <w:rStyle w:val="Hyperlink"/>
            <w:rFonts w:ascii="Trebuchet MS" w:hAnsi="Trebuchet MS"/>
            <w:color w:val="auto"/>
          </w:rPr>
          <w:t>http://www.omed.gatech.edu</w:t>
        </w:r>
      </w:hyperlink>
      <w:r w:rsidRPr="00F92678">
        <w:rPr>
          <w:rFonts w:ascii="Trebuchet MS" w:hAnsi="Trebuchet MS"/>
          <w:color w:val="auto"/>
        </w:rPr>
        <w:t xml:space="preserve"> </w:t>
      </w:r>
    </w:p>
    <w:p w14:paraId="497FDDBF" w14:textId="77777777" w:rsidR="00DA6EF6" w:rsidRPr="00F92678" w:rsidRDefault="00DA6EF6" w:rsidP="00DA6EF6">
      <w:pPr>
        <w:pStyle w:val="ListParagraph"/>
        <w:numPr>
          <w:ilvl w:val="0"/>
          <w:numId w:val="15"/>
        </w:numPr>
        <w:spacing w:after="0"/>
        <w:rPr>
          <w:rFonts w:ascii="Trebuchet MS" w:eastAsia="Times New Roman" w:hAnsi="Trebuchet MS"/>
          <w:b/>
          <w:color w:val="auto"/>
        </w:rPr>
      </w:pPr>
      <w:r w:rsidRPr="00F92678">
        <w:rPr>
          <w:rFonts w:ascii="Trebuchet MS" w:eastAsia="Times New Roman" w:hAnsi="Trebuchet MS"/>
          <w:b/>
          <w:bCs/>
          <w:color w:val="auto"/>
        </w:rPr>
        <w:t>Women’s Resource Center:</w:t>
      </w:r>
      <w:r w:rsidRPr="00F92678">
        <w:rPr>
          <w:rStyle w:val="apple-converted-space"/>
          <w:rFonts w:ascii="Trebuchet MS" w:eastAsia="Times New Roman" w:hAnsi="Trebuchet MS"/>
          <w:color w:val="auto"/>
          <w:shd w:val="clear" w:color="auto" w:fill="FFFFFF"/>
        </w:rPr>
        <w:t> </w:t>
      </w:r>
      <w:r w:rsidRPr="00F92678">
        <w:rPr>
          <w:rFonts w:ascii="Trebuchet MS" w:eastAsia="Times New Roman" w:hAnsi="Trebuchet MS"/>
          <w:b/>
          <w:color w:val="auto"/>
        </w:rPr>
        <w:t xml:space="preserve"> </w:t>
      </w:r>
      <w:hyperlink r:id="rId26" w:tgtFrame="_blank" w:history="1">
        <w:r w:rsidRPr="00F92678">
          <w:rPr>
            <w:rStyle w:val="Hyperlink"/>
            <w:rFonts w:ascii="Trebuchet MS" w:eastAsia="Times New Roman" w:hAnsi="Trebuchet MS"/>
            <w:b/>
            <w:color w:val="auto"/>
          </w:rPr>
          <w:t>http://www.womenscenter.gatech.edu</w:t>
        </w:r>
      </w:hyperlink>
      <w:r w:rsidRPr="00F92678">
        <w:rPr>
          <w:rFonts w:ascii="Trebuchet MS" w:eastAsia="Times New Roman" w:hAnsi="Trebuchet MS"/>
          <w:b/>
          <w:color w:val="auto"/>
        </w:rPr>
        <w:t xml:space="preserve">; </w:t>
      </w:r>
      <w:r w:rsidRPr="00F92678">
        <w:rPr>
          <w:rFonts w:ascii="Trebuchet MS" w:eastAsia="Times New Roman" w:hAnsi="Trebuchet MS"/>
          <w:b/>
          <w:color w:val="auto"/>
          <w:shd w:val="clear" w:color="auto" w:fill="FFFFFF"/>
        </w:rPr>
        <w:t>404-385-0230</w:t>
      </w:r>
    </w:p>
    <w:p w14:paraId="496AC7D8" w14:textId="77777777" w:rsidR="00DA6EF6" w:rsidRPr="00F92678" w:rsidRDefault="00DA6EF6" w:rsidP="00DA6EF6">
      <w:pPr>
        <w:pStyle w:val="ListParagraph"/>
        <w:numPr>
          <w:ilvl w:val="0"/>
          <w:numId w:val="15"/>
        </w:numPr>
        <w:spacing w:after="0"/>
        <w:rPr>
          <w:rFonts w:ascii="Trebuchet MS" w:eastAsia="Times New Roman" w:hAnsi="Trebuchet MS"/>
          <w:b/>
          <w:color w:val="auto"/>
        </w:rPr>
      </w:pPr>
      <w:r w:rsidRPr="00F92678">
        <w:rPr>
          <w:rFonts w:ascii="Trebuchet MS" w:eastAsia="Times New Roman" w:hAnsi="Trebuchet MS"/>
          <w:b/>
          <w:bCs/>
          <w:color w:val="auto"/>
        </w:rPr>
        <w:t>LGBTQIA Resource Center:</w:t>
      </w:r>
      <w:r w:rsidRPr="00F92678">
        <w:rPr>
          <w:rStyle w:val="apple-converted-space"/>
          <w:rFonts w:ascii="Trebuchet MS" w:eastAsia="Times New Roman" w:hAnsi="Trebuchet MS"/>
          <w:color w:val="auto"/>
        </w:rPr>
        <w:t> </w:t>
      </w:r>
      <w:r w:rsidRPr="00F92678">
        <w:rPr>
          <w:rFonts w:ascii="Trebuchet MS" w:eastAsia="Times New Roman" w:hAnsi="Trebuchet MS"/>
          <w:b/>
          <w:color w:val="auto"/>
        </w:rPr>
        <w:t xml:space="preserve"> </w:t>
      </w:r>
      <w:hyperlink r:id="rId27" w:tgtFrame="_blank" w:history="1">
        <w:r w:rsidRPr="00F92678">
          <w:rPr>
            <w:rStyle w:val="Hyperlink"/>
            <w:rFonts w:ascii="Trebuchet MS" w:eastAsia="Times New Roman" w:hAnsi="Trebuchet MS"/>
            <w:b/>
            <w:color w:val="auto"/>
          </w:rPr>
          <w:t>http://lgbtqia.gatech.edu/</w:t>
        </w:r>
      </w:hyperlink>
      <w:r w:rsidRPr="00F92678">
        <w:rPr>
          <w:rFonts w:ascii="Trebuchet MS" w:eastAsia="Times New Roman" w:hAnsi="Trebuchet MS"/>
          <w:b/>
          <w:color w:val="auto"/>
        </w:rPr>
        <w:t xml:space="preserve">; </w:t>
      </w:r>
      <w:r w:rsidRPr="00F92678">
        <w:rPr>
          <w:rFonts w:ascii="Trebuchet MS" w:eastAsia="Times New Roman" w:hAnsi="Trebuchet MS"/>
          <w:b/>
          <w:color w:val="auto"/>
          <w:shd w:val="clear" w:color="auto" w:fill="FFFFFF"/>
        </w:rPr>
        <w:t>404-385-2679</w:t>
      </w:r>
    </w:p>
    <w:p w14:paraId="2081930C" w14:textId="77777777" w:rsidR="00DA6EF6" w:rsidRPr="00F92678" w:rsidRDefault="00DA6EF6" w:rsidP="00DA6EF6">
      <w:pPr>
        <w:pStyle w:val="ListParagraph"/>
        <w:numPr>
          <w:ilvl w:val="0"/>
          <w:numId w:val="15"/>
        </w:numPr>
        <w:spacing w:after="0"/>
        <w:rPr>
          <w:rFonts w:ascii="Trebuchet MS" w:eastAsia="Times New Roman" w:hAnsi="Trebuchet MS"/>
          <w:b/>
          <w:color w:val="auto"/>
        </w:rPr>
      </w:pPr>
      <w:r w:rsidRPr="00F92678">
        <w:rPr>
          <w:rFonts w:ascii="Trebuchet MS" w:eastAsia="Times New Roman" w:hAnsi="Trebuchet MS"/>
          <w:b/>
          <w:bCs/>
          <w:color w:val="auto"/>
        </w:rPr>
        <w:t>Veteran’s Resource Center:</w:t>
      </w:r>
      <w:r w:rsidRPr="00F92678">
        <w:rPr>
          <w:rStyle w:val="apple-converted-space"/>
          <w:rFonts w:ascii="Trebuchet MS" w:eastAsia="Times New Roman" w:hAnsi="Trebuchet MS"/>
          <w:color w:val="auto"/>
          <w:shd w:val="clear" w:color="auto" w:fill="FFFFFF"/>
        </w:rPr>
        <w:t> </w:t>
      </w:r>
      <w:r w:rsidRPr="00F92678">
        <w:rPr>
          <w:rFonts w:ascii="Trebuchet MS" w:eastAsia="Times New Roman" w:hAnsi="Trebuchet MS"/>
          <w:b/>
          <w:color w:val="auto"/>
        </w:rPr>
        <w:t xml:space="preserve"> </w:t>
      </w:r>
      <w:hyperlink r:id="rId28" w:tgtFrame="_blank" w:history="1">
        <w:r w:rsidRPr="00F92678">
          <w:rPr>
            <w:rStyle w:val="Hyperlink"/>
            <w:rFonts w:ascii="Trebuchet MS" w:eastAsia="Times New Roman" w:hAnsi="Trebuchet MS"/>
            <w:b/>
            <w:color w:val="auto"/>
          </w:rPr>
          <w:t>http://veterans.gatech.edu/</w:t>
        </w:r>
      </w:hyperlink>
      <w:r w:rsidRPr="00F92678">
        <w:rPr>
          <w:rFonts w:ascii="Trebuchet MS" w:eastAsia="Times New Roman" w:hAnsi="Trebuchet MS"/>
          <w:b/>
          <w:color w:val="auto"/>
        </w:rPr>
        <w:t xml:space="preserve">; </w:t>
      </w:r>
      <w:r w:rsidRPr="00F92678">
        <w:rPr>
          <w:rFonts w:ascii="Trebuchet MS" w:eastAsia="Times New Roman" w:hAnsi="Trebuchet MS"/>
          <w:b/>
          <w:color w:val="auto"/>
          <w:shd w:val="clear" w:color="auto" w:fill="FFFFFF"/>
        </w:rPr>
        <w:t>404-385-2067</w:t>
      </w:r>
    </w:p>
    <w:p w14:paraId="25F2E437" w14:textId="7C4F3702" w:rsidR="00DA6EF6" w:rsidRPr="00F92678" w:rsidRDefault="00DA6EF6" w:rsidP="00DA6EF6">
      <w:pPr>
        <w:pStyle w:val="ListParagraph"/>
        <w:numPr>
          <w:ilvl w:val="0"/>
          <w:numId w:val="15"/>
        </w:numPr>
        <w:spacing w:after="0"/>
        <w:rPr>
          <w:rFonts w:ascii="Trebuchet MS" w:eastAsia="Times New Roman" w:hAnsi="Trebuchet MS"/>
          <w:b/>
          <w:color w:val="auto"/>
        </w:rPr>
      </w:pPr>
      <w:r w:rsidRPr="00F92678">
        <w:rPr>
          <w:rFonts w:ascii="Trebuchet MS" w:eastAsia="Times New Roman" w:hAnsi="Trebuchet MS"/>
          <w:b/>
          <w:bCs/>
          <w:color w:val="auto"/>
        </w:rPr>
        <w:t>Georgia Tech Police:</w:t>
      </w:r>
      <w:r w:rsidRPr="00F92678">
        <w:rPr>
          <w:rStyle w:val="apple-converted-space"/>
          <w:rFonts w:ascii="Trebuchet MS" w:eastAsia="Times New Roman" w:hAnsi="Trebuchet MS"/>
          <w:color w:val="auto"/>
          <w:shd w:val="clear" w:color="auto" w:fill="FFFFFF"/>
        </w:rPr>
        <w:t> </w:t>
      </w:r>
      <w:r w:rsidRPr="00F92678">
        <w:rPr>
          <w:rFonts w:ascii="Trebuchet MS" w:eastAsia="Times New Roman" w:hAnsi="Trebuchet MS"/>
          <w:b/>
          <w:color w:val="auto"/>
          <w:shd w:val="clear" w:color="auto" w:fill="FFFFFF"/>
        </w:rPr>
        <w:t>404-894-2500</w:t>
      </w:r>
    </w:p>
    <w:p w14:paraId="46DDD734" w14:textId="664BA852" w:rsidR="00FA7CC1" w:rsidRPr="001C5EDD" w:rsidRDefault="00CE70C4" w:rsidP="00FA7CC1">
      <w:pPr>
        <w:spacing w:before="240" w:after="80"/>
        <w:rPr>
          <w:b/>
          <w:color w:val="262626" w:themeColor="text1" w:themeTint="D9"/>
        </w:rPr>
      </w:pPr>
      <w:r w:rsidRPr="001C5EDD">
        <w:rPr>
          <w:b/>
          <w:color w:val="0F6FC6" w:themeColor="accent1"/>
        </w:rPr>
        <w:t>Statement of Intent for Inclusivity</w:t>
      </w:r>
    </w:p>
    <w:p w14:paraId="1A3CAC24" w14:textId="77777777" w:rsidR="00F92678" w:rsidRDefault="00CE70C4" w:rsidP="001552F8">
      <w:pPr>
        <w:spacing w:line="276" w:lineRule="auto"/>
        <w:jc w:val="both"/>
        <w:rPr>
          <w:b/>
          <w:color w:val="262626" w:themeColor="text1" w:themeTint="D9"/>
          <w:sz w:val="24"/>
          <w:szCs w:val="24"/>
        </w:rPr>
      </w:pPr>
      <w:r w:rsidRPr="00F92678">
        <w:rPr>
          <w:rFonts w:ascii="Trebuchet MS" w:hAnsi="Trebuchet MS"/>
          <w:color w:val="auto"/>
        </w:rPr>
        <w:t>As a member of the Georgia Tech community, I am committed to creating a learning environment in which all of my st</w:t>
      </w:r>
      <w:r w:rsidR="00A10067" w:rsidRPr="00F92678">
        <w:rPr>
          <w:rFonts w:ascii="Trebuchet MS" w:hAnsi="Trebuchet MS"/>
          <w:color w:val="auto"/>
        </w:rPr>
        <w:t xml:space="preserve">udents feel safe and included. </w:t>
      </w:r>
      <w:r w:rsidRPr="00F92678">
        <w:rPr>
          <w:rFonts w:ascii="Trebuchet MS" w:hAnsi="Trebuchet MS"/>
          <w:color w:val="auto"/>
        </w:rPr>
        <w:t xml:space="preserve">Because we are individuals with varying needs, I am reliant on your </w:t>
      </w:r>
      <w:r w:rsidR="00A10067" w:rsidRPr="00F92678">
        <w:rPr>
          <w:rFonts w:ascii="Trebuchet MS" w:hAnsi="Trebuchet MS"/>
          <w:color w:val="auto"/>
        </w:rPr>
        <w:t xml:space="preserve">feedback to achieve this goal. </w:t>
      </w:r>
      <w:r w:rsidRPr="00F92678">
        <w:rPr>
          <w:rFonts w:ascii="Trebuchet MS" w:hAnsi="Trebuchet MS"/>
          <w:color w:val="auto"/>
        </w:rPr>
        <w:t>To that end, I invite you to enter into dialogue with me about the things I can s</w:t>
      </w:r>
      <w:r w:rsidR="00CB1CA0" w:rsidRPr="00F92678">
        <w:rPr>
          <w:rFonts w:ascii="Trebuchet MS" w:hAnsi="Trebuchet MS"/>
          <w:color w:val="auto"/>
        </w:rPr>
        <w:t xml:space="preserve">top, start, and continue doing </w:t>
      </w:r>
      <w:r w:rsidRPr="00F92678">
        <w:rPr>
          <w:rFonts w:ascii="Trebuchet MS" w:hAnsi="Trebuchet MS"/>
          <w:color w:val="auto"/>
        </w:rPr>
        <w:t>to make my classroom an environment in which you feel safe to participate in learning</w:t>
      </w:r>
      <w:r w:rsidR="0059438B" w:rsidRPr="00F92678">
        <w:rPr>
          <w:rFonts w:ascii="Trebuchet MS" w:hAnsi="Trebuchet MS"/>
          <w:color w:val="auto"/>
        </w:rPr>
        <w:t>.</w:t>
      </w:r>
      <w:r w:rsidR="00B06FF8" w:rsidRPr="00F92678">
        <w:rPr>
          <w:rFonts w:ascii="Trebuchet MS" w:hAnsi="Trebuchet MS"/>
          <w:color w:val="auto"/>
        </w:rPr>
        <w:t xml:space="preserve"> </w:t>
      </w:r>
    </w:p>
    <w:p w14:paraId="048A1D0F" w14:textId="24A4A2DE" w:rsidR="008D6E8D" w:rsidRPr="00F92678" w:rsidRDefault="008D6E8D" w:rsidP="001552F8">
      <w:pPr>
        <w:spacing w:line="276" w:lineRule="auto"/>
        <w:jc w:val="both"/>
        <w:rPr>
          <w:b/>
          <w:color w:val="262626" w:themeColor="text1" w:themeTint="D9"/>
          <w:sz w:val="24"/>
          <w:szCs w:val="24"/>
        </w:rPr>
      </w:pPr>
      <w:r w:rsidRPr="00F92678">
        <w:rPr>
          <w:b/>
          <w:color w:val="262626" w:themeColor="text1" w:themeTint="D9"/>
          <w:sz w:val="24"/>
          <w:szCs w:val="24"/>
        </w:rPr>
        <w:br w:type="page"/>
      </w:r>
    </w:p>
    <w:p w14:paraId="614DE47D" w14:textId="657DED42" w:rsidR="00B76089" w:rsidRPr="00F92678" w:rsidRDefault="00B76089" w:rsidP="00B76089">
      <w:pPr>
        <w:rPr>
          <w:b/>
          <w:color w:val="auto"/>
          <w:sz w:val="24"/>
          <w:szCs w:val="24"/>
        </w:rPr>
      </w:pPr>
      <w:r w:rsidRPr="00F92678">
        <w:rPr>
          <w:b/>
          <w:color w:val="auto"/>
          <w:sz w:val="24"/>
          <w:szCs w:val="24"/>
        </w:rPr>
        <w:lastRenderedPageBreak/>
        <w:t>Course Schedule</w:t>
      </w:r>
    </w:p>
    <w:p w14:paraId="2B03D924" w14:textId="32D8E595" w:rsidR="0059438B" w:rsidRPr="00F92678" w:rsidRDefault="0059438B" w:rsidP="00B76089">
      <w:pPr>
        <w:rPr>
          <w:color w:val="auto"/>
        </w:rPr>
      </w:pPr>
    </w:p>
    <w:tbl>
      <w:tblPr>
        <w:tblStyle w:val="SyllabusTable-withBorders"/>
        <w:tblW w:w="9630" w:type="dxa"/>
        <w:tblLook w:val="04A0" w:firstRow="1" w:lastRow="0" w:firstColumn="1" w:lastColumn="0" w:noHBand="0" w:noVBand="1"/>
        <w:tblCaption w:val="Content table"/>
        <w:tblDescription w:val="Course schedule"/>
      </w:tblPr>
      <w:tblGrid>
        <w:gridCol w:w="2340"/>
        <w:gridCol w:w="3240"/>
        <w:gridCol w:w="4050"/>
      </w:tblGrid>
      <w:tr w:rsidR="00F92678" w:rsidRPr="00F92678" w14:paraId="0DB6C82A" w14:textId="77777777" w:rsidTr="00725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68F8694" w14:textId="6F1890ED" w:rsidR="008E0D1F" w:rsidRPr="00F92678" w:rsidRDefault="008E0D1F" w:rsidP="002F6108">
            <w:pPr>
              <w:rPr>
                <w:color w:val="auto"/>
              </w:rPr>
            </w:pPr>
            <w:r w:rsidRPr="00F92678">
              <w:rPr>
                <w:color w:val="auto"/>
              </w:rPr>
              <w:t>Date</w:t>
            </w:r>
          </w:p>
        </w:tc>
        <w:tc>
          <w:tcPr>
            <w:tcW w:w="3240" w:type="dxa"/>
          </w:tcPr>
          <w:p w14:paraId="2B2ABEAC" w14:textId="77777777" w:rsidR="008E0D1F" w:rsidRPr="00F92678" w:rsidRDefault="008E0D1F" w:rsidP="002F6108">
            <w:pPr>
              <w:cnfStyle w:val="100000000000" w:firstRow="1" w:lastRow="0" w:firstColumn="0" w:lastColumn="0" w:oddVBand="0" w:evenVBand="0" w:oddHBand="0" w:evenHBand="0" w:firstRowFirstColumn="0" w:firstRowLastColumn="0" w:lastRowFirstColumn="0" w:lastRowLastColumn="0"/>
              <w:rPr>
                <w:color w:val="auto"/>
              </w:rPr>
            </w:pPr>
            <w:r w:rsidRPr="00F92678">
              <w:rPr>
                <w:color w:val="auto"/>
              </w:rPr>
              <w:t>Topic</w:t>
            </w:r>
          </w:p>
        </w:tc>
        <w:tc>
          <w:tcPr>
            <w:tcW w:w="4050" w:type="dxa"/>
          </w:tcPr>
          <w:p w14:paraId="675D9F57" w14:textId="201F81DD" w:rsidR="008E0D1F" w:rsidRPr="00F92678" w:rsidRDefault="008E0D1F" w:rsidP="002F6108">
            <w:pPr>
              <w:cnfStyle w:val="100000000000" w:firstRow="1" w:lastRow="0" w:firstColumn="0" w:lastColumn="0" w:oddVBand="0" w:evenVBand="0" w:oddHBand="0" w:evenHBand="0" w:firstRowFirstColumn="0" w:firstRowLastColumn="0" w:lastRowFirstColumn="0" w:lastRowLastColumn="0"/>
              <w:rPr>
                <w:b w:val="0"/>
                <w:color w:val="auto"/>
              </w:rPr>
            </w:pPr>
            <w:r w:rsidRPr="00F92678">
              <w:rPr>
                <w:color w:val="auto"/>
              </w:rPr>
              <w:t>Reading, Notes, due dates, and more</w:t>
            </w:r>
          </w:p>
        </w:tc>
      </w:tr>
      <w:tr w:rsidR="00F92678" w:rsidRPr="00F92678" w14:paraId="08ED6072"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829BAE4" w14:textId="2913FA70" w:rsidR="008E0D1F" w:rsidRPr="00F92678" w:rsidRDefault="00D5356F" w:rsidP="002F6108">
            <w:pPr>
              <w:rPr>
                <w:b w:val="0"/>
                <w:color w:val="auto"/>
              </w:rPr>
            </w:pPr>
            <w:r w:rsidRPr="00F92678">
              <w:rPr>
                <w:color w:val="auto"/>
              </w:rPr>
              <w:t>WK1:</w:t>
            </w:r>
            <w:r w:rsidRPr="00F92678">
              <w:rPr>
                <w:b w:val="0"/>
                <w:color w:val="auto"/>
              </w:rPr>
              <w:t xml:space="preserve"> </w:t>
            </w:r>
            <w:r w:rsidR="0008133A" w:rsidRPr="00F92678">
              <w:rPr>
                <w:b w:val="0"/>
                <w:color w:val="auto"/>
              </w:rPr>
              <w:t>Mon Aug 20</w:t>
            </w:r>
          </w:p>
        </w:tc>
        <w:tc>
          <w:tcPr>
            <w:tcW w:w="3240" w:type="dxa"/>
          </w:tcPr>
          <w:p w14:paraId="33F3892E" w14:textId="56EF617A" w:rsidR="008E0D1F" w:rsidRPr="00F92678" w:rsidRDefault="004E38CA" w:rsidP="002F6108">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Introduction</w:t>
            </w:r>
            <w:r w:rsidR="00E3526A" w:rsidRPr="00F92678">
              <w:rPr>
                <w:color w:val="auto"/>
              </w:rPr>
              <w:t>, overview, terminology</w:t>
            </w:r>
          </w:p>
        </w:tc>
        <w:tc>
          <w:tcPr>
            <w:tcW w:w="4050" w:type="dxa"/>
          </w:tcPr>
          <w:p w14:paraId="2D64A3D1" w14:textId="610F4D9B" w:rsidR="008E0D1F" w:rsidRPr="00F92678" w:rsidRDefault="002F6108" w:rsidP="002F6108">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w:t>
            </w:r>
            <w:r w:rsidR="004E38CA" w:rsidRPr="00F92678">
              <w:rPr>
                <w:color w:val="auto"/>
              </w:rPr>
              <w:t>H</w:t>
            </w:r>
            <w:r w:rsidR="003D6DFF" w:rsidRPr="00F92678">
              <w:rPr>
                <w:color w:val="auto"/>
              </w:rPr>
              <w:t xml:space="preserve"> </w:t>
            </w:r>
            <w:r w:rsidRPr="00F92678">
              <w:rPr>
                <w:color w:val="auto"/>
              </w:rPr>
              <w:t>1</w:t>
            </w:r>
            <w:r w:rsidR="008A5CB5" w:rsidRPr="00F92678">
              <w:rPr>
                <w:color w:val="auto"/>
              </w:rPr>
              <w:t>-2</w:t>
            </w:r>
            <w:r w:rsidR="00490648" w:rsidRPr="00F92678">
              <w:rPr>
                <w:color w:val="auto"/>
              </w:rPr>
              <w:t xml:space="preserve"> (pre-test)</w:t>
            </w:r>
          </w:p>
        </w:tc>
      </w:tr>
      <w:tr w:rsidR="00F92678" w:rsidRPr="00F92678" w14:paraId="167E3A5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1599AEE3" w14:textId="4EE009E2" w:rsidR="008E0D1F" w:rsidRPr="00F92678" w:rsidRDefault="00D5356F" w:rsidP="002F6108">
            <w:pPr>
              <w:rPr>
                <w:b w:val="0"/>
                <w:color w:val="auto"/>
              </w:rPr>
            </w:pPr>
            <w:r w:rsidRPr="00F92678">
              <w:rPr>
                <w:color w:val="auto"/>
              </w:rPr>
              <w:t>WK1:</w:t>
            </w:r>
            <w:r w:rsidRPr="00F92678">
              <w:rPr>
                <w:b w:val="0"/>
                <w:color w:val="auto"/>
              </w:rPr>
              <w:t xml:space="preserve"> </w:t>
            </w:r>
            <w:r w:rsidR="0008133A" w:rsidRPr="00F92678">
              <w:rPr>
                <w:b w:val="0"/>
                <w:color w:val="auto"/>
              </w:rPr>
              <w:t>Wed Aug 22</w:t>
            </w:r>
          </w:p>
        </w:tc>
        <w:tc>
          <w:tcPr>
            <w:tcW w:w="3240" w:type="dxa"/>
          </w:tcPr>
          <w:p w14:paraId="43D6FA27" w14:textId="55BEF6A9" w:rsidR="008E0D1F" w:rsidRPr="00F92678" w:rsidRDefault="00E3526A" w:rsidP="002F6108">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Musculoskeletal Anatomy</w:t>
            </w:r>
            <w:r w:rsidR="00323015" w:rsidRPr="00F92678">
              <w:rPr>
                <w:color w:val="auto"/>
              </w:rPr>
              <w:t xml:space="preserve"> 1</w:t>
            </w:r>
          </w:p>
        </w:tc>
        <w:tc>
          <w:tcPr>
            <w:tcW w:w="4050" w:type="dxa"/>
          </w:tcPr>
          <w:p w14:paraId="39E4B846" w14:textId="2055EA22" w:rsidR="008E0D1F" w:rsidRPr="00F92678" w:rsidRDefault="002F6108" w:rsidP="002F6108">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Text </w:t>
            </w:r>
            <w:r w:rsidR="004E38CA" w:rsidRPr="00F92678">
              <w:rPr>
                <w:color w:val="auto"/>
              </w:rPr>
              <w:t>CH</w:t>
            </w:r>
            <w:r w:rsidR="003D6DFF" w:rsidRPr="00F92678">
              <w:rPr>
                <w:color w:val="auto"/>
              </w:rPr>
              <w:t xml:space="preserve"> </w:t>
            </w:r>
            <w:r w:rsidR="004E38CA" w:rsidRPr="00F92678">
              <w:rPr>
                <w:color w:val="auto"/>
              </w:rPr>
              <w:t>3</w:t>
            </w:r>
          </w:p>
        </w:tc>
      </w:tr>
      <w:tr w:rsidR="00F92678" w:rsidRPr="00F92678" w14:paraId="5BE9121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0391A89A" w14:textId="03E80603" w:rsidR="00323015" w:rsidRPr="00F92678" w:rsidRDefault="00323015" w:rsidP="00323015">
            <w:pPr>
              <w:rPr>
                <w:b w:val="0"/>
                <w:color w:val="auto"/>
              </w:rPr>
            </w:pPr>
            <w:r w:rsidRPr="00F92678">
              <w:rPr>
                <w:color w:val="auto"/>
              </w:rPr>
              <w:t>WK1:</w:t>
            </w:r>
            <w:r w:rsidRPr="00F92678">
              <w:rPr>
                <w:b w:val="0"/>
                <w:color w:val="auto"/>
              </w:rPr>
              <w:t xml:space="preserve"> Fri Aug 24</w:t>
            </w:r>
          </w:p>
        </w:tc>
        <w:tc>
          <w:tcPr>
            <w:tcW w:w="3240" w:type="dxa"/>
          </w:tcPr>
          <w:p w14:paraId="05FDD2DF" w14:textId="1A09A0AA"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Musculoskeletal Anatomy 2</w:t>
            </w:r>
          </w:p>
        </w:tc>
        <w:tc>
          <w:tcPr>
            <w:tcW w:w="4050" w:type="dxa"/>
          </w:tcPr>
          <w:p w14:paraId="1A7A2BA5" w14:textId="482A784C"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3</w:t>
            </w:r>
          </w:p>
        </w:tc>
      </w:tr>
      <w:tr w:rsidR="00F92678" w:rsidRPr="00F92678" w14:paraId="3350E507"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1768ACB8" w14:textId="773B4B92" w:rsidR="00323015" w:rsidRPr="00F92678" w:rsidRDefault="00323015" w:rsidP="00323015">
            <w:pPr>
              <w:rPr>
                <w:b w:val="0"/>
                <w:color w:val="auto"/>
              </w:rPr>
            </w:pPr>
            <w:r w:rsidRPr="00F92678">
              <w:rPr>
                <w:color w:val="auto"/>
              </w:rPr>
              <w:t xml:space="preserve">WK2: </w:t>
            </w:r>
            <w:r w:rsidRPr="00F92678">
              <w:rPr>
                <w:b w:val="0"/>
                <w:color w:val="auto"/>
              </w:rPr>
              <w:t>Mon Aug 27</w:t>
            </w:r>
          </w:p>
        </w:tc>
        <w:tc>
          <w:tcPr>
            <w:tcW w:w="3240" w:type="dxa"/>
          </w:tcPr>
          <w:p w14:paraId="25B6BB94" w14:textId="32B67B46"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Anthropometry </w:t>
            </w:r>
          </w:p>
        </w:tc>
        <w:tc>
          <w:tcPr>
            <w:tcW w:w="4050" w:type="dxa"/>
          </w:tcPr>
          <w:p w14:paraId="30366F19" w14:textId="550BFE5F"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4</w:t>
            </w:r>
          </w:p>
        </w:tc>
      </w:tr>
      <w:tr w:rsidR="00F92678" w:rsidRPr="00F92678" w14:paraId="00B602F9"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59C01B8" w14:textId="0A928FBB" w:rsidR="00323015" w:rsidRPr="00F92678" w:rsidRDefault="00323015" w:rsidP="00323015">
            <w:pPr>
              <w:rPr>
                <w:b w:val="0"/>
                <w:color w:val="auto"/>
              </w:rPr>
            </w:pPr>
            <w:r w:rsidRPr="00F92678">
              <w:rPr>
                <w:color w:val="auto"/>
              </w:rPr>
              <w:t>WK2:</w:t>
            </w:r>
            <w:r w:rsidRPr="00F92678">
              <w:rPr>
                <w:b w:val="0"/>
                <w:color w:val="auto"/>
              </w:rPr>
              <w:t xml:space="preserve"> Wed Aug 29</w:t>
            </w:r>
          </w:p>
        </w:tc>
        <w:tc>
          <w:tcPr>
            <w:tcW w:w="3240" w:type="dxa"/>
          </w:tcPr>
          <w:p w14:paraId="2CFAD42D" w14:textId="38047D13"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Functional Anatomy</w:t>
            </w:r>
          </w:p>
        </w:tc>
        <w:tc>
          <w:tcPr>
            <w:tcW w:w="4050" w:type="dxa"/>
          </w:tcPr>
          <w:p w14:paraId="2DAA7E24" w14:textId="7720F7C5"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 (</w:t>
            </w:r>
            <w:r w:rsidR="00BB4DF7" w:rsidRPr="00F92678">
              <w:rPr>
                <w:b/>
                <w:color w:val="auto"/>
              </w:rPr>
              <w:t>Q</w:t>
            </w:r>
            <w:r w:rsidR="00755EA2" w:rsidRPr="00F92678">
              <w:rPr>
                <w:b/>
                <w:color w:val="auto"/>
              </w:rPr>
              <w:t>uiz</w:t>
            </w:r>
            <w:r w:rsidR="00635E93" w:rsidRPr="00F92678">
              <w:rPr>
                <w:b/>
                <w:color w:val="auto"/>
              </w:rPr>
              <w:t xml:space="preserve"> 1</w:t>
            </w:r>
            <w:r w:rsidRPr="00F92678">
              <w:rPr>
                <w:color w:val="auto"/>
              </w:rPr>
              <w:t>)</w:t>
            </w:r>
          </w:p>
        </w:tc>
      </w:tr>
      <w:tr w:rsidR="00F92678" w:rsidRPr="00F92678" w14:paraId="612ACC2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19CC067" w14:textId="38C06A43" w:rsidR="00323015" w:rsidRPr="00F92678" w:rsidRDefault="00323015" w:rsidP="00323015">
            <w:pPr>
              <w:rPr>
                <w:b w:val="0"/>
                <w:color w:val="auto"/>
              </w:rPr>
            </w:pPr>
            <w:r w:rsidRPr="00F92678">
              <w:rPr>
                <w:color w:val="auto"/>
              </w:rPr>
              <w:t>WK2:</w:t>
            </w:r>
            <w:r w:rsidRPr="00F92678">
              <w:rPr>
                <w:b w:val="0"/>
                <w:color w:val="auto"/>
              </w:rPr>
              <w:t xml:space="preserve"> Fri Aug 31</w:t>
            </w:r>
          </w:p>
        </w:tc>
        <w:tc>
          <w:tcPr>
            <w:tcW w:w="3240" w:type="dxa"/>
          </w:tcPr>
          <w:p w14:paraId="558E273A" w14:textId="4E1AF583"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Kinematics 1</w:t>
            </w:r>
          </w:p>
        </w:tc>
        <w:tc>
          <w:tcPr>
            <w:tcW w:w="4050" w:type="dxa"/>
          </w:tcPr>
          <w:p w14:paraId="4983D262" w14:textId="4CC24CE0"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7, additional readings (pre-test)</w:t>
            </w:r>
          </w:p>
        </w:tc>
      </w:tr>
      <w:tr w:rsidR="00F92678" w:rsidRPr="00F92678" w14:paraId="6B0BCA3B"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1E79444" w14:textId="018E7363" w:rsidR="00323015" w:rsidRPr="00F92678" w:rsidRDefault="00323015" w:rsidP="00323015">
            <w:pPr>
              <w:rPr>
                <w:b w:val="0"/>
                <w:color w:val="auto"/>
              </w:rPr>
            </w:pPr>
            <w:r w:rsidRPr="00F92678">
              <w:rPr>
                <w:color w:val="auto"/>
              </w:rPr>
              <w:t>WK3:</w:t>
            </w:r>
            <w:r w:rsidRPr="00F92678">
              <w:rPr>
                <w:b w:val="0"/>
                <w:color w:val="auto"/>
              </w:rPr>
              <w:t xml:space="preserve"> Mon Sep 3</w:t>
            </w:r>
          </w:p>
        </w:tc>
        <w:tc>
          <w:tcPr>
            <w:tcW w:w="3240" w:type="dxa"/>
          </w:tcPr>
          <w:p w14:paraId="6C2FDE33" w14:textId="7065FD61"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    - NO CLASS -</w:t>
            </w:r>
          </w:p>
        </w:tc>
        <w:tc>
          <w:tcPr>
            <w:tcW w:w="4050" w:type="dxa"/>
          </w:tcPr>
          <w:p w14:paraId="036C4125" w14:textId="348802BB"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LABOR DAY</w:t>
            </w:r>
          </w:p>
        </w:tc>
      </w:tr>
      <w:tr w:rsidR="00F92678" w:rsidRPr="00F92678" w14:paraId="2FE64289"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05A4AF41" w14:textId="13D1A568" w:rsidR="00323015" w:rsidRPr="00F92678" w:rsidRDefault="00323015" w:rsidP="00323015">
            <w:pPr>
              <w:rPr>
                <w:b w:val="0"/>
                <w:color w:val="auto"/>
              </w:rPr>
            </w:pPr>
            <w:r w:rsidRPr="00F92678">
              <w:rPr>
                <w:color w:val="auto"/>
              </w:rPr>
              <w:t>WK3:</w:t>
            </w:r>
            <w:r w:rsidR="000E7DBD" w:rsidRPr="00F92678">
              <w:rPr>
                <w:color w:val="auto"/>
              </w:rPr>
              <w:t xml:space="preserve"> </w:t>
            </w:r>
            <w:r w:rsidRPr="00F92678">
              <w:rPr>
                <w:b w:val="0"/>
                <w:color w:val="auto"/>
              </w:rPr>
              <w:t>Wed Sep 5</w:t>
            </w:r>
          </w:p>
        </w:tc>
        <w:tc>
          <w:tcPr>
            <w:tcW w:w="3240" w:type="dxa"/>
          </w:tcPr>
          <w:p w14:paraId="19E41420" w14:textId="7ACB34E1"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Kinematics 2</w:t>
            </w:r>
          </w:p>
        </w:tc>
        <w:tc>
          <w:tcPr>
            <w:tcW w:w="4050" w:type="dxa"/>
          </w:tcPr>
          <w:p w14:paraId="5DE4DC5A" w14:textId="00656437"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7, additional readings</w:t>
            </w:r>
          </w:p>
        </w:tc>
      </w:tr>
      <w:tr w:rsidR="00F92678" w:rsidRPr="00F92678" w14:paraId="4DB5BF8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2F935371" w14:textId="3F8FCBAC" w:rsidR="00323015" w:rsidRPr="00F92678" w:rsidRDefault="00323015" w:rsidP="00323015">
            <w:pPr>
              <w:rPr>
                <w:b w:val="0"/>
                <w:color w:val="auto"/>
              </w:rPr>
            </w:pPr>
            <w:r w:rsidRPr="00F92678">
              <w:rPr>
                <w:color w:val="auto"/>
              </w:rPr>
              <w:t xml:space="preserve">WK3: </w:t>
            </w:r>
            <w:r w:rsidRPr="00F92678">
              <w:rPr>
                <w:b w:val="0"/>
                <w:color w:val="auto"/>
              </w:rPr>
              <w:t>Fri Sep 7</w:t>
            </w:r>
          </w:p>
        </w:tc>
        <w:tc>
          <w:tcPr>
            <w:tcW w:w="3240" w:type="dxa"/>
          </w:tcPr>
          <w:p w14:paraId="41F4EF71" w14:textId="0895AAF5"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Motion Analysis</w:t>
            </w:r>
          </w:p>
        </w:tc>
        <w:tc>
          <w:tcPr>
            <w:tcW w:w="4050" w:type="dxa"/>
          </w:tcPr>
          <w:p w14:paraId="6C929046" w14:textId="46CE3109"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 (</w:t>
            </w:r>
            <w:r w:rsidR="00BB4DF7" w:rsidRPr="00F92678">
              <w:rPr>
                <w:b/>
                <w:color w:val="auto"/>
              </w:rPr>
              <w:t>Q</w:t>
            </w:r>
            <w:r w:rsidR="00755EA2" w:rsidRPr="00F92678">
              <w:rPr>
                <w:b/>
                <w:color w:val="auto"/>
              </w:rPr>
              <w:t>uiz</w:t>
            </w:r>
            <w:r w:rsidR="00635E93" w:rsidRPr="00F92678">
              <w:rPr>
                <w:b/>
                <w:color w:val="auto"/>
              </w:rPr>
              <w:t xml:space="preserve"> 2</w:t>
            </w:r>
            <w:r w:rsidRPr="00F92678">
              <w:rPr>
                <w:color w:val="auto"/>
              </w:rPr>
              <w:t>)</w:t>
            </w:r>
          </w:p>
        </w:tc>
      </w:tr>
      <w:tr w:rsidR="00F92678" w:rsidRPr="00F92678" w14:paraId="11EB84CA"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508229E9" w14:textId="69A8FD01" w:rsidR="00323015" w:rsidRPr="00F92678" w:rsidRDefault="00323015" w:rsidP="00323015">
            <w:pPr>
              <w:rPr>
                <w:b w:val="0"/>
                <w:color w:val="auto"/>
              </w:rPr>
            </w:pPr>
            <w:r w:rsidRPr="00F92678">
              <w:rPr>
                <w:color w:val="auto"/>
              </w:rPr>
              <w:t xml:space="preserve">WK4: </w:t>
            </w:r>
            <w:r w:rsidRPr="00F92678">
              <w:rPr>
                <w:b w:val="0"/>
                <w:color w:val="auto"/>
              </w:rPr>
              <w:t>Mon Sep 10</w:t>
            </w:r>
          </w:p>
        </w:tc>
        <w:tc>
          <w:tcPr>
            <w:tcW w:w="3240" w:type="dxa"/>
          </w:tcPr>
          <w:p w14:paraId="2C8EB77F" w14:textId="31BBB88F"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Kinetics 1</w:t>
            </w:r>
          </w:p>
        </w:tc>
        <w:tc>
          <w:tcPr>
            <w:tcW w:w="4050" w:type="dxa"/>
          </w:tcPr>
          <w:p w14:paraId="7A225388" w14:textId="69C33216"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7, additional readings (pre-test)</w:t>
            </w:r>
          </w:p>
        </w:tc>
      </w:tr>
      <w:tr w:rsidR="00F92678" w:rsidRPr="00F92678" w14:paraId="574B1346"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50AB23D" w14:textId="7D1627B2" w:rsidR="00323015" w:rsidRPr="00F92678" w:rsidRDefault="00323015" w:rsidP="00323015">
            <w:pPr>
              <w:rPr>
                <w:b w:val="0"/>
                <w:color w:val="auto"/>
              </w:rPr>
            </w:pPr>
            <w:r w:rsidRPr="00F92678">
              <w:rPr>
                <w:color w:val="auto"/>
              </w:rPr>
              <w:t xml:space="preserve">WK4: </w:t>
            </w:r>
            <w:r w:rsidRPr="00F92678">
              <w:rPr>
                <w:b w:val="0"/>
                <w:color w:val="auto"/>
              </w:rPr>
              <w:t>Wed Sep 12</w:t>
            </w:r>
          </w:p>
        </w:tc>
        <w:tc>
          <w:tcPr>
            <w:tcW w:w="3240" w:type="dxa"/>
          </w:tcPr>
          <w:p w14:paraId="7664A932" w14:textId="761154D2"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Kinetics 2</w:t>
            </w:r>
          </w:p>
        </w:tc>
        <w:tc>
          <w:tcPr>
            <w:tcW w:w="4050" w:type="dxa"/>
          </w:tcPr>
          <w:p w14:paraId="0EBBD79B" w14:textId="6D517A06"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7, additional readings</w:t>
            </w:r>
          </w:p>
        </w:tc>
      </w:tr>
      <w:tr w:rsidR="00F92678" w:rsidRPr="00F92678" w14:paraId="0AB80154"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762F4695" w14:textId="55FDE5A7" w:rsidR="00323015" w:rsidRPr="00F92678" w:rsidRDefault="00323015" w:rsidP="00323015">
            <w:pPr>
              <w:rPr>
                <w:b w:val="0"/>
                <w:color w:val="auto"/>
              </w:rPr>
            </w:pPr>
            <w:r w:rsidRPr="00F92678">
              <w:rPr>
                <w:color w:val="auto"/>
              </w:rPr>
              <w:t xml:space="preserve">WK4: </w:t>
            </w:r>
            <w:r w:rsidRPr="00F92678">
              <w:rPr>
                <w:b w:val="0"/>
                <w:color w:val="auto"/>
              </w:rPr>
              <w:t>Fri Sep 14</w:t>
            </w:r>
          </w:p>
        </w:tc>
        <w:tc>
          <w:tcPr>
            <w:tcW w:w="3240" w:type="dxa"/>
          </w:tcPr>
          <w:p w14:paraId="0EB3C063" w14:textId="4000D0B9"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Kinetics 3</w:t>
            </w:r>
          </w:p>
        </w:tc>
        <w:tc>
          <w:tcPr>
            <w:tcW w:w="4050" w:type="dxa"/>
          </w:tcPr>
          <w:p w14:paraId="20E84BFE" w14:textId="7CEB6368"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w:t>
            </w:r>
            <w:r w:rsidR="003D6DFF" w:rsidRPr="00F92678">
              <w:rPr>
                <w:color w:val="auto"/>
              </w:rPr>
              <w:t xml:space="preserve"> </w:t>
            </w:r>
            <w:r w:rsidRPr="00F92678">
              <w:rPr>
                <w:color w:val="auto"/>
              </w:rPr>
              <w:t>7, additional readings</w:t>
            </w:r>
          </w:p>
        </w:tc>
      </w:tr>
      <w:tr w:rsidR="00F92678" w:rsidRPr="00F92678" w14:paraId="23B9D170"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5017B3E1" w14:textId="7812F909" w:rsidR="00323015" w:rsidRPr="00F92678" w:rsidRDefault="00323015" w:rsidP="00323015">
            <w:pPr>
              <w:rPr>
                <w:b w:val="0"/>
                <w:color w:val="auto"/>
              </w:rPr>
            </w:pPr>
            <w:r w:rsidRPr="00F92678">
              <w:rPr>
                <w:color w:val="auto"/>
              </w:rPr>
              <w:t xml:space="preserve">WK5: </w:t>
            </w:r>
            <w:r w:rsidRPr="00F92678">
              <w:rPr>
                <w:b w:val="0"/>
                <w:color w:val="auto"/>
              </w:rPr>
              <w:t>Mon Sep 17</w:t>
            </w:r>
          </w:p>
        </w:tc>
        <w:tc>
          <w:tcPr>
            <w:tcW w:w="3240" w:type="dxa"/>
          </w:tcPr>
          <w:p w14:paraId="385C99B4" w14:textId="08CE752A"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b/>
                <w:color w:val="auto"/>
              </w:rPr>
            </w:pPr>
            <w:r w:rsidRPr="00F92678">
              <w:rPr>
                <w:color w:val="auto"/>
              </w:rPr>
              <w:t>Kinetics 4</w:t>
            </w:r>
          </w:p>
        </w:tc>
        <w:tc>
          <w:tcPr>
            <w:tcW w:w="4050" w:type="dxa"/>
          </w:tcPr>
          <w:p w14:paraId="5381557F" w14:textId="234F41AE"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b/>
                <w:color w:val="auto"/>
              </w:rPr>
            </w:pPr>
            <w:r w:rsidRPr="00F92678">
              <w:rPr>
                <w:color w:val="auto"/>
              </w:rPr>
              <w:t>Text CH</w:t>
            </w:r>
            <w:r w:rsidR="003D6DFF" w:rsidRPr="00F92678">
              <w:rPr>
                <w:color w:val="auto"/>
              </w:rPr>
              <w:t xml:space="preserve"> </w:t>
            </w:r>
            <w:r w:rsidRPr="00F92678">
              <w:rPr>
                <w:color w:val="auto"/>
              </w:rPr>
              <w:t>7, additional readings</w:t>
            </w:r>
          </w:p>
        </w:tc>
      </w:tr>
      <w:tr w:rsidR="00F92678" w:rsidRPr="00F92678" w14:paraId="3929B039"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53F17104" w14:textId="28BC4E7F" w:rsidR="00323015" w:rsidRPr="00F92678" w:rsidRDefault="00323015" w:rsidP="00323015">
            <w:pPr>
              <w:rPr>
                <w:b w:val="0"/>
                <w:color w:val="auto"/>
              </w:rPr>
            </w:pPr>
            <w:r w:rsidRPr="00F92678">
              <w:rPr>
                <w:color w:val="auto"/>
              </w:rPr>
              <w:t xml:space="preserve">WK5: </w:t>
            </w:r>
            <w:r w:rsidRPr="00F92678">
              <w:rPr>
                <w:b w:val="0"/>
                <w:color w:val="auto"/>
              </w:rPr>
              <w:t>Wed Sep 19</w:t>
            </w:r>
          </w:p>
        </w:tc>
        <w:tc>
          <w:tcPr>
            <w:tcW w:w="3240" w:type="dxa"/>
          </w:tcPr>
          <w:p w14:paraId="70897F64" w14:textId="48445204"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Mechanics of movement</w:t>
            </w:r>
          </w:p>
        </w:tc>
        <w:tc>
          <w:tcPr>
            <w:tcW w:w="4050" w:type="dxa"/>
          </w:tcPr>
          <w:p w14:paraId="65E91078" w14:textId="69D1DB61" w:rsidR="00323015" w:rsidRPr="00F92678" w:rsidRDefault="00323015" w:rsidP="00323015">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Learning, Practice &amp; Assessment </w:t>
            </w:r>
            <w:r w:rsidR="00F67DCC" w:rsidRPr="00F92678">
              <w:rPr>
                <w:color w:val="auto"/>
              </w:rPr>
              <w:t>(</w:t>
            </w:r>
            <w:r w:rsidR="00BB4DF7" w:rsidRPr="00F92678">
              <w:rPr>
                <w:b/>
                <w:color w:val="auto"/>
              </w:rPr>
              <w:t>Q</w:t>
            </w:r>
            <w:r w:rsidR="00755EA2" w:rsidRPr="00F92678">
              <w:rPr>
                <w:b/>
                <w:color w:val="auto"/>
              </w:rPr>
              <w:t>uiz</w:t>
            </w:r>
            <w:r w:rsidR="00635E93" w:rsidRPr="00F92678">
              <w:rPr>
                <w:b/>
                <w:color w:val="auto"/>
              </w:rPr>
              <w:t xml:space="preserve"> 3</w:t>
            </w:r>
            <w:r w:rsidR="00F67DCC" w:rsidRPr="00F92678">
              <w:rPr>
                <w:color w:val="auto"/>
              </w:rPr>
              <w:t>)</w:t>
            </w:r>
          </w:p>
        </w:tc>
      </w:tr>
      <w:tr w:rsidR="00F92678" w:rsidRPr="00F92678" w14:paraId="14BD2C75"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0F5A5260" w14:textId="5B1C18A8" w:rsidR="003D6DFF" w:rsidRPr="00F92678" w:rsidRDefault="003D6DFF" w:rsidP="003D6DFF">
            <w:pPr>
              <w:rPr>
                <w:b w:val="0"/>
                <w:color w:val="auto"/>
              </w:rPr>
            </w:pPr>
            <w:r w:rsidRPr="00F92678">
              <w:rPr>
                <w:color w:val="auto"/>
              </w:rPr>
              <w:t xml:space="preserve">WK5: </w:t>
            </w:r>
            <w:r w:rsidRPr="00F92678">
              <w:rPr>
                <w:b w:val="0"/>
                <w:color w:val="auto"/>
              </w:rPr>
              <w:t>Fri Sep 21</w:t>
            </w:r>
          </w:p>
        </w:tc>
        <w:tc>
          <w:tcPr>
            <w:tcW w:w="3240" w:type="dxa"/>
          </w:tcPr>
          <w:p w14:paraId="1716F449" w14:textId="40C0D3E7" w:rsidR="003D6DFF" w:rsidRPr="00F92678" w:rsidRDefault="003D6DFF" w:rsidP="003D6DFF">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Exam 1 Material Review</w:t>
            </w:r>
          </w:p>
        </w:tc>
        <w:tc>
          <w:tcPr>
            <w:tcW w:w="4050" w:type="dxa"/>
          </w:tcPr>
          <w:p w14:paraId="66A64BF7" w14:textId="75B101CA" w:rsidR="003D6DFF" w:rsidRPr="00F92678" w:rsidRDefault="003D6DFF" w:rsidP="003D6DFF">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w:t>
            </w:r>
            <w:r w:rsidR="00594C6B" w:rsidRPr="00F92678">
              <w:rPr>
                <w:color w:val="auto"/>
              </w:rPr>
              <w:t>2,</w:t>
            </w:r>
            <w:r w:rsidR="00595CE1" w:rsidRPr="00F92678">
              <w:rPr>
                <w:color w:val="auto"/>
              </w:rPr>
              <w:t>3,</w:t>
            </w:r>
            <w:r w:rsidRPr="00F92678">
              <w:rPr>
                <w:color w:val="auto"/>
              </w:rPr>
              <w:t>4,7, additional readings</w:t>
            </w:r>
          </w:p>
        </w:tc>
      </w:tr>
      <w:tr w:rsidR="00F92678" w:rsidRPr="00F92678" w14:paraId="2DA9BA1F"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85F434B" w14:textId="7683EF8E" w:rsidR="003D6DFF" w:rsidRPr="00F92678" w:rsidRDefault="003D6DFF" w:rsidP="003D6DFF">
            <w:pPr>
              <w:rPr>
                <w:b w:val="0"/>
                <w:color w:val="auto"/>
              </w:rPr>
            </w:pPr>
            <w:r w:rsidRPr="00F92678">
              <w:rPr>
                <w:color w:val="auto"/>
              </w:rPr>
              <w:t xml:space="preserve">WK6: </w:t>
            </w:r>
            <w:r w:rsidRPr="00F92678">
              <w:rPr>
                <w:b w:val="0"/>
                <w:color w:val="auto"/>
              </w:rPr>
              <w:t>Mon Sep 24</w:t>
            </w:r>
          </w:p>
        </w:tc>
        <w:tc>
          <w:tcPr>
            <w:tcW w:w="3240" w:type="dxa"/>
          </w:tcPr>
          <w:p w14:paraId="39A57654" w14:textId="4E8FB290" w:rsidR="003D6DFF" w:rsidRPr="00F92678" w:rsidRDefault="003D6DFF" w:rsidP="003D6DFF">
            <w:pPr>
              <w:cnfStyle w:val="000000000000" w:firstRow="0" w:lastRow="0" w:firstColumn="0" w:lastColumn="0" w:oddVBand="0" w:evenVBand="0" w:oddHBand="0" w:evenHBand="0" w:firstRowFirstColumn="0" w:firstRowLastColumn="0" w:lastRowFirstColumn="0" w:lastRowLastColumn="0"/>
              <w:rPr>
                <w:color w:val="auto"/>
              </w:rPr>
            </w:pPr>
            <w:r w:rsidRPr="00F92678">
              <w:rPr>
                <w:b/>
                <w:color w:val="auto"/>
              </w:rPr>
              <w:t>EXAM 1</w:t>
            </w:r>
          </w:p>
        </w:tc>
        <w:tc>
          <w:tcPr>
            <w:tcW w:w="4050" w:type="dxa"/>
          </w:tcPr>
          <w:p w14:paraId="1BB94571" w14:textId="27A0D0C5" w:rsidR="003D6DFF" w:rsidRPr="00F92678" w:rsidRDefault="003D6DFF" w:rsidP="003D6DFF">
            <w:pPr>
              <w:cnfStyle w:val="000000000000" w:firstRow="0" w:lastRow="0" w:firstColumn="0" w:lastColumn="0" w:oddVBand="0" w:evenVBand="0" w:oddHBand="0" w:evenHBand="0" w:firstRowFirstColumn="0" w:firstRowLastColumn="0" w:lastRowFirstColumn="0" w:lastRowLastColumn="0"/>
              <w:rPr>
                <w:color w:val="auto"/>
              </w:rPr>
            </w:pPr>
            <w:r w:rsidRPr="00F92678">
              <w:rPr>
                <w:b/>
                <w:color w:val="auto"/>
              </w:rPr>
              <w:t>Week 1-5 Material</w:t>
            </w:r>
          </w:p>
        </w:tc>
      </w:tr>
      <w:tr w:rsidR="00F92678" w:rsidRPr="00F92678" w14:paraId="272601CA"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52C53962" w14:textId="7959AE48" w:rsidR="003D6DFF" w:rsidRPr="00F92678" w:rsidRDefault="003D6DFF" w:rsidP="003D6DFF">
            <w:pPr>
              <w:rPr>
                <w:b w:val="0"/>
                <w:color w:val="auto"/>
              </w:rPr>
            </w:pPr>
            <w:r w:rsidRPr="00F92678">
              <w:rPr>
                <w:color w:val="auto"/>
              </w:rPr>
              <w:t xml:space="preserve">WK6: </w:t>
            </w:r>
            <w:r w:rsidRPr="00F92678">
              <w:rPr>
                <w:b w:val="0"/>
                <w:color w:val="auto"/>
              </w:rPr>
              <w:t>Wed Sep 26</w:t>
            </w:r>
          </w:p>
        </w:tc>
        <w:tc>
          <w:tcPr>
            <w:tcW w:w="3240" w:type="dxa"/>
          </w:tcPr>
          <w:p w14:paraId="73374CC0" w14:textId="09E7FA89" w:rsidR="003D6DFF" w:rsidRPr="00F92678" w:rsidRDefault="006B2096" w:rsidP="003D6DFF">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Respiration and ventilation</w:t>
            </w:r>
          </w:p>
        </w:tc>
        <w:tc>
          <w:tcPr>
            <w:tcW w:w="4050" w:type="dxa"/>
          </w:tcPr>
          <w:p w14:paraId="2B884E06" w14:textId="79BFC76D" w:rsidR="006B2096" w:rsidRPr="00F92678" w:rsidRDefault="006B2096" w:rsidP="003D6DFF">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Text </w:t>
            </w:r>
            <w:r w:rsidR="003D6DFF" w:rsidRPr="00F92678">
              <w:rPr>
                <w:color w:val="auto"/>
              </w:rPr>
              <w:t>C11</w:t>
            </w:r>
            <w:r w:rsidRPr="00F92678">
              <w:rPr>
                <w:color w:val="auto"/>
              </w:rPr>
              <w:t xml:space="preserve">, </w:t>
            </w:r>
            <w:r w:rsidR="0017469E" w:rsidRPr="00F92678">
              <w:rPr>
                <w:color w:val="auto"/>
              </w:rPr>
              <w:t xml:space="preserve">additional </w:t>
            </w:r>
            <w:r w:rsidRPr="00F92678">
              <w:rPr>
                <w:color w:val="auto"/>
              </w:rPr>
              <w:t>readings</w:t>
            </w:r>
            <w:r w:rsidR="00B17BE0" w:rsidRPr="00F92678">
              <w:rPr>
                <w:color w:val="auto"/>
              </w:rPr>
              <w:t xml:space="preserve"> (pre-test)</w:t>
            </w:r>
          </w:p>
        </w:tc>
      </w:tr>
      <w:tr w:rsidR="00F92678" w:rsidRPr="00F92678" w14:paraId="26C80606"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781F7267" w14:textId="007FF5CC" w:rsidR="006B2096" w:rsidRPr="00F92678" w:rsidRDefault="006B2096" w:rsidP="006B2096">
            <w:pPr>
              <w:rPr>
                <w:b w:val="0"/>
                <w:color w:val="auto"/>
              </w:rPr>
            </w:pPr>
            <w:r w:rsidRPr="00F92678">
              <w:rPr>
                <w:color w:val="auto"/>
              </w:rPr>
              <w:t xml:space="preserve">WK6: </w:t>
            </w:r>
            <w:r w:rsidRPr="00F92678">
              <w:rPr>
                <w:b w:val="0"/>
                <w:color w:val="auto"/>
              </w:rPr>
              <w:t>Fri Sep 28</w:t>
            </w:r>
          </w:p>
        </w:tc>
        <w:tc>
          <w:tcPr>
            <w:tcW w:w="3240" w:type="dxa"/>
          </w:tcPr>
          <w:p w14:paraId="6974D952" w14:textId="75F33932" w:rsidR="006B2096" w:rsidRPr="00F92678" w:rsidRDefault="006B2096" w:rsidP="006B209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Exercise </w:t>
            </w:r>
            <w:r w:rsidR="00BA44BB" w:rsidRPr="00F92678">
              <w:rPr>
                <w:color w:val="auto"/>
              </w:rPr>
              <w:t xml:space="preserve">and </w:t>
            </w:r>
            <w:r w:rsidRPr="00F92678">
              <w:rPr>
                <w:color w:val="auto"/>
              </w:rPr>
              <w:t>metabolism</w:t>
            </w:r>
          </w:p>
        </w:tc>
        <w:tc>
          <w:tcPr>
            <w:tcW w:w="4050" w:type="dxa"/>
          </w:tcPr>
          <w:p w14:paraId="42C1FB07" w14:textId="7215B680" w:rsidR="006B2096" w:rsidRPr="00F92678" w:rsidRDefault="006B2096" w:rsidP="006B209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Text C11, </w:t>
            </w:r>
            <w:r w:rsidR="0017469E" w:rsidRPr="00F92678">
              <w:rPr>
                <w:color w:val="auto"/>
              </w:rPr>
              <w:t xml:space="preserve">additional </w:t>
            </w:r>
            <w:r w:rsidRPr="00F92678">
              <w:rPr>
                <w:color w:val="auto"/>
              </w:rPr>
              <w:t>readings</w:t>
            </w:r>
          </w:p>
        </w:tc>
      </w:tr>
      <w:tr w:rsidR="00F92678" w:rsidRPr="00F92678" w14:paraId="08BBBB11"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29BDCC9" w14:textId="44336B66" w:rsidR="006B2096" w:rsidRPr="00F92678" w:rsidRDefault="006B2096" w:rsidP="006B2096">
            <w:pPr>
              <w:rPr>
                <w:b w:val="0"/>
                <w:color w:val="auto"/>
              </w:rPr>
            </w:pPr>
            <w:r w:rsidRPr="00F92678">
              <w:rPr>
                <w:color w:val="auto"/>
              </w:rPr>
              <w:t xml:space="preserve">WK7: </w:t>
            </w:r>
            <w:r w:rsidRPr="00F92678">
              <w:rPr>
                <w:b w:val="0"/>
                <w:color w:val="auto"/>
              </w:rPr>
              <w:t>Mon Oct 1</w:t>
            </w:r>
          </w:p>
        </w:tc>
        <w:tc>
          <w:tcPr>
            <w:tcW w:w="3240" w:type="dxa"/>
          </w:tcPr>
          <w:p w14:paraId="1071E53D" w14:textId="2E0ACE62" w:rsidR="006B2096" w:rsidRPr="00F92678" w:rsidRDefault="006B2096" w:rsidP="006B209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Nutrition, substrate utilization and exercise</w:t>
            </w:r>
          </w:p>
        </w:tc>
        <w:tc>
          <w:tcPr>
            <w:tcW w:w="4050" w:type="dxa"/>
          </w:tcPr>
          <w:p w14:paraId="7C73FCF2" w14:textId="1648A3C4" w:rsidR="006B2096" w:rsidRPr="00F92678" w:rsidRDefault="006B2096" w:rsidP="006B2096">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Text </w:t>
            </w:r>
            <w:r w:rsidR="00EA4D8E" w:rsidRPr="00F92678">
              <w:rPr>
                <w:color w:val="auto"/>
              </w:rPr>
              <w:t>C12</w:t>
            </w:r>
          </w:p>
        </w:tc>
      </w:tr>
      <w:tr w:rsidR="00F92678" w:rsidRPr="00F92678" w14:paraId="758912A7"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753182E8" w14:textId="655C79BA" w:rsidR="00B937F0" w:rsidRPr="00F92678" w:rsidRDefault="00B937F0" w:rsidP="00B937F0">
            <w:pPr>
              <w:rPr>
                <w:b w:val="0"/>
                <w:color w:val="auto"/>
              </w:rPr>
            </w:pPr>
            <w:r w:rsidRPr="00F92678">
              <w:rPr>
                <w:color w:val="auto"/>
              </w:rPr>
              <w:t xml:space="preserve">WK7: </w:t>
            </w:r>
            <w:r w:rsidRPr="00F92678">
              <w:rPr>
                <w:b w:val="0"/>
                <w:color w:val="auto"/>
              </w:rPr>
              <w:t>Wed Oct 3</w:t>
            </w:r>
          </w:p>
        </w:tc>
        <w:tc>
          <w:tcPr>
            <w:tcW w:w="3240" w:type="dxa"/>
          </w:tcPr>
          <w:p w14:paraId="0777E6CF" w14:textId="31B2116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Mechanics and energetics of movement</w:t>
            </w:r>
          </w:p>
        </w:tc>
        <w:tc>
          <w:tcPr>
            <w:tcW w:w="4050" w:type="dxa"/>
          </w:tcPr>
          <w:p w14:paraId="1DDE55AA" w14:textId="7142173E"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 (</w:t>
            </w:r>
            <w:r w:rsidR="00BB4DF7" w:rsidRPr="00F92678">
              <w:rPr>
                <w:b/>
                <w:color w:val="auto"/>
              </w:rPr>
              <w:t>Q</w:t>
            </w:r>
            <w:r w:rsidRPr="00F92678">
              <w:rPr>
                <w:b/>
                <w:color w:val="auto"/>
              </w:rPr>
              <w:t>uiz 4</w:t>
            </w:r>
            <w:r w:rsidRPr="00F92678">
              <w:rPr>
                <w:color w:val="auto"/>
              </w:rPr>
              <w:t>)</w:t>
            </w:r>
          </w:p>
        </w:tc>
      </w:tr>
      <w:tr w:rsidR="00F92678" w:rsidRPr="00F92678" w14:paraId="34CB1E59"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269D7DD7" w14:textId="27B6CE7B" w:rsidR="00B937F0" w:rsidRPr="00F92678" w:rsidRDefault="00B937F0" w:rsidP="00B937F0">
            <w:pPr>
              <w:rPr>
                <w:b w:val="0"/>
                <w:color w:val="auto"/>
              </w:rPr>
            </w:pPr>
            <w:r w:rsidRPr="00F92678">
              <w:rPr>
                <w:color w:val="auto"/>
              </w:rPr>
              <w:t xml:space="preserve">WK7: </w:t>
            </w:r>
            <w:r w:rsidRPr="00F92678">
              <w:rPr>
                <w:b w:val="0"/>
                <w:color w:val="auto"/>
              </w:rPr>
              <w:t>Fri Oct 5</w:t>
            </w:r>
          </w:p>
        </w:tc>
        <w:tc>
          <w:tcPr>
            <w:tcW w:w="3240" w:type="dxa"/>
          </w:tcPr>
          <w:p w14:paraId="02F16D9C" w14:textId="26F6578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Mechanics and energetics of gait</w:t>
            </w:r>
          </w:p>
        </w:tc>
        <w:tc>
          <w:tcPr>
            <w:tcW w:w="4050" w:type="dxa"/>
          </w:tcPr>
          <w:p w14:paraId="0306BE9C" w14:textId="19DC20E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Additional readings (pre-test)</w:t>
            </w:r>
          </w:p>
        </w:tc>
      </w:tr>
      <w:tr w:rsidR="00F92678" w:rsidRPr="00F92678" w14:paraId="44410382"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F58053B" w14:textId="7B2D0359" w:rsidR="00B937F0" w:rsidRPr="00F92678" w:rsidRDefault="00B937F0" w:rsidP="00B937F0">
            <w:pPr>
              <w:rPr>
                <w:b w:val="0"/>
                <w:color w:val="auto"/>
              </w:rPr>
            </w:pPr>
            <w:r w:rsidRPr="00F92678">
              <w:rPr>
                <w:color w:val="auto"/>
              </w:rPr>
              <w:t xml:space="preserve">WK8: </w:t>
            </w:r>
            <w:r w:rsidRPr="00F92678">
              <w:rPr>
                <w:b w:val="0"/>
                <w:color w:val="auto"/>
              </w:rPr>
              <w:t>Mon Oct 8</w:t>
            </w:r>
          </w:p>
        </w:tc>
        <w:tc>
          <w:tcPr>
            <w:tcW w:w="3240" w:type="dxa"/>
          </w:tcPr>
          <w:p w14:paraId="1ECD96E1" w14:textId="56E129E9"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    - NO CLASS -</w:t>
            </w:r>
          </w:p>
        </w:tc>
        <w:tc>
          <w:tcPr>
            <w:tcW w:w="4050" w:type="dxa"/>
          </w:tcPr>
          <w:p w14:paraId="502205B0" w14:textId="7DFA874A"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FALL RECESS</w:t>
            </w:r>
          </w:p>
        </w:tc>
      </w:tr>
      <w:tr w:rsidR="00F92678" w:rsidRPr="00F92678" w14:paraId="33B5C6F9"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632915E" w14:textId="7F79BDD8" w:rsidR="00B937F0" w:rsidRPr="00F92678" w:rsidRDefault="00B937F0" w:rsidP="00B937F0">
            <w:pPr>
              <w:rPr>
                <w:b w:val="0"/>
                <w:color w:val="auto"/>
              </w:rPr>
            </w:pPr>
            <w:r w:rsidRPr="00F92678">
              <w:rPr>
                <w:color w:val="auto"/>
              </w:rPr>
              <w:t xml:space="preserve">WK8: </w:t>
            </w:r>
            <w:r w:rsidRPr="00F92678">
              <w:rPr>
                <w:b w:val="0"/>
                <w:color w:val="auto"/>
              </w:rPr>
              <w:t>Wed Oct 10</w:t>
            </w:r>
          </w:p>
        </w:tc>
        <w:tc>
          <w:tcPr>
            <w:tcW w:w="3240" w:type="dxa"/>
          </w:tcPr>
          <w:p w14:paraId="3CFFB976" w14:textId="6D0FFA93"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Neuromuscular physiology 1</w:t>
            </w:r>
          </w:p>
        </w:tc>
        <w:tc>
          <w:tcPr>
            <w:tcW w:w="4050" w:type="dxa"/>
          </w:tcPr>
          <w:p w14:paraId="397AB670" w14:textId="609B1300"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15, additional readings</w:t>
            </w:r>
          </w:p>
        </w:tc>
      </w:tr>
      <w:tr w:rsidR="00F92678" w:rsidRPr="00F92678" w14:paraId="2E9527C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5F9F0197" w14:textId="7C7511B5" w:rsidR="00B937F0" w:rsidRPr="00F92678" w:rsidRDefault="00B937F0" w:rsidP="00B937F0">
            <w:pPr>
              <w:rPr>
                <w:b w:val="0"/>
                <w:color w:val="auto"/>
              </w:rPr>
            </w:pPr>
            <w:r w:rsidRPr="00F92678">
              <w:rPr>
                <w:color w:val="auto"/>
              </w:rPr>
              <w:t xml:space="preserve">WK8: </w:t>
            </w:r>
            <w:r w:rsidRPr="00F92678">
              <w:rPr>
                <w:b w:val="0"/>
                <w:color w:val="auto"/>
              </w:rPr>
              <w:t>Fri Oct 12</w:t>
            </w:r>
          </w:p>
        </w:tc>
        <w:tc>
          <w:tcPr>
            <w:tcW w:w="3240" w:type="dxa"/>
          </w:tcPr>
          <w:p w14:paraId="720CF477" w14:textId="08FB4086"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Neuromuscular physiology 2</w:t>
            </w:r>
          </w:p>
        </w:tc>
        <w:tc>
          <w:tcPr>
            <w:tcW w:w="4050" w:type="dxa"/>
          </w:tcPr>
          <w:p w14:paraId="760B67AC" w14:textId="48F0F97B"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15, additional readings</w:t>
            </w:r>
          </w:p>
        </w:tc>
      </w:tr>
      <w:tr w:rsidR="00F92678" w:rsidRPr="00F92678" w14:paraId="557CF2E1"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2B248FC2" w14:textId="27393BA9" w:rsidR="00B937F0" w:rsidRPr="00F92678" w:rsidRDefault="00B937F0" w:rsidP="00B937F0">
            <w:pPr>
              <w:rPr>
                <w:b w:val="0"/>
                <w:color w:val="auto"/>
              </w:rPr>
            </w:pPr>
            <w:r w:rsidRPr="00F92678">
              <w:rPr>
                <w:color w:val="auto"/>
              </w:rPr>
              <w:t xml:space="preserve">WK9: </w:t>
            </w:r>
            <w:r w:rsidRPr="00F92678">
              <w:rPr>
                <w:b w:val="0"/>
                <w:color w:val="auto"/>
              </w:rPr>
              <w:t>Mon Oct 15</w:t>
            </w:r>
          </w:p>
        </w:tc>
        <w:tc>
          <w:tcPr>
            <w:tcW w:w="3240" w:type="dxa"/>
          </w:tcPr>
          <w:p w14:paraId="34ABC65E" w14:textId="4D91881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Neuromuscular physiology</w:t>
            </w:r>
          </w:p>
        </w:tc>
        <w:tc>
          <w:tcPr>
            <w:tcW w:w="4050" w:type="dxa"/>
          </w:tcPr>
          <w:p w14:paraId="3CE5C32A" w14:textId="19064D9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w:t>
            </w:r>
            <w:r w:rsidR="00A2699A" w:rsidRPr="00F92678">
              <w:rPr>
                <w:color w:val="auto"/>
              </w:rPr>
              <w:t>arning, Practice &amp; Assessment (</w:t>
            </w:r>
            <w:r w:rsidR="00244797" w:rsidRPr="00F92678">
              <w:rPr>
                <w:b/>
                <w:color w:val="auto"/>
              </w:rPr>
              <w:t>Q</w:t>
            </w:r>
            <w:r w:rsidRPr="00F92678">
              <w:rPr>
                <w:b/>
                <w:color w:val="auto"/>
              </w:rPr>
              <w:t>uiz 5</w:t>
            </w:r>
            <w:r w:rsidRPr="00F92678">
              <w:rPr>
                <w:color w:val="auto"/>
              </w:rPr>
              <w:t>)</w:t>
            </w:r>
          </w:p>
        </w:tc>
      </w:tr>
      <w:tr w:rsidR="00F92678" w:rsidRPr="00F92678" w14:paraId="6BF75CC9"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D24B3B8" w14:textId="1C976946" w:rsidR="00B937F0" w:rsidRPr="00F92678" w:rsidRDefault="00B937F0" w:rsidP="00B937F0">
            <w:pPr>
              <w:rPr>
                <w:b w:val="0"/>
                <w:color w:val="auto"/>
              </w:rPr>
            </w:pPr>
            <w:r w:rsidRPr="00F92678">
              <w:rPr>
                <w:color w:val="auto"/>
              </w:rPr>
              <w:t xml:space="preserve">WK9: </w:t>
            </w:r>
            <w:r w:rsidRPr="00F92678">
              <w:rPr>
                <w:b w:val="0"/>
                <w:color w:val="auto"/>
              </w:rPr>
              <w:t>Wed Oct 17</w:t>
            </w:r>
          </w:p>
        </w:tc>
        <w:tc>
          <w:tcPr>
            <w:tcW w:w="3240" w:type="dxa"/>
          </w:tcPr>
          <w:p w14:paraId="340F8EA8" w14:textId="50EE00FD"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Neuromuscular control of movement</w:t>
            </w:r>
          </w:p>
        </w:tc>
        <w:tc>
          <w:tcPr>
            <w:tcW w:w="4050" w:type="dxa"/>
          </w:tcPr>
          <w:p w14:paraId="53E0A3C3" w14:textId="02ABF108"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15, additional readings</w:t>
            </w:r>
          </w:p>
        </w:tc>
      </w:tr>
      <w:tr w:rsidR="00F92678" w:rsidRPr="00F92678" w14:paraId="291968BD"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0BAF68E9" w14:textId="77AE6D94" w:rsidR="00B937F0" w:rsidRPr="00F92678" w:rsidRDefault="00B937F0" w:rsidP="00B937F0">
            <w:pPr>
              <w:rPr>
                <w:b w:val="0"/>
                <w:color w:val="auto"/>
              </w:rPr>
            </w:pPr>
            <w:r w:rsidRPr="00F92678">
              <w:rPr>
                <w:color w:val="auto"/>
              </w:rPr>
              <w:lastRenderedPageBreak/>
              <w:t xml:space="preserve">WK9: </w:t>
            </w:r>
            <w:r w:rsidRPr="00F92678">
              <w:rPr>
                <w:b w:val="0"/>
                <w:color w:val="auto"/>
              </w:rPr>
              <w:t>Fri Oct 19</w:t>
            </w:r>
          </w:p>
        </w:tc>
        <w:tc>
          <w:tcPr>
            <w:tcW w:w="3240" w:type="dxa"/>
          </w:tcPr>
          <w:p w14:paraId="635856AF" w14:textId="194A824C"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Cognitive theories of motor control</w:t>
            </w:r>
          </w:p>
        </w:tc>
        <w:tc>
          <w:tcPr>
            <w:tcW w:w="4050" w:type="dxa"/>
          </w:tcPr>
          <w:p w14:paraId="4F025F93" w14:textId="5A754E8A"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16</w:t>
            </w:r>
          </w:p>
        </w:tc>
      </w:tr>
      <w:tr w:rsidR="00F92678" w:rsidRPr="00F92678" w14:paraId="69D69174"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ED3E86F" w14:textId="7652555B" w:rsidR="00B937F0" w:rsidRPr="00F92678" w:rsidRDefault="00B937F0" w:rsidP="00B937F0">
            <w:pPr>
              <w:rPr>
                <w:b w:val="0"/>
                <w:color w:val="auto"/>
              </w:rPr>
            </w:pPr>
            <w:r w:rsidRPr="00F92678">
              <w:rPr>
                <w:color w:val="auto"/>
              </w:rPr>
              <w:t xml:space="preserve">WK10: </w:t>
            </w:r>
            <w:r w:rsidRPr="00F92678">
              <w:rPr>
                <w:b w:val="0"/>
                <w:color w:val="auto"/>
              </w:rPr>
              <w:t>Mon Oct 22</w:t>
            </w:r>
          </w:p>
        </w:tc>
        <w:tc>
          <w:tcPr>
            <w:tcW w:w="3240" w:type="dxa"/>
          </w:tcPr>
          <w:p w14:paraId="3288D8FF" w14:textId="6152E610"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Motor Control</w:t>
            </w:r>
          </w:p>
        </w:tc>
        <w:tc>
          <w:tcPr>
            <w:tcW w:w="4050" w:type="dxa"/>
          </w:tcPr>
          <w:p w14:paraId="46F96CFA" w14:textId="1E282B1C"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 (</w:t>
            </w:r>
            <w:r w:rsidR="00244797" w:rsidRPr="00F92678">
              <w:rPr>
                <w:b/>
                <w:color w:val="auto"/>
              </w:rPr>
              <w:t>Q</w:t>
            </w:r>
            <w:r w:rsidRPr="00F92678">
              <w:rPr>
                <w:b/>
                <w:color w:val="auto"/>
              </w:rPr>
              <w:t>uiz 6</w:t>
            </w:r>
            <w:r w:rsidRPr="00F92678">
              <w:rPr>
                <w:color w:val="auto"/>
              </w:rPr>
              <w:t>)</w:t>
            </w:r>
          </w:p>
        </w:tc>
      </w:tr>
      <w:tr w:rsidR="00F92678" w:rsidRPr="00F92678" w14:paraId="675D1958"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4EAFB49" w14:textId="52898231" w:rsidR="00B937F0" w:rsidRPr="00F92678" w:rsidRDefault="00B937F0" w:rsidP="00B937F0">
            <w:pPr>
              <w:rPr>
                <w:b w:val="0"/>
                <w:color w:val="auto"/>
              </w:rPr>
            </w:pPr>
            <w:r w:rsidRPr="00F92678">
              <w:rPr>
                <w:color w:val="auto"/>
              </w:rPr>
              <w:t xml:space="preserve">WK10: </w:t>
            </w:r>
            <w:r w:rsidRPr="00F92678">
              <w:rPr>
                <w:b w:val="0"/>
                <w:color w:val="auto"/>
              </w:rPr>
              <w:t>Wed Oct 24</w:t>
            </w:r>
          </w:p>
        </w:tc>
        <w:tc>
          <w:tcPr>
            <w:tcW w:w="3240" w:type="dxa"/>
          </w:tcPr>
          <w:p w14:paraId="05B7037A" w14:textId="7241F1CB"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Exam 2 Material Review</w:t>
            </w:r>
          </w:p>
        </w:tc>
        <w:tc>
          <w:tcPr>
            <w:tcW w:w="4050" w:type="dxa"/>
          </w:tcPr>
          <w:p w14:paraId="590D1EA2" w14:textId="66E5FF7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11,12,15,16, additional readings</w:t>
            </w:r>
          </w:p>
        </w:tc>
      </w:tr>
      <w:tr w:rsidR="00F92678" w:rsidRPr="00F92678" w14:paraId="2A0F36D3"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79A245C4" w14:textId="0054608E" w:rsidR="00B937F0" w:rsidRPr="00F92678" w:rsidRDefault="00B937F0" w:rsidP="00B937F0">
            <w:pPr>
              <w:rPr>
                <w:b w:val="0"/>
                <w:color w:val="auto"/>
              </w:rPr>
            </w:pPr>
            <w:r w:rsidRPr="00F92678">
              <w:rPr>
                <w:color w:val="auto"/>
              </w:rPr>
              <w:t xml:space="preserve">WK10: </w:t>
            </w:r>
            <w:r w:rsidRPr="00F92678">
              <w:rPr>
                <w:b w:val="0"/>
                <w:color w:val="auto"/>
              </w:rPr>
              <w:t>Fri Oct 26</w:t>
            </w:r>
          </w:p>
        </w:tc>
        <w:tc>
          <w:tcPr>
            <w:tcW w:w="3240" w:type="dxa"/>
          </w:tcPr>
          <w:p w14:paraId="615B799F" w14:textId="208668DA"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b/>
                <w:color w:val="auto"/>
              </w:rPr>
              <w:t>EXAM 2</w:t>
            </w:r>
          </w:p>
        </w:tc>
        <w:tc>
          <w:tcPr>
            <w:tcW w:w="4050" w:type="dxa"/>
          </w:tcPr>
          <w:p w14:paraId="0D55A7B3" w14:textId="5F7126E5"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b/>
                <w:color w:val="auto"/>
              </w:rPr>
              <w:t>Week 6-10 Material</w:t>
            </w:r>
          </w:p>
        </w:tc>
      </w:tr>
      <w:tr w:rsidR="00F92678" w:rsidRPr="00F92678" w14:paraId="72E25B36"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24B70A5B" w14:textId="28D67F2C" w:rsidR="00B937F0" w:rsidRPr="00F92678" w:rsidRDefault="00B937F0" w:rsidP="00B937F0">
            <w:pPr>
              <w:rPr>
                <w:b w:val="0"/>
                <w:color w:val="auto"/>
              </w:rPr>
            </w:pPr>
            <w:r w:rsidRPr="00F92678">
              <w:rPr>
                <w:color w:val="auto"/>
              </w:rPr>
              <w:t xml:space="preserve">WK11: </w:t>
            </w:r>
            <w:r w:rsidRPr="00F92678">
              <w:rPr>
                <w:b w:val="0"/>
                <w:color w:val="auto"/>
              </w:rPr>
              <w:t>Mon Oct 29</w:t>
            </w:r>
          </w:p>
        </w:tc>
        <w:tc>
          <w:tcPr>
            <w:tcW w:w="3240" w:type="dxa"/>
          </w:tcPr>
          <w:p w14:paraId="1D150666" w14:textId="63F74310"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Musculoskeletal changes with age</w:t>
            </w:r>
          </w:p>
        </w:tc>
        <w:tc>
          <w:tcPr>
            <w:tcW w:w="4050" w:type="dxa"/>
          </w:tcPr>
          <w:p w14:paraId="4AA33984" w14:textId="1FD498E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5 (pre-test)</w:t>
            </w:r>
          </w:p>
        </w:tc>
      </w:tr>
      <w:tr w:rsidR="00F92678" w:rsidRPr="00F92678" w14:paraId="236DE5C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843C3F6" w14:textId="270D03B8" w:rsidR="00B937F0" w:rsidRPr="00F92678" w:rsidRDefault="00B937F0" w:rsidP="00B937F0">
            <w:pPr>
              <w:rPr>
                <w:b w:val="0"/>
                <w:color w:val="auto"/>
              </w:rPr>
            </w:pPr>
            <w:r w:rsidRPr="00F92678">
              <w:rPr>
                <w:color w:val="auto"/>
              </w:rPr>
              <w:t xml:space="preserve">WK11: </w:t>
            </w:r>
            <w:r w:rsidRPr="00F92678">
              <w:rPr>
                <w:b w:val="0"/>
                <w:color w:val="auto"/>
              </w:rPr>
              <w:t>Wed Oct 31</w:t>
            </w:r>
          </w:p>
        </w:tc>
        <w:tc>
          <w:tcPr>
            <w:tcW w:w="3240" w:type="dxa"/>
          </w:tcPr>
          <w:p w14:paraId="1AC18884" w14:textId="39FA9276"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Musculoskeletal adaptations to training</w:t>
            </w:r>
          </w:p>
        </w:tc>
        <w:tc>
          <w:tcPr>
            <w:tcW w:w="4050" w:type="dxa"/>
          </w:tcPr>
          <w:p w14:paraId="0D9EE2C2" w14:textId="5CD189B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6</w:t>
            </w:r>
          </w:p>
        </w:tc>
      </w:tr>
      <w:tr w:rsidR="00F92678" w:rsidRPr="00F92678" w14:paraId="1FA4EFAF"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A159B3A" w14:textId="395483D5" w:rsidR="00B937F0" w:rsidRPr="00F92678" w:rsidRDefault="00B937F0" w:rsidP="00B937F0">
            <w:pPr>
              <w:rPr>
                <w:b w:val="0"/>
                <w:color w:val="auto"/>
              </w:rPr>
            </w:pPr>
            <w:r w:rsidRPr="00F92678">
              <w:rPr>
                <w:color w:val="auto"/>
              </w:rPr>
              <w:t xml:space="preserve">WK11: </w:t>
            </w:r>
            <w:r w:rsidRPr="00F92678">
              <w:rPr>
                <w:b w:val="0"/>
                <w:color w:val="auto"/>
              </w:rPr>
              <w:t>Fri Nov 2</w:t>
            </w:r>
          </w:p>
        </w:tc>
        <w:tc>
          <w:tcPr>
            <w:tcW w:w="3240" w:type="dxa"/>
          </w:tcPr>
          <w:p w14:paraId="39F0CAED" w14:textId="6D9D0AF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Musculoskeletal changes with age &amp; training</w:t>
            </w:r>
          </w:p>
        </w:tc>
        <w:tc>
          <w:tcPr>
            <w:tcW w:w="4050" w:type="dxa"/>
          </w:tcPr>
          <w:p w14:paraId="65A5AB2E" w14:textId="210ACA96"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 (</w:t>
            </w:r>
            <w:r w:rsidR="00244797" w:rsidRPr="00F92678">
              <w:rPr>
                <w:b/>
                <w:color w:val="auto"/>
              </w:rPr>
              <w:t>Q</w:t>
            </w:r>
            <w:r w:rsidRPr="00F92678">
              <w:rPr>
                <w:b/>
                <w:color w:val="auto"/>
              </w:rPr>
              <w:t>uiz 7</w:t>
            </w:r>
            <w:r w:rsidRPr="00F92678">
              <w:rPr>
                <w:color w:val="auto"/>
              </w:rPr>
              <w:t>)</w:t>
            </w:r>
          </w:p>
        </w:tc>
      </w:tr>
      <w:tr w:rsidR="00F92678" w:rsidRPr="00F92678" w14:paraId="3F3C811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158BDC9A" w14:textId="31F3C82E" w:rsidR="00B937F0" w:rsidRPr="00F92678" w:rsidRDefault="00B937F0" w:rsidP="00B937F0">
            <w:pPr>
              <w:rPr>
                <w:b w:val="0"/>
                <w:color w:val="auto"/>
              </w:rPr>
            </w:pPr>
            <w:r w:rsidRPr="00F92678">
              <w:rPr>
                <w:color w:val="auto"/>
              </w:rPr>
              <w:t xml:space="preserve">WK12: </w:t>
            </w:r>
            <w:r w:rsidRPr="00F92678">
              <w:rPr>
                <w:b w:val="0"/>
                <w:color w:val="auto"/>
              </w:rPr>
              <w:t>Mon Nov 5</w:t>
            </w:r>
          </w:p>
        </w:tc>
        <w:tc>
          <w:tcPr>
            <w:tcW w:w="3240" w:type="dxa"/>
          </w:tcPr>
          <w:p w14:paraId="319AB31F" w14:textId="3C4BE8E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Biomechanical changes with age</w:t>
            </w:r>
          </w:p>
        </w:tc>
        <w:tc>
          <w:tcPr>
            <w:tcW w:w="4050" w:type="dxa"/>
          </w:tcPr>
          <w:p w14:paraId="16D6886D" w14:textId="4731D30F"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9 (pre-test)</w:t>
            </w:r>
          </w:p>
        </w:tc>
      </w:tr>
      <w:tr w:rsidR="00F92678" w:rsidRPr="00F92678" w14:paraId="0464DE96"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107F4D2E" w14:textId="1DC22CFB" w:rsidR="00B937F0" w:rsidRPr="00F92678" w:rsidRDefault="00B937F0" w:rsidP="00B937F0">
            <w:pPr>
              <w:rPr>
                <w:b w:val="0"/>
                <w:color w:val="auto"/>
              </w:rPr>
            </w:pPr>
            <w:r w:rsidRPr="00F92678">
              <w:rPr>
                <w:color w:val="auto"/>
              </w:rPr>
              <w:t xml:space="preserve">WK12: </w:t>
            </w:r>
            <w:r w:rsidRPr="00F92678">
              <w:rPr>
                <w:b w:val="0"/>
                <w:color w:val="auto"/>
              </w:rPr>
              <w:t>Wed Nov 7</w:t>
            </w:r>
          </w:p>
        </w:tc>
        <w:tc>
          <w:tcPr>
            <w:tcW w:w="3240" w:type="dxa"/>
          </w:tcPr>
          <w:p w14:paraId="7EC08592" w14:textId="5D7ABFB0"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Biomechanical adaptations to training</w:t>
            </w:r>
          </w:p>
        </w:tc>
        <w:tc>
          <w:tcPr>
            <w:tcW w:w="4050" w:type="dxa"/>
          </w:tcPr>
          <w:p w14:paraId="3AD12428" w14:textId="4918A99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10</w:t>
            </w:r>
          </w:p>
        </w:tc>
      </w:tr>
      <w:tr w:rsidR="00F92678" w:rsidRPr="00F92678" w14:paraId="3198B55D"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2CBBE1FB" w14:textId="3D444BFC" w:rsidR="00B937F0" w:rsidRPr="00F92678" w:rsidRDefault="00B937F0" w:rsidP="00B937F0">
            <w:pPr>
              <w:rPr>
                <w:b w:val="0"/>
                <w:color w:val="auto"/>
              </w:rPr>
            </w:pPr>
            <w:r w:rsidRPr="00F92678">
              <w:rPr>
                <w:color w:val="auto"/>
              </w:rPr>
              <w:t xml:space="preserve">WK12: </w:t>
            </w:r>
            <w:r w:rsidRPr="00F92678">
              <w:rPr>
                <w:b w:val="0"/>
                <w:color w:val="auto"/>
              </w:rPr>
              <w:t>Fri Nov 9</w:t>
            </w:r>
          </w:p>
        </w:tc>
        <w:tc>
          <w:tcPr>
            <w:tcW w:w="3240" w:type="dxa"/>
          </w:tcPr>
          <w:p w14:paraId="3ED92A95" w14:textId="522ED9D9"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Biomechanical changes with age and training</w:t>
            </w:r>
          </w:p>
        </w:tc>
        <w:tc>
          <w:tcPr>
            <w:tcW w:w="4050" w:type="dxa"/>
          </w:tcPr>
          <w:p w14:paraId="2C436C26" w14:textId="4C0035E5"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w:t>
            </w:r>
            <w:r w:rsidR="00A2699A" w:rsidRPr="00F92678">
              <w:rPr>
                <w:color w:val="auto"/>
              </w:rPr>
              <w:t>ing, Practice &amp; Assessment (</w:t>
            </w:r>
            <w:r w:rsidR="00244797" w:rsidRPr="00F92678">
              <w:rPr>
                <w:b/>
                <w:color w:val="auto"/>
              </w:rPr>
              <w:t>Q</w:t>
            </w:r>
            <w:r w:rsidRPr="00F92678">
              <w:rPr>
                <w:b/>
                <w:color w:val="auto"/>
              </w:rPr>
              <w:t>uiz 8</w:t>
            </w:r>
            <w:r w:rsidRPr="00F92678">
              <w:rPr>
                <w:color w:val="auto"/>
              </w:rPr>
              <w:t>)</w:t>
            </w:r>
          </w:p>
        </w:tc>
      </w:tr>
      <w:tr w:rsidR="00F92678" w:rsidRPr="00F92678" w14:paraId="04356960"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A72762B" w14:textId="25E75FD0" w:rsidR="00B937F0" w:rsidRPr="00F92678" w:rsidRDefault="00B937F0" w:rsidP="00B937F0">
            <w:pPr>
              <w:rPr>
                <w:b w:val="0"/>
                <w:color w:val="auto"/>
              </w:rPr>
            </w:pPr>
            <w:r w:rsidRPr="00F92678">
              <w:rPr>
                <w:color w:val="auto"/>
              </w:rPr>
              <w:t xml:space="preserve">WK13: </w:t>
            </w:r>
            <w:r w:rsidRPr="00F92678">
              <w:rPr>
                <w:b w:val="0"/>
                <w:color w:val="auto"/>
              </w:rPr>
              <w:t>Mon Nov 12</w:t>
            </w:r>
          </w:p>
        </w:tc>
        <w:tc>
          <w:tcPr>
            <w:tcW w:w="3240" w:type="dxa"/>
          </w:tcPr>
          <w:p w14:paraId="242C311B" w14:textId="3E225629"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Physiological capacity changes with age</w:t>
            </w:r>
          </w:p>
        </w:tc>
        <w:tc>
          <w:tcPr>
            <w:tcW w:w="4050" w:type="dxa"/>
          </w:tcPr>
          <w:p w14:paraId="4E649859" w14:textId="46503A43"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13 (pre-test)</w:t>
            </w:r>
          </w:p>
        </w:tc>
      </w:tr>
      <w:tr w:rsidR="00F92678" w:rsidRPr="00F92678" w14:paraId="00721BDD"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2658486" w14:textId="32AE0119" w:rsidR="00B937F0" w:rsidRPr="00F92678" w:rsidRDefault="00B937F0" w:rsidP="00B937F0">
            <w:pPr>
              <w:rPr>
                <w:b w:val="0"/>
                <w:color w:val="auto"/>
              </w:rPr>
            </w:pPr>
            <w:r w:rsidRPr="00F92678">
              <w:rPr>
                <w:color w:val="auto"/>
              </w:rPr>
              <w:t xml:space="preserve">WK13: </w:t>
            </w:r>
            <w:r w:rsidRPr="00F92678">
              <w:rPr>
                <w:b w:val="0"/>
                <w:color w:val="auto"/>
              </w:rPr>
              <w:t>Wed Nov 14</w:t>
            </w:r>
          </w:p>
        </w:tc>
        <w:tc>
          <w:tcPr>
            <w:tcW w:w="3240" w:type="dxa"/>
          </w:tcPr>
          <w:p w14:paraId="7B99E43D" w14:textId="0ED7EE3D"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Physiological adaptations to training</w:t>
            </w:r>
          </w:p>
        </w:tc>
        <w:tc>
          <w:tcPr>
            <w:tcW w:w="4050" w:type="dxa"/>
          </w:tcPr>
          <w:p w14:paraId="59D5F703" w14:textId="0CDB6218"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14</w:t>
            </w:r>
          </w:p>
        </w:tc>
      </w:tr>
      <w:tr w:rsidR="00F92678" w:rsidRPr="00F92678" w14:paraId="08368E4F"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4A3A4BC" w14:textId="586CDCBE" w:rsidR="00B937F0" w:rsidRPr="00F92678" w:rsidRDefault="00B937F0" w:rsidP="00B937F0">
            <w:pPr>
              <w:rPr>
                <w:b w:val="0"/>
                <w:color w:val="auto"/>
              </w:rPr>
            </w:pPr>
            <w:r w:rsidRPr="00F92678">
              <w:rPr>
                <w:color w:val="auto"/>
              </w:rPr>
              <w:t xml:space="preserve">WK13: </w:t>
            </w:r>
            <w:r w:rsidRPr="00F92678">
              <w:rPr>
                <w:b w:val="0"/>
                <w:color w:val="auto"/>
              </w:rPr>
              <w:t>Fri Nov 16</w:t>
            </w:r>
          </w:p>
        </w:tc>
        <w:tc>
          <w:tcPr>
            <w:tcW w:w="3240" w:type="dxa"/>
          </w:tcPr>
          <w:p w14:paraId="04F383AA" w14:textId="574EF494"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Physiological changes with age and training</w:t>
            </w:r>
          </w:p>
        </w:tc>
        <w:tc>
          <w:tcPr>
            <w:tcW w:w="4050" w:type="dxa"/>
          </w:tcPr>
          <w:p w14:paraId="0D0EB4B0" w14:textId="7622711D"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w:t>
            </w:r>
            <w:r w:rsidR="00A2699A" w:rsidRPr="00F92678">
              <w:rPr>
                <w:color w:val="auto"/>
              </w:rPr>
              <w:t>ing, Practice &amp; Assessment (</w:t>
            </w:r>
            <w:r w:rsidR="00244797" w:rsidRPr="00F92678">
              <w:rPr>
                <w:b/>
                <w:color w:val="auto"/>
              </w:rPr>
              <w:t>Q</w:t>
            </w:r>
            <w:r w:rsidRPr="00F92678">
              <w:rPr>
                <w:b/>
                <w:color w:val="auto"/>
              </w:rPr>
              <w:t>uiz 9</w:t>
            </w:r>
            <w:r w:rsidRPr="00F92678">
              <w:rPr>
                <w:color w:val="auto"/>
              </w:rPr>
              <w:t>)</w:t>
            </w:r>
          </w:p>
        </w:tc>
      </w:tr>
      <w:tr w:rsidR="00F92678" w:rsidRPr="00F92678" w14:paraId="3A08756E"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2FFE17AC" w14:textId="48A05C63" w:rsidR="00B937F0" w:rsidRPr="00F92678" w:rsidRDefault="00B937F0" w:rsidP="00B937F0">
            <w:pPr>
              <w:rPr>
                <w:b w:val="0"/>
                <w:color w:val="auto"/>
              </w:rPr>
            </w:pPr>
            <w:r w:rsidRPr="00F92678">
              <w:rPr>
                <w:color w:val="auto"/>
              </w:rPr>
              <w:t xml:space="preserve">WK14: </w:t>
            </w:r>
            <w:r w:rsidRPr="00F92678">
              <w:rPr>
                <w:b w:val="0"/>
                <w:color w:val="auto"/>
              </w:rPr>
              <w:t>Mon Nov 19</w:t>
            </w:r>
          </w:p>
        </w:tc>
        <w:tc>
          <w:tcPr>
            <w:tcW w:w="3240" w:type="dxa"/>
          </w:tcPr>
          <w:p w14:paraId="41DEEEB3" w14:textId="10D79F24"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Motor control changes with age</w:t>
            </w:r>
          </w:p>
        </w:tc>
        <w:tc>
          <w:tcPr>
            <w:tcW w:w="4050" w:type="dxa"/>
          </w:tcPr>
          <w:p w14:paraId="2078169E" w14:textId="3B00F182"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17 (pre-test)</w:t>
            </w:r>
          </w:p>
        </w:tc>
      </w:tr>
      <w:tr w:rsidR="00F92678" w:rsidRPr="00F92678" w14:paraId="101CF050"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3947647" w14:textId="78313799" w:rsidR="00B937F0" w:rsidRPr="00F92678" w:rsidRDefault="00B937F0" w:rsidP="00B937F0">
            <w:pPr>
              <w:rPr>
                <w:b w:val="0"/>
                <w:color w:val="auto"/>
              </w:rPr>
            </w:pPr>
            <w:r w:rsidRPr="00F92678">
              <w:rPr>
                <w:color w:val="auto"/>
              </w:rPr>
              <w:t xml:space="preserve">WK14: </w:t>
            </w:r>
            <w:r w:rsidRPr="00F92678">
              <w:rPr>
                <w:b w:val="0"/>
                <w:color w:val="auto"/>
              </w:rPr>
              <w:t>Wed Nov 21</w:t>
            </w:r>
          </w:p>
        </w:tc>
        <w:tc>
          <w:tcPr>
            <w:tcW w:w="3240" w:type="dxa"/>
          </w:tcPr>
          <w:p w14:paraId="318A65C0" w14:textId="5958809F"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    - NO CLASS -</w:t>
            </w:r>
          </w:p>
        </w:tc>
        <w:tc>
          <w:tcPr>
            <w:tcW w:w="4050" w:type="dxa"/>
          </w:tcPr>
          <w:p w14:paraId="256E3611" w14:textId="60DD88F3"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STUDENT RECESS</w:t>
            </w:r>
          </w:p>
        </w:tc>
      </w:tr>
      <w:tr w:rsidR="00F92678" w:rsidRPr="00F92678" w14:paraId="07E4EFEC"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413BE123" w14:textId="132EF1C7" w:rsidR="00B937F0" w:rsidRPr="00F92678" w:rsidRDefault="00B937F0" w:rsidP="00B937F0">
            <w:pPr>
              <w:rPr>
                <w:b w:val="0"/>
                <w:color w:val="auto"/>
              </w:rPr>
            </w:pPr>
            <w:r w:rsidRPr="00F92678">
              <w:rPr>
                <w:color w:val="auto"/>
              </w:rPr>
              <w:t xml:space="preserve">WK14: </w:t>
            </w:r>
            <w:r w:rsidRPr="00F92678">
              <w:rPr>
                <w:b w:val="0"/>
                <w:color w:val="auto"/>
              </w:rPr>
              <w:t>Fri Nov 23</w:t>
            </w:r>
          </w:p>
        </w:tc>
        <w:tc>
          <w:tcPr>
            <w:tcW w:w="3240" w:type="dxa"/>
          </w:tcPr>
          <w:p w14:paraId="3138DEC5" w14:textId="7010673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    - NO CLASS -</w:t>
            </w:r>
          </w:p>
        </w:tc>
        <w:tc>
          <w:tcPr>
            <w:tcW w:w="4050" w:type="dxa"/>
          </w:tcPr>
          <w:p w14:paraId="6DC70A59" w14:textId="02AD7011"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THANKSGIVING BREAK</w:t>
            </w:r>
          </w:p>
        </w:tc>
      </w:tr>
      <w:tr w:rsidR="00F92678" w:rsidRPr="00F92678" w14:paraId="65A755DA"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74D4E050" w14:textId="1D9A7E48" w:rsidR="00B937F0" w:rsidRPr="00F92678" w:rsidRDefault="00B937F0" w:rsidP="00B937F0">
            <w:pPr>
              <w:rPr>
                <w:b w:val="0"/>
                <w:color w:val="auto"/>
              </w:rPr>
            </w:pPr>
            <w:r w:rsidRPr="00F92678">
              <w:rPr>
                <w:color w:val="auto"/>
              </w:rPr>
              <w:t xml:space="preserve">WK15: </w:t>
            </w:r>
            <w:r w:rsidRPr="00F92678">
              <w:rPr>
                <w:b w:val="0"/>
                <w:color w:val="auto"/>
              </w:rPr>
              <w:t>Mon Nov 26</w:t>
            </w:r>
          </w:p>
        </w:tc>
        <w:tc>
          <w:tcPr>
            <w:tcW w:w="3240" w:type="dxa"/>
          </w:tcPr>
          <w:p w14:paraId="25AE4404" w14:textId="67DDB542"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Motor control adaptations to training</w:t>
            </w:r>
          </w:p>
        </w:tc>
        <w:tc>
          <w:tcPr>
            <w:tcW w:w="4050" w:type="dxa"/>
          </w:tcPr>
          <w:p w14:paraId="2974171C" w14:textId="3F7FA56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18</w:t>
            </w:r>
          </w:p>
        </w:tc>
      </w:tr>
      <w:tr w:rsidR="00F92678" w:rsidRPr="00F92678" w14:paraId="6F60DAC4"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470F5A7" w14:textId="268D1BD3" w:rsidR="00B937F0" w:rsidRPr="00F92678" w:rsidRDefault="00B937F0" w:rsidP="00B937F0">
            <w:pPr>
              <w:rPr>
                <w:b w:val="0"/>
                <w:color w:val="auto"/>
              </w:rPr>
            </w:pPr>
            <w:r w:rsidRPr="00F92678">
              <w:rPr>
                <w:color w:val="auto"/>
              </w:rPr>
              <w:t xml:space="preserve">WK15: </w:t>
            </w:r>
            <w:r w:rsidRPr="00F92678">
              <w:rPr>
                <w:b w:val="0"/>
                <w:color w:val="auto"/>
              </w:rPr>
              <w:t>Wed Nov 28</w:t>
            </w:r>
          </w:p>
        </w:tc>
        <w:tc>
          <w:tcPr>
            <w:tcW w:w="3240" w:type="dxa"/>
          </w:tcPr>
          <w:p w14:paraId="6C8CC435" w14:textId="50ACD953"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Motor control changes with age and training</w:t>
            </w:r>
          </w:p>
        </w:tc>
        <w:tc>
          <w:tcPr>
            <w:tcW w:w="4050" w:type="dxa"/>
          </w:tcPr>
          <w:p w14:paraId="6F501C76" w14:textId="7F882637"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 (</w:t>
            </w:r>
            <w:r w:rsidR="00244797" w:rsidRPr="00F92678">
              <w:rPr>
                <w:b/>
                <w:color w:val="auto"/>
              </w:rPr>
              <w:t>Q</w:t>
            </w:r>
            <w:r w:rsidRPr="00F92678">
              <w:rPr>
                <w:b/>
                <w:color w:val="auto"/>
              </w:rPr>
              <w:t>uiz 10</w:t>
            </w:r>
            <w:r w:rsidRPr="00F92678">
              <w:rPr>
                <w:color w:val="auto"/>
              </w:rPr>
              <w:t>)</w:t>
            </w:r>
          </w:p>
        </w:tc>
      </w:tr>
      <w:tr w:rsidR="00F92678" w:rsidRPr="00F92678" w14:paraId="78DDA2E1"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71B593CD" w14:textId="0E712780" w:rsidR="00B937F0" w:rsidRPr="00F92678" w:rsidRDefault="00B937F0" w:rsidP="00B937F0">
            <w:pPr>
              <w:rPr>
                <w:b w:val="0"/>
                <w:color w:val="auto"/>
              </w:rPr>
            </w:pPr>
            <w:r w:rsidRPr="00F92678">
              <w:rPr>
                <w:color w:val="auto"/>
              </w:rPr>
              <w:t xml:space="preserve">WK15: </w:t>
            </w:r>
            <w:r w:rsidRPr="00F92678">
              <w:rPr>
                <w:b w:val="0"/>
                <w:color w:val="auto"/>
              </w:rPr>
              <w:t>Fri Nov 30</w:t>
            </w:r>
          </w:p>
        </w:tc>
        <w:tc>
          <w:tcPr>
            <w:tcW w:w="3240" w:type="dxa"/>
          </w:tcPr>
          <w:p w14:paraId="5DF41063" w14:textId="0F745B55"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Development and training effects</w:t>
            </w:r>
          </w:p>
        </w:tc>
        <w:tc>
          <w:tcPr>
            <w:tcW w:w="4050" w:type="dxa"/>
          </w:tcPr>
          <w:p w14:paraId="77259BF9" w14:textId="7DE07589"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Learning, Practice &amp; Assessment</w:t>
            </w:r>
          </w:p>
        </w:tc>
      </w:tr>
      <w:tr w:rsidR="00F92678" w:rsidRPr="00F92678" w14:paraId="2C03DDD6"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69BE82A7" w14:textId="6F0C2400" w:rsidR="00B937F0" w:rsidRPr="00F92678" w:rsidRDefault="00B937F0" w:rsidP="00B937F0">
            <w:pPr>
              <w:rPr>
                <w:b w:val="0"/>
                <w:color w:val="auto"/>
              </w:rPr>
            </w:pPr>
            <w:r w:rsidRPr="00F92678">
              <w:rPr>
                <w:color w:val="auto"/>
              </w:rPr>
              <w:t xml:space="preserve">WK16: </w:t>
            </w:r>
            <w:r w:rsidRPr="00F92678">
              <w:rPr>
                <w:b w:val="0"/>
                <w:color w:val="auto"/>
              </w:rPr>
              <w:t>Mon Dec 3</w:t>
            </w:r>
          </w:p>
        </w:tc>
        <w:tc>
          <w:tcPr>
            <w:tcW w:w="3240" w:type="dxa"/>
          </w:tcPr>
          <w:p w14:paraId="4CA736AE" w14:textId="46FB8AB9"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Final Exam - New Material Review</w:t>
            </w:r>
          </w:p>
        </w:tc>
        <w:tc>
          <w:tcPr>
            <w:tcW w:w="4050" w:type="dxa"/>
          </w:tcPr>
          <w:p w14:paraId="45E98E46" w14:textId="62B2198B"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Text CH 5,6,9,10, 13,14,17,18</w:t>
            </w:r>
          </w:p>
        </w:tc>
      </w:tr>
      <w:tr w:rsidR="00F92678" w:rsidRPr="00F92678" w14:paraId="0621540A"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95FEB5A" w14:textId="7FE9C9D8" w:rsidR="00B937F0" w:rsidRPr="00F92678" w:rsidRDefault="00B937F0" w:rsidP="00B937F0">
            <w:pPr>
              <w:rPr>
                <w:b w:val="0"/>
                <w:color w:val="auto"/>
              </w:rPr>
            </w:pPr>
            <w:r w:rsidRPr="00F92678">
              <w:rPr>
                <w:color w:val="auto"/>
              </w:rPr>
              <w:t xml:space="preserve">WK16: </w:t>
            </w:r>
            <w:r w:rsidRPr="00F92678">
              <w:rPr>
                <w:b w:val="0"/>
                <w:color w:val="auto"/>
              </w:rPr>
              <w:t>Wed Dec 5</w:t>
            </w:r>
          </w:p>
        </w:tc>
        <w:tc>
          <w:tcPr>
            <w:tcW w:w="3240" w:type="dxa"/>
          </w:tcPr>
          <w:p w14:paraId="2FD4B72F" w14:textId="2922D3B5"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 xml:space="preserve">    - NO CLASS -</w:t>
            </w:r>
          </w:p>
        </w:tc>
        <w:tc>
          <w:tcPr>
            <w:tcW w:w="4050" w:type="dxa"/>
          </w:tcPr>
          <w:p w14:paraId="0E845799" w14:textId="408ABB8A" w:rsidR="00B937F0" w:rsidRPr="00F92678" w:rsidRDefault="00B937F0"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color w:val="auto"/>
              </w:rPr>
              <w:t>Reading Period</w:t>
            </w:r>
          </w:p>
        </w:tc>
      </w:tr>
      <w:tr w:rsidR="00F92678" w:rsidRPr="00F92678" w14:paraId="5E4AE307" w14:textId="77777777" w:rsidTr="0072581B">
        <w:tc>
          <w:tcPr>
            <w:cnfStyle w:val="001000000000" w:firstRow="0" w:lastRow="0" w:firstColumn="1" w:lastColumn="0" w:oddVBand="0" w:evenVBand="0" w:oddHBand="0" w:evenHBand="0" w:firstRowFirstColumn="0" w:firstRowLastColumn="0" w:lastRowFirstColumn="0" w:lastRowLastColumn="0"/>
            <w:tcW w:w="2340" w:type="dxa"/>
          </w:tcPr>
          <w:p w14:paraId="3B0D9606" w14:textId="39DB4D85" w:rsidR="00B937F0" w:rsidRPr="00F92678" w:rsidRDefault="002718FF" w:rsidP="00B937F0">
            <w:pPr>
              <w:rPr>
                <w:b w:val="0"/>
                <w:color w:val="auto"/>
              </w:rPr>
            </w:pPr>
            <w:r w:rsidRPr="00F92678">
              <w:rPr>
                <w:color w:val="auto"/>
              </w:rPr>
              <w:t>WK17:</w:t>
            </w:r>
            <w:r w:rsidRPr="00F92678">
              <w:rPr>
                <w:b w:val="0"/>
                <w:color w:val="auto"/>
              </w:rPr>
              <w:t xml:space="preserve"> </w:t>
            </w:r>
            <w:r w:rsidRPr="00F92678">
              <w:rPr>
                <w:color w:val="auto"/>
              </w:rPr>
              <w:t>Wed Dec 12</w:t>
            </w:r>
          </w:p>
        </w:tc>
        <w:tc>
          <w:tcPr>
            <w:tcW w:w="3240" w:type="dxa"/>
          </w:tcPr>
          <w:p w14:paraId="134134F5" w14:textId="1778FC80" w:rsidR="00B937F0" w:rsidRPr="00F92678" w:rsidRDefault="002718FF" w:rsidP="00B937F0">
            <w:pPr>
              <w:cnfStyle w:val="000000000000" w:firstRow="0" w:lastRow="0" w:firstColumn="0" w:lastColumn="0" w:oddVBand="0" w:evenVBand="0" w:oddHBand="0" w:evenHBand="0" w:firstRowFirstColumn="0" w:firstRowLastColumn="0" w:lastRowFirstColumn="0" w:lastRowLastColumn="0"/>
              <w:rPr>
                <w:b/>
                <w:color w:val="auto"/>
              </w:rPr>
            </w:pPr>
            <w:r w:rsidRPr="00F92678">
              <w:rPr>
                <w:b/>
                <w:color w:val="auto"/>
              </w:rPr>
              <w:t>Comprehensive Final Exam</w:t>
            </w:r>
          </w:p>
        </w:tc>
        <w:tc>
          <w:tcPr>
            <w:tcW w:w="4050" w:type="dxa"/>
          </w:tcPr>
          <w:p w14:paraId="47994723" w14:textId="7785420F" w:rsidR="00B937F0" w:rsidRPr="00F92678" w:rsidRDefault="006D0369" w:rsidP="00B937F0">
            <w:pPr>
              <w:cnfStyle w:val="000000000000" w:firstRow="0" w:lastRow="0" w:firstColumn="0" w:lastColumn="0" w:oddVBand="0" w:evenVBand="0" w:oddHBand="0" w:evenHBand="0" w:firstRowFirstColumn="0" w:firstRowLastColumn="0" w:lastRowFirstColumn="0" w:lastRowLastColumn="0"/>
              <w:rPr>
                <w:color w:val="auto"/>
              </w:rPr>
            </w:pPr>
            <w:r w:rsidRPr="00F92678">
              <w:rPr>
                <w:b/>
                <w:color w:val="auto"/>
              </w:rPr>
              <w:t xml:space="preserve">12/12, </w:t>
            </w:r>
            <w:r w:rsidR="002718FF" w:rsidRPr="00F92678">
              <w:rPr>
                <w:b/>
                <w:color w:val="auto"/>
              </w:rPr>
              <w:t>8am-10:50am</w:t>
            </w:r>
            <w:r w:rsidR="002718FF" w:rsidRPr="00F92678">
              <w:rPr>
                <w:color w:val="auto"/>
              </w:rPr>
              <w:t>, Place TBD</w:t>
            </w:r>
          </w:p>
        </w:tc>
      </w:tr>
    </w:tbl>
    <w:p w14:paraId="322B8FF1" w14:textId="77777777" w:rsidR="00174C89" w:rsidRPr="00F92678" w:rsidRDefault="00174C89">
      <w:pPr>
        <w:rPr>
          <w:color w:val="auto"/>
        </w:rPr>
      </w:pPr>
    </w:p>
    <w:sectPr w:rsidR="00174C89" w:rsidRPr="00F92678">
      <w:footerReference w:type="default" r:id="rId29"/>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ABCBB" w14:textId="77777777" w:rsidR="00E74B96" w:rsidRDefault="00E74B96">
      <w:pPr>
        <w:spacing w:after="0"/>
      </w:pPr>
      <w:r>
        <w:separator/>
      </w:r>
    </w:p>
  </w:endnote>
  <w:endnote w:type="continuationSeparator" w:id="0">
    <w:p w14:paraId="5A44BD5C" w14:textId="77777777" w:rsidR="00E74B96" w:rsidRDefault="00E74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860FF0"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7890F16" w:rsidR="00860FF0" w:rsidRDefault="00860FF0">
          <w:pPr>
            <w:pStyle w:val="Footer"/>
            <w:rPr>
              <w:noProof/>
            </w:rPr>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63EF4675" w14:textId="77777777" w:rsidR="00860FF0" w:rsidRDefault="00860FF0">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F047A" w14:textId="77777777" w:rsidR="00E74B96" w:rsidRDefault="00E74B96">
      <w:pPr>
        <w:spacing w:after="0"/>
      </w:pPr>
      <w:r>
        <w:separator/>
      </w:r>
    </w:p>
  </w:footnote>
  <w:footnote w:type="continuationSeparator" w:id="0">
    <w:p w14:paraId="21D85FF4" w14:textId="77777777" w:rsidR="00E74B96" w:rsidRDefault="00E74B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EBE4167"/>
    <w:multiLevelType w:val="hybridMultilevel"/>
    <w:tmpl w:val="AA22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61459"/>
    <w:multiLevelType w:val="multilevel"/>
    <w:tmpl w:val="996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64564"/>
    <w:multiLevelType w:val="hybridMultilevel"/>
    <w:tmpl w:val="72EC20D8"/>
    <w:lvl w:ilvl="0" w:tplc="49C44566">
      <w:start w:val="57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07C3D"/>
    <w:multiLevelType w:val="multilevel"/>
    <w:tmpl w:val="F9A25EF4"/>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15:restartNumberingAfterBreak="0">
    <w:nsid w:val="797D7127"/>
    <w:multiLevelType w:val="hybridMultilevel"/>
    <w:tmpl w:val="7AA4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0"/>
  </w:num>
  <w:num w:numId="15">
    <w:abstractNumId w:val="17"/>
  </w:num>
  <w:num w:numId="16">
    <w:abstractNumId w:val="16"/>
  </w:num>
  <w:num w:numId="17">
    <w:abstractNumId w:val="15"/>
  </w:num>
  <w:num w:numId="18">
    <w:abstractNumId w:val="18"/>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3409"/>
    <w:rsid w:val="0000427A"/>
    <w:rsid w:val="00004D8F"/>
    <w:rsid w:val="00007F7E"/>
    <w:rsid w:val="000217FF"/>
    <w:rsid w:val="0002676F"/>
    <w:rsid w:val="000434DE"/>
    <w:rsid w:val="00045B99"/>
    <w:rsid w:val="00062C8D"/>
    <w:rsid w:val="0008133A"/>
    <w:rsid w:val="00086515"/>
    <w:rsid w:val="0008662D"/>
    <w:rsid w:val="00095BDB"/>
    <w:rsid w:val="00096A38"/>
    <w:rsid w:val="000A3E00"/>
    <w:rsid w:val="000A487D"/>
    <w:rsid w:val="000B755B"/>
    <w:rsid w:val="000C2515"/>
    <w:rsid w:val="000C7CCA"/>
    <w:rsid w:val="000C7FF9"/>
    <w:rsid w:val="000E37CA"/>
    <w:rsid w:val="000E7DBD"/>
    <w:rsid w:val="00102582"/>
    <w:rsid w:val="001035F4"/>
    <w:rsid w:val="0011125A"/>
    <w:rsid w:val="0011255A"/>
    <w:rsid w:val="00115D8C"/>
    <w:rsid w:val="00125231"/>
    <w:rsid w:val="00136BDF"/>
    <w:rsid w:val="00147ECA"/>
    <w:rsid w:val="001528CC"/>
    <w:rsid w:val="001552F8"/>
    <w:rsid w:val="00161AC4"/>
    <w:rsid w:val="00162D02"/>
    <w:rsid w:val="00170BB8"/>
    <w:rsid w:val="00171B3E"/>
    <w:rsid w:val="00171F1A"/>
    <w:rsid w:val="0017469E"/>
    <w:rsid w:val="00174981"/>
    <w:rsid w:val="00174C89"/>
    <w:rsid w:val="00177FF3"/>
    <w:rsid w:val="0018090E"/>
    <w:rsid w:val="001945FE"/>
    <w:rsid w:val="0019651E"/>
    <w:rsid w:val="001A6E9F"/>
    <w:rsid w:val="001A70A1"/>
    <w:rsid w:val="001B491C"/>
    <w:rsid w:val="001B4F73"/>
    <w:rsid w:val="001C40F7"/>
    <w:rsid w:val="001C5E8D"/>
    <w:rsid w:val="001C5EDD"/>
    <w:rsid w:val="001C71D4"/>
    <w:rsid w:val="001D77E6"/>
    <w:rsid w:val="001E31D4"/>
    <w:rsid w:val="001F35EB"/>
    <w:rsid w:val="002001DA"/>
    <w:rsid w:val="00201138"/>
    <w:rsid w:val="002029BE"/>
    <w:rsid w:val="002056F2"/>
    <w:rsid w:val="002071FC"/>
    <w:rsid w:val="0021065E"/>
    <w:rsid w:val="002138C7"/>
    <w:rsid w:val="002167C7"/>
    <w:rsid w:val="002339C2"/>
    <w:rsid w:val="00240372"/>
    <w:rsid w:val="00244797"/>
    <w:rsid w:val="0024643B"/>
    <w:rsid w:val="002604BC"/>
    <w:rsid w:val="00264131"/>
    <w:rsid w:val="00264B7E"/>
    <w:rsid w:val="00267460"/>
    <w:rsid w:val="00270222"/>
    <w:rsid w:val="00270747"/>
    <w:rsid w:val="002718FF"/>
    <w:rsid w:val="00273451"/>
    <w:rsid w:val="00273E4D"/>
    <w:rsid w:val="00285402"/>
    <w:rsid w:val="00293FE6"/>
    <w:rsid w:val="00294C49"/>
    <w:rsid w:val="002A4BA1"/>
    <w:rsid w:val="002A79A4"/>
    <w:rsid w:val="002A7C4E"/>
    <w:rsid w:val="002B6253"/>
    <w:rsid w:val="002B6D93"/>
    <w:rsid w:val="002B7354"/>
    <w:rsid w:val="002B78A2"/>
    <w:rsid w:val="002C7849"/>
    <w:rsid w:val="002D11FA"/>
    <w:rsid w:val="002D42BC"/>
    <w:rsid w:val="002D59EF"/>
    <w:rsid w:val="002E7A61"/>
    <w:rsid w:val="002F0F17"/>
    <w:rsid w:val="002F2D89"/>
    <w:rsid w:val="002F6108"/>
    <w:rsid w:val="002F6E86"/>
    <w:rsid w:val="003017F8"/>
    <w:rsid w:val="003074BF"/>
    <w:rsid w:val="00323015"/>
    <w:rsid w:val="0032351C"/>
    <w:rsid w:val="003265A0"/>
    <w:rsid w:val="00330E1E"/>
    <w:rsid w:val="003323A7"/>
    <w:rsid w:val="00332F26"/>
    <w:rsid w:val="00335669"/>
    <w:rsid w:val="003412A6"/>
    <w:rsid w:val="003517FD"/>
    <w:rsid w:val="003569E6"/>
    <w:rsid w:val="003651F1"/>
    <w:rsid w:val="00365253"/>
    <w:rsid w:val="00390AB2"/>
    <w:rsid w:val="00390C50"/>
    <w:rsid w:val="00390DB9"/>
    <w:rsid w:val="00396FC6"/>
    <w:rsid w:val="003A4765"/>
    <w:rsid w:val="003B632F"/>
    <w:rsid w:val="003C284A"/>
    <w:rsid w:val="003C4C75"/>
    <w:rsid w:val="003C6722"/>
    <w:rsid w:val="003D088A"/>
    <w:rsid w:val="003D1EB6"/>
    <w:rsid w:val="003D6DFF"/>
    <w:rsid w:val="003F162C"/>
    <w:rsid w:val="003F7030"/>
    <w:rsid w:val="00403159"/>
    <w:rsid w:val="00406F0F"/>
    <w:rsid w:val="004123BD"/>
    <w:rsid w:val="0041661B"/>
    <w:rsid w:val="00425E17"/>
    <w:rsid w:val="0042691E"/>
    <w:rsid w:val="00431DE8"/>
    <w:rsid w:val="004361CF"/>
    <w:rsid w:val="00444C32"/>
    <w:rsid w:val="0044534F"/>
    <w:rsid w:val="00445F88"/>
    <w:rsid w:val="004510DF"/>
    <w:rsid w:val="00461552"/>
    <w:rsid w:val="00462BD8"/>
    <w:rsid w:val="00463815"/>
    <w:rsid w:val="004647D3"/>
    <w:rsid w:val="00467D40"/>
    <w:rsid w:val="004752B9"/>
    <w:rsid w:val="00476433"/>
    <w:rsid w:val="00480024"/>
    <w:rsid w:val="00490648"/>
    <w:rsid w:val="004936EE"/>
    <w:rsid w:val="0049493C"/>
    <w:rsid w:val="0049738C"/>
    <w:rsid w:val="0049747E"/>
    <w:rsid w:val="004A0979"/>
    <w:rsid w:val="004B2A40"/>
    <w:rsid w:val="004B3EB1"/>
    <w:rsid w:val="004B450C"/>
    <w:rsid w:val="004B6195"/>
    <w:rsid w:val="004B72F3"/>
    <w:rsid w:val="004C2915"/>
    <w:rsid w:val="004C3AC8"/>
    <w:rsid w:val="004D3040"/>
    <w:rsid w:val="004E2AFB"/>
    <w:rsid w:val="004E38CA"/>
    <w:rsid w:val="004E7CBD"/>
    <w:rsid w:val="004F66E7"/>
    <w:rsid w:val="0050159B"/>
    <w:rsid w:val="00504422"/>
    <w:rsid w:val="00507447"/>
    <w:rsid w:val="0053454C"/>
    <w:rsid w:val="00546BC0"/>
    <w:rsid w:val="00564828"/>
    <w:rsid w:val="00564EA5"/>
    <w:rsid w:val="0056794B"/>
    <w:rsid w:val="00580065"/>
    <w:rsid w:val="00582B59"/>
    <w:rsid w:val="0059438B"/>
    <w:rsid w:val="005945C7"/>
    <w:rsid w:val="00594C6B"/>
    <w:rsid w:val="00595CE1"/>
    <w:rsid w:val="005A39EF"/>
    <w:rsid w:val="005B22D6"/>
    <w:rsid w:val="005B5F88"/>
    <w:rsid w:val="005B757B"/>
    <w:rsid w:val="005C1B0C"/>
    <w:rsid w:val="005C3649"/>
    <w:rsid w:val="005C639B"/>
    <w:rsid w:val="005D09CF"/>
    <w:rsid w:val="005D4DA5"/>
    <w:rsid w:val="005E19B3"/>
    <w:rsid w:val="005E380B"/>
    <w:rsid w:val="005E60ED"/>
    <w:rsid w:val="005F537C"/>
    <w:rsid w:val="006001B8"/>
    <w:rsid w:val="006050DC"/>
    <w:rsid w:val="00610EFD"/>
    <w:rsid w:val="00611637"/>
    <w:rsid w:val="00621984"/>
    <w:rsid w:val="00626AE0"/>
    <w:rsid w:val="00627552"/>
    <w:rsid w:val="00635B6C"/>
    <w:rsid w:val="00635E93"/>
    <w:rsid w:val="00655802"/>
    <w:rsid w:val="0066326C"/>
    <w:rsid w:val="00671CB7"/>
    <w:rsid w:val="00673222"/>
    <w:rsid w:val="00673765"/>
    <w:rsid w:val="00673A86"/>
    <w:rsid w:val="006814EE"/>
    <w:rsid w:val="006821E7"/>
    <w:rsid w:val="006828BA"/>
    <w:rsid w:val="006A4454"/>
    <w:rsid w:val="006B2096"/>
    <w:rsid w:val="006B5D22"/>
    <w:rsid w:val="006C4DAE"/>
    <w:rsid w:val="006C64A2"/>
    <w:rsid w:val="006D0369"/>
    <w:rsid w:val="006D09AF"/>
    <w:rsid w:val="006D44BF"/>
    <w:rsid w:val="006D7AC9"/>
    <w:rsid w:val="006E4575"/>
    <w:rsid w:val="006F7274"/>
    <w:rsid w:val="00702885"/>
    <w:rsid w:val="00715287"/>
    <w:rsid w:val="00716853"/>
    <w:rsid w:val="00723D60"/>
    <w:rsid w:val="0072581B"/>
    <w:rsid w:val="00726761"/>
    <w:rsid w:val="00732959"/>
    <w:rsid w:val="00740FBA"/>
    <w:rsid w:val="00741299"/>
    <w:rsid w:val="007415EF"/>
    <w:rsid w:val="007473BA"/>
    <w:rsid w:val="00750CC2"/>
    <w:rsid w:val="00751627"/>
    <w:rsid w:val="0075313F"/>
    <w:rsid w:val="00755EA2"/>
    <w:rsid w:val="00756780"/>
    <w:rsid w:val="00756BF1"/>
    <w:rsid w:val="00763F4B"/>
    <w:rsid w:val="00764E33"/>
    <w:rsid w:val="00765975"/>
    <w:rsid w:val="007720B9"/>
    <w:rsid w:val="00774C04"/>
    <w:rsid w:val="00777906"/>
    <w:rsid w:val="0079739C"/>
    <w:rsid w:val="007A06E0"/>
    <w:rsid w:val="007A1E94"/>
    <w:rsid w:val="007A7848"/>
    <w:rsid w:val="007C5246"/>
    <w:rsid w:val="007D2565"/>
    <w:rsid w:val="007F57B5"/>
    <w:rsid w:val="00801299"/>
    <w:rsid w:val="00802730"/>
    <w:rsid w:val="00802EAF"/>
    <w:rsid w:val="00806D62"/>
    <w:rsid w:val="00807A3A"/>
    <w:rsid w:val="00813927"/>
    <w:rsid w:val="00820F6D"/>
    <w:rsid w:val="00831D47"/>
    <w:rsid w:val="00835ADF"/>
    <w:rsid w:val="00847210"/>
    <w:rsid w:val="008506C1"/>
    <w:rsid w:val="00856730"/>
    <w:rsid w:val="00856C51"/>
    <w:rsid w:val="00860FF0"/>
    <w:rsid w:val="0086266A"/>
    <w:rsid w:val="0086301F"/>
    <w:rsid w:val="008634E9"/>
    <w:rsid w:val="00864758"/>
    <w:rsid w:val="00871468"/>
    <w:rsid w:val="008938FA"/>
    <w:rsid w:val="008A5CB5"/>
    <w:rsid w:val="008B1FBF"/>
    <w:rsid w:val="008C441D"/>
    <w:rsid w:val="008C6A02"/>
    <w:rsid w:val="008C6C9D"/>
    <w:rsid w:val="008C7ADF"/>
    <w:rsid w:val="008D6E8D"/>
    <w:rsid w:val="008E0D1F"/>
    <w:rsid w:val="008E2385"/>
    <w:rsid w:val="008E2E44"/>
    <w:rsid w:val="008E5639"/>
    <w:rsid w:val="008F15C7"/>
    <w:rsid w:val="008F2BF1"/>
    <w:rsid w:val="00901F5A"/>
    <w:rsid w:val="0092022F"/>
    <w:rsid w:val="009277D2"/>
    <w:rsid w:val="009411E1"/>
    <w:rsid w:val="00942EE6"/>
    <w:rsid w:val="00944BDB"/>
    <w:rsid w:val="0096187A"/>
    <w:rsid w:val="009731E7"/>
    <w:rsid w:val="009747DA"/>
    <w:rsid w:val="00974D9B"/>
    <w:rsid w:val="009873F3"/>
    <w:rsid w:val="009926BC"/>
    <w:rsid w:val="009A4843"/>
    <w:rsid w:val="009A56F2"/>
    <w:rsid w:val="009B7C5B"/>
    <w:rsid w:val="009C0BA7"/>
    <w:rsid w:val="009D1CD6"/>
    <w:rsid w:val="009D405D"/>
    <w:rsid w:val="009D6112"/>
    <w:rsid w:val="009D7962"/>
    <w:rsid w:val="009E2DC6"/>
    <w:rsid w:val="009E3F85"/>
    <w:rsid w:val="009F0EFA"/>
    <w:rsid w:val="009F74EB"/>
    <w:rsid w:val="00A00066"/>
    <w:rsid w:val="00A00103"/>
    <w:rsid w:val="00A00A51"/>
    <w:rsid w:val="00A04D11"/>
    <w:rsid w:val="00A074F7"/>
    <w:rsid w:val="00A10067"/>
    <w:rsid w:val="00A11086"/>
    <w:rsid w:val="00A1623D"/>
    <w:rsid w:val="00A2244A"/>
    <w:rsid w:val="00A2339E"/>
    <w:rsid w:val="00A2446B"/>
    <w:rsid w:val="00A257D9"/>
    <w:rsid w:val="00A2699A"/>
    <w:rsid w:val="00A438EA"/>
    <w:rsid w:val="00A62581"/>
    <w:rsid w:val="00A649D3"/>
    <w:rsid w:val="00A962D1"/>
    <w:rsid w:val="00A97091"/>
    <w:rsid w:val="00AB31AD"/>
    <w:rsid w:val="00AB5632"/>
    <w:rsid w:val="00AB7C47"/>
    <w:rsid w:val="00AC3927"/>
    <w:rsid w:val="00AE008D"/>
    <w:rsid w:val="00AE0C93"/>
    <w:rsid w:val="00AE1ECC"/>
    <w:rsid w:val="00AF007E"/>
    <w:rsid w:val="00B067BE"/>
    <w:rsid w:val="00B06FF8"/>
    <w:rsid w:val="00B12344"/>
    <w:rsid w:val="00B17BE0"/>
    <w:rsid w:val="00B25E34"/>
    <w:rsid w:val="00B27A7C"/>
    <w:rsid w:val="00B4303B"/>
    <w:rsid w:val="00B45489"/>
    <w:rsid w:val="00B57D29"/>
    <w:rsid w:val="00B57DA6"/>
    <w:rsid w:val="00B61BBE"/>
    <w:rsid w:val="00B65D1A"/>
    <w:rsid w:val="00B74430"/>
    <w:rsid w:val="00B7580F"/>
    <w:rsid w:val="00B76089"/>
    <w:rsid w:val="00B937F0"/>
    <w:rsid w:val="00B93EC4"/>
    <w:rsid w:val="00B96F3C"/>
    <w:rsid w:val="00BA3285"/>
    <w:rsid w:val="00BA44BB"/>
    <w:rsid w:val="00BB4DF7"/>
    <w:rsid w:val="00BB79EB"/>
    <w:rsid w:val="00BC086E"/>
    <w:rsid w:val="00BC1876"/>
    <w:rsid w:val="00BC7DAA"/>
    <w:rsid w:val="00BD0D03"/>
    <w:rsid w:val="00BD2BE0"/>
    <w:rsid w:val="00BD3666"/>
    <w:rsid w:val="00BD796A"/>
    <w:rsid w:val="00BE3E44"/>
    <w:rsid w:val="00BF7199"/>
    <w:rsid w:val="00C17240"/>
    <w:rsid w:val="00C252D7"/>
    <w:rsid w:val="00C434C7"/>
    <w:rsid w:val="00C436A9"/>
    <w:rsid w:val="00C43828"/>
    <w:rsid w:val="00C44EE9"/>
    <w:rsid w:val="00C5137F"/>
    <w:rsid w:val="00C52B4F"/>
    <w:rsid w:val="00C55C69"/>
    <w:rsid w:val="00C61A75"/>
    <w:rsid w:val="00C64BC2"/>
    <w:rsid w:val="00C6645C"/>
    <w:rsid w:val="00C92C96"/>
    <w:rsid w:val="00C9383F"/>
    <w:rsid w:val="00C9667A"/>
    <w:rsid w:val="00C96E81"/>
    <w:rsid w:val="00CA5A9F"/>
    <w:rsid w:val="00CB1CA0"/>
    <w:rsid w:val="00CB2B77"/>
    <w:rsid w:val="00CB63FA"/>
    <w:rsid w:val="00CB7A2C"/>
    <w:rsid w:val="00CC0300"/>
    <w:rsid w:val="00CC4A81"/>
    <w:rsid w:val="00CC4CB9"/>
    <w:rsid w:val="00CC6824"/>
    <w:rsid w:val="00CD5796"/>
    <w:rsid w:val="00CE70C4"/>
    <w:rsid w:val="00CF3057"/>
    <w:rsid w:val="00D000B6"/>
    <w:rsid w:val="00D2397D"/>
    <w:rsid w:val="00D42AB6"/>
    <w:rsid w:val="00D50120"/>
    <w:rsid w:val="00D51416"/>
    <w:rsid w:val="00D51688"/>
    <w:rsid w:val="00D52274"/>
    <w:rsid w:val="00D5356F"/>
    <w:rsid w:val="00D60B19"/>
    <w:rsid w:val="00D62644"/>
    <w:rsid w:val="00D811E9"/>
    <w:rsid w:val="00D82FBD"/>
    <w:rsid w:val="00D91789"/>
    <w:rsid w:val="00DA6EF6"/>
    <w:rsid w:val="00DD2807"/>
    <w:rsid w:val="00DD3DDB"/>
    <w:rsid w:val="00DE6F88"/>
    <w:rsid w:val="00DE7977"/>
    <w:rsid w:val="00E051FB"/>
    <w:rsid w:val="00E0569B"/>
    <w:rsid w:val="00E07CD7"/>
    <w:rsid w:val="00E16050"/>
    <w:rsid w:val="00E224B2"/>
    <w:rsid w:val="00E23C66"/>
    <w:rsid w:val="00E26F64"/>
    <w:rsid w:val="00E300D2"/>
    <w:rsid w:val="00E3124F"/>
    <w:rsid w:val="00E3526A"/>
    <w:rsid w:val="00E40700"/>
    <w:rsid w:val="00E42199"/>
    <w:rsid w:val="00E431C1"/>
    <w:rsid w:val="00E63A02"/>
    <w:rsid w:val="00E724BD"/>
    <w:rsid w:val="00E7494C"/>
    <w:rsid w:val="00E74B96"/>
    <w:rsid w:val="00E96281"/>
    <w:rsid w:val="00EA2B8D"/>
    <w:rsid w:val="00EA4D8E"/>
    <w:rsid w:val="00EC48FF"/>
    <w:rsid w:val="00ED5CCA"/>
    <w:rsid w:val="00EE4568"/>
    <w:rsid w:val="00EE7B82"/>
    <w:rsid w:val="00EF175B"/>
    <w:rsid w:val="00EF1826"/>
    <w:rsid w:val="00EF4EC7"/>
    <w:rsid w:val="00F0611E"/>
    <w:rsid w:val="00F07C31"/>
    <w:rsid w:val="00F1528B"/>
    <w:rsid w:val="00F15C67"/>
    <w:rsid w:val="00F165BB"/>
    <w:rsid w:val="00F201DF"/>
    <w:rsid w:val="00F206DB"/>
    <w:rsid w:val="00F21205"/>
    <w:rsid w:val="00F354A4"/>
    <w:rsid w:val="00F67DCC"/>
    <w:rsid w:val="00F8385F"/>
    <w:rsid w:val="00F92678"/>
    <w:rsid w:val="00F92754"/>
    <w:rsid w:val="00FA3291"/>
    <w:rsid w:val="00FA5C2D"/>
    <w:rsid w:val="00FA7CC1"/>
    <w:rsid w:val="00FB2F87"/>
    <w:rsid w:val="00FB3831"/>
    <w:rsid w:val="00FB5E69"/>
    <w:rsid w:val="00FC38E2"/>
    <w:rsid w:val="00FD3341"/>
    <w:rsid w:val="00FD3659"/>
    <w:rsid w:val="00FD3ED0"/>
    <w:rsid w:val="00FD3F0A"/>
    <w:rsid w:val="00FD5260"/>
    <w:rsid w:val="00FE368F"/>
    <w:rsid w:val="00FE4E1C"/>
    <w:rsid w:val="00FF11BF"/>
    <w:rsid w:val="00FF1E09"/>
    <w:rsid w:val="00FF23BE"/>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22"/>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customStyle="1" w:styleId="recommendbooktype">
    <w:name w:val="recommendbooktype"/>
    <w:basedOn w:val="DefaultParagraphFont"/>
    <w:rsid w:val="002F0F17"/>
  </w:style>
  <w:style w:type="character" w:customStyle="1" w:styleId="normalblackfont">
    <w:name w:val="normalblackfont"/>
    <w:basedOn w:val="DefaultParagraphFont"/>
    <w:rsid w:val="002F0F17"/>
  </w:style>
  <w:style w:type="paragraph" w:customStyle="1" w:styleId="bookc1">
    <w:name w:val="book_c1"/>
    <w:basedOn w:val="Normal"/>
    <w:rsid w:val="002F0F17"/>
    <w:pPr>
      <w:spacing w:before="100" w:beforeAutospacing="1" w:after="100" w:afterAutospacing="1"/>
    </w:pPr>
    <w:rPr>
      <w:rFonts w:ascii="Times New Roman" w:eastAsia="Times New Roman" w:hAnsi="Times New Roman" w:cs="Times New Roman"/>
      <w:color w:val="auto"/>
      <w:sz w:val="24"/>
      <w:szCs w:val="24"/>
    </w:rPr>
  </w:style>
  <w:style w:type="paragraph" w:customStyle="1" w:styleId="bookc2">
    <w:name w:val="book_c2"/>
    <w:basedOn w:val="Normal"/>
    <w:rsid w:val="002F0F17"/>
    <w:pPr>
      <w:spacing w:before="100" w:beforeAutospacing="1" w:after="100" w:afterAutospacing="1"/>
    </w:pPr>
    <w:rPr>
      <w:rFonts w:ascii="Times New Roman" w:eastAsia="Times New Roman" w:hAnsi="Times New Roman" w:cs="Times New Roman"/>
      <w:color w:val="auto"/>
      <w:sz w:val="24"/>
      <w:szCs w:val="24"/>
    </w:rPr>
  </w:style>
  <w:style w:type="paragraph" w:customStyle="1" w:styleId="bookc2180616">
    <w:name w:val="book_c2_180616"/>
    <w:basedOn w:val="Normal"/>
    <w:rsid w:val="002F0F17"/>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74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2914">
      <w:bodyDiv w:val="1"/>
      <w:marLeft w:val="0"/>
      <w:marRight w:val="0"/>
      <w:marTop w:val="0"/>
      <w:marBottom w:val="0"/>
      <w:divBdr>
        <w:top w:val="none" w:sz="0" w:space="0" w:color="auto"/>
        <w:left w:val="none" w:sz="0" w:space="0" w:color="auto"/>
        <w:bottom w:val="none" w:sz="0" w:space="0" w:color="auto"/>
        <w:right w:val="none" w:sz="0" w:space="0" w:color="auto"/>
      </w:divBdr>
    </w:div>
    <w:div w:id="1148941578">
      <w:bodyDiv w:val="1"/>
      <w:marLeft w:val="0"/>
      <w:marRight w:val="0"/>
      <w:marTop w:val="0"/>
      <w:marBottom w:val="0"/>
      <w:divBdr>
        <w:top w:val="none" w:sz="0" w:space="0" w:color="auto"/>
        <w:left w:val="none" w:sz="0" w:space="0" w:color="auto"/>
        <w:bottom w:val="none" w:sz="0" w:space="0" w:color="auto"/>
        <w:right w:val="none" w:sz="0" w:space="0" w:color="auto"/>
      </w:divBdr>
    </w:div>
    <w:div w:id="1324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ch.bncollege.com/webapp/wcs/stores/servlet/BNCBTBListView" TargetMode="External"/><Relationship Id="rId13" Type="http://schemas.openxmlformats.org/officeDocument/2006/relationships/hyperlink" Target="http://success.gatech.edu" TargetMode="External"/><Relationship Id="rId18" Type="http://schemas.openxmlformats.org/officeDocument/2006/relationships/hyperlink" Target="http://www.communicationcenter.gatech.edu" TargetMode="External"/><Relationship Id="rId26" Type="http://schemas.openxmlformats.org/officeDocument/2006/relationships/hyperlink" Target="http://www.womenscenter.gatech.edu" TargetMode="External"/><Relationship Id="rId3" Type="http://schemas.openxmlformats.org/officeDocument/2006/relationships/styles" Target="styles.xml"/><Relationship Id="rId21" Type="http://schemas.openxmlformats.org/officeDocument/2006/relationships/hyperlink" Target="https://gatech-advocate.symplicity.com/care_report/index.php/pid383662?" TargetMode="External"/><Relationship Id="rId7" Type="http://schemas.openxmlformats.org/officeDocument/2006/relationships/endnotes" Target="endnotes.xml"/><Relationship Id="rId12" Type="http://schemas.openxmlformats.org/officeDocument/2006/relationships/hyperlink" Target="http://catalog.gatech.edu/rules/4/" TargetMode="External"/><Relationship Id="rId17" Type="http://schemas.openxmlformats.org/officeDocument/2006/relationships/hyperlink" Target="http://omed.gatech.edu/programs/academic-support" TargetMode="External"/><Relationship Id="rId25" Type="http://schemas.openxmlformats.org/officeDocument/2006/relationships/hyperlink" Target="http://www.omed.gatech.edu" TargetMode="External"/><Relationship Id="rId2" Type="http://schemas.openxmlformats.org/officeDocument/2006/relationships/numbering" Target="numbering.xml"/><Relationship Id="rId16" Type="http://schemas.openxmlformats.org/officeDocument/2006/relationships/hyperlink" Target="https://housing.gatech.edu/learning-assistance-program" TargetMode="External"/><Relationship Id="rId20" Type="http://schemas.openxmlformats.org/officeDocument/2006/relationships/hyperlink" Target="http://studentlife.gatech.edu/content/servic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22/" TargetMode="External"/><Relationship Id="rId24" Type="http://schemas.openxmlformats.org/officeDocument/2006/relationships/hyperlink" Target="https://health.gatech.edu" TargetMode="External"/><Relationship Id="rId5" Type="http://schemas.openxmlformats.org/officeDocument/2006/relationships/webSettings" Target="webSettings.xml"/><Relationship Id="rId15" Type="http://schemas.openxmlformats.org/officeDocument/2006/relationships/hyperlink" Target="http://success.gatech.edu/tutoring/plus" TargetMode="External"/><Relationship Id="rId23" Type="http://schemas.openxmlformats.org/officeDocument/2006/relationships/hyperlink" Target="http://studentlife.gatech.edu/content/need-help" TargetMode="External"/><Relationship Id="rId28" Type="http://schemas.openxmlformats.org/officeDocument/2006/relationships/hyperlink" Target="http://veterans.gatech.edu/" TargetMode="External"/><Relationship Id="rId10" Type="http://schemas.openxmlformats.org/officeDocument/2006/relationships/hyperlink" Target="http://disabilityservices.gatech.edu/" TargetMode="External"/><Relationship Id="rId19" Type="http://schemas.openxmlformats.org/officeDocument/2006/relationships/hyperlink" Target="http://advising.gatech.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hyperlink" Target="http://success.gatech.edu/1-1-tutoring" TargetMode="External"/><Relationship Id="rId22" Type="http://schemas.openxmlformats.org/officeDocument/2006/relationships/hyperlink" Target="http://counseling.gatech.edu" TargetMode="External"/><Relationship Id="rId27" Type="http://schemas.openxmlformats.org/officeDocument/2006/relationships/hyperlink" Target="http://lgbtqia.gatech.edu/" TargetMode="External"/><Relationship Id="rId30"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D2CD-EC51-804B-BABA-DD2524C9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Young Jang</cp:lastModifiedBy>
  <cp:revision>2</cp:revision>
  <cp:lastPrinted>2018-07-11T17:21:00Z</cp:lastPrinted>
  <dcterms:created xsi:type="dcterms:W3CDTF">2018-10-29T02:47:00Z</dcterms:created>
  <dcterms:modified xsi:type="dcterms:W3CDTF">2018-10-29T02:47:00Z</dcterms:modified>
</cp:coreProperties>
</file>