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C29D9" w14:textId="26350BD6" w:rsidR="004D2A93" w:rsidRPr="00583744" w:rsidRDefault="004D2A93" w:rsidP="00150DC3">
      <w:pPr>
        <w:jc w:val="both"/>
        <w:rPr>
          <w:rFonts w:ascii="Arial" w:hAnsi="Arial" w:cs="Arial"/>
          <w:b/>
          <w:sz w:val="21"/>
          <w:szCs w:val="21"/>
        </w:rPr>
      </w:pPr>
      <w:r w:rsidRPr="00FA7332">
        <w:rPr>
          <w:rFonts w:ascii="Arial" w:hAnsi="Arial" w:cs="Arial"/>
          <w:b/>
          <w:color w:val="000000" w:themeColor="text1"/>
          <w:sz w:val="21"/>
          <w:szCs w:val="21"/>
        </w:rPr>
        <w:t>BIO</w:t>
      </w:r>
      <w:r w:rsidR="0046593C" w:rsidRPr="00FA7332">
        <w:rPr>
          <w:rFonts w:ascii="Arial" w:hAnsi="Arial" w:cs="Arial"/>
          <w:b/>
          <w:color w:val="000000" w:themeColor="text1"/>
          <w:sz w:val="21"/>
          <w:szCs w:val="21"/>
        </w:rPr>
        <w:t>S</w:t>
      </w:r>
      <w:r w:rsidRPr="00FA7332">
        <w:rPr>
          <w:rFonts w:ascii="Arial" w:hAnsi="Arial" w:cs="Arial"/>
          <w:b/>
          <w:color w:val="000000" w:themeColor="text1"/>
          <w:sz w:val="21"/>
          <w:szCs w:val="21"/>
        </w:rPr>
        <w:t xml:space="preserve"> </w:t>
      </w:r>
      <w:r w:rsidR="00A95F7C" w:rsidRPr="00FA7332">
        <w:rPr>
          <w:rFonts w:ascii="Arial" w:hAnsi="Arial" w:cs="Arial"/>
          <w:b/>
          <w:color w:val="000000" w:themeColor="text1"/>
          <w:sz w:val="21"/>
          <w:szCs w:val="21"/>
        </w:rPr>
        <w:t>4</w:t>
      </w:r>
      <w:r w:rsidR="00FA7332" w:rsidRPr="00FA7332">
        <w:rPr>
          <w:rFonts w:ascii="Arial" w:hAnsi="Arial" w:cs="Arial"/>
          <w:b/>
          <w:color w:val="000000" w:themeColor="text1"/>
          <w:sz w:val="21"/>
          <w:szCs w:val="21"/>
        </w:rPr>
        <w:t>500</w:t>
      </w:r>
      <w:r w:rsidR="00A95F7C" w:rsidRPr="00FA7332">
        <w:rPr>
          <w:rFonts w:ascii="Arial" w:hAnsi="Arial" w:cs="Arial"/>
          <w:b/>
          <w:color w:val="000000" w:themeColor="text1"/>
          <w:sz w:val="21"/>
          <w:szCs w:val="21"/>
        </w:rPr>
        <w:t>/</w:t>
      </w:r>
      <w:r w:rsidR="0046593C">
        <w:rPr>
          <w:rFonts w:ascii="Arial" w:hAnsi="Arial" w:cs="Arial"/>
          <w:b/>
          <w:sz w:val="21"/>
          <w:szCs w:val="21"/>
        </w:rPr>
        <w:t xml:space="preserve">BIOL </w:t>
      </w:r>
      <w:r w:rsidR="00A95F7C">
        <w:rPr>
          <w:rFonts w:ascii="Arial" w:hAnsi="Arial" w:cs="Arial"/>
          <w:b/>
          <w:sz w:val="21"/>
          <w:szCs w:val="21"/>
        </w:rPr>
        <w:t>8803</w:t>
      </w:r>
      <w:r w:rsidRPr="00583744">
        <w:rPr>
          <w:rFonts w:ascii="Arial" w:hAnsi="Arial" w:cs="Arial"/>
          <w:b/>
          <w:sz w:val="21"/>
          <w:szCs w:val="21"/>
        </w:rPr>
        <w:t xml:space="preserve">: </w:t>
      </w:r>
      <w:r w:rsidR="00C22E59">
        <w:rPr>
          <w:rFonts w:ascii="Arial" w:hAnsi="Arial" w:cs="Arial"/>
          <w:b/>
          <w:sz w:val="21"/>
          <w:szCs w:val="21"/>
        </w:rPr>
        <w:t xml:space="preserve"> Drug Discovery</w:t>
      </w:r>
    </w:p>
    <w:p w14:paraId="7BDE27CB" w14:textId="77777777" w:rsidR="004D2A93" w:rsidRPr="00583744" w:rsidRDefault="004D2A93" w:rsidP="00150DC3">
      <w:pPr>
        <w:ind w:firstLine="720"/>
        <w:jc w:val="both"/>
        <w:rPr>
          <w:rFonts w:ascii="Arial" w:hAnsi="Arial" w:cs="Arial"/>
          <w:b/>
          <w:sz w:val="21"/>
          <w:szCs w:val="21"/>
        </w:rPr>
      </w:pPr>
      <w:r w:rsidRPr="00583744">
        <w:rPr>
          <w:rFonts w:ascii="Arial" w:hAnsi="Arial" w:cs="Arial"/>
          <w:b/>
          <w:sz w:val="21"/>
          <w:szCs w:val="21"/>
        </w:rPr>
        <w:t xml:space="preserve">Course Syllabus </w:t>
      </w:r>
    </w:p>
    <w:p w14:paraId="14A99F45" w14:textId="77777777" w:rsidR="004D2A93" w:rsidRPr="00583744" w:rsidRDefault="004D2A93" w:rsidP="00150DC3">
      <w:pPr>
        <w:jc w:val="both"/>
        <w:rPr>
          <w:rFonts w:ascii="Arial" w:hAnsi="Arial" w:cs="Arial"/>
          <w:b/>
          <w:sz w:val="21"/>
          <w:szCs w:val="21"/>
        </w:rPr>
      </w:pPr>
    </w:p>
    <w:p w14:paraId="4A4FCBBE" w14:textId="77777777" w:rsidR="004D2A93" w:rsidRPr="00583744" w:rsidRDefault="004D2A93" w:rsidP="00150DC3">
      <w:pPr>
        <w:jc w:val="both"/>
        <w:rPr>
          <w:rFonts w:ascii="Arial" w:hAnsi="Arial" w:cs="Arial"/>
          <w:sz w:val="21"/>
          <w:szCs w:val="21"/>
        </w:rPr>
      </w:pPr>
    </w:p>
    <w:p w14:paraId="72482245" w14:textId="2EACADB8" w:rsidR="004D2A93" w:rsidRPr="003823BA" w:rsidRDefault="004D2A93" w:rsidP="00150DC3">
      <w:pPr>
        <w:pStyle w:val="Heading1"/>
        <w:jc w:val="both"/>
        <w:rPr>
          <w:rFonts w:ascii="Arial" w:hAnsi="Arial" w:cs="Arial"/>
          <w:sz w:val="21"/>
          <w:szCs w:val="21"/>
        </w:rPr>
      </w:pPr>
      <w:r w:rsidRPr="00583744">
        <w:rPr>
          <w:rFonts w:ascii="Arial" w:hAnsi="Arial" w:cs="Arial"/>
          <w:sz w:val="21"/>
          <w:szCs w:val="21"/>
        </w:rPr>
        <w:t xml:space="preserve">Instructor: Prof. Jeffrey Skolnick </w:t>
      </w:r>
    </w:p>
    <w:p w14:paraId="5457A0A2" w14:textId="77777777" w:rsidR="004D2A93" w:rsidRPr="003823BA" w:rsidRDefault="001A5350" w:rsidP="00150DC3">
      <w:pPr>
        <w:jc w:val="both"/>
        <w:rPr>
          <w:rFonts w:ascii="Arial" w:hAnsi="Arial" w:cs="Arial"/>
          <w:i/>
          <w:iCs/>
          <w:sz w:val="21"/>
          <w:szCs w:val="21"/>
        </w:rPr>
      </w:pPr>
      <w:r w:rsidRPr="003823BA">
        <w:rPr>
          <w:rFonts w:ascii="Arial" w:hAnsi="Arial" w:cs="Arial"/>
          <w:sz w:val="21"/>
          <w:szCs w:val="21"/>
        </w:rPr>
        <w:t>EBB, 950 Atlantic Drive, NW, R</w:t>
      </w:r>
      <w:r w:rsidR="00AE2606">
        <w:rPr>
          <w:rFonts w:ascii="Arial" w:hAnsi="Arial" w:cs="Arial"/>
          <w:sz w:val="21"/>
          <w:szCs w:val="21"/>
        </w:rPr>
        <w:t>oo</w:t>
      </w:r>
      <w:r w:rsidRPr="003823BA">
        <w:rPr>
          <w:rFonts w:ascii="Arial" w:hAnsi="Arial" w:cs="Arial"/>
          <w:sz w:val="21"/>
          <w:szCs w:val="21"/>
        </w:rPr>
        <w:t>m 2151</w:t>
      </w:r>
    </w:p>
    <w:p w14:paraId="40BA5286" w14:textId="77777777" w:rsidR="004D2A93" w:rsidRPr="003823BA" w:rsidRDefault="004D2A93" w:rsidP="00150DC3">
      <w:pPr>
        <w:jc w:val="both"/>
        <w:rPr>
          <w:rFonts w:ascii="Arial" w:hAnsi="Arial" w:cs="Arial"/>
          <w:i/>
          <w:iCs/>
          <w:sz w:val="21"/>
          <w:szCs w:val="21"/>
        </w:rPr>
      </w:pPr>
      <w:r w:rsidRPr="003823BA">
        <w:rPr>
          <w:rFonts w:ascii="Arial" w:hAnsi="Arial" w:cs="Arial"/>
          <w:i/>
          <w:iCs/>
          <w:sz w:val="21"/>
          <w:szCs w:val="21"/>
        </w:rPr>
        <w:t>skolnick@gatech.edu</w:t>
      </w:r>
    </w:p>
    <w:p w14:paraId="46FCB931" w14:textId="77777777" w:rsidR="004D2A93" w:rsidRPr="00583744" w:rsidRDefault="004D2A93" w:rsidP="00150DC3">
      <w:pPr>
        <w:jc w:val="both"/>
        <w:rPr>
          <w:rFonts w:ascii="Arial" w:hAnsi="Arial" w:cs="Arial"/>
          <w:sz w:val="21"/>
          <w:szCs w:val="21"/>
        </w:rPr>
      </w:pPr>
    </w:p>
    <w:p w14:paraId="685976D2" w14:textId="77777777" w:rsidR="004D2A93" w:rsidRPr="00583744" w:rsidRDefault="004D2A93" w:rsidP="00150DC3">
      <w:pPr>
        <w:jc w:val="both"/>
        <w:rPr>
          <w:rFonts w:ascii="Arial" w:hAnsi="Arial" w:cs="Arial"/>
          <w:sz w:val="21"/>
          <w:szCs w:val="21"/>
        </w:rPr>
      </w:pPr>
      <w:r w:rsidRPr="00583744">
        <w:rPr>
          <w:rFonts w:ascii="Arial" w:hAnsi="Arial" w:cs="Arial"/>
          <w:b/>
          <w:bCs/>
          <w:i/>
          <w:iCs/>
          <w:sz w:val="21"/>
          <w:szCs w:val="21"/>
        </w:rPr>
        <w:t>Course summary:</w:t>
      </w:r>
      <w:r w:rsidR="00EA4EF3">
        <w:rPr>
          <w:rFonts w:ascii="Arial" w:hAnsi="Arial" w:cs="Arial"/>
          <w:b/>
          <w:bCs/>
          <w:i/>
          <w:iCs/>
          <w:sz w:val="21"/>
          <w:szCs w:val="21"/>
        </w:rPr>
        <w:t xml:space="preserve"> </w:t>
      </w:r>
      <w:r w:rsidR="00EA4EF3">
        <w:rPr>
          <w:rFonts w:ascii="Arial" w:hAnsi="Arial" w:cs="Arial"/>
          <w:bCs/>
          <w:iCs/>
          <w:sz w:val="21"/>
          <w:szCs w:val="21"/>
        </w:rPr>
        <w:t>In this course, you will learn about the entire drug discovery process by identifying a disease and disease target, designing a therapy to treat the disease which you will take from the early stage to preclinical testing and then though the entire FDA drug approval process. Of course, this will all be done in a virtual context as it is impractical to do in reality in the time constraints of this course.</w:t>
      </w:r>
    </w:p>
    <w:p w14:paraId="4B305751" w14:textId="77777777" w:rsidR="004D2A93" w:rsidRPr="00583744" w:rsidRDefault="004D2A93" w:rsidP="00150DC3">
      <w:pPr>
        <w:jc w:val="both"/>
        <w:rPr>
          <w:rFonts w:ascii="Arial" w:hAnsi="Arial" w:cs="Arial"/>
          <w:sz w:val="21"/>
          <w:szCs w:val="21"/>
        </w:rPr>
      </w:pPr>
    </w:p>
    <w:p w14:paraId="18929007" w14:textId="77777777" w:rsidR="004D2A93" w:rsidRPr="00583744" w:rsidRDefault="00780AF7" w:rsidP="00150DC3">
      <w:pPr>
        <w:jc w:val="both"/>
        <w:rPr>
          <w:rFonts w:ascii="Arial" w:hAnsi="Arial" w:cs="Arial"/>
          <w:sz w:val="21"/>
          <w:szCs w:val="21"/>
        </w:rPr>
      </w:pPr>
      <w:r>
        <w:rPr>
          <w:rFonts w:ascii="Arial" w:hAnsi="Arial" w:cs="Arial"/>
          <w:sz w:val="21"/>
          <w:szCs w:val="21"/>
        </w:rPr>
        <w:t xml:space="preserve">BIOL </w:t>
      </w:r>
      <w:r w:rsidR="00A95F7C">
        <w:rPr>
          <w:rFonts w:ascii="Arial" w:hAnsi="Arial" w:cs="Arial"/>
          <w:sz w:val="21"/>
          <w:szCs w:val="21"/>
        </w:rPr>
        <w:t>4803/8803</w:t>
      </w:r>
      <w:r w:rsidR="004D2A93" w:rsidRPr="00583744">
        <w:rPr>
          <w:rFonts w:ascii="Arial" w:hAnsi="Arial" w:cs="Arial"/>
          <w:sz w:val="21"/>
          <w:szCs w:val="21"/>
        </w:rPr>
        <w:t xml:space="preserve"> is a 3-credit course that meets on </w:t>
      </w:r>
      <w:r w:rsidR="00A95F7C">
        <w:rPr>
          <w:rFonts w:ascii="Arial" w:hAnsi="Arial" w:cs="Arial"/>
          <w:sz w:val="21"/>
          <w:szCs w:val="21"/>
        </w:rPr>
        <w:t>Monday, Wednesday</w:t>
      </w:r>
      <w:r w:rsidR="000927E2" w:rsidRPr="00583744">
        <w:rPr>
          <w:rFonts w:ascii="Arial" w:hAnsi="Arial" w:cs="Arial"/>
          <w:sz w:val="21"/>
          <w:szCs w:val="21"/>
        </w:rPr>
        <w:t xml:space="preserve"> </w:t>
      </w:r>
      <w:r w:rsidR="00A95F7C">
        <w:rPr>
          <w:rFonts w:ascii="Arial" w:hAnsi="Arial" w:cs="Arial"/>
          <w:sz w:val="21"/>
          <w:szCs w:val="21"/>
        </w:rPr>
        <w:t>and Friday</w:t>
      </w:r>
      <w:r w:rsidR="004D2A93" w:rsidRPr="00583744">
        <w:rPr>
          <w:rFonts w:ascii="Arial" w:hAnsi="Arial" w:cs="Arial"/>
          <w:sz w:val="21"/>
          <w:szCs w:val="21"/>
        </w:rPr>
        <w:t xml:space="preserve"> with lectures/discussions from 1</w:t>
      </w:r>
      <w:r w:rsidR="00A95F7C">
        <w:rPr>
          <w:rFonts w:ascii="Arial" w:hAnsi="Arial" w:cs="Arial"/>
          <w:sz w:val="21"/>
          <w:szCs w:val="21"/>
        </w:rPr>
        <w:t>0</w:t>
      </w:r>
      <w:r w:rsidR="004D2A93" w:rsidRPr="00583744">
        <w:rPr>
          <w:rFonts w:ascii="Arial" w:hAnsi="Arial" w:cs="Arial"/>
          <w:sz w:val="21"/>
          <w:szCs w:val="21"/>
        </w:rPr>
        <w:t>:</w:t>
      </w:r>
      <w:r w:rsidR="00A95F7C">
        <w:rPr>
          <w:rFonts w:ascii="Arial" w:hAnsi="Arial" w:cs="Arial"/>
          <w:sz w:val="21"/>
          <w:szCs w:val="21"/>
        </w:rPr>
        <w:t>1</w:t>
      </w:r>
      <w:r w:rsidR="004D2A93" w:rsidRPr="00583744">
        <w:rPr>
          <w:rFonts w:ascii="Arial" w:hAnsi="Arial" w:cs="Arial"/>
          <w:sz w:val="21"/>
          <w:szCs w:val="21"/>
        </w:rPr>
        <w:t>0 -1</w:t>
      </w:r>
      <w:r w:rsidR="00A95F7C">
        <w:rPr>
          <w:rFonts w:ascii="Arial" w:hAnsi="Arial" w:cs="Arial"/>
          <w:sz w:val="21"/>
          <w:szCs w:val="21"/>
        </w:rPr>
        <w:t>1:00</w:t>
      </w:r>
      <w:r w:rsidR="004D2A93" w:rsidRPr="00583744">
        <w:rPr>
          <w:rFonts w:ascii="Arial" w:hAnsi="Arial" w:cs="Arial"/>
          <w:sz w:val="21"/>
          <w:szCs w:val="21"/>
        </w:rPr>
        <w:t xml:space="preserve"> </w:t>
      </w:r>
      <w:r w:rsidR="00A95F7C">
        <w:rPr>
          <w:rFonts w:ascii="Arial" w:hAnsi="Arial" w:cs="Arial"/>
          <w:sz w:val="21"/>
          <w:szCs w:val="21"/>
        </w:rPr>
        <w:t>A</w:t>
      </w:r>
      <w:r w:rsidR="004D2A93" w:rsidRPr="00583744">
        <w:rPr>
          <w:rFonts w:ascii="Arial" w:hAnsi="Arial" w:cs="Arial"/>
          <w:sz w:val="21"/>
          <w:szCs w:val="21"/>
        </w:rPr>
        <w:t xml:space="preserve">M in </w:t>
      </w:r>
      <w:r w:rsidR="000927E2" w:rsidRPr="00583744">
        <w:rPr>
          <w:rFonts w:ascii="Arial" w:hAnsi="Arial" w:cs="Arial"/>
          <w:sz w:val="21"/>
          <w:szCs w:val="21"/>
        </w:rPr>
        <w:t xml:space="preserve">Cherry Emerson room </w:t>
      </w:r>
      <w:r w:rsidR="00A95F7C">
        <w:rPr>
          <w:rFonts w:ascii="Arial" w:hAnsi="Arial" w:cs="Arial"/>
          <w:sz w:val="21"/>
          <w:szCs w:val="21"/>
        </w:rPr>
        <w:t>320</w:t>
      </w:r>
      <w:r w:rsidR="004D2A93" w:rsidRPr="00583744">
        <w:rPr>
          <w:rFonts w:ascii="Arial" w:hAnsi="Arial" w:cs="Arial"/>
          <w:sz w:val="21"/>
          <w:szCs w:val="21"/>
        </w:rPr>
        <w:t xml:space="preserve">. </w:t>
      </w:r>
    </w:p>
    <w:p w14:paraId="49AC089A" w14:textId="77777777" w:rsidR="004D2A93" w:rsidRPr="00583744" w:rsidRDefault="004D2A93" w:rsidP="00150DC3">
      <w:pPr>
        <w:jc w:val="both"/>
        <w:rPr>
          <w:rFonts w:ascii="Arial" w:hAnsi="Arial" w:cs="Arial"/>
          <w:sz w:val="21"/>
          <w:szCs w:val="21"/>
        </w:rPr>
      </w:pPr>
    </w:p>
    <w:p w14:paraId="67D2CE4A" w14:textId="77777777" w:rsidR="004D2A93" w:rsidRPr="00583744" w:rsidRDefault="004D2A93" w:rsidP="00150DC3">
      <w:pPr>
        <w:jc w:val="both"/>
        <w:rPr>
          <w:rFonts w:ascii="Arial" w:hAnsi="Arial" w:cs="Arial"/>
          <w:sz w:val="21"/>
          <w:szCs w:val="21"/>
        </w:rPr>
      </w:pPr>
      <w:r w:rsidRPr="00583744">
        <w:rPr>
          <w:rFonts w:ascii="Arial" w:hAnsi="Arial" w:cs="Arial"/>
          <w:b/>
          <w:sz w:val="21"/>
          <w:szCs w:val="21"/>
        </w:rPr>
        <w:t>Required text:</w:t>
      </w:r>
      <w:r w:rsidRPr="00583744">
        <w:rPr>
          <w:rFonts w:ascii="Arial" w:hAnsi="Arial" w:cs="Arial"/>
          <w:sz w:val="21"/>
          <w:szCs w:val="21"/>
        </w:rPr>
        <w:t xml:space="preserve"> Supplied reading list –</w:t>
      </w:r>
      <w:r w:rsidR="00A95F7C">
        <w:rPr>
          <w:rFonts w:ascii="Arial" w:hAnsi="Arial" w:cs="Arial"/>
          <w:sz w:val="21"/>
          <w:szCs w:val="21"/>
        </w:rPr>
        <w:t xml:space="preserve"> </w:t>
      </w:r>
      <w:r w:rsidRPr="00583744">
        <w:rPr>
          <w:rFonts w:ascii="Arial" w:hAnsi="Arial" w:cs="Arial"/>
          <w:sz w:val="21"/>
          <w:szCs w:val="21"/>
        </w:rPr>
        <w:t>peer reviewed journal articles.</w:t>
      </w:r>
      <w:r w:rsidR="008855FD">
        <w:rPr>
          <w:rFonts w:ascii="Arial" w:hAnsi="Arial" w:cs="Arial"/>
          <w:sz w:val="21"/>
          <w:szCs w:val="21"/>
        </w:rPr>
        <w:t xml:space="preserve"> All articles can be found in the Resources section in T-Square.</w:t>
      </w:r>
      <w:r w:rsidRPr="00583744">
        <w:rPr>
          <w:rFonts w:ascii="Arial" w:hAnsi="Arial" w:cs="Arial"/>
          <w:sz w:val="21"/>
          <w:szCs w:val="21"/>
        </w:rPr>
        <w:t xml:space="preserve"> </w:t>
      </w:r>
    </w:p>
    <w:p w14:paraId="1D40DEA0" w14:textId="77777777" w:rsidR="002D3A29" w:rsidRPr="00583744" w:rsidRDefault="002D3A29" w:rsidP="00150DC3">
      <w:pPr>
        <w:jc w:val="both"/>
        <w:rPr>
          <w:rFonts w:ascii="Arial" w:hAnsi="Arial" w:cs="Arial"/>
          <w:sz w:val="21"/>
          <w:szCs w:val="21"/>
        </w:rPr>
      </w:pPr>
    </w:p>
    <w:p w14:paraId="5CA96F9F" w14:textId="77777777" w:rsidR="004D2A93" w:rsidRPr="00583744" w:rsidRDefault="004D2A93" w:rsidP="00150DC3">
      <w:pPr>
        <w:jc w:val="both"/>
        <w:rPr>
          <w:rFonts w:ascii="Arial" w:hAnsi="Arial" w:cs="Arial"/>
          <w:sz w:val="21"/>
          <w:szCs w:val="21"/>
        </w:rPr>
      </w:pPr>
      <w:r w:rsidRPr="00583744">
        <w:rPr>
          <w:rFonts w:ascii="Arial" w:hAnsi="Arial" w:cs="Arial"/>
          <w:b/>
          <w:sz w:val="21"/>
          <w:szCs w:val="21"/>
        </w:rPr>
        <w:t>Office hours:</w:t>
      </w:r>
      <w:r w:rsidRPr="00583744">
        <w:rPr>
          <w:rFonts w:ascii="Arial" w:hAnsi="Arial" w:cs="Arial"/>
          <w:sz w:val="21"/>
          <w:szCs w:val="21"/>
        </w:rPr>
        <w:t xml:space="preserve"> By appointment.  Please email or consult with the instructor during class to set up a meeting.  </w:t>
      </w:r>
    </w:p>
    <w:p w14:paraId="6B2C1C3F" w14:textId="77777777" w:rsidR="004D2A93" w:rsidRPr="00583744" w:rsidRDefault="004D2A93" w:rsidP="00150DC3">
      <w:pPr>
        <w:jc w:val="both"/>
        <w:rPr>
          <w:rFonts w:ascii="Arial" w:hAnsi="Arial" w:cs="Arial"/>
          <w:sz w:val="21"/>
          <w:szCs w:val="21"/>
        </w:rPr>
      </w:pPr>
    </w:p>
    <w:p w14:paraId="164495E6" w14:textId="77777777" w:rsidR="004D2A93" w:rsidRPr="00583744" w:rsidRDefault="004D2A93" w:rsidP="00150DC3">
      <w:pPr>
        <w:jc w:val="both"/>
        <w:rPr>
          <w:rFonts w:ascii="Arial" w:hAnsi="Arial" w:cs="Arial"/>
          <w:b/>
          <w:bCs/>
          <w:i/>
          <w:iCs/>
          <w:sz w:val="21"/>
          <w:szCs w:val="21"/>
        </w:rPr>
      </w:pPr>
      <w:r w:rsidRPr="00583744">
        <w:rPr>
          <w:rFonts w:ascii="Arial" w:hAnsi="Arial" w:cs="Arial"/>
          <w:b/>
          <w:bCs/>
          <w:i/>
          <w:iCs/>
          <w:sz w:val="21"/>
          <w:szCs w:val="21"/>
        </w:rPr>
        <w:t>Evaluation:</w:t>
      </w:r>
    </w:p>
    <w:p w14:paraId="60375984" w14:textId="77777777" w:rsidR="00A95F7C" w:rsidRDefault="00A95F7C" w:rsidP="00150DC3">
      <w:pPr>
        <w:ind w:firstLine="720"/>
        <w:jc w:val="both"/>
        <w:rPr>
          <w:rFonts w:ascii="Arial" w:hAnsi="Arial" w:cs="Arial"/>
          <w:b/>
          <w:sz w:val="21"/>
          <w:szCs w:val="21"/>
        </w:rPr>
      </w:pPr>
      <w:r>
        <w:rPr>
          <w:rFonts w:ascii="Arial" w:hAnsi="Arial" w:cs="Arial"/>
          <w:b/>
          <w:sz w:val="21"/>
          <w:szCs w:val="21"/>
        </w:rPr>
        <w:t>Oral Drug Discovery Topic Presentation</w:t>
      </w:r>
      <w:r>
        <w:rPr>
          <w:rFonts w:ascii="Arial" w:hAnsi="Arial" w:cs="Arial"/>
          <w:b/>
          <w:sz w:val="21"/>
          <w:szCs w:val="21"/>
        </w:rPr>
        <w:tab/>
      </w:r>
      <w:r>
        <w:rPr>
          <w:rFonts w:ascii="Arial" w:hAnsi="Arial" w:cs="Arial"/>
          <w:b/>
          <w:sz w:val="21"/>
          <w:szCs w:val="21"/>
        </w:rPr>
        <w:tab/>
      </w:r>
      <w:r>
        <w:rPr>
          <w:rFonts w:ascii="Arial" w:hAnsi="Arial" w:cs="Arial"/>
          <w:b/>
          <w:sz w:val="21"/>
          <w:szCs w:val="21"/>
        </w:rPr>
        <w:tab/>
        <w:t>15%</w:t>
      </w:r>
    </w:p>
    <w:p w14:paraId="4672094D" w14:textId="77777777" w:rsidR="004D2A93" w:rsidRPr="00583744" w:rsidRDefault="00A95F7C" w:rsidP="00150DC3">
      <w:pPr>
        <w:ind w:firstLine="720"/>
        <w:jc w:val="both"/>
        <w:rPr>
          <w:rFonts w:ascii="Arial" w:hAnsi="Arial" w:cs="Arial"/>
          <w:b/>
          <w:sz w:val="21"/>
          <w:szCs w:val="21"/>
        </w:rPr>
      </w:pPr>
      <w:r>
        <w:rPr>
          <w:rFonts w:ascii="Arial" w:hAnsi="Arial" w:cs="Arial"/>
          <w:b/>
          <w:sz w:val="21"/>
          <w:szCs w:val="21"/>
        </w:rPr>
        <w:t>Oral Presentation of S</w:t>
      </w:r>
      <w:r w:rsidR="004D2A93" w:rsidRPr="00583744">
        <w:rPr>
          <w:rFonts w:ascii="Arial" w:hAnsi="Arial" w:cs="Arial"/>
          <w:b/>
          <w:sz w:val="21"/>
          <w:szCs w:val="21"/>
        </w:rPr>
        <w:t xml:space="preserve">elected </w:t>
      </w:r>
      <w:r>
        <w:rPr>
          <w:rFonts w:ascii="Arial" w:hAnsi="Arial" w:cs="Arial"/>
          <w:b/>
          <w:sz w:val="21"/>
          <w:szCs w:val="21"/>
        </w:rPr>
        <w:t>D</w:t>
      </w:r>
      <w:r w:rsidR="004D2A93" w:rsidRPr="00583744">
        <w:rPr>
          <w:rFonts w:ascii="Arial" w:hAnsi="Arial" w:cs="Arial"/>
          <w:b/>
          <w:sz w:val="21"/>
          <w:szCs w:val="21"/>
        </w:rPr>
        <w:t xml:space="preserve">rug </w:t>
      </w:r>
      <w:r>
        <w:rPr>
          <w:rFonts w:ascii="Arial" w:hAnsi="Arial" w:cs="Arial"/>
          <w:b/>
          <w:sz w:val="21"/>
          <w:szCs w:val="21"/>
        </w:rPr>
        <w:t>T</w:t>
      </w:r>
      <w:r w:rsidR="004D2A93" w:rsidRPr="00583744">
        <w:rPr>
          <w:rFonts w:ascii="Arial" w:hAnsi="Arial" w:cs="Arial"/>
          <w:b/>
          <w:sz w:val="21"/>
          <w:szCs w:val="21"/>
        </w:rPr>
        <w:t>arget</w:t>
      </w:r>
      <w:r w:rsidR="004D2A93" w:rsidRPr="00583744">
        <w:rPr>
          <w:rFonts w:ascii="Arial" w:hAnsi="Arial" w:cs="Arial"/>
          <w:b/>
          <w:sz w:val="21"/>
          <w:szCs w:val="21"/>
        </w:rPr>
        <w:tab/>
      </w:r>
      <w:r w:rsidR="004D2A93" w:rsidRPr="00583744">
        <w:rPr>
          <w:rFonts w:ascii="Arial" w:hAnsi="Arial" w:cs="Arial"/>
          <w:b/>
          <w:sz w:val="21"/>
          <w:szCs w:val="21"/>
        </w:rPr>
        <w:tab/>
      </w:r>
      <w:r w:rsidR="004D2A93" w:rsidRPr="00583744">
        <w:rPr>
          <w:rFonts w:ascii="Arial" w:hAnsi="Arial" w:cs="Arial"/>
          <w:b/>
          <w:sz w:val="21"/>
          <w:szCs w:val="21"/>
        </w:rPr>
        <w:tab/>
        <w:t>25%</w:t>
      </w:r>
    </w:p>
    <w:p w14:paraId="1FDB9B7A" w14:textId="674BE8E8" w:rsidR="004D2A93" w:rsidRDefault="00A95F7C" w:rsidP="00150DC3">
      <w:pPr>
        <w:ind w:firstLine="720"/>
        <w:jc w:val="both"/>
        <w:rPr>
          <w:rFonts w:ascii="Arial" w:hAnsi="Arial" w:cs="Arial"/>
          <w:b/>
          <w:sz w:val="21"/>
          <w:szCs w:val="21"/>
        </w:rPr>
      </w:pPr>
      <w:r>
        <w:rPr>
          <w:rFonts w:ascii="Arial" w:hAnsi="Arial" w:cs="Arial"/>
          <w:b/>
          <w:sz w:val="21"/>
          <w:szCs w:val="21"/>
        </w:rPr>
        <w:t>O</w:t>
      </w:r>
      <w:r w:rsidR="004D2A93" w:rsidRPr="00583744">
        <w:rPr>
          <w:rFonts w:ascii="Arial" w:hAnsi="Arial" w:cs="Arial"/>
          <w:b/>
          <w:sz w:val="21"/>
          <w:szCs w:val="21"/>
        </w:rPr>
        <w:t xml:space="preserve">ral </w:t>
      </w:r>
      <w:r>
        <w:rPr>
          <w:rFonts w:ascii="Arial" w:hAnsi="Arial" w:cs="Arial"/>
          <w:b/>
          <w:sz w:val="21"/>
          <w:szCs w:val="21"/>
        </w:rPr>
        <w:t>P</w:t>
      </w:r>
      <w:r w:rsidR="004D2A93" w:rsidRPr="00583744">
        <w:rPr>
          <w:rFonts w:ascii="Arial" w:hAnsi="Arial" w:cs="Arial"/>
          <w:b/>
          <w:sz w:val="21"/>
          <w:szCs w:val="21"/>
        </w:rPr>
        <w:t xml:space="preserve">resentation of Results </w:t>
      </w:r>
      <w:r w:rsidR="004D2A93" w:rsidRPr="00583744">
        <w:rPr>
          <w:rFonts w:ascii="Arial" w:hAnsi="Arial" w:cs="Arial"/>
          <w:b/>
          <w:sz w:val="21"/>
          <w:szCs w:val="21"/>
        </w:rPr>
        <w:tab/>
      </w:r>
      <w:r w:rsidR="004D2A93" w:rsidRPr="00583744">
        <w:rPr>
          <w:rFonts w:ascii="Arial" w:hAnsi="Arial" w:cs="Arial"/>
          <w:b/>
          <w:sz w:val="21"/>
          <w:szCs w:val="21"/>
        </w:rPr>
        <w:tab/>
      </w:r>
      <w:r w:rsidR="004D2A93" w:rsidRPr="00583744">
        <w:rPr>
          <w:rFonts w:ascii="Arial" w:hAnsi="Arial" w:cs="Arial"/>
          <w:b/>
          <w:sz w:val="21"/>
          <w:szCs w:val="21"/>
        </w:rPr>
        <w:tab/>
      </w:r>
      <w:r w:rsidR="00AE2606">
        <w:rPr>
          <w:rFonts w:ascii="Arial" w:hAnsi="Arial" w:cs="Arial"/>
          <w:b/>
          <w:sz w:val="21"/>
          <w:szCs w:val="21"/>
        </w:rPr>
        <w:tab/>
      </w:r>
      <w:r w:rsidR="005F1162">
        <w:rPr>
          <w:rFonts w:ascii="Arial" w:hAnsi="Arial" w:cs="Arial"/>
          <w:b/>
          <w:sz w:val="21"/>
          <w:szCs w:val="21"/>
        </w:rPr>
        <w:t>2</w:t>
      </w:r>
      <w:r w:rsidR="004D2A93" w:rsidRPr="00583744">
        <w:rPr>
          <w:rFonts w:ascii="Arial" w:hAnsi="Arial" w:cs="Arial"/>
          <w:b/>
          <w:sz w:val="21"/>
          <w:szCs w:val="21"/>
        </w:rPr>
        <w:t>0%</w:t>
      </w:r>
    </w:p>
    <w:p w14:paraId="46E85C41" w14:textId="3C9D4765" w:rsidR="004D2A93" w:rsidRDefault="00A95F7C" w:rsidP="00150DC3">
      <w:pPr>
        <w:ind w:firstLine="720"/>
        <w:jc w:val="both"/>
        <w:rPr>
          <w:rFonts w:ascii="Arial" w:hAnsi="Arial" w:cs="Arial"/>
          <w:b/>
          <w:sz w:val="21"/>
          <w:szCs w:val="21"/>
        </w:rPr>
      </w:pPr>
      <w:r>
        <w:rPr>
          <w:rFonts w:ascii="Arial" w:hAnsi="Arial" w:cs="Arial"/>
          <w:b/>
          <w:sz w:val="21"/>
          <w:szCs w:val="21"/>
        </w:rPr>
        <w:t>Research Paper</w:t>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t>30</w:t>
      </w:r>
      <w:r w:rsidR="004D2A93" w:rsidRPr="00583744">
        <w:rPr>
          <w:rFonts w:ascii="Arial" w:hAnsi="Arial" w:cs="Arial"/>
          <w:b/>
          <w:sz w:val="21"/>
          <w:szCs w:val="21"/>
        </w:rPr>
        <w:t>%</w:t>
      </w:r>
    </w:p>
    <w:p w14:paraId="48598C90" w14:textId="77777777" w:rsidR="00A33044" w:rsidRPr="00583744" w:rsidRDefault="00A33044" w:rsidP="00A33044">
      <w:pPr>
        <w:ind w:firstLine="720"/>
        <w:jc w:val="both"/>
        <w:rPr>
          <w:rFonts w:ascii="Arial" w:hAnsi="Arial" w:cs="Arial"/>
          <w:b/>
          <w:sz w:val="21"/>
          <w:szCs w:val="21"/>
        </w:rPr>
      </w:pPr>
      <w:r>
        <w:rPr>
          <w:rFonts w:ascii="Arial" w:hAnsi="Arial" w:cs="Arial"/>
          <w:b/>
          <w:sz w:val="21"/>
          <w:szCs w:val="21"/>
        </w:rPr>
        <w:t>Supplemental Research paper presentation/critique</w:t>
      </w:r>
      <w:r>
        <w:rPr>
          <w:rFonts w:ascii="Arial" w:hAnsi="Arial" w:cs="Arial"/>
          <w:b/>
          <w:sz w:val="21"/>
          <w:szCs w:val="21"/>
        </w:rPr>
        <w:tab/>
        <w:t>10%</w:t>
      </w:r>
    </w:p>
    <w:p w14:paraId="1EF49EBA" w14:textId="77777777" w:rsidR="00381562" w:rsidRDefault="00381562" w:rsidP="00150DC3">
      <w:pPr>
        <w:jc w:val="both"/>
        <w:rPr>
          <w:rFonts w:ascii="Arial" w:hAnsi="Arial" w:cs="Arial"/>
          <w:b/>
          <w:sz w:val="21"/>
          <w:szCs w:val="21"/>
        </w:rPr>
      </w:pPr>
    </w:p>
    <w:p w14:paraId="27E7A167" w14:textId="495F3B7E" w:rsidR="0046593C" w:rsidRPr="00381562" w:rsidRDefault="0046593C" w:rsidP="00150DC3">
      <w:pPr>
        <w:jc w:val="both"/>
        <w:rPr>
          <w:rFonts w:ascii="Arial" w:hAnsi="Arial" w:cs="Arial"/>
          <w:b/>
          <w:sz w:val="21"/>
          <w:szCs w:val="21"/>
        </w:rPr>
      </w:pPr>
      <w:r>
        <w:rPr>
          <w:rFonts w:ascii="Arial" w:hAnsi="Arial" w:cs="Arial"/>
          <w:b/>
          <w:sz w:val="21"/>
          <w:szCs w:val="21"/>
        </w:rPr>
        <w:t>Course Learning Outcomes:</w:t>
      </w:r>
      <w:r w:rsidR="00381562">
        <w:rPr>
          <w:rFonts w:ascii="Arial" w:hAnsi="Arial" w:cs="Arial"/>
          <w:b/>
          <w:sz w:val="21"/>
          <w:szCs w:val="21"/>
        </w:rPr>
        <w:t xml:space="preserve"> </w:t>
      </w:r>
      <w:r w:rsidRPr="0046593C">
        <w:rPr>
          <w:rFonts w:ascii="Arial" w:hAnsi="Arial" w:cs="Arial"/>
          <w:sz w:val="21"/>
          <w:szCs w:val="21"/>
        </w:rPr>
        <w:t>By the end of this course you will be able to:</w:t>
      </w:r>
    </w:p>
    <w:p w14:paraId="08BADC6B" w14:textId="6B0852D4" w:rsidR="0046593C" w:rsidRPr="005F1162" w:rsidRDefault="00F764AC" w:rsidP="0046593C">
      <w:pPr>
        <w:pStyle w:val="ListParagraph"/>
        <w:numPr>
          <w:ilvl w:val="0"/>
          <w:numId w:val="4"/>
        </w:numPr>
        <w:jc w:val="both"/>
        <w:rPr>
          <w:rFonts w:ascii="Arial" w:hAnsi="Arial" w:cs="Arial"/>
          <w:color w:val="000000" w:themeColor="text1"/>
          <w:sz w:val="21"/>
          <w:szCs w:val="21"/>
        </w:rPr>
      </w:pPr>
      <w:r w:rsidRPr="005F1162">
        <w:rPr>
          <w:rFonts w:ascii="Arial" w:hAnsi="Arial" w:cs="Arial"/>
          <w:color w:val="000000" w:themeColor="text1"/>
          <w:sz w:val="21"/>
          <w:szCs w:val="21"/>
        </w:rPr>
        <w:t>Describe the entire drug discovery proces</w:t>
      </w:r>
      <w:r w:rsidR="005F1162" w:rsidRPr="005F1162">
        <w:rPr>
          <w:rFonts w:ascii="Arial" w:hAnsi="Arial" w:cs="Arial"/>
          <w:color w:val="000000" w:themeColor="text1"/>
          <w:sz w:val="21"/>
          <w:szCs w:val="21"/>
        </w:rPr>
        <w:t>s.</w:t>
      </w:r>
    </w:p>
    <w:p w14:paraId="2275AC87" w14:textId="3F677DA2" w:rsidR="0046593C" w:rsidRPr="005F1162" w:rsidRDefault="0046593C" w:rsidP="0046593C">
      <w:pPr>
        <w:pStyle w:val="ListParagraph"/>
        <w:numPr>
          <w:ilvl w:val="0"/>
          <w:numId w:val="4"/>
        </w:numPr>
        <w:jc w:val="both"/>
        <w:rPr>
          <w:rFonts w:ascii="Arial" w:hAnsi="Arial" w:cs="Arial"/>
          <w:color w:val="000000" w:themeColor="text1"/>
          <w:sz w:val="21"/>
          <w:szCs w:val="21"/>
        </w:rPr>
      </w:pPr>
      <w:r w:rsidRPr="005F1162">
        <w:rPr>
          <w:rFonts w:ascii="Arial" w:hAnsi="Arial" w:cs="Arial"/>
          <w:color w:val="000000" w:themeColor="text1"/>
          <w:sz w:val="21"/>
          <w:szCs w:val="21"/>
        </w:rPr>
        <w:t>Articulat</w:t>
      </w:r>
      <w:r w:rsidR="00F764AC" w:rsidRPr="005F1162">
        <w:rPr>
          <w:rFonts w:ascii="Arial" w:hAnsi="Arial" w:cs="Arial"/>
          <w:color w:val="000000" w:themeColor="text1"/>
          <w:sz w:val="21"/>
          <w:szCs w:val="21"/>
        </w:rPr>
        <w:t xml:space="preserve">e how </w:t>
      </w:r>
      <w:r w:rsidR="005F1162" w:rsidRPr="005F1162">
        <w:rPr>
          <w:rFonts w:ascii="Arial" w:hAnsi="Arial" w:cs="Arial"/>
          <w:color w:val="000000" w:themeColor="text1"/>
          <w:sz w:val="21"/>
          <w:szCs w:val="21"/>
        </w:rPr>
        <w:t xml:space="preserve">one </w:t>
      </w:r>
      <w:r w:rsidR="00F764AC" w:rsidRPr="005F1162">
        <w:rPr>
          <w:rFonts w:ascii="Arial" w:hAnsi="Arial" w:cs="Arial"/>
          <w:color w:val="000000" w:themeColor="text1"/>
          <w:sz w:val="21"/>
          <w:szCs w:val="21"/>
        </w:rPr>
        <w:t>designs a therapy that can successfully cure a disease</w:t>
      </w:r>
    </w:p>
    <w:p w14:paraId="757E8377" w14:textId="12424840" w:rsidR="0046593C" w:rsidRPr="005F1162" w:rsidRDefault="0046593C" w:rsidP="0046593C">
      <w:pPr>
        <w:pStyle w:val="ListParagraph"/>
        <w:numPr>
          <w:ilvl w:val="0"/>
          <w:numId w:val="4"/>
        </w:numPr>
        <w:jc w:val="both"/>
        <w:rPr>
          <w:rFonts w:ascii="Arial" w:hAnsi="Arial" w:cs="Arial"/>
          <w:color w:val="000000" w:themeColor="text1"/>
          <w:sz w:val="21"/>
          <w:szCs w:val="21"/>
        </w:rPr>
      </w:pPr>
      <w:r w:rsidRPr="005F1162">
        <w:rPr>
          <w:rFonts w:ascii="Arial" w:hAnsi="Arial" w:cs="Arial"/>
          <w:color w:val="000000" w:themeColor="text1"/>
          <w:sz w:val="21"/>
          <w:szCs w:val="21"/>
        </w:rPr>
        <w:t>Understan</w:t>
      </w:r>
      <w:r w:rsidR="00F764AC" w:rsidRPr="005F1162">
        <w:rPr>
          <w:rFonts w:ascii="Arial" w:hAnsi="Arial" w:cs="Arial"/>
          <w:color w:val="000000" w:themeColor="text1"/>
          <w:sz w:val="21"/>
          <w:szCs w:val="21"/>
        </w:rPr>
        <w:t>d the various phases of drug discovery and the success rates associated with each phase.</w:t>
      </w:r>
    </w:p>
    <w:p w14:paraId="2C27C969" w14:textId="5339ED7C" w:rsidR="0046593C" w:rsidRPr="005F1162" w:rsidRDefault="0046593C" w:rsidP="00150DC3">
      <w:pPr>
        <w:pStyle w:val="ListParagraph"/>
        <w:numPr>
          <w:ilvl w:val="0"/>
          <w:numId w:val="4"/>
        </w:numPr>
        <w:jc w:val="both"/>
        <w:rPr>
          <w:rFonts w:ascii="Arial" w:hAnsi="Arial" w:cs="Arial"/>
          <w:color w:val="000000" w:themeColor="text1"/>
          <w:sz w:val="21"/>
          <w:szCs w:val="21"/>
        </w:rPr>
      </w:pPr>
      <w:r w:rsidRPr="005F1162">
        <w:rPr>
          <w:rFonts w:ascii="Arial" w:hAnsi="Arial" w:cs="Arial"/>
          <w:color w:val="000000" w:themeColor="text1"/>
          <w:sz w:val="21"/>
          <w:szCs w:val="21"/>
        </w:rPr>
        <w:t>Analyz</w:t>
      </w:r>
      <w:r w:rsidR="00F764AC" w:rsidRPr="005F1162">
        <w:rPr>
          <w:rFonts w:ascii="Arial" w:hAnsi="Arial" w:cs="Arial"/>
          <w:color w:val="000000" w:themeColor="text1"/>
          <w:sz w:val="21"/>
          <w:szCs w:val="21"/>
        </w:rPr>
        <w:t>e what makes a good drug and a good causative target of the disease of interest</w:t>
      </w:r>
    </w:p>
    <w:p w14:paraId="2B57C410" w14:textId="61095D06" w:rsidR="005F1162" w:rsidRDefault="005F1162" w:rsidP="00150DC3">
      <w:pPr>
        <w:jc w:val="both"/>
        <w:rPr>
          <w:rFonts w:ascii="Arial" w:hAnsi="Arial" w:cs="Arial"/>
          <w:b/>
          <w:color w:val="000000" w:themeColor="text1"/>
          <w:sz w:val="21"/>
          <w:szCs w:val="21"/>
        </w:rPr>
      </w:pPr>
    </w:p>
    <w:p w14:paraId="3F428666" w14:textId="762ABB03" w:rsidR="005F1162" w:rsidRPr="005F1162" w:rsidRDefault="005F1162" w:rsidP="00150DC3">
      <w:pPr>
        <w:jc w:val="both"/>
        <w:rPr>
          <w:rFonts w:ascii="Arial" w:hAnsi="Arial" w:cs="Arial"/>
          <w:b/>
          <w:color w:val="000000" w:themeColor="text1"/>
          <w:sz w:val="21"/>
          <w:szCs w:val="21"/>
        </w:rPr>
      </w:pPr>
    </w:p>
    <w:p w14:paraId="4535D9C0" w14:textId="7EB81E65" w:rsidR="005F1162" w:rsidRPr="005F1162" w:rsidRDefault="00381562" w:rsidP="00381562">
      <w:pPr>
        <w:pStyle w:val="Default"/>
        <w:outlineLvl w:val="0"/>
        <w:rPr>
          <w:sz w:val="21"/>
          <w:szCs w:val="21"/>
        </w:rPr>
      </w:pPr>
      <w:r>
        <w:rPr>
          <w:b/>
          <w:bCs/>
          <w:sz w:val="21"/>
          <w:szCs w:val="21"/>
        </w:rPr>
        <w:t>Supplemental Research paper p</w:t>
      </w:r>
      <w:r w:rsidR="005F1162" w:rsidRPr="005F1162">
        <w:rPr>
          <w:b/>
          <w:bCs/>
          <w:sz w:val="21"/>
          <w:szCs w:val="21"/>
        </w:rPr>
        <w:t xml:space="preserve">resentation/critique: </w:t>
      </w:r>
      <w:r w:rsidR="005F1162" w:rsidRPr="005F1162">
        <w:rPr>
          <w:sz w:val="21"/>
          <w:szCs w:val="21"/>
        </w:rPr>
        <w:t xml:space="preserve">Graduate students, typically in groups of 2-3, will be assigned by the instructor and responsible for presenting one Supplemental research paper on a selected aspect of drug discovery (blue on the class schedule). Students work together to design a 40-45 min </w:t>
      </w:r>
      <w:proofErr w:type="spellStart"/>
      <w:r w:rsidR="005F1162" w:rsidRPr="005F1162">
        <w:rPr>
          <w:sz w:val="21"/>
          <w:szCs w:val="21"/>
        </w:rPr>
        <w:t>Powerpoint</w:t>
      </w:r>
      <w:proofErr w:type="spellEnd"/>
      <w:r w:rsidR="005F1162" w:rsidRPr="005F1162">
        <w:rPr>
          <w:sz w:val="21"/>
          <w:szCs w:val="21"/>
        </w:rPr>
        <w:t xml:space="preserve"> presentation on the paper and relevant background information, which is presented in class on the date assigned. About 5-10 minutes are allowed for questions. All students that are not presenting that day will fill out an oral presentation assessment form (available on </w:t>
      </w:r>
      <w:r>
        <w:rPr>
          <w:sz w:val="21"/>
          <w:szCs w:val="21"/>
        </w:rPr>
        <w:t>Canvas</w:t>
      </w:r>
      <w:r w:rsidR="005F1162" w:rsidRPr="005F1162">
        <w:rPr>
          <w:sz w:val="21"/>
          <w:szCs w:val="21"/>
        </w:rPr>
        <w:t>) of the presentation and turn it in at the end of class. The presentation grade for each group will be derived from the average of the assessment grade from your peers (50%) and from the instructor (50%). The grade from your presentation represents 10% of your course grade. Graduate students unable to present due to an excused absence will be allowed to join a later group or have the opportunity to present a later paper alone to make up the missed assignment.</w:t>
      </w:r>
    </w:p>
    <w:p w14:paraId="3DEF7C9B" w14:textId="77777777" w:rsidR="005F1162" w:rsidRPr="005F1162" w:rsidRDefault="005F1162" w:rsidP="00381562">
      <w:pPr>
        <w:pStyle w:val="Default"/>
        <w:rPr>
          <w:sz w:val="21"/>
          <w:szCs w:val="21"/>
        </w:rPr>
      </w:pPr>
    </w:p>
    <w:p w14:paraId="278C28B1" w14:textId="0ABE9C06" w:rsidR="005F1162" w:rsidRPr="005F1162" w:rsidRDefault="005F1162" w:rsidP="00381562">
      <w:pPr>
        <w:pStyle w:val="Default"/>
        <w:rPr>
          <w:sz w:val="21"/>
          <w:szCs w:val="21"/>
        </w:rPr>
      </w:pPr>
      <w:r w:rsidRPr="005F1162">
        <w:rPr>
          <w:sz w:val="21"/>
          <w:szCs w:val="21"/>
        </w:rPr>
        <w:t xml:space="preserve">Each undergraduate in class will select </w:t>
      </w:r>
      <w:r w:rsidRPr="005F1162">
        <w:rPr>
          <w:sz w:val="21"/>
          <w:szCs w:val="21"/>
          <w:u w:val="single"/>
        </w:rPr>
        <w:t>one</w:t>
      </w:r>
      <w:r w:rsidRPr="005F1162">
        <w:rPr>
          <w:sz w:val="21"/>
          <w:szCs w:val="21"/>
        </w:rPr>
        <w:t xml:space="preserve"> of the Supplemental research papers (blue on class schedule) and independently write a critical review of that paper. The instructor will indicate a date when undergraduates must decide on which paper they will write a critique. Undergraduates who do not choose a paper by that date will be assigned one by the instructor. A digital copy of the critique is to be sent to the instructor via e-mail by the beginning of class on the day of the presentation. The written critical review will be graded by the instructor using the critique rubric (available on </w:t>
      </w:r>
      <w:r w:rsidR="00381562">
        <w:rPr>
          <w:sz w:val="21"/>
          <w:szCs w:val="21"/>
        </w:rPr>
        <w:t>Canvas</w:t>
      </w:r>
      <w:r w:rsidRPr="005F1162">
        <w:rPr>
          <w:sz w:val="21"/>
          <w:szCs w:val="21"/>
        </w:rPr>
        <w:t>). The critique represents 10% of your course grade. 10 points are deducted for each day the assignment is late.</w:t>
      </w:r>
    </w:p>
    <w:p w14:paraId="605558A0" w14:textId="77777777" w:rsidR="005F1162" w:rsidRPr="005F1162" w:rsidRDefault="005F1162" w:rsidP="00150DC3">
      <w:pPr>
        <w:jc w:val="both"/>
        <w:rPr>
          <w:rFonts w:ascii="Arial" w:hAnsi="Arial" w:cs="Arial"/>
          <w:b/>
          <w:color w:val="000000" w:themeColor="text1"/>
          <w:sz w:val="21"/>
          <w:szCs w:val="21"/>
        </w:rPr>
      </w:pPr>
    </w:p>
    <w:p w14:paraId="29BA4392" w14:textId="03A6AC2C" w:rsidR="00A95F7C" w:rsidRDefault="00A95F7C" w:rsidP="00150DC3">
      <w:pPr>
        <w:jc w:val="both"/>
        <w:rPr>
          <w:rFonts w:ascii="Arial" w:hAnsi="Arial" w:cs="Arial"/>
          <w:sz w:val="21"/>
          <w:szCs w:val="21"/>
        </w:rPr>
      </w:pPr>
      <w:r>
        <w:rPr>
          <w:rFonts w:ascii="Arial" w:hAnsi="Arial" w:cs="Arial"/>
          <w:b/>
          <w:sz w:val="21"/>
          <w:szCs w:val="21"/>
        </w:rPr>
        <w:t xml:space="preserve">Oral Drug Discovery Topic Presentation: </w:t>
      </w:r>
      <w:r w:rsidRPr="00583744">
        <w:rPr>
          <w:rFonts w:ascii="Arial" w:hAnsi="Arial" w:cs="Arial"/>
          <w:bCs/>
          <w:sz w:val="21"/>
          <w:szCs w:val="21"/>
        </w:rPr>
        <w:t xml:space="preserve">Will consist of </w:t>
      </w:r>
      <w:r>
        <w:rPr>
          <w:rFonts w:ascii="Arial" w:hAnsi="Arial" w:cs="Arial"/>
          <w:bCs/>
          <w:sz w:val="21"/>
          <w:szCs w:val="21"/>
        </w:rPr>
        <w:t>1</w:t>
      </w:r>
      <w:r w:rsidRPr="00583744">
        <w:rPr>
          <w:rFonts w:ascii="Arial" w:hAnsi="Arial" w:cs="Arial"/>
          <w:bCs/>
          <w:sz w:val="21"/>
          <w:szCs w:val="21"/>
        </w:rPr>
        <w:t xml:space="preserve">5% of your grade. The </w:t>
      </w:r>
      <w:r w:rsidRPr="00583744">
        <w:rPr>
          <w:rFonts w:ascii="Arial" w:hAnsi="Arial" w:cs="Arial"/>
          <w:sz w:val="21"/>
          <w:szCs w:val="21"/>
        </w:rPr>
        <w:t>presentation will consist</w:t>
      </w:r>
      <w:r>
        <w:rPr>
          <w:rFonts w:ascii="Arial" w:hAnsi="Arial" w:cs="Arial"/>
          <w:sz w:val="21"/>
          <w:szCs w:val="21"/>
        </w:rPr>
        <w:t xml:space="preserve"> of a PowerPoint presentation giving a synopsis of one of the required reading topics. </w:t>
      </w:r>
      <w:r w:rsidRPr="00583744">
        <w:rPr>
          <w:rFonts w:ascii="Arial" w:hAnsi="Arial" w:cs="Arial"/>
          <w:sz w:val="21"/>
          <w:szCs w:val="21"/>
        </w:rPr>
        <w:t xml:space="preserve">You are expected to prepare a 10 minute presentation with 5-minutes for questions. The presentation will be timed and you will be held to the 10-minute time limit. </w:t>
      </w:r>
      <w:r>
        <w:rPr>
          <w:rFonts w:ascii="Arial" w:hAnsi="Arial" w:cs="Arial"/>
          <w:sz w:val="21"/>
          <w:szCs w:val="21"/>
        </w:rPr>
        <w:t xml:space="preserve"> </w:t>
      </w:r>
      <w:r w:rsidRPr="00583744">
        <w:rPr>
          <w:rFonts w:ascii="Arial" w:hAnsi="Arial" w:cs="Arial"/>
          <w:sz w:val="21"/>
          <w:szCs w:val="21"/>
        </w:rPr>
        <w:t xml:space="preserve">The order of presentation will be assigned at random. </w:t>
      </w:r>
    </w:p>
    <w:p w14:paraId="69BF10D4" w14:textId="77777777" w:rsidR="00A95F7C" w:rsidRDefault="00A95F7C" w:rsidP="00150DC3">
      <w:pPr>
        <w:jc w:val="both"/>
        <w:rPr>
          <w:rFonts w:ascii="Arial" w:hAnsi="Arial" w:cs="Arial"/>
          <w:b/>
          <w:sz w:val="21"/>
          <w:szCs w:val="21"/>
        </w:rPr>
      </w:pPr>
    </w:p>
    <w:p w14:paraId="61F57838" w14:textId="77777777" w:rsidR="004D2A93" w:rsidRPr="00583744" w:rsidRDefault="004D2A93" w:rsidP="00150DC3">
      <w:pPr>
        <w:jc w:val="both"/>
        <w:rPr>
          <w:rFonts w:ascii="Arial" w:hAnsi="Arial" w:cs="Arial"/>
          <w:sz w:val="21"/>
          <w:szCs w:val="21"/>
        </w:rPr>
      </w:pPr>
      <w:r w:rsidRPr="00583744">
        <w:rPr>
          <w:rFonts w:ascii="Arial" w:hAnsi="Arial" w:cs="Arial"/>
          <w:b/>
          <w:sz w:val="21"/>
          <w:szCs w:val="21"/>
        </w:rPr>
        <w:t>Oral Presentation</w:t>
      </w:r>
      <w:r w:rsidR="00A95F7C">
        <w:rPr>
          <w:rFonts w:ascii="Arial" w:hAnsi="Arial" w:cs="Arial"/>
          <w:b/>
          <w:sz w:val="21"/>
          <w:szCs w:val="21"/>
        </w:rPr>
        <w:t xml:space="preserve"> of S</w:t>
      </w:r>
      <w:r w:rsidR="00A95F7C" w:rsidRPr="00583744">
        <w:rPr>
          <w:rFonts w:ascii="Arial" w:hAnsi="Arial" w:cs="Arial"/>
          <w:b/>
          <w:sz w:val="21"/>
          <w:szCs w:val="21"/>
        </w:rPr>
        <w:t xml:space="preserve">elected </w:t>
      </w:r>
      <w:r w:rsidR="00A95F7C">
        <w:rPr>
          <w:rFonts w:ascii="Arial" w:hAnsi="Arial" w:cs="Arial"/>
          <w:b/>
          <w:sz w:val="21"/>
          <w:szCs w:val="21"/>
        </w:rPr>
        <w:t>D</w:t>
      </w:r>
      <w:r w:rsidR="00A95F7C" w:rsidRPr="00583744">
        <w:rPr>
          <w:rFonts w:ascii="Arial" w:hAnsi="Arial" w:cs="Arial"/>
          <w:b/>
          <w:sz w:val="21"/>
          <w:szCs w:val="21"/>
        </w:rPr>
        <w:t xml:space="preserve">rug </w:t>
      </w:r>
      <w:r w:rsidR="00A95F7C">
        <w:rPr>
          <w:rFonts w:ascii="Arial" w:hAnsi="Arial" w:cs="Arial"/>
          <w:b/>
          <w:sz w:val="21"/>
          <w:szCs w:val="21"/>
        </w:rPr>
        <w:t>T</w:t>
      </w:r>
      <w:r w:rsidR="00A95F7C" w:rsidRPr="00583744">
        <w:rPr>
          <w:rFonts w:ascii="Arial" w:hAnsi="Arial" w:cs="Arial"/>
          <w:b/>
          <w:sz w:val="21"/>
          <w:szCs w:val="21"/>
        </w:rPr>
        <w:t>arget</w:t>
      </w:r>
      <w:r w:rsidRPr="00583744">
        <w:rPr>
          <w:rFonts w:ascii="Arial" w:hAnsi="Arial" w:cs="Arial"/>
          <w:b/>
          <w:sz w:val="21"/>
          <w:szCs w:val="21"/>
        </w:rPr>
        <w:t>:</w:t>
      </w:r>
      <w:r w:rsidRPr="00583744">
        <w:rPr>
          <w:rFonts w:ascii="Arial" w:hAnsi="Arial" w:cs="Arial"/>
          <w:sz w:val="21"/>
          <w:szCs w:val="21"/>
        </w:rPr>
        <w:t xml:space="preserve"> </w:t>
      </w:r>
      <w:r w:rsidRPr="00583744">
        <w:rPr>
          <w:rFonts w:ascii="Arial" w:hAnsi="Arial" w:cs="Arial"/>
          <w:bCs/>
          <w:sz w:val="21"/>
          <w:szCs w:val="21"/>
        </w:rPr>
        <w:t xml:space="preserve">Will consist of 25% of your grade. The </w:t>
      </w:r>
      <w:r w:rsidRPr="00583744">
        <w:rPr>
          <w:rFonts w:ascii="Arial" w:hAnsi="Arial" w:cs="Arial"/>
          <w:sz w:val="21"/>
          <w:szCs w:val="21"/>
        </w:rPr>
        <w:t xml:space="preserve">presentation will consist of a PowerPoint presentation of what disease you are targeting and which molecular target you have selected. You are </w:t>
      </w:r>
      <w:r w:rsidRPr="00583744">
        <w:rPr>
          <w:rFonts w:ascii="Arial" w:hAnsi="Arial" w:cs="Arial"/>
          <w:sz w:val="21"/>
          <w:szCs w:val="21"/>
        </w:rPr>
        <w:lastRenderedPageBreak/>
        <w:t xml:space="preserve">expected to prepare a 10 minute presentation with 5-minutes for questions. The presentation will be timed and you will be held to the 10-minute time limit. The order of presentation will be assigned at random. </w:t>
      </w:r>
    </w:p>
    <w:p w14:paraId="2111E911" w14:textId="77777777" w:rsidR="004D2A93" w:rsidRPr="00583744" w:rsidRDefault="004D2A93" w:rsidP="00150DC3">
      <w:pPr>
        <w:jc w:val="both"/>
        <w:rPr>
          <w:rFonts w:ascii="Arial" w:hAnsi="Arial" w:cs="Arial"/>
          <w:sz w:val="21"/>
          <w:szCs w:val="21"/>
        </w:rPr>
      </w:pPr>
    </w:p>
    <w:p w14:paraId="4726FA28" w14:textId="77777777" w:rsidR="004D2A93" w:rsidRDefault="004D2A93" w:rsidP="00150DC3">
      <w:pPr>
        <w:jc w:val="both"/>
        <w:rPr>
          <w:rFonts w:ascii="Arial" w:hAnsi="Arial" w:cs="Arial"/>
          <w:sz w:val="21"/>
          <w:szCs w:val="21"/>
        </w:rPr>
      </w:pPr>
      <w:r w:rsidRPr="00583744">
        <w:rPr>
          <w:rFonts w:ascii="Arial" w:hAnsi="Arial" w:cs="Arial"/>
          <w:b/>
          <w:sz w:val="21"/>
          <w:szCs w:val="21"/>
        </w:rPr>
        <w:t>Oral Presentation of the Results:</w:t>
      </w:r>
      <w:r w:rsidRPr="00583744">
        <w:rPr>
          <w:rFonts w:ascii="Arial" w:hAnsi="Arial" w:cs="Arial"/>
          <w:sz w:val="21"/>
          <w:szCs w:val="21"/>
        </w:rPr>
        <w:t xml:space="preserve"> </w:t>
      </w:r>
      <w:r w:rsidRPr="00583744">
        <w:rPr>
          <w:rFonts w:ascii="Arial" w:hAnsi="Arial" w:cs="Arial"/>
          <w:bCs/>
          <w:sz w:val="21"/>
          <w:szCs w:val="21"/>
        </w:rPr>
        <w:t>Will consist of 30% of your grade. In this presentation, you will present the results from your computational analysis of your target protein, results from your representative small molecule library ligand screening and a justification of the top 5 molecules you have selected to move to animal screening</w:t>
      </w:r>
      <w:r w:rsidR="00976FC0">
        <w:rPr>
          <w:rFonts w:ascii="Arial" w:hAnsi="Arial" w:cs="Arial"/>
          <w:bCs/>
          <w:sz w:val="21"/>
          <w:szCs w:val="21"/>
        </w:rPr>
        <w:t xml:space="preserve"> and what time of animal model you have chosen to validate your molecules</w:t>
      </w:r>
      <w:r w:rsidRPr="00583744">
        <w:rPr>
          <w:rFonts w:ascii="Arial" w:hAnsi="Arial" w:cs="Arial"/>
          <w:bCs/>
          <w:sz w:val="21"/>
          <w:szCs w:val="21"/>
        </w:rPr>
        <w:t>.</w:t>
      </w:r>
      <w:r w:rsidRPr="00583744">
        <w:rPr>
          <w:rFonts w:ascii="Arial" w:hAnsi="Arial" w:cs="Arial"/>
          <w:sz w:val="21"/>
          <w:szCs w:val="21"/>
        </w:rPr>
        <w:t xml:space="preserve"> You are expected to prepare </w:t>
      </w:r>
      <w:r w:rsidR="00A95F7C">
        <w:rPr>
          <w:rFonts w:ascii="Arial" w:hAnsi="Arial" w:cs="Arial"/>
          <w:sz w:val="21"/>
          <w:szCs w:val="21"/>
        </w:rPr>
        <w:t>a 20-minute presentation with 5</w:t>
      </w:r>
      <w:r w:rsidRPr="00583744">
        <w:rPr>
          <w:rFonts w:ascii="Arial" w:hAnsi="Arial" w:cs="Arial"/>
          <w:sz w:val="21"/>
          <w:szCs w:val="21"/>
        </w:rPr>
        <w:t xml:space="preserve">-minutes for questions. The presentation will be timed and you will be held to the 20-minute time limit. The order of presentation will be assigned at random. </w:t>
      </w:r>
    </w:p>
    <w:p w14:paraId="3D57A739" w14:textId="77777777" w:rsidR="00A95F7C" w:rsidRPr="00583744" w:rsidRDefault="00A95F7C" w:rsidP="00150DC3">
      <w:pPr>
        <w:jc w:val="both"/>
        <w:rPr>
          <w:rFonts w:ascii="Arial" w:hAnsi="Arial" w:cs="Arial"/>
          <w:sz w:val="21"/>
          <w:szCs w:val="21"/>
        </w:rPr>
      </w:pPr>
    </w:p>
    <w:p w14:paraId="18C5150F" w14:textId="596A3465" w:rsidR="00116A13" w:rsidRPr="00583744" w:rsidRDefault="004D2A93" w:rsidP="00150DC3">
      <w:pPr>
        <w:jc w:val="both"/>
        <w:rPr>
          <w:rFonts w:ascii="Arial" w:hAnsi="Arial" w:cs="Arial"/>
          <w:bCs/>
          <w:sz w:val="21"/>
          <w:szCs w:val="21"/>
        </w:rPr>
      </w:pPr>
      <w:r w:rsidRPr="00583744">
        <w:rPr>
          <w:rFonts w:ascii="Arial" w:hAnsi="Arial" w:cs="Arial"/>
          <w:b/>
          <w:bCs/>
          <w:sz w:val="21"/>
          <w:szCs w:val="21"/>
        </w:rPr>
        <w:t xml:space="preserve">Research Paper: </w:t>
      </w:r>
      <w:r w:rsidR="00A95F7C">
        <w:rPr>
          <w:rFonts w:ascii="Arial" w:hAnsi="Arial" w:cs="Arial"/>
          <w:bCs/>
          <w:sz w:val="21"/>
          <w:szCs w:val="21"/>
        </w:rPr>
        <w:t>Will consist of 30</w:t>
      </w:r>
      <w:r w:rsidRPr="00583744">
        <w:rPr>
          <w:rFonts w:ascii="Arial" w:hAnsi="Arial" w:cs="Arial"/>
          <w:bCs/>
          <w:sz w:val="21"/>
          <w:szCs w:val="21"/>
        </w:rPr>
        <w:t>% of your grade.  You are expected to write up your results in a 5-page paper using the format of the Journal of Chemical Information and Modeling:  http://pubs.acs.org/page/jcisd8/submission/authors.html You should describe the protein target selected, the relationship of this target to the disease you wish to treat, describe your modeling procedure, virtual screening results and results from a l</w:t>
      </w:r>
      <w:r w:rsidR="00976FC0">
        <w:rPr>
          <w:rFonts w:ascii="Arial" w:hAnsi="Arial" w:cs="Arial"/>
          <w:bCs/>
          <w:sz w:val="21"/>
          <w:szCs w:val="21"/>
        </w:rPr>
        <w:t>iterature analysis that justifi</w:t>
      </w:r>
      <w:r w:rsidRPr="00583744">
        <w:rPr>
          <w:rFonts w:ascii="Arial" w:hAnsi="Arial" w:cs="Arial"/>
          <w:bCs/>
          <w:sz w:val="21"/>
          <w:szCs w:val="21"/>
        </w:rPr>
        <w:t>es which 5 ligand</w:t>
      </w:r>
      <w:r w:rsidR="00EA4EF3">
        <w:rPr>
          <w:rFonts w:ascii="Arial" w:hAnsi="Arial" w:cs="Arial"/>
          <w:bCs/>
          <w:sz w:val="21"/>
          <w:szCs w:val="21"/>
        </w:rPr>
        <w:t>s</w:t>
      </w:r>
      <w:r w:rsidRPr="00583744">
        <w:rPr>
          <w:rFonts w:ascii="Arial" w:hAnsi="Arial" w:cs="Arial"/>
          <w:bCs/>
          <w:sz w:val="21"/>
          <w:szCs w:val="21"/>
        </w:rPr>
        <w:t xml:space="preserve"> you believe would be most likely to bind experimentally</w:t>
      </w:r>
      <w:r w:rsidR="00EA4EF3">
        <w:rPr>
          <w:rFonts w:ascii="Arial" w:hAnsi="Arial" w:cs="Arial"/>
          <w:bCs/>
          <w:sz w:val="21"/>
          <w:szCs w:val="21"/>
        </w:rPr>
        <w:t>, what animal model you selected, and how you would conduct Phase I-III clinical trials</w:t>
      </w:r>
      <w:r w:rsidRPr="00583744">
        <w:rPr>
          <w:rFonts w:ascii="Arial" w:hAnsi="Arial" w:cs="Arial"/>
          <w:bCs/>
          <w:sz w:val="21"/>
          <w:szCs w:val="21"/>
        </w:rPr>
        <w:t>. Your conclusion should describe what you have done, what are the limitations and what you would do next.</w:t>
      </w:r>
    </w:p>
    <w:p w14:paraId="476F49C2" w14:textId="77777777" w:rsidR="008855FD" w:rsidRPr="00583744" w:rsidRDefault="008855FD" w:rsidP="00150DC3">
      <w:pPr>
        <w:jc w:val="both"/>
        <w:rPr>
          <w:rFonts w:ascii="Arial" w:hAnsi="Arial" w:cs="Arial"/>
          <w:bCs/>
          <w:sz w:val="21"/>
          <w:szCs w:val="21"/>
        </w:rPr>
      </w:pPr>
    </w:p>
    <w:p w14:paraId="5C80238A" w14:textId="217236FA" w:rsidR="00C155D7" w:rsidRPr="00F949B6" w:rsidRDefault="00C155D7" w:rsidP="00150DC3">
      <w:pPr>
        <w:pStyle w:val="Heading2"/>
        <w:jc w:val="both"/>
        <w:rPr>
          <w:rFonts w:ascii="Arial" w:hAnsi="Arial" w:cs="Arial"/>
          <w:sz w:val="21"/>
          <w:szCs w:val="21"/>
        </w:rPr>
      </w:pPr>
      <w:r w:rsidRPr="00F949B6">
        <w:rPr>
          <w:rFonts w:ascii="Arial" w:hAnsi="Arial" w:cs="Arial"/>
          <w:sz w:val="21"/>
          <w:szCs w:val="21"/>
        </w:rPr>
        <w:t>Academic Integrity</w:t>
      </w:r>
      <w:r w:rsidR="00E41ACD" w:rsidRPr="00F949B6">
        <w:rPr>
          <w:rFonts w:ascii="Arial" w:hAnsi="Arial" w:cs="Arial"/>
          <w:sz w:val="21"/>
          <w:szCs w:val="21"/>
        </w:rPr>
        <w:t xml:space="preserve"> </w:t>
      </w:r>
    </w:p>
    <w:p w14:paraId="56C70821" w14:textId="77777777" w:rsidR="00C155D7" w:rsidRPr="00F949B6" w:rsidRDefault="00C155D7" w:rsidP="00150DC3">
      <w:pPr>
        <w:jc w:val="both"/>
        <w:rPr>
          <w:rFonts w:ascii="Arial" w:hAnsi="Arial" w:cs="Arial"/>
          <w:sz w:val="21"/>
          <w:szCs w:val="21"/>
        </w:rPr>
      </w:pPr>
      <w:r w:rsidRPr="00F949B6">
        <w:rPr>
          <w:rFonts w:ascii="Arial" w:hAnsi="Arial" w:cs="Arial"/>
          <w:sz w:val="21"/>
          <w:szCs w:val="21"/>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7" w:history="1">
        <w:r w:rsidRPr="00F949B6">
          <w:rPr>
            <w:rStyle w:val="Hyperlink"/>
            <w:rFonts w:ascii="Arial" w:hAnsi="Arial" w:cs="Arial"/>
            <w:sz w:val="21"/>
            <w:szCs w:val="21"/>
          </w:rPr>
          <w:t>http://www.catalog.gatech.edu/rules/18/</w:t>
        </w:r>
      </w:hyperlink>
      <w:r w:rsidRPr="00F949B6">
        <w:rPr>
          <w:rFonts w:ascii="Arial" w:hAnsi="Arial" w:cs="Arial"/>
          <w:sz w:val="21"/>
          <w:szCs w:val="21"/>
        </w:rPr>
        <w:t>.</w:t>
      </w:r>
    </w:p>
    <w:p w14:paraId="2C8FB747" w14:textId="77777777" w:rsidR="00C155D7" w:rsidRPr="00F949B6" w:rsidRDefault="00C155D7" w:rsidP="00150DC3">
      <w:pPr>
        <w:jc w:val="both"/>
        <w:rPr>
          <w:rFonts w:ascii="Arial" w:hAnsi="Arial" w:cs="Arial"/>
          <w:sz w:val="21"/>
          <w:szCs w:val="21"/>
        </w:rPr>
      </w:pPr>
      <w:r w:rsidRPr="00F949B6">
        <w:rPr>
          <w:rFonts w:ascii="Arial" w:hAnsi="Arial" w:cs="Arial"/>
          <w:sz w:val="21"/>
          <w:szCs w:val="21"/>
        </w:rPr>
        <w:t>Any student suspected of cheating or plagiarizing on a quiz, exam, or assignment will be reported to the Office of Student Integrity, who will investigate the incident and identify the appropriate penalty for violations.</w:t>
      </w:r>
    </w:p>
    <w:p w14:paraId="5ED3680E" w14:textId="77777777" w:rsidR="00E41ACD" w:rsidRPr="00F949B6" w:rsidRDefault="00E41ACD" w:rsidP="00150DC3">
      <w:pPr>
        <w:jc w:val="both"/>
        <w:rPr>
          <w:rFonts w:ascii="Arial" w:hAnsi="Arial" w:cs="Arial"/>
          <w:sz w:val="21"/>
          <w:szCs w:val="21"/>
        </w:rPr>
      </w:pPr>
    </w:p>
    <w:p w14:paraId="6F4BC543" w14:textId="48DB95EC" w:rsidR="00E41ACD" w:rsidRPr="00F949B6" w:rsidRDefault="00E41ACD" w:rsidP="00150DC3">
      <w:pPr>
        <w:jc w:val="both"/>
        <w:rPr>
          <w:rFonts w:ascii="Arial" w:hAnsi="Arial" w:cs="Arial"/>
          <w:sz w:val="21"/>
          <w:szCs w:val="21"/>
        </w:rPr>
      </w:pPr>
      <w:r w:rsidRPr="00F949B6">
        <w:rPr>
          <w:rFonts w:ascii="Arial" w:hAnsi="Arial" w:cs="Arial"/>
          <w:sz w:val="21"/>
          <w:szCs w:val="21"/>
        </w:rPr>
        <w:t>Each student is expected to work separately on their drug discovery projected as these are unique to each student in the class. Students are encouraged to collaborate about information regarding on-line resources and aspects of the general drug discovery process.</w:t>
      </w:r>
    </w:p>
    <w:p w14:paraId="2DC31C6D" w14:textId="77777777" w:rsidR="00966B0B" w:rsidRPr="00F949B6" w:rsidRDefault="00966B0B" w:rsidP="00150DC3">
      <w:pPr>
        <w:jc w:val="both"/>
        <w:rPr>
          <w:rFonts w:ascii="Arial" w:hAnsi="Arial" w:cs="Arial"/>
          <w:b/>
          <w:bCs/>
          <w:sz w:val="21"/>
          <w:szCs w:val="21"/>
        </w:rPr>
      </w:pPr>
    </w:p>
    <w:p w14:paraId="7BC3A4B2" w14:textId="77777777" w:rsidR="00150DC3" w:rsidRPr="00F949B6" w:rsidRDefault="00150DC3" w:rsidP="00150DC3">
      <w:pPr>
        <w:pStyle w:val="Heading2"/>
        <w:jc w:val="both"/>
        <w:rPr>
          <w:rFonts w:ascii="Arial" w:hAnsi="Arial" w:cs="Arial"/>
          <w:sz w:val="21"/>
          <w:szCs w:val="21"/>
        </w:rPr>
      </w:pPr>
      <w:r w:rsidRPr="00F949B6">
        <w:rPr>
          <w:rFonts w:ascii="Arial" w:hAnsi="Arial" w:cs="Arial"/>
          <w:sz w:val="21"/>
          <w:szCs w:val="21"/>
        </w:rPr>
        <w:t>Accommodations for Students with Disabilities</w:t>
      </w:r>
    </w:p>
    <w:p w14:paraId="1B923029" w14:textId="77777777" w:rsidR="00150DC3" w:rsidRPr="00F949B6" w:rsidRDefault="00150DC3" w:rsidP="00150DC3">
      <w:pPr>
        <w:jc w:val="both"/>
        <w:rPr>
          <w:rFonts w:ascii="Arial" w:hAnsi="Arial" w:cs="Arial"/>
          <w:sz w:val="21"/>
          <w:szCs w:val="21"/>
        </w:rPr>
      </w:pPr>
      <w:r w:rsidRPr="00F949B6">
        <w:rPr>
          <w:rFonts w:ascii="Arial" w:hAnsi="Arial" w:cs="Arial"/>
          <w:bCs/>
          <w:sz w:val="21"/>
          <w:szCs w:val="21"/>
        </w:rPr>
        <w:t xml:space="preserve">If you are a student with learning needs that </w:t>
      </w:r>
      <w:r w:rsidRPr="00F949B6">
        <w:rPr>
          <w:rFonts w:ascii="Arial" w:hAnsi="Arial" w:cs="Arial"/>
          <w:sz w:val="21"/>
          <w:szCs w:val="21"/>
        </w:rPr>
        <w:t xml:space="preserve">require </w:t>
      </w:r>
      <w:r w:rsidRPr="00F949B6">
        <w:rPr>
          <w:rFonts w:ascii="Arial" w:hAnsi="Arial" w:cs="Arial"/>
          <w:bCs/>
          <w:sz w:val="21"/>
          <w:szCs w:val="21"/>
        </w:rPr>
        <w:t xml:space="preserve">special </w:t>
      </w:r>
      <w:r w:rsidRPr="00F949B6">
        <w:rPr>
          <w:rFonts w:ascii="Arial" w:hAnsi="Arial" w:cs="Arial"/>
          <w:sz w:val="21"/>
          <w:szCs w:val="21"/>
        </w:rPr>
        <w:t>accommodation</w:t>
      </w:r>
      <w:r w:rsidRPr="00F949B6">
        <w:rPr>
          <w:rFonts w:ascii="Arial" w:hAnsi="Arial" w:cs="Arial"/>
          <w:bCs/>
          <w:sz w:val="21"/>
          <w:szCs w:val="21"/>
        </w:rPr>
        <w:t xml:space="preserve">, </w:t>
      </w:r>
      <w:r w:rsidRPr="00F949B6">
        <w:rPr>
          <w:rFonts w:ascii="Arial" w:hAnsi="Arial" w:cs="Arial"/>
          <w:sz w:val="21"/>
          <w:szCs w:val="21"/>
        </w:rPr>
        <w:t xml:space="preserve">contact </w:t>
      </w:r>
      <w:r w:rsidRPr="00F949B6">
        <w:rPr>
          <w:rFonts w:ascii="Arial" w:hAnsi="Arial" w:cs="Arial"/>
          <w:bCs/>
          <w:sz w:val="21"/>
          <w:szCs w:val="21"/>
        </w:rPr>
        <w:t>the Office of Disability Services</w:t>
      </w:r>
      <w:r w:rsidRPr="00F949B6">
        <w:rPr>
          <w:rFonts w:ascii="Arial" w:hAnsi="Arial" w:cs="Arial"/>
          <w:sz w:val="21"/>
          <w:szCs w:val="21"/>
        </w:rPr>
        <w:t xml:space="preserve"> at (404)894-256</w:t>
      </w:r>
      <w:r w:rsidRPr="00F949B6">
        <w:rPr>
          <w:rFonts w:ascii="Arial" w:hAnsi="Arial" w:cs="Arial"/>
          <w:bCs/>
          <w:sz w:val="21"/>
          <w:szCs w:val="21"/>
        </w:rPr>
        <w:t>3</w:t>
      </w:r>
      <w:r w:rsidRPr="00F949B6">
        <w:rPr>
          <w:rFonts w:ascii="Arial" w:hAnsi="Arial" w:cs="Arial"/>
          <w:sz w:val="21"/>
          <w:szCs w:val="21"/>
        </w:rPr>
        <w:t xml:space="preserve"> or </w:t>
      </w:r>
      <w:hyperlink r:id="rId8" w:history="1">
        <w:r w:rsidRPr="00F949B6">
          <w:rPr>
            <w:rStyle w:val="Hyperlink"/>
            <w:rFonts w:ascii="Arial" w:hAnsi="Arial" w:cs="Arial"/>
            <w:sz w:val="21"/>
            <w:szCs w:val="21"/>
          </w:rPr>
          <w:t>http://disabilityservices.gatech.edu/</w:t>
        </w:r>
      </w:hyperlink>
      <w:r w:rsidRPr="00F949B6">
        <w:rPr>
          <w:rFonts w:ascii="Arial" w:hAnsi="Arial" w:cs="Arial"/>
          <w:bCs/>
          <w:sz w:val="21"/>
          <w:szCs w:val="21"/>
        </w:rPr>
        <w:t>,</w:t>
      </w:r>
      <w:r w:rsidRPr="00F949B6">
        <w:rPr>
          <w:rFonts w:ascii="Arial" w:hAnsi="Arial" w:cs="Arial"/>
          <w:sz w:val="21"/>
          <w:szCs w:val="21"/>
        </w:rPr>
        <w:t xml:space="preserve"> as soon as possible</w:t>
      </w:r>
      <w:r w:rsidRPr="00F949B6">
        <w:rPr>
          <w:rFonts w:ascii="Arial" w:hAnsi="Arial" w:cs="Arial"/>
          <w:bCs/>
          <w:sz w:val="21"/>
          <w:szCs w:val="21"/>
        </w:rPr>
        <w:t xml:space="preserve">, to </w:t>
      </w:r>
      <w:r w:rsidRPr="00F949B6">
        <w:rPr>
          <w:rFonts w:ascii="Arial" w:hAnsi="Arial" w:cs="Arial"/>
          <w:sz w:val="21"/>
          <w:szCs w:val="21"/>
        </w:rPr>
        <w:t xml:space="preserve">make an appointment to discuss </w:t>
      </w:r>
      <w:r w:rsidRPr="00F949B6">
        <w:rPr>
          <w:rFonts w:ascii="Arial" w:hAnsi="Arial" w:cs="Arial"/>
          <w:bCs/>
          <w:sz w:val="21"/>
          <w:szCs w:val="21"/>
        </w:rPr>
        <w:t xml:space="preserve">your </w:t>
      </w:r>
      <w:r w:rsidRPr="00F949B6">
        <w:rPr>
          <w:rFonts w:ascii="Arial" w:hAnsi="Arial" w:cs="Arial"/>
          <w:sz w:val="21"/>
          <w:szCs w:val="21"/>
        </w:rPr>
        <w:t xml:space="preserve">special needs and </w:t>
      </w:r>
      <w:r w:rsidRPr="00F949B6">
        <w:rPr>
          <w:rFonts w:ascii="Arial" w:hAnsi="Arial" w:cs="Arial"/>
          <w:bCs/>
          <w:sz w:val="21"/>
          <w:szCs w:val="21"/>
        </w:rPr>
        <w:t xml:space="preserve">to </w:t>
      </w:r>
      <w:r w:rsidRPr="00F949B6">
        <w:rPr>
          <w:rFonts w:ascii="Arial" w:hAnsi="Arial" w:cs="Arial"/>
          <w:sz w:val="21"/>
          <w:szCs w:val="21"/>
        </w:rPr>
        <w:t xml:space="preserve">obtain an accommodations letter.  </w:t>
      </w:r>
      <w:r w:rsidRPr="00F949B6">
        <w:rPr>
          <w:rFonts w:ascii="Arial" w:hAnsi="Arial" w:cs="Arial"/>
          <w:bCs/>
          <w:sz w:val="21"/>
          <w:szCs w:val="21"/>
        </w:rPr>
        <w:t>Please also e-mail me as soon as possible in order to set up a time to discuss your learning needs</w:t>
      </w:r>
      <w:r w:rsidRPr="00F949B6">
        <w:rPr>
          <w:rFonts w:ascii="Arial" w:hAnsi="Arial" w:cs="Arial"/>
          <w:sz w:val="21"/>
          <w:szCs w:val="21"/>
        </w:rPr>
        <w:t>.</w:t>
      </w:r>
    </w:p>
    <w:p w14:paraId="16125B7C" w14:textId="77777777" w:rsidR="00150DC3" w:rsidRPr="00F949B6" w:rsidRDefault="00150DC3" w:rsidP="00150DC3">
      <w:pPr>
        <w:jc w:val="both"/>
        <w:rPr>
          <w:rFonts w:ascii="Arial" w:hAnsi="Arial" w:cs="Arial"/>
          <w:sz w:val="21"/>
          <w:szCs w:val="21"/>
        </w:rPr>
      </w:pPr>
    </w:p>
    <w:p w14:paraId="0F78FAA8" w14:textId="77777777" w:rsidR="00150DC3" w:rsidRPr="00F949B6" w:rsidRDefault="00150DC3" w:rsidP="00150DC3">
      <w:pPr>
        <w:jc w:val="both"/>
        <w:rPr>
          <w:rFonts w:ascii="Arial" w:hAnsi="Arial" w:cs="Arial"/>
          <w:b/>
          <w:bCs/>
          <w:sz w:val="21"/>
          <w:szCs w:val="21"/>
        </w:rPr>
      </w:pPr>
      <w:r w:rsidRPr="00F949B6">
        <w:rPr>
          <w:rFonts w:ascii="Arial" w:hAnsi="Arial" w:cs="Arial"/>
          <w:b/>
          <w:bCs/>
          <w:sz w:val="21"/>
          <w:szCs w:val="21"/>
        </w:rPr>
        <w:t>Attendance and participation</w:t>
      </w:r>
    </w:p>
    <w:p w14:paraId="2F34C265" w14:textId="77777777" w:rsidR="00150DC3" w:rsidRPr="00F949B6" w:rsidRDefault="00150DC3" w:rsidP="00150DC3">
      <w:pPr>
        <w:jc w:val="both"/>
        <w:rPr>
          <w:rFonts w:ascii="Arial" w:hAnsi="Arial" w:cs="Arial"/>
          <w:bCs/>
          <w:sz w:val="21"/>
          <w:szCs w:val="21"/>
        </w:rPr>
      </w:pPr>
      <w:r w:rsidRPr="00F949B6">
        <w:rPr>
          <w:rFonts w:ascii="Arial" w:hAnsi="Arial" w:cs="Arial"/>
          <w:bCs/>
          <w:sz w:val="21"/>
          <w:szCs w:val="21"/>
        </w:rPr>
        <w:t>While your attendance in each class is strongly encouraged as essential material may be provided during the lectures of either the professor or the presentations of your classmates, it will not be required nor graded.</w:t>
      </w:r>
    </w:p>
    <w:p w14:paraId="223612B9" w14:textId="77777777" w:rsidR="00150DC3" w:rsidRPr="00F949B6" w:rsidRDefault="00150DC3" w:rsidP="00150DC3">
      <w:pPr>
        <w:jc w:val="both"/>
        <w:rPr>
          <w:rFonts w:ascii="Arial" w:hAnsi="Arial" w:cs="Arial"/>
          <w:sz w:val="21"/>
          <w:szCs w:val="21"/>
        </w:rPr>
      </w:pPr>
    </w:p>
    <w:p w14:paraId="6D3952F9" w14:textId="2D3154FC" w:rsidR="007E1E55" w:rsidRPr="00F949B6" w:rsidRDefault="007E1E55" w:rsidP="00150DC3">
      <w:pPr>
        <w:pStyle w:val="Heading2"/>
        <w:jc w:val="both"/>
        <w:rPr>
          <w:rFonts w:ascii="Arial" w:hAnsi="Arial" w:cs="Arial"/>
          <w:sz w:val="21"/>
          <w:szCs w:val="21"/>
        </w:rPr>
      </w:pPr>
      <w:r w:rsidRPr="00F949B6">
        <w:rPr>
          <w:rFonts w:ascii="Arial" w:hAnsi="Arial" w:cs="Arial"/>
          <w:sz w:val="21"/>
          <w:szCs w:val="21"/>
        </w:rPr>
        <w:t>Extensions, Late Assignments, &amp; Re-Scheduled/Missed Exams</w:t>
      </w:r>
    </w:p>
    <w:p w14:paraId="53C8C5F7" w14:textId="29B86B5A" w:rsidR="007E1E55" w:rsidRPr="00F949B6" w:rsidRDefault="007E1E55" w:rsidP="00150DC3">
      <w:pPr>
        <w:jc w:val="both"/>
        <w:rPr>
          <w:rFonts w:ascii="Arial" w:hAnsi="Arial" w:cs="Arial"/>
          <w:sz w:val="21"/>
          <w:szCs w:val="21"/>
        </w:rPr>
      </w:pPr>
      <w:r w:rsidRPr="00F949B6">
        <w:rPr>
          <w:rFonts w:ascii="Arial" w:hAnsi="Arial" w:cs="Arial"/>
          <w:sz w:val="21"/>
          <w:szCs w:val="21"/>
        </w:rPr>
        <w:t>Class assignments for oral presentations are made well in advance of the presentation and you are expected to present at the assigned time. If for some reason, you cannot do so, please contact me in advance so that your presentation can be rescheduled. The paper describing your project is due on the last day of class at midnight, with no extensions given.</w:t>
      </w:r>
    </w:p>
    <w:p w14:paraId="23B35037" w14:textId="77777777" w:rsidR="007E1E55" w:rsidRPr="00F949B6" w:rsidRDefault="007E1E55" w:rsidP="00150DC3">
      <w:pPr>
        <w:jc w:val="both"/>
        <w:rPr>
          <w:sz w:val="21"/>
          <w:szCs w:val="21"/>
        </w:rPr>
      </w:pPr>
    </w:p>
    <w:p w14:paraId="2D22FA2B" w14:textId="77777777" w:rsidR="007E1E55" w:rsidRPr="00F949B6" w:rsidRDefault="007E1E55" w:rsidP="00150DC3">
      <w:pPr>
        <w:pStyle w:val="Heading2"/>
        <w:jc w:val="both"/>
        <w:rPr>
          <w:rFonts w:ascii="Arial" w:hAnsi="Arial" w:cs="Arial"/>
          <w:sz w:val="21"/>
          <w:szCs w:val="21"/>
        </w:rPr>
      </w:pPr>
      <w:r w:rsidRPr="00F949B6">
        <w:rPr>
          <w:rFonts w:ascii="Arial" w:hAnsi="Arial" w:cs="Arial"/>
          <w:sz w:val="21"/>
          <w:szCs w:val="21"/>
        </w:rPr>
        <w:t>Student-Faculty Expectations Agreement</w:t>
      </w:r>
    </w:p>
    <w:p w14:paraId="31E3FC0B" w14:textId="77777777" w:rsidR="007E1E55" w:rsidRPr="00F949B6" w:rsidRDefault="007E1E55" w:rsidP="00150DC3">
      <w:pPr>
        <w:jc w:val="both"/>
        <w:rPr>
          <w:rFonts w:ascii="Arial" w:hAnsi="Arial" w:cs="Arial"/>
          <w:sz w:val="21"/>
          <w:szCs w:val="21"/>
        </w:rPr>
      </w:pPr>
      <w:r w:rsidRPr="00F949B6">
        <w:rPr>
          <w:rFonts w:ascii="Arial" w:hAnsi="Arial" w:cs="Arial"/>
          <w:sz w:val="21"/>
          <w:szCs w:val="21"/>
        </w:rPr>
        <w:t xml:space="preserve">At Georgia Tech we believe that it is important to strive for an atmosphere of mutual respect, acknowledgement, and responsibility between faculty members and the student body. See </w:t>
      </w:r>
      <w:hyperlink r:id="rId9">
        <w:r w:rsidRPr="00F949B6">
          <w:rPr>
            <w:rStyle w:val="Hyperlink"/>
            <w:rFonts w:ascii="Arial" w:hAnsi="Arial" w:cs="Arial"/>
            <w:sz w:val="21"/>
            <w:szCs w:val="21"/>
          </w:rPr>
          <w:t>http://www.catalog.gatech.edu/rules/22/</w:t>
        </w:r>
      </w:hyperlink>
      <w:r w:rsidRPr="00F949B6">
        <w:rPr>
          <w:rFonts w:ascii="Arial" w:hAnsi="Arial" w:cs="Arial"/>
          <w:sz w:val="21"/>
          <w:szCs w:val="21"/>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44B349CC" w14:textId="77777777" w:rsidR="007E1E55" w:rsidRPr="00F949B6" w:rsidRDefault="007E1E55" w:rsidP="00150DC3">
      <w:pPr>
        <w:jc w:val="both"/>
        <w:rPr>
          <w:rFonts w:ascii="Arial" w:hAnsi="Arial" w:cs="Arial"/>
          <w:b/>
          <w:bCs/>
          <w:sz w:val="21"/>
          <w:szCs w:val="21"/>
        </w:rPr>
      </w:pPr>
    </w:p>
    <w:p w14:paraId="2B135EDE" w14:textId="77777777" w:rsidR="00E41ACD" w:rsidRPr="00F949B6" w:rsidRDefault="00E41ACD" w:rsidP="00150DC3">
      <w:pPr>
        <w:pStyle w:val="Heading2"/>
        <w:jc w:val="both"/>
        <w:rPr>
          <w:rFonts w:ascii="Arial" w:hAnsi="Arial" w:cs="Arial"/>
          <w:sz w:val="21"/>
          <w:szCs w:val="21"/>
        </w:rPr>
      </w:pPr>
      <w:r w:rsidRPr="00F949B6">
        <w:rPr>
          <w:rFonts w:ascii="Arial" w:hAnsi="Arial" w:cs="Arial"/>
          <w:sz w:val="21"/>
          <w:szCs w:val="21"/>
        </w:rPr>
        <w:t>Collaboration &amp; Group Work</w:t>
      </w:r>
    </w:p>
    <w:p w14:paraId="53297EAB" w14:textId="6FF7A22C" w:rsidR="00005319" w:rsidRPr="00F949B6" w:rsidRDefault="00C155D7" w:rsidP="00150DC3">
      <w:pPr>
        <w:jc w:val="both"/>
        <w:rPr>
          <w:rFonts w:ascii="Arial" w:hAnsi="Arial" w:cs="Arial"/>
          <w:sz w:val="21"/>
          <w:szCs w:val="21"/>
        </w:rPr>
      </w:pPr>
      <w:r w:rsidRPr="00F949B6">
        <w:rPr>
          <w:rFonts w:ascii="Arial" w:hAnsi="Arial" w:cs="Arial"/>
          <w:sz w:val="21"/>
          <w:szCs w:val="21"/>
        </w:rPr>
        <w:t xml:space="preserve">At Georgia Tech we believe that it is important to strive for an atmosphere of mutual respect, acknowledgement, and responsibility between faculty members and the student body. See </w:t>
      </w:r>
      <w:hyperlink r:id="rId10">
        <w:r w:rsidRPr="00F949B6">
          <w:rPr>
            <w:rStyle w:val="Hyperlink"/>
            <w:rFonts w:ascii="Arial" w:hAnsi="Arial" w:cs="Arial"/>
            <w:sz w:val="21"/>
            <w:szCs w:val="21"/>
          </w:rPr>
          <w:t>http://www.catalog.gatech.edu/rules/22/</w:t>
        </w:r>
      </w:hyperlink>
      <w:r w:rsidRPr="00F949B6">
        <w:rPr>
          <w:rFonts w:ascii="Arial" w:hAnsi="Arial" w:cs="Arial"/>
          <w:sz w:val="21"/>
          <w:szCs w:val="21"/>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67B597F4" w14:textId="77777777" w:rsidR="007E1E55" w:rsidRPr="00F949B6" w:rsidRDefault="007E1E55" w:rsidP="00150DC3">
      <w:pPr>
        <w:jc w:val="both"/>
        <w:rPr>
          <w:rFonts w:ascii="Arial" w:hAnsi="Arial" w:cs="Arial"/>
          <w:b/>
          <w:bCs/>
          <w:sz w:val="21"/>
          <w:szCs w:val="21"/>
        </w:rPr>
      </w:pPr>
    </w:p>
    <w:p w14:paraId="194FFF2B" w14:textId="5A68DF2E" w:rsidR="00005319" w:rsidRPr="00F949B6" w:rsidRDefault="00005319" w:rsidP="00F949B6">
      <w:pPr>
        <w:pStyle w:val="Heading2"/>
        <w:jc w:val="both"/>
        <w:rPr>
          <w:rFonts w:ascii="Arial" w:hAnsi="Arial" w:cs="Arial"/>
          <w:sz w:val="21"/>
          <w:szCs w:val="21"/>
        </w:rPr>
      </w:pPr>
      <w:r w:rsidRPr="00F949B6">
        <w:rPr>
          <w:rFonts w:ascii="Arial" w:hAnsi="Arial" w:cs="Arial"/>
          <w:sz w:val="21"/>
          <w:szCs w:val="21"/>
        </w:rPr>
        <w:lastRenderedPageBreak/>
        <w:t>Student Use of Mobile Devices in the Classroom</w:t>
      </w:r>
    </w:p>
    <w:p w14:paraId="79ED4D38" w14:textId="771624CC" w:rsidR="00005319" w:rsidRPr="00F949B6" w:rsidRDefault="00005319" w:rsidP="00150DC3">
      <w:pPr>
        <w:jc w:val="both"/>
        <w:rPr>
          <w:rFonts w:ascii="Arial" w:hAnsi="Arial" w:cs="Arial"/>
          <w:bCs/>
          <w:sz w:val="21"/>
          <w:szCs w:val="21"/>
        </w:rPr>
      </w:pPr>
      <w:r w:rsidRPr="00F949B6">
        <w:rPr>
          <w:rFonts w:ascii="Arial" w:hAnsi="Arial" w:cs="Arial"/>
          <w:bCs/>
          <w:sz w:val="21"/>
          <w:szCs w:val="21"/>
        </w:rPr>
        <w:t xml:space="preserve">Students are expected to refrain from using mobile devices in the classroom with the exception of using said devices to search </w:t>
      </w:r>
      <w:r w:rsidR="007E1E55" w:rsidRPr="00F949B6">
        <w:rPr>
          <w:rFonts w:ascii="Arial" w:hAnsi="Arial" w:cs="Arial"/>
          <w:bCs/>
          <w:sz w:val="21"/>
          <w:szCs w:val="21"/>
        </w:rPr>
        <w:t>for course related information.</w:t>
      </w:r>
    </w:p>
    <w:p w14:paraId="278E93CE" w14:textId="77777777" w:rsidR="007E1E55" w:rsidRPr="00F949B6" w:rsidRDefault="007E1E55" w:rsidP="00150DC3">
      <w:pPr>
        <w:spacing w:before="240" w:after="80"/>
        <w:jc w:val="both"/>
        <w:rPr>
          <w:rFonts w:ascii="Arial" w:hAnsi="Arial" w:cs="Arial"/>
          <w:b/>
          <w:color w:val="000000" w:themeColor="text1"/>
          <w:sz w:val="21"/>
          <w:szCs w:val="21"/>
        </w:rPr>
      </w:pPr>
      <w:r w:rsidRPr="00F949B6">
        <w:rPr>
          <w:rFonts w:ascii="Arial" w:hAnsi="Arial" w:cs="Arial"/>
          <w:b/>
          <w:color w:val="000000" w:themeColor="text1"/>
          <w:sz w:val="21"/>
          <w:szCs w:val="21"/>
        </w:rPr>
        <w:t>Statement of Intent for Inclusivity</w:t>
      </w:r>
    </w:p>
    <w:p w14:paraId="4A353A9B" w14:textId="6BE51351" w:rsidR="007E1E55" w:rsidRDefault="007E1E55" w:rsidP="00150DC3">
      <w:pPr>
        <w:jc w:val="both"/>
        <w:rPr>
          <w:rFonts w:ascii="Arial" w:hAnsi="Arial" w:cs="Arial"/>
          <w:color w:val="000000" w:themeColor="text1"/>
        </w:rPr>
      </w:pPr>
      <w:r w:rsidRPr="00F949B6">
        <w:rPr>
          <w:rFonts w:ascii="Arial" w:hAnsi="Arial" w:cs="Arial"/>
          <w:color w:val="000000" w:themeColor="text1"/>
          <w:sz w:val="21"/>
          <w:szCs w:val="21"/>
        </w:rPr>
        <w:t>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stop, start, and continue doing to make my classroom an environment in which every student feels valued and can engage actively in our learning com</w:t>
      </w:r>
      <w:r w:rsidR="00F949B6" w:rsidRPr="00F949B6">
        <w:rPr>
          <w:rFonts w:ascii="Arial" w:hAnsi="Arial" w:cs="Arial"/>
          <w:color w:val="000000" w:themeColor="text1"/>
          <w:sz w:val="21"/>
          <w:szCs w:val="21"/>
        </w:rPr>
        <w:t>munity</w:t>
      </w:r>
      <w:r w:rsidR="00F949B6">
        <w:rPr>
          <w:rFonts w:ascii="Arial" w:hAnsi="Arial" w:cs="Arial"/>
          <w:color w:val="000000" w:themeColor="text1"/>
        </w:rPr>
        <w:t>.</w:t>
      </w:r>
    </w:p>
    <w:p w14:paraId="4E22EE61" w14:textId="2D1FE511" w:rsidR="005A3D48" w:rsidRDefault="005A3D48" w:rsidP="00150DC3">
      <w:pPr>
        <w:jc w:val="both"/>
        <w:rPr>
          <w:rFonts w:ascii="Arial" w:hAnsi="Arial" w:cs="Arial"/>
          <w:bCs/>
          <w:color w:val="000000" w:themeColor="text1"/>
        </w:rPr>
      </w:pPr>
    </w:p>
    <w:p w14:paraId="3BA3913F" w14:textId="0D07F016" w:rsidR="005A3D48" w:rsidRDefault="005A3D48">
      <w:pPr>
        <w:rPr>
          <w:rFonts w:ascii="Arial" w:hAnsi="Arial" w:cs="Arial"/>
          <w:bCs/>
          <w:color w:val="000000" w:themeColor="text1"/>
        </w:rPr>
      </w:pPr>
      <w:r>
        <w:rPr>
          <w:rFonts w:ascii="Arial" w:hAnsi="Arial" w:cs="Arial"/>
          <w:bCs/>
          <w:color w:val="000000" w:themeColor="text1"/>
        </w:rPr>
        <w:br w:type="page"/>
      </w:r>
    </w:p>
    <w:tbl>
      <w:tblPr>
        <w:tblW w:w="11361"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3420"/>
        <w:gridCol w:w="3420"/>
        <w:gridCol w:w="3351"/>
      </w:tblGrid>
      <w:tr w:rsidR="005A3D48" w14:paraId="66C46D8C" w14:textId="77777777" w:rsidTr="005A3D48">
        <w:trPr>
          <w:trHeight w:val="551"/>
        </w:trPr>
        <w:tc>
          <w:tcPr>
            <w:tcW w:w="11361" w:type="dxa"/>
            <w:gridSpan w:val="4"/>
          </w:tcPr>
          <w:p w14:paraId="78B22F10" w14:textId="77777777" w:rsidR="005A3D48" w:rsidRDefault="005A3D48" w:rsidP="009E3B08">
            <w:pPr>
              <w:pStyle w:val="TableParagraph"/>
              <w:ind w:left="110"/>
              <w:rPr>
                <w:b/>
                <w:sz w:val="21"/>
              </w:rPr>
            </w:pPr>
            <w:r>
              <w:rPr>
                <w:b/>
                <w:w w:val="105"/>
                <w:sz w:val="21"/>
              </w:rPr>
              <w:lastRenderedPageBreak/>
              <w:t>BIOL 4803/8803 PROPOSED CLASS SCHEDULE 2019</w:t>
            </w:r>
          </w:p>
        </w:tc>
      </w:tr>
      <w:tr w:rsidR="005A3D48" w14:paraId="320E3566" w14:textId="77777777" w:rsidTr="005A3D48">
        <w:trPr>
          <w:trHeight w:val="546"/>
        </w:trPr>
        <w:tc>
          <w:tcPr>
            <w:tcW w:w="1170" w:type="dxa"/>
          </w:tcPr>
          <w:p w14:paraId="18AB9410" w14:textId="77777777" w:rsidR="005A3D48" w:rsidRDefault="005A3D48" w:rsidP="009E3B08">
            <w:pPr>
              <w:pStyle w:val="TableParagraph"/>
              <w:ind w:left="110"/>
              <w:rPr>
                <w:sz w:val="21"/>
              </w:rPr>
            </w:pPr>
            <w:r>
              <w:rPr>
                <w:w w:val="105"/>
                <w:sz w:val="21"/>
              </w:rPr>
              <w:t>Week 1</w:t>
            </w:r>
          </w:p>
        </w:tc>
        <w:tc>
          <w:tcPr>
            <w:tcW w:w="3420" w:type="dxa"/>
          </w:tcPr>
          <w:p w14:paraId="095BFB7D" w14:textId="77777777" w:rsidR="005A3D48" w:rsidRDefault="005A3D48" w:rsidP="005A3D48">
            <w:pPr>
              <w:pStyle w:val="TableParagraph"/>
              <w:ind w:left="84" w:right="444"/>
              <w:jc w:val="center"/>
              <w:rPr>
                <w:sz w:val="21"/>
              </w:rPr>
            </w:pPr>
            <w:r>
              <w:rPr>
                <w:w w:val="105"/>
                <w:sz w:val="21"/>
              </w:rPr>
              <w:t>Monday, January 7, 2019</w:t>
            </w:r>
          </w:p>
          <w:p w14:paraId="28CB9D70" w14:textId="77777777" w:rsidR="005A3D48" w:rsidRDefault="005A3D48" w:rsidP="005A3D48">
            <w:pPr>
              <w:pStyle w:val="TableParagraph"/>
              <w:spacing w:before="8"/>
              <w:ind w:left="84" w:right="444"/>
              <w:jc w:val="center"/>
              <w:rPr>
                <w:w w:val="105"/>
                <w:sz w:val="21"/>
              </w:rPr>
            </w:pPr>
            <w:r>
              <w:rPr>
                <w:w w:val="105"/>
                <w:sz w:val="21"/>
              </w:rPr>
              <w:t>10:10 – 11:00 AM</w:t>
            </w:r>
          </w:p>
          <w:p w14:paraId="26639FEA" w14:textId="77777777" w:rsidR="005A3D48" w:rsidRDefault="005A3D48" w:rsidP="005A3D48">
            <w:pPr>
              <w:pStyle w:val="TableParagraph"/>
              <w:spacing w:before="8"/>
              <w:ind w:left="84" w:right="444"/>
              <w:jc w:val="center"/>
              <w:rPr>
                <w:sz w:val="21"/>
              </w:rPr>
            </w:pPr>
            <w:r>
              <w:rPr>
                <w:w w:val="105"/>
                <w:sz w:val="21"/>
              </w:rPr>
              <w:t>LECTURE</w:t>
            </w:r>
          </w:p>
        </w:tc>
        <w:tc>
          <w:tcPr>
            <w:tcW w:w="3420" w:type="dxa"/>
          </w:tcPr>
          <w:p w14:paraId="56FA9FC2" w14:textId="77777777" w:rsidR="005A3D48" w:rsidRDefault="005A3D48" w:rsidP="009E3B08">
            <w:pPr>
              <w:pStyle w:val="TableParagraph"/>
              <w:rPr>
                <w:sz w:val="21"/>
              </w:rPr>
            </w:pPr>
            <w:r>
              <w:rPr>
                <w:w w:val="105"/>
                <w:sz w:val="21"/>
              </w:rPr>
              <w:t>Wednesday, January 9, 2019</w:t>
            </w:r>
          </w:p>
          <w:p w14:paraId="67CFC7D1" w14:textId="77777777" w:rsidR="005A3D48" w:rsidRDefault="005A3D48" w:rsidP="009E3B08">
            <w:pPr>
              <w:pStyle w:val="TableParagraph"/>
              <w:spacing w:before="8"/>
              <w:ind w:left="411"/>
              <w:rPr>
                <w:w w:val="105"/>
                <w:sz w:val="21"/>
              </w:rPr>
            </w:pPr>
            <w:r>
              <w:rPr>
                <w:w w:val="105"/>
                <w:sz w:val="21"/>
              </w:rPr>
              <w:t>10:10 – 11:00 AM</w:t>
            </w:r>
          </w:p>
          <w:p w14:paraId="29317DCF" w14:textId="77777777" w:rsidR="005A3D48" w:rsidRDefault="005A3D48" w:rsidP="009E3B08">
            <w:pPr>
              <w:pStyle w:val="TableParagraph"/>
              <w:spacing w:before="8"/>
              <w:ind w:left="411"/>
              <w:rPr>
                <w:sz w:val="21"/>
              </w:rPr>
            </w:pPr>
            <w:r>
              <w:rPr>
                <w:w w:val="105"/>
                <w:sz w:val="21"/>
              </w:rPr>
              <w:t>LECTURE</w:t>
            </w:r>
          </w:p>
        </w:tc>
        <w:tc>
          <w:tcPr>
            <w:tcW w:w="3348" w:type="dxa"/>
          </w:tcPr>
          <w:p w14:paraId="6AB442B7" w14:textId="77777777" w:rsidR="005A3D48" w:rsidRDefault="005A3D48" w:rsidP="005A3D48">
            <w:pPr>
              <w:pStyle w:val="TableParagraph"/>
              <w:ind w:left="88" w:right="376"/>
              <w:jc w:val="center"/>
              <w:rPr>
                <w:sz w:val="21"/>
              </w:rPr>
            </w:pPr>
            <w:r>
              <w:rPr>
                <w:w w:val="105"/>
                <w:sz w:val="21"/>
              </w:rPr>
              <w:t>Friday, January 11, 2019</w:t>
            </w:r>
          </w:p>
          <w:p w14:paraId="2070627D" w14:textId="77777777" w:rsidR="005A3D48" w:rsidRDefault="005A3D48" w:rsidP="005A3D48">
            <w:pPr>
              <w:pStyle w:val="TableParagraph"/>
              <w:spacing w:before="8"/>
              <w:ind w:left="88" w:right="376"/>
              <w:jc w:val="center"/>
              <w:rPr>
                <w:w w:val="105"/>
                <w:sz w:val="21"/>
              </w:rPr>
            </w:pPr>
            <w:r>
              <w:rPr>
                <w:w w:val="105"/>
                <w:sz w:val="21"/>
              </w:rPr>
              <w:t>10:10 - 11:00 AM</w:t>
            </w:r>
          </w:p>
          <w:p w14:paraId="127F207E" w14:textId="77777777" w:rsidR="005A3D48" w:rsidRDefault="005A3D48" w:rsidP="005A3D48">
            <w:pPr>
              <w:pStyle w:val="TableParagraph"/>
              <w:spacing w:before="8"/>
              <w:ind w:left="88" w:right="376"/>
              <w:jc w:val="center"/>
              <w:rPr>
                <w:sz w:val="21"/>
              </w:rPr>
            </w:pPr>
            <w:r>
              <w:rPr>
                <w:w w:val="105"/>
                <w:sz w:val="21"/>
              </w:rPr>
              <w:t>LECTURE</w:t>
            </w:r>
          </w:p>
        </w:tc>
      </w:tr>
      <w:tr w:rsidR="005A3D48" w14:paraId="3C82C215" w14:textId="77777777" w:rsidTr="005A3D48">
        <w:trPr>
          <w:trHeight w:val="593"/>
        </w:trPr>
        <w:tc>
          <w:tcPr>
            <w:tcW w:w="1170" w:type="dxa"/>
          </w:tcPr>
          <w:p w14:paraId="662369A9" w14:textId="77777777" w:rsidR="005A3D48" w:rsidRDefault="005A3D48" w:rsidP="009E3B08">
            <w:pPr>
              <w:pStyle w:val="TableParagraph"/>
              <w:ind w:left="110"/>
              <w:rPr>
                <w:sz w:val="21"/>
              </w:rPr>
            </w:pPr>
            <w:r>
              <w:rPr>
                <w:w w:val="105"/>
                <w:sz w:val="21"/>
              </w:rPr>
              <w:t>Week 2</w:t>
            </w:r>
          </w:p>
        </w:tc>
        <w:tc>
          <w:tcPr>
            <w:tcW w:w="3420" w:type="dxa"/>
          </w:tcPr>
          <w:p w14:paraId="77996FE7" w14:textId="77777777" w:rsidR="005A3D48" w:rsidRDefault="005A3D48" w:rsidP="009E3B08">
            <w:pPr>
              <w:pStyle w:val="TableParagraph"/>
              <w:rPr>
                <w:sz w:val="21"/>
              </w:rPr>
            </w:pPr>
            <w:r>
              <w:rPr>
                <w:w w:val="105"/>
                <w:sz w:val="21"/>
              </w:rPr>
              <w:t>Monday, January 14, 2019</w:t>
            </w:r>
          </w:p>
          <w:p w14:paraId="5466E641" w14:textId="77777777" w:rsidR="005A3D48" w:rsidRDefault="005A3D48" w:rsidP="009E3B08">
            <w:pPr>
              <w:pStyle w:val="TableParagraph"/>
              <w:spacing w:before="13"/>
              <w:ind w:left="84" w:right="1836"/>
              <w:jc w:val="center"/>
              <w:rPr>
                <w:w w:val="105"/>
                <w:sz w:val="21"/>
              </w:rPr>
            </w:pPr>
            <w:r>
              <w:rPr>
                <w:w w:val="105"/>
                <w:sz w:val="21"/>
              </w:rPr>
              <w:t>10:10 – 11:00 AM</w:t>
            </w:r>
          </w:p>
          <w:p w14:paraId="0A9C36D7" w14:textId="77777777" w:rsidR="005A3D48" w:rsidRDefault="005A3D48" w:rsidP="009E3B08">
            <w:pPr>
              <w:pStyle w:val="TableParagraph"/>
              <w:spacing w:before="13"/>
              <w:ind w:left="84" w:right="1836"/>
              <w:jc w:val="center"/>
              <w:rPr>
                <w:b/>
                <w:sz w:val="21"/>
              </w:rPr>
            </w:pPr>
            <w:r>
              <w:rPr>
                <w:w w:val="105"/>
                <w:sz w:val="21"/>
              </w:rPr>
              <w:t>LECTURE</w:t>
            </w:r>
          </w:p>
        </w:tc>
        <w:tc>
          <w:tcPr>
            <w:tcW w:w="3420" w:type="dxa"/>
          </w:tcPr>
          <w:p w14:paraId="25F086D0" w14:textId="77777777" w:rsidR="005A3D48" w:rsidRDefault="005A3D48" w:rsidP="009E3B08">
            <w:pPr>
              <w:pStyle w:val="TableParagraph"/>
              <w:rPr>
                <w:sz w:val="21"/>
              </w:rPr>
            </w:pPr>
            <w:r>
              <w:rPr>
                <w:w w:val="105"/>
                <w:sz w:val="21"/>
              </w:rPr>
              <w:t>Wednesday, January 16, 2019</w:t>
            </w:r>
          </w:p>
          <w:p w14:paraId="17708F97" w14:textId="77777777" w:rsidR="005A3D48" w:rsidRDefault="005A3D48" w:rsidP="009E3B08">
            <w:pPr>
              <w:pStyle w:val="TableParagraph"/>
              <w:spacing w:before="13"/>
              <w:ind w:left="411"/>
              <w:rPr>
                <w:w w:val="105"/>
                <w:sz w:val="21"/>
              </w:rPr>
            </w:pPr>
            <w:r>
              <w:rPr>
                <w:w w:val="105"/>
                <w:sz w:val="21"/>
              </w:rPr>
              <w:t>10:10 – 11:00 AM</w:t>
            </w:r>
          </w:p>
          <w:p w14:paraId="544145E8" w14:textId="77777777" w:rsidR="005A3D48" w:rsidRDefault="005A3D48" w:rsidP="009E3B08">
            <w:pPr>
              <w:pStyle w:val="TableParagraph"/>
              <w:spacing w:before="13"/>
              <w:ind w:left="411"/>
              <w:rPr>
                <w:sz w:val="21"/>
              </w:rPr>
            </w:pPr>
            <w:r>
              <w:rPr>
                <w:w w:val="105"/>
                <w:sz w:val="21"/>
              </w:rPr>
              <w:t>LECTURE</w:t>
            </w:r>
          </w:p>
        </w:tc>
        <w:tc>
          <w:tcPr>
            <w:tcW w:w="3348" w:type="dxa"/>
          </w:tcPr>
          <w:p w14:paraId="6723BC02" w14:textId="77777777" w:rsidR="005A3D48" w:rsidRDefault="005A3D48" w:rsidP="005A3D48">
            <w:pPr>
              <w:pStyle w:val="TableParagraph"/>
              <w:ind w:left="88" w:right="444"/>
              <w:jc w:val="center"/>
              <w:rPr>
                <w:sz w:val="21"/>
              </w:rPr>
            </w:pPr>
            <w:r>
              <w:rPr>
                <w:w w:val="105"/>
                <w:sz w:val="21"/>
              </w:rPr>
              <w:t>Friday, January 18, 2019</w:t>
            </w:r>
          </w:p>
          <w:p w14:paraId="60F073B0" w14:textId="77777777" w:rsidR="005A3D48" w:rsidRDefault="005A3D48" w:rsidP="005A3D48">
            <w:pPr>
              <w:pStyle w:val="TableParagraph"/>
              <w:spacing w:before="13"/>
              <w:ind w:left="88" w:right="444"/>
              <w:jc w:val="center"/>
              <w:rPr>
                <w:w w:val="105"/>
                <w:sz w:val="21"/>
              </w:rPr>
            </w:pPr>
            <w:r>
              <w:rPr>
                <w:w w:val="105"/>
                <w:sz w:val="21"/>
              </w:rPr>
              <w:t>10:10 - 11:00 AM</w:t>
            </w:r>
          </w:p>
          <w:p w14:paraId="03931469" w14:textId="77777777" w:rsidR="005A3D48" w:rsidRDefault="005A3D48" w:rsidP="005A3D48">
            <w:pPr>
              <w:pStyle w:val="TableParagraph"/>
              <w:spacing w:before="13"/>
              <w:ind w:left="88" w:right="444"/>
              <w:jc w:val="center"/>
              <w:rPr>
                <w:sz w:val="21"/>
              </w:rPr>
            </w:pPr>
            <w:r>
              <w:rPr>
                <w:w w:val="105"/>
                <w:sz w:val="21"/>
              </w:rPr>
              <w:t>LECTURE</w:t>
            </w:r>
          </w:p>
        </w:tc>
      </w:tr>
      <w:tr w:rsidR="005A3D48" w14:paraId="17613DAD" w14:textId="77777777" w:rsidTr="005A3D48">
        <w:trPr>
          <w:trHeight w:val="1448"/>
        </w:trPr>
        <w:tc>
          <w:tcPr>
            <w:tcW w:w="1170" w:type="dxa"/>
          </w:tcPr>
          <w:p w14:paraId="7F5C7378" w14:textId="77777777" w:rsidR="005A3D48" w:rsidRDefault="005A3D48" w:rsidP="009E3B08">
            <w:pPr>
              <w:pStyle w:val="TableParagraph"/>
              <w:ind w:left="110"/>
              <w:rPr>
                <w:sz w:val="21"/>
              </w:rPr>
            </w:pPr>
            <w:r>
              <w:rPr>
                <w:w w:val="105"/>
                <w:sz w:val="21"/>
              </w:rPr>
              <w:t>Week 3</w:t>
            </w:r>
          </w:p>
        </w:tc>
        <w:tc>
          <w:tcPr>
            <w:tcW w:w="3420" w:type="dxa"/>
          </w:tcPr>
          <w:p w14:paraId="18C6CC9D" w14:textId="77777777" w:rsidR="005A3D48" w:rsidRDefault="005A3D48" w:rsidP="009E3B08">
            <w:pPr>
              <w:pStyle w:val="TableParagraph"/>
              <w:rPr>
                <w:sz w:val="21"/>
              </w:rPr>
            </w:pPr>
            <w:r>
              <w:rPr>
                <w:w w:val="105"/>
                <w:sz w:val="21"/>
              </w:rPr>
              <w:t>Monday, January 21, 2019</w:t>
            </w:r>
          </w:p>
          <w:p w14:paraId="1D6040FE" w14:textId="4568C397" w:rsidR="005A3D48" w:rsidRDefault="005A3D48" w:rsidP="005A3D48">
            <w:pPr>
              <w:pStyle w:val="TableParagraph"/>
              <w:spacing w:before="13"/>
              <w:ind w:left="411"/>
              <w:rPr>
                <w:sz w:val="21"/>
              </w:rPr>
            </w:pPr>
            <w:r>
              <w:rPr>
                <w:w w:val="105"/>
                <w:sz w:val="21"/>
              </w:rPr>
              <w:t>10:10 – 11:00 AM</w:t>
            </w:r>
          </w:p>
          <w:p w14:paraId="10AA0759" w14:textId="77777777" w:rsidR="005A3D48" w:rsidRDefault="005A3D48" w:rsidP="009E3B08">
            <w:pPr>
              <w:pStyle w:val="TableParagraph"/>
              <w:spacing w:before="13"/>
              <w:ind w:left="411"/>
              <w:rPr>
                <w:sz w:val="21"/>
              </w:rPr>
            </w:pPr>
          </w:p>
          <w:p w14:paraId="65E8A836" w14:textId="77777777" w:rsidR="005A3D48" w:rsidRPr="00C14641" w:rsidRDefault="005A3D48" w:rsidP="009E3B08">
            <w:pPr>
              <w:pStyle w:val="TableParagraph"/>
              <w:spacing w:before="13"/>
              <w:ind w:left="411"/>
              <w:rPr>
                <w:sz w:val="21"/>
              </w:rPr>
            </w:pPr>
            <w:r>
              <w:rPr>
                <w:b/>
                <w:w w:val="105"/>
                <w:sz w:val="21"/>
              </w:rPr>
              <w:t>MLK DAY – NO CLASS</w:t>
            </w:r>
          </w:p>
        </w:tc>
        <w:tc>
          <w:tcPr>
            <w:tcW w:w="3420" w:type="dxa"/>
          </w:tcPr>
          <w:p w14:paraId="298A1961" w14:textId="77777777" w:rsidR="005A3D48" w:rsidRDefault="005A3D48" w:rsidP="009E3B08">
            <w:pPr>
              <w:pStyle w:val="TableParagraph"/>
              <w:rPr>
                <w:sz w:val="21"/>
              </w:rPr>
            </w:pPr>
            <w:r>
              <w:rPr>
                <w:w w:val="105"/>
                <w:sz w:val="21"/>
              </w:rPr>
              <w:t>Wednesday, January 23, 2019</w:t>
            </w:r>
          </w:p>
          <w:p w14:paraId="38CC0029" w14:textId="6FA5029C" w:rsidR="005A3D48" w:rsidRPr="005A3D48" w:rsidRDefault="005A3D48" w:rsidP="005A3D48">
            <w:pPr>
              <w:pStyle w:val="TableParagraph"/>
              <w:spacing w:before="13"/>
              <w:ind w:left="411"/>
              <w:rPr>
                <w:sz w:val="21"/>
              </w:rPr>
            </w:pPr>
            <w:r>
              <w:rPr>
                <w:w w:val="105"/>
                <w:sz w:val="21"/>
              </w:rPr>
              <w:t>10:10 – 11:00 AM</w:t>
            </w:r>
          </w:p>
          <w:p w14:paraId="61FB2877" w14:textId="7406E232" w:rsidR="005A3D48" w:rsidRPr="005A3D48" w:rsidRDefault="005A3D48" w:rsidP="005A3D48">
            <w:pPr>
              <w:pStyle w:val="TableParagraph"/>
              <w:spacing w:before="1"/>
              <w:rPr>
                <w:b/>
                <w:sz w:val="21"/>
              </w:rPr>
            </w:pPr>
            <w:r>
              <w:rPr>
                <w:b/>
                <w:w w:val="105"/>
                <w:sz w:val="21"/>
              </w:rPr>
              <w:t>TOPIC PRESENTATIONS</w:t>
            </w:r>
          </w:p>
          <w:p w14:paraId="7B4C3677" w14:textId="77777777" w:rsidR="005A3D48" w:rsidRDefault="005A3D48" w:rsidP="009E3B08">
            <w:pPr>
              <w:pStyle w:val="TableParagraph"/>
              <w:spacing w:before="3" w:line="230" w:lineRule="exact"/>
              <w:ind w:left="216"/>
              <w:rPr>
                <w:i/>
                <w:sz w:val="21"/>
              </w:rPr>
            </w:pPr>
          </w:p>
          <w:p w14:paraId="35D2803F" w14:textId="77777777" w:rsidR="005A3D48" w:rsidRDefault="005A3D48" w:rsidP="009E3B08">
            <w:pPr>
              <w:pStyle w:val="TableParagraph"/>
              <w:spacing w:before="3" w:line="230" w:lineRule="exact"/>
              <w:ind w:left="216"/>
              <w:rPr>
                <w:i/>
                <w:sz w:val="21"/>
              </w:rPr>
            </w:pPr>
            <w:r>
              <w:rPr>
                <w:i/>
                <w:sz w:val="21"/>
              </w:rPr>
              <w:t xml:space="preserve">Reading Assignments – Section </w:t>
            </w:r>
          </w:p>
        </w:tc>
        <w:tc>
          <w:tcPr>
            <w:tcW w:w="3348" w:type="dxa"/>
          </w:tcPr>
          <w:p w14:paraId="678EC507" w14:textId="77777777" w:rsidR="005A3D48" w:rsidRDefault="005A3D48" w:rsidP="005A3D48">
            <w:pPr>
              <w:pStyle w:val="TableParagraph"/>
              <w:ind w:left="110" w:right="444"/>
              <w:rPr>
                <w:sz w:val="21"/>
              </w:rPr>
            </w:pPr>
            <w:r>
              <w:rPr>
                <w:w w:val="105"/>
                <w:sz w:val="21"/>
              </w:rPr>
              <w:t>Friday, January 25, 2019</w:t>
            </w:r>
          </w:p>
          <w:p w14:paraId="367B9B39" w14:textId="28620812" w:rsidR="005A3D48" w:rsidRPr="005A3D48" w:rsidRDefault="005A3D48" w:rsidP="005A3D48">
            <w:pPr>
              <w:pStyle w:val="TableParagraph"/>
              <w:spacing w:before="13"/>
              <w:ind w:left="415" w:right="444"/>
              <w:rPr>
                <w:sz w:val="21"/>
              </w:rPr>
            </w:pPr>
            <w:r>
              <w:rPr>
                <w:w w:val="105"/>
                <w:sz w:val="21"/>
              </w:rPr>
              <w:t>10:10 - 11:00 AM</w:t>
            </w:r>
          </w:p>
          <w:p w14:paraId="0DC4C834" w14:textId="472083B0" w:rsidR="005A3D48" w:rsidRPr="005A3D48" w:rsidRDefault="005A3D48" w:rsidP="005A3D48">
            <w:pPr>
              <w:pStyle w:val="TableParagraph"/>
              <w:spacing w:before="1"/>
              <w:ind w:left="110" w:right="444"/>
              <w:rPr>
                <w:b/>
                <w:sz w:val="21"/>
              </w:rPr>
            </w:pPr>
            <w:r>
              <w:rPr>
                <w:b/>
                <w:w w:val="105"/>
                <w:sz w:val="21"/>
              </w:rPr>
              <w:t>TOPIC PRESENTATIONS</w:t>
            </w:r>
          </w:p>
          <w:p w14:paraId="514138DF" w14:textId="77777777" w:rsidR="005A3D48" w:rsidRDefault="005A3D48" w:rsidP="005A3D48">
            <w:pPr>
              <w:pStyle w:val="TableParagraph"/>
              <w:spacing w:before="3"/>
              <w:ind w:left="215" w:right="444"/>
              <w:rPr>
                <w:i/>
                <w:sz w:val="21"/>
              </w:rPr>
            </w:pPr>
          </w:p>
          <w:p w14:paraId="4E2FB5E0" w14:textId="77777777" w:rsidR="005A3D48" w:rsidRDefault="005A3D48" w:rsidP="005A3D48">
            <w:pPr>
              <w:pStyle w:val="TableParagraph"/>
              <w:spacing w:before="3"/>
              <w:ind w:left="90" w:right="196"/>
              <w:rPr>
                <w:i/>
                <w:sz w:val="21"/>
              </w:rPr>
            </w:pPr>
            <w:r>
              <w:rPr>
                <w:i/>
                <w:sz w:val="21"/>
              </w:rPr>
              <w:t xml:space="preserve">Reading Assignments – Section </w:t>
            </w:r>
          </w:p>
        </w:tc>
      </w:tr>
      <w:tr w:rsidR="005A3D48" w14:paraId="1BA7ECB2" w14:textId="77777777" w:rsidTr="005A3D48">
        <w:trPr>
          <w:trHeight w:val="1358"/>
        </w:trPr>
        <w:tc>
          <w:tcPr>
            <w:tcW w:w="1170" w:type="dxa"/>
          </w:tcPr>
          <w:p w14:paraId="0887CD86" w14:textId="77777777" w:rsidR="005A3D48" w:rsidRDefault="005A3D48" w:rsidP="009E3B08">
            <w:pPr>
              <w:pStyle w:val="TableParagraph"/>
              <w:ind w:left="110"/>
              <w:rPr>
                <w:sz w:val="21"/>
              </w:rPr>
            </w:pPr>
            <w:r>
              <w:rPr>
                <w:w w:val="105"/>
                <w:sz w:val="21"/>
              </w:rPr>
              <w:t>Week 4</w:t>
            </w:r>
          </w:p>
        </w:tc>
        <w:tc>
          <w:tcPr>
            <w:tcW w:w="3420" w:type="dxa"/>
          </w:tcPr>
          <w:p w14:paraId="5CE43F95" w14:textId="77777777" w:rsidR="005A3D48" w:rsidRDefault="005A3D48" w:rsidP="009E3B08">
            <w:pPr>
              <w:pStyle w:val="TableParagraph"/>
              <w:rPr>
                <w:sz w:val="21"/>
              </w:rPr>
            </w:pPr>
            <w:r>
              <w:rPr>
                <w:w w:val="105"/>
                <w:sz w:val="21"/>
              </w:rPr>
              <w:t>Monday, January 28, 2019</w:t>
            </w:r>
          </w:p>
          <w:p w14:paraId="22378D94" w14:textId="46C93431" w:rsidR="005A3D48" w:rsidRPr="005A3D48" w:rsidRDefault="005A3D48" w:rsidP="005A3D48">
            <w:pPr>
              <w:pStyle w:val="TableParagraph"/>
              <w:spacing w:before="13"/>
              <w:ind w:left="411"/>
              <w:rPr>
                <w:sz w:val="21"/>
              </w:rPr>
            </w:pPr>
            <w:r>
              <w:rPr>
                <w:w w:val="105"/>
                <w:sz w:val="21"/>
              </w:rPr>
              <w:t>10:10 – 11:00 AM</w:t>
            </w:r>
          </w:p>
          <w:p w14:paraId="7D5229FF" w14:textId="2FE41F15" w:rsidR="005A3D48" w:rsidRPr="005A3D48" w:rsidRDefault="005A3D48" w:rsidP="005A3D48">
            <w:pPr>
              <w:pStyle w:val="TableParagraph"/>
              <w:spacing w:before="1"/>
              <w:rPr>
                <w:b/>
                <w:sz w:val="21"/>
              </w:rPr>
            </w:pPr>
            <w:r>
              <w:rPr>
                <w:b/>
                <w:w w:val="105"/>
                <w:sz w:val="21"/>
              </w:rPr>
              <w:t>TOPIC PRESENTATIONS</w:t>
            </w:r>
          </w:p>
          <w:p w14:paraId="542221E8" w14:textId="77777777" w:rsidR="005A3D48" w:rsidRDefault="005A3D48" w:rsidP="009E3B08">
            <w:pPr>
              <w:pStyle w:val="TableParagraph"/>
              <w:spacing w:before="8" w:line="225" w:lineRule="exact"/>
              <w:ind w:left="215"/>
              <w:rPr>
                <w:i/>
                <w:sz w:val="21"/>
              </w:rPr>
            </w:pPr>
          </w:p>
          <w:p w14:paraId="3C7BAE4D" w14:textId="77777777" w:rsidR="005A3D48" w:rsidRDefault="005A3D48" w:rsidP="009E3B08">
            <w:pPr>
              <w:pStyle w:val="TableParagraph"/>
              <w:spacing w:before="8" w:line="225" w:lineRule="exact"/>
              <w:ind w:left="215"/>
              <w:rPr>
                <w:i/>
                <w:sz w:val="21"/>
              </w:rPr>
            </w:pPr>
            <w:r>
              <w:rPr>
                <w:i/>
                <w:sz w:val="21"/>
              </w:rPr>
              <w:t>Reading Assignments – Section</w:t>
            </w:r>
          </w:p>
        </w:tc>
        <w:tc>
          <w:tcPr>
            <w:tcW w:w="3420" w:type="dxa"/>
          </w:tcPr>
          <w:p w14:paraId="6FDAA4D3" w14:textId="77777777" w:rsidR="005A3D48" w:rsidRDefault="005A3D48" w:rsidP="009E3B08">
            <w:pPr>
              <w:pStyle w:val="TableParagraph"/>
              <w:rPr>
                <w:sz w:val="21"/>
              </w:rPr>
            </w:pPr>
            <w:r>
              <w:rPr>
                <w:w w:val="105"/>
                <w:sz w:val="21"/>
              </w:rPr>
              <w:t>Wednesday, January 30, 2019</w:t>
            </w:r>
          </w:p>
          <w:p w14:paraId="30A4AF31" w14:textId="53DC5582" w:rsidR="005A3D48" w:rsidRPr="005A3D48" w:rsidRDefault="005A3D48" w:rsidP="005A3D48">
            <w:pPr>
              <w:pStyle w:val="TableParagraph"/>
              <w:spacing w:before="13"/>
              <w:ind w:left="411"/>
              <w:rPr>
                <w:sz w:val="21"/>
              </w:rPr>
            </w:pPr>
            <w:r>
              <w:rPr>
                <w:w w:val="105"/>
                <w:sz w:val="21"/>
              </w:rPr>
              <w:t>10:10 – 11:00 AM</w:t>
            </w:r>
          </w:p>
          <w:p w14:paraId="11C03BA3" w14:textId="73E7BCDC" w:rsidR="005A3D48" w:rsidRDefault="005A3D48" w:rsidP="005A3D48">
            <w:pPr>
              <w:pStyle w:val="TableParagraph"/>
              <w:spacing w:before="1"/>
              <w:rPr>
                <w:b/>
                <w:sz w:val="21"/>
              </w:rPr>
            </w:pPr>
            <w:r>
              <w:rPr>
                <w:b/>
                <w:w w:val="105"/>
                <w:sz w:val="21"/>
              </w:rPr>
              <w:t>TOPIC PRESENTATIONS</w:t>
            </w:r>
          </w:p>
          <w:p w14:paraId="1C45415B" w14:textId="77777777" w:rsidR="005A3D48" w:rsidRPr="005A3D48" w:rsidRDefault="005A3D48" w:rsidP="005A3D48">
            <w:pPr>
              <w:pStyle w:val="TableParagraph"/>
              <w:spacing w:before="1"/>
              <w:rPr>
                <w:b/>
                <w:sz w:val="21"/>
              </w:rPr>
            </w:pPr>
          </w:p>
          <w:p w14:paraId="16BC8A13" w14:textId="77777777" w:rsidR="005A3D48" w:rsidRDefault="005A3D48" w:rsidP="009E3B08">
            <w:pPr>
              <w:pStyle w:val="TableParagraph"/>
              <w:spacing w:before="0" w:line="239" w:lineRule="exact"/>
              <w:ind w:left="216"/>
              <w:rPr>
                <w:i/>
                <w:sz w:val="21"/>
              </w:rPr>
            </w:pPr>
            <w:r>
              <w:rPr>
                <w:i/>
                <w:w w:val="105"/>
                <w:sz w:val="21"/>
              </w:rPr>
              <w:t xml:space="preserve">Reading Assignments – Section </w:t>
            </w:r>
          </w:p>
        </w:tc>
        <w:tc>
          <w:tcPr>
            <w:tcW w:w="3348" w:type="dxa"/>
          </w:tcPr>
          <w:p w14:paraId="5A09B4AC" w14:textId="77777777" w:rsidR="005A3D48" w:rsidRDefault="005A3D48" w:rsidP="005A3D48">
            <w:pPr>
              <w:pStyle w:val="TableParagraph"/>
              <w:ind w:left="63" w:right="444"/>
              <w:jc w:val="center"/>
              <w:rPr>
                <w:sz w:val="21"/>
              </w:rPr>
            </w:pPr>
            <w:r>
              <w:rPr>
                <w:w w:val="105"/>
                <w:sz w:val="21"/>
              </w:rPr>
              <w:t>Friday, February 1, 2019</w:t>
            </w:r>
          </w:p>
          <w:p w14:paraId="4165060C" w14:textId="77777777" w:rsidR="005A3D48" w:rsidRDefault="005A3D48" w:rsidP="005A3D48">
            <w:pPr>
              <w:pStyle w:val="TableParagraph"/>
              <w:spacing w:before="13"/>
              <w:ind w:left="88" w:right="444"/>
              <w:jc w:val="center"/>
              <w:rPr>
                <w:w w:val="105"/>
                <w:sz w:val="21"/>
              </w:rPr>
            </w:pPr>
            <w:r>
              <w:rPr>
                <w:w w:val="105"/>
                <w:sz w:val="21"/>
              </w:rPr>
              <w:t>10:10 - 11:00 AM</w:t>
            </w:r>
          </w:p>
          <w:p w14:paraId="5BA5D2D9" w14:textId="77777777" w:rsidR="005A3D48" w:rsidRDefault="005A3D48" w:rsidP="009E3B08">
            <w:pPr>
              <w:pStyle w:val="TableParagraph"/>
              <w:spacing w:before="13"/>
              <w:ind w:left="88" w:right="2154"/>
              <w:jc w:val="center"/>
              <w:rPr>
                <w:w w:val="105"/>
                <w:sz w:val="21"/>
              </w:rPr>
            </w:pPr>
          </w:p>
          <w:p w14:paraId="0396BC88" w14:textId="77777777" w:rsidR="005A3D48" w:rsidRDefault="005A3D48" w:rsidP="009E3B08">
            <w:pPr>
              <w:pStyle w:val="TableParagraph"/>
              <w:spacing w:before="13"/>
              <w:ind w:left="88" w:right="2154"/>
              <w:jc w:val="center"/>
              <w:rPr>
                <w:w w:val="105"/>
                <w:sz w:val="21"/>
              </w:rPr>
            </w:pPr>
          </w:p>
          <w:p w14:paraId="48CB5DE2" w14:textId="77777777" w:rsidR="005A3D48" w:rsidRDefault="005A3D48" w:rsidP="009E3B08">
            <w:pPr>
              <w:pStyle w:val="TableParagraph"/>
              <w:spacing w:before="13"/>
              <w:ind w:left="88" w:right="2154"/>
              <w:jc w:val="center"/>
              <w:rPr>
                <w:sz w:val="21"/>
              </w:rPr>
            </w:pPr>
          </w:p>
          <w:p w14:paraId="3CDD94F2" w14:textId="77777777" w:rsidR="005A3D48" w:rsidRDefault="005A3D48" w:rsidP="009E3B08">
            <w:pPr>
              <w:pStyle w:val="TableParagraph"/>
              <w:spacing w:before="13"/>
              <w:ind w:left="0" w:right="2154"/>
              <w:rPr>
                <w:sz w:val="21"/>
              </w:rPr>
            </w:pPr>
          </w:p>
        </w:tc>
      </w:tr>
      <w:tr w:rsidR="005A3D48" w14:paraId="51936EEF" w14:textId="77777777" w:rsidTr="005A3D48">
        <w:trPr>
          <w:trHeight w:val="551"/>
        </w:trPr>
        <w:tc>
          <w:tcPr>
            <w:tcW w:w="1170" w:type="dxa"/>
          </w:tcPr>
          <w:p w14:paraId="143027E8" w14:textId="77777777" w:rsidR="005A3D48" w:rsidRDefault="005A3D48" w:rsidP="009E3B08">
            <w:pPr>
              <w:pStyle w:val="TableParagraph"/>
              <w:ind w:left="110"/>
              <w:rPr>
                <w:sz w:val="21"/>
              </w:rPr>
            </w:pPr>
            <w:r>
              <w:rPr>
                <w:w w:val="105"/>
                <w:sz w:val="21"/>
              </w:rPr>
              <w:t>Week 5</w:t>
            </w:r>
          </w:p>
        </w:tc>
        <w:tc>
          <w:tcPr>
            <w:tcW w:w="3420" w:type="dxa"/>
          </w:tcPr>
          <w:p w14:paraId="1677AE73" w14:textId="77777777" w:rsidR="005A3D48" w:rsidRDefault="005A3D48" w:rsidP="009E3B08">
            <w:pPr>
              <w:pStyle w:val="TableParagraph"/>
              <w:rPr>
                <w:sz w:val="21"/>
              </w:rPr>
            </w:pPr>
            <w:r>
              <w:rPr>
                <w:w w:val="105"/>
                <w:sz w:val="21"/>
              </w:rPr>
              <w:t>Monday, February 4, 2019</w:t>
            </w:r>
          </w:p>
          <w:p w14:paraId="086C29FA" w14:textId="77777777" w:rsidR="005A3D48" w:rsidRDefault="005A3D48" w:rsidP="009E3B08">
            <w:pPr>
              <w:pStyle w:val="TableParagraph"/>
              <w:spacing w:before="13"/>
              <w:ind w:left="411"/>
              <w:rPr>
                <w:w w:val="105"/>
                <w:sz w:val="21"/>
              </w:rPr>
            </w:pPr>
            <w:r>
              <w:rPr>
                <w:w w:val="105"/>
                <w:sz w:val="21"/>
              </w:rPr>
              <w:t>10:10 – 11:00 AM</w:t>
            </w:r>
          </w:p>
          <w:p w14:paraId="38931823" w14:textId="77777777" w:rsidR="005A3D48" w:rsidRDefault="005A3D48" w:rsidP="009E3B08">
            <w:pPr>
              <w:pStyle w:val="TableParagraph"/>
              <w:spacing w:before="13"/>
              <w:ind w:left="411"/>
              <w:rPr>
                <w:sz w:val="21"/>
              </w:rPr>
            </w:pPr>
            <w:r>
              <w:rPr>
                <w:w w:val="105"/>
                <w:sz w:val="21"/>
              </w:rPr>
              <w:t>LECTURE</w:t>
            </w:r>
          </w:p>
        </w:tc>
        <w:tc>
          <w:tcPr>
            <w:tcW w:w="3420" w:type="dxa"/>
          </w:tcPr>
          <w:p w14:paraId="7E11D904" w14:textId="77777777" w:rsidR="005A3D48" w:rsidRDefault="005A3D48" w:rsidP="009E3B08">
            <w:pPr>
              <w:pStyle w:val="TableParagraph"/>
              <w:rPr>
                <w:sz w:val="21"/>
              </w:rPr>
            </w:pPr>
            <w:r>
              <w:rPr>
                <w:w w:val="105"/>
                <w:sz w:val="21"/>
              </w:rPr>
              <w:t>Wednesday, February 6, 2019</w:t>
            </w:r>
          </w:p>
          <w:p w14:paraId="0DBF7AA6" w14:textId="77777777" w:rsidR="005A3D48" w:rsidRDefault="005A3D48" w:rsidP="009E3B08">
            <w:pPr>
              <w:pStyle w:val="TableParagraph"/>
              <w:spacing w:before="13"/>
              <w:ind w:left="411"/>
              <w:rPr>
                <w:w w:val="105"/>
                <w:sz w:val="21"/>
              </w:rPr>
            </w:pPr>
            <w:r>
              <w:rPr>
                <w:w w:val="105"/>
                <w:sz w:val="21"/>
              </w:rPr>
              <w:t>10:10 – 11:00 AM</w:t>
            </w:r>
          </w:p>
          <w:p w14:paraId="05D0E017" w14:textId="77777777" w:rsidR="005A3D48" w:rsidRDefault="005A3D48" w:rsidP="009E3B08">
            <w:pPr>
              <w:pStyle w:val="TableParagraph"/>
              <w:spacing w:before="13"/>
              <w:ind w:left="411"/>
              <w:rPr>
                <w:sz w:val="21"/>
              </w:rPr>
            </w:pPr>
            <w:r>
              <w:rPr>
                <w:w w:val="105"/>
                <w:sz w:val="21"/>
              </w:rPr>
              <w:t>LECTURE</w:t>
            </w:r>
          </w:p>
        </w:tc>
        <w:tc>
          <w:tcPr>
            <w:tcW w:w="3348" w:type="dxa"/>
          </w:tcPr>
          <w:p w14:paraId="39318528" w14:textId="77777777" w:rsidR="005A3D48" w:rsidRDefault="005A3D48" w:rsidP="005A3D48">
            <w:pPr>
              <w:pStyle w:val="TableParagraph"/>
              <w:ind w:left="63" w:right="444"/>
              <w:jc w:val="center"/>
              <w:rPr>
                <w:sz w:val="21"/>
              </w:rPr>
            </w:pPr>
            <w:r>
              <w:rPr>
                <w:w w:val="105"/>
                <w:sz w:val="21"/>
              </w:rPr>
              <w:t>Friday, February 8, 2019</w:t>
            </w:r>
          </w:p>
          <w:p w14:paraId="3BCE2F37" w14:textId="77777777" w:rsidR="005A3D48" w:rsidRDefault="005A3D48" w:rsidP="005A3D48">
            <w:pPr>
              <w:pStyle w:val="TableParagraph"/>
              <w:spacing w:before="13"/>
              <w:ind w:left="88" w:right="444"/>
              <w:jc w:val="center"/>
              <w:rPr>
                <w:w w:val="105"/>
                <w:sz w:val="21"/>
              </w:rPr>
            </w:pPr>
            <w:r>
              <w:rPr>
                <w:w w:val="105"/>
                <w:sz w:val="21"/>
              </w:rPr>
              <w:t>10:10 - 11:00 AM</w:t>
            </w:r>
          </w:p>
          <w:p w14:paraId="6FF62918" w14:textId="77777777" w:rsidR="005A3D48" w:rsidRDefault="005A3D48" w:rsidP="005A3D48">
            <w:pPr>
              <w:pStyle w:val="TableParagraph"/>
              <w:spacing w:before="13"/>
              <w:ind w:left="88" w:right="444"/>
              <w:jc w:val="center"/>
              <w:rPr>
                <w:sz w:val="21"/>
              </w:rPr>
            </w:pPr>
            <w:r>
              <w:rPr>
                <w:w w:val="105"/>
                <w:sz w:val="21"/>
              </w:rPr>
              <w:t>LECTURE</w:t>
            </w:r>
          </w:p>
        </w:tc>
      </w:tr>
      <w:tr w:rsidR="005A3D48" w14:paraId="749AF2B7" w14:textId="77777777" w:rsidTr="005A3D48">
        <w:trPr>
          <w:trHeight w:val="971"/>
        </w:trPr>
        <w:tc>
          <w:tcPr>
            <w:tcW w:w="1170" w:type="dxa"/>
          </w:tcPr>
          <w:p w14:paraId="2013B259" w14:textId="77777777" w:rsidR="005A3D48" w:rsidRDefault="005A3D48" w:rsidP="009E3B08">
            <w:pPr>
              <w:pStyle w:val="TableParagraph"/>
              <w:ind w:left="110"/>
              <w:rPr>
                <w:sz w:val="21"/>
              </w:rPr>
            </w:pPr>
            <w:r>
              <w:rPr>
                <w:w w:val="105"/>
                <w:sz w:val="21"/>
              </w:rPr>
              <w:t>Week 6</w:t>
            </w:r>
          </w:p>
        </w:tc>
        <w:tc>
          <w:tcPr>
            <w:tcW w:w="3420" w:type="dxa"/>
          </w:tcPr>
          <w:p w14:paraId="2EADCCE9" w14:textId="77777777" w:rsidR="005A3D48" w:rsidRDefault="005A3D48" w:rsidP="009E3B08">
            <w:pPr>
              <w:pStyle w:val="TableParagraph"/>
              <w:rPr>
                <w:sz w:val="21"/>
              </w:rPr>
            </w:pPr>
            <w:r>
              <w:rPr>
                <w:w w:val="105"/>
                <w:sz w:val="21"/>
              </w:rPr>
              <w:t>Monday, February 11, 2019</w:t>
            </w:r>
          </w:p>
          <w:p w14:paraId="3A8C1EC6" w14:textId="2F3B1BC9" w:rsidR="005A3D48" w:rsidRPr="005A3D48" w:rsidRDefault="005A3D48" w:rsidP="005A3D48">
            <w:pPr>
              <w:pStyle w:val="TableParagraph"/>
              <w:spacing w:before="13"/>
              <w:ind w:left="411"/>
              <w:rPr>
                <w:sz w:val="21"/>
              </w:rPr>
            </w:pPr>
            <w:r>
              <w:rPr>
                <w:w w:val="105"/>
                <w:sz w:val="21"/>
              </w:rPr>
              <w:t>10:10 – 11:00 AM</w:t>
            </w:r>
          </w:p>
          <w:p w14:paraId="2C856A92" w14:textId="77777777" w:rsidR="005A3D48" w:rsidRDefault="005A3D48" w:rsidP="009E3B08">
            <w:pPr>
              <w:pStyle w:val="TableParagraph"/>
              <w:spacing w:before="1"/>
              <w:rPr>
                <w:b/>
                <w:sz w:val="21"/>
              </w:rPr>
            </w:pPr>
            <w:r>
              <w:rPr>
                <w:b/>
                <w:w w:val="105"/>
                <w:sz w:val="21"/>
              </w:rPr>
              <w:t>TARGET PRESENTATIONS</w:t>
            </w:r>
          </w:p>
          <w:p w14:paraId="1556384F" w14:textId="77777777" w:rsidR="005A3D48" w:rsidRDefault="005A3D48" w:rsidP="009E3B08">
            <w:pPr>
              <w:pStyle w:val="TableParagraph"/>
              <w:spacing w:line="260" w:lineRule="atLeast"/>
              <w:ind w:left="215" w:right="2264"/>
              <w:rPr>
                <w:sz w:val="21"/>
              </w:rPr>
            </w:pPr>
          </w:p>
        </w:tc>
        <w:tc>
          <w:tcPr>
            <w:tcW w:w="3420" w:type="dxa"/>
          </w:tcPr>
          <w:p w14:paraId="27BAFD4D" w14:textId="77777777" w:rsidR="005A3D48" w:rsidRDefault="005A3D48" w:rsidP="009E3B08">
            <w:pPr>
              <w:pStyle w:val="TableParagraph"/>
              <w:rPr>
                <w:sz w:val="21"/>
              </w:rPr>
            </w:pPr>
            <w:r>
              <w:rPr>
                <w:w w:val="105"/>
                <w:sz w:val="21"/>
              </w:rPr>
              <w:t>Wednesday, February 13, 2019</w:t>
            </w:r>
          </w:p>
          <w:p w14:paraId="10B017A1" w14:textId="27E8F63C" w:rsidR="005A3D48" w:rsidRPr="005A3D48" w:rsidRDefault="005A3D48" w:rsidP="005A3D48">
            <w:pPr>
              <w:pStyle w:val="TableParagraph"/>
              <w:spacing w:before="13"/>
              <w:ind w:left="411"/>
              <w:rPr>
                <w:sz w:val="21"/>
              </w:rPr>
            </w:pPr>
            <w:r>
              <w:rPr>
                <w:w w:val="105"/>
                <w:sz w:val="21"/>
              </w:rPr>
              <w:t>10:10 – 11:00 AM</w:t>
            </w:r>
          </w:p>
          <w:p w14:paraId="4E8737E1" w14:textId="77777777" w:rsidR="005A3D48" w:rsidRDefault="005A3D48" w:rsidP="009E3B08">
            <w:pPr>
              <w:pStyle w:val="TableParagraph"/>
              <w:spacing w:before="1"/>
              <w:rPr>
                <w:b/>
                <w:sz w:val="21"/>
              </w:rPr>
            </w:pPr>
            <w:r>
              <w:rPr>
                <w:b/>
                <w:w w:val="105"/>
                <w:sz w:val="21"/>
              </w:rPr>
              <w:t>TARGET PRESENTATIONS</w:t>
            </w:r>
          </w:p>
          <w:p w14:paraId="34779C03" w14:textId="77777777" w:rsidR="005A3D48" w:rsidRDefault="005A3D48" w:rsidP="009E3B08">
            <w:pPr>
              <w:pStyle w:val="TableParagraph"/>
              <w:spacing w:line="260" w:lineRule="atLeast"/>
              <w:ind w:left="216" w:right="2447"/>
              <w:rPr>
                <w:sz w:val="21"/>
              </w:rPr>
            </w:pPr>
          </w:p>
        </w:tc>
        <w:tc>
          <w:tcPr>
            <w:tcW w:w="3348" w:type="dxa"/>
          </w:tcPr>
          <w:p w14:paraId="6BA900CB" w14:textId="27F261D9" w:rsidR="005A3D48" w:rsidRDefault="005A3D48" w:rsidP="005A3D48">
            <w:pPr>
              <w:pStyle w:val="TableParagraph"/>
              <w:ind w:left="110" w:right="444"/>
              <w:rPr>
                <w:sz w:val="21"/>
              </w:rPr>
            </w:pPr>
            <w:r>
              <w:rPr>
                <w:w w:val="105"/>
                <w:sz w:val="21"/>
              </w:rPr>
              <w:t xml:space="preserve">  </w:t>
            </w:r>
            <w:r>
              <w:rPr>
                <w:w w:val="105"/>
                <w:sz w:val="21"/>
              </w:rPr>
              <w:t>Friday, February 15, 2019</w:t>
            </w:r>
          </w:p>
          <w:p w14:paraId="37BB2456" w14:textId="640B0C75" w:rsidR="005A3D48" w:rsidRPr="005A3D48" w:rsidRDefault="005A3D48" w:rsidP="005A3D48">
            <w:pPr>
              <w:pStyle w:val="TableParagraph"/>
              <w:spacing w:before="13"/>
              <w:ind w:left="415" w:right="444"/>
              <w:rPr>
                <w:sz w:val="21"/>
              </w:rPr>
            </w:pPr>
            <w:r>
              <w:rPr>
                <w:w w:val="105"/>
                <w:sz w:val="21"/>
              </w:rPr>
              <w:t xml:space="preserve">  </w:t>
            </w:r>
            <w:r>
              <w:rPr>
                <w:w w:val="105"/>
                <w:sz w:val="21"/>
              </w:rPr>
              <w:t>10:10 - 11:00 AM</w:t>
            </w:r>
          </w:p>
          <w:p w14:paraId="216DCD69" w14:textId="77777777" w:rsidR="005A3D48" w:rsidRDefault="005A3D48" w:rsidP="009E3B08">
            <w:pPr>
              <w:pStyle w:val="TableParagraph"/>
              <w:spacing w:before="1"/>
              <w:ind w:left="110"/>
              <w:rPr>
                <w:b/>
                <w:sz w:val="21"/>
              </w:rPr>
            </w:pPr>
            <w:r>
              <w:rPr>
                <w:b/>
                <w:w w:val="105"/>
                <w:sz w:val="21"/>
              </w:rPr>
              <w:t>TARGET PRESENTATIONS</w:t>
            </w:r>
          </w:p>
          <w:p w14:paraId="0C6E0AA4" w14:textId="77777777" w:rsidR="005A3D48" w:rsidRDefault="005A3D48" w:rsidP="005A3D48">
            <w:pPr>
              <w:pStyle w:val="TableParagraph"/>
              <w:spacing w:line="260" w:lineRule="atLeast"/>
              <w:ind w:right="2232"/>
              <w:rPr>
                <w:sz w:val="21"/>
              </w:rPr>
            </w:pPr>
          </w:p>
        </w:tc>
      </w:tr>
      <w:tr w:rsidR="005A3D48" w14:paraId="2DC3A500" w14:textId="77777777" w:rsidTr="005A3D48">
        <w:trPr>
          <w:trHeight w:val="917"/>
        </w:trPr>
        <w:tc>
          <w:tcPr>
            <w:tcW w:w="1170" w:type="dxa"/>
          </w:tcPr>
          <w:p w14:paraId="775E5F12" w14:textId="77777777" w:rsidR="005A3D48" w:rsidRDefault="005A3D48" w:rsidP="009E3B08">
            <w:pPr>
              <w:pStyle w:val="TableParagraph"/>
              <w:spacing w:before="9"/>
              <w:ind w:left="110"/>
              <w:rPr>
                <w:sz w:val="21"/>
              </w:rPr>
            </w:pPr>
            <w:r>
              <w:rPr>
                <w:w w:val="105"/>
                <w:sz w:val="21"/>
              </w:rPr>
              <w:t>Week 7</w:t>
            </w:r>
          </w:p>
        </w:tc>
        <w:tc>
          <w:tcPr>
            <w:tcW w:w="3420" w:type="dxa"/>
          </w:tcPr>
          <w:p w14:paraId="7A723AD5" w14:textId="77777777" w:rsidR="005A3D48" w:rsidRDefault="005A3D48" w:rsidP="009E3B08">
            <w:pPr>
              <w:pStyle w:val="TableParagraph"/>
              <w:spacing w:before="9"/>
              <w:rPr>
                <w:sz w:val="21"/>
              </w:rPr>
            </w:pPr>
            <w:r>
              <w:rPr>
                <w:w w:val="105"/>
                <w:sz w:val="21"/>
              </w:rPr>
              <w:t>Monday, February 18, 2019</w:t>
            </w:r>
          </w:p>
          <w:p w14:paraId="64A70590" w14:textId="4C2BCBCC" w:rsidR="005A3D48" w:rsidRPr="005A3D48" w:rsidRDefault="005A3D48" w:rsidP="005A3D48">
            <w:pPr>
              <w:pStyle w:val="TableParagraph"/>
              <w:spacing w:before="8"/>
              <w:ind w:left="350"/>
              <w:rPr>
                <w:sz w:val="21"/>
              </w:rPr>
            </w:pPr>
            <w:r>
              <w:rPr>
                <w:w w:val="105"/>
                <w:sz w:val="21"/>
              </w:rPr>
              <w:t>10:10 – 11:00 AM</w:t>
            </w:r>
          </w:p>
          <w:p w14:paraId="768D4FDC" w14:textId="77777777" w:rsidR="005A3D48" w:rsidRDefault="005A3D48" w:rsidP="009E3B08">
            <w:pPr>
              <w:pStyle w:val="TableParagraph"/>
              <w:spacing w:before="0"/>
              <w:rPr>
                <w:b/>
                <w:sz w:val="21"/>
              </w:rPr>
            </w:pPr>
            <w:r>
              <w:rPr>
                <w:b/>
                <w:w w:val="105"/>
                <w:sz w:val="21"/>
              </w:rPr>
              <w:t>TARGET PRESENTATIONS</w:t>
            </w:r>
          </w:p>
          <w:p w14:paraId="263D9001" w14:textId="77777777" w:rsidR="005A3D48" w:rsidRDefault="005A3D48" w:rsidP="009E3B08">
            <w:pPr>
              <w:pStyle w:val="TableParagraph"/>
              <w:spacing w:before="0" w:line="260" w:lineRule="atLeast"/>
              <w:ind w:left="215" w:right="2264"/>
              <w:rPr>
                <w:sz w:val="21"/>
              </w:rPr>
            </w:pPr>
          </w:p>
        </w:tc>
        <w:tc>
          <w:tcPr>
            <w:tcW w:w="3420" w:type="dxa"/>
          </w:tcPr>
          <w:p w14:paraId="22CA2B31" w14:textId="77777777" w:rsidR="005A3D48" w:rsidRDefault="005A3D48" w:rsidP="009E3B08">
            <w:pPr>
              <w:pStyle w:val="TableParagraph"/>
              <w:spacing w:before="9"/>
              <w:rPr>
                <w:sz w:val="21"/>
              </w:rPr>
            </w:pPr>
            <w:r>
              <w:rPr>
                <w:w w:val="105"/>
                <w:sz w:val="21"/>
              </w:rPr>
              <w:t>Wednesday, February 20, 2019</w:t>
            </w:r>
          </w:p>
          <w:p w14:paraId="12CF93B8" w14:textId="076BC330" w:rsidR="005A3D48" w:rsidRPr="005A3D48" w:rsidRDefault="005A3D48" w:rsidP="005A3D48">
            <w:pPr>
              <w:pStyle w:val="TableParagraph"/>
              <w:spacing w:before="8"/>
              <w:ind w:left="411"/>
              <w:rPr>
                <w:sz w:val="21"/>
              </w:rPr>
            </w:pPr>
            <w:r>
              <w:rPr>
                <w:w w:val="105"/>
                <w:sz w:val="21"/>
              </w:rPr>
              <w:t>10:10 – 11:00 AM</w:t>
            </w:r>
          </w:p>
          <w:p w14:paraId="4062A873" w14:textId="77777777" w:rsidR="005A3D48" w:rsidRDefault="005A3D48" w:rsidP="009E3B08">
            <w:pPr>
              <w:pStyle w:val="TableParagraph"/>
              <w:spacing w:before="0"/>
              <w:rPr>
                <w:b/>
                <w:sz w:val="21"/>
              </w:rPr>
            </w:pPr>
            <w:r>
              <w:rPr>
                <w:b/>
                <w:w w:val="105"/>
                <w:sz w:val="21"/>
              </w:rPr>
              <w:t>TARGET PRESENTATIONS</w:t>
            </w:r>
          </w:p>
          <w:p w14:paraId="23E51CDE" w14:textId="77777777" w:rsidR="005A3D48" w:rsidRDefault="005A3D48" w:rsidP="009E3B08">
            <w:pPr>
              <w:pStyle w:val="TableParagraph"/>
              <w:spacing w:before="18" w:line="256" w:lineRule="auto"/>
              <w:ind w:left="216" w:right="2447"/>
              <w:rPr>
                <w:sz w:val="21"/>
              </w:rPr>
            </w:pPr>
          </w:p>
        </w:tc>
        <w:tc>
          <w:tcPr>
            <w:tcW w:w="3348" w:type="dxa"/>
          </w:tcPr>
          <w:p w14:paraId="2791495E" w14:textId="7FF09401" w:rsidR="005A3D48" w:rsidRDefault="005A3D48" w:rsidP="009E3B08">
            <w:pPr>
              <w:pStyle w:val="TableParagraph"/>
              <w:spacing w:before="9"/>
              <w:ind w:left="110"/>
              <w:rPr>
                <w:sz w:val="21"/>
              </w:rPr>
            </w:pPr>
            <w:r>
              <w:rPr>
                <w:w w:val="105"/>
                <w:sz w:val="21"/>
              </w:rPr>
              <w:t xml:space="preserve">   </w:t>
            </w:r>
            <w:r>
              <w:rPr>
                <w:w w:val="105"/>
                <w:sz w:val="21"/>
              </w:rPr>
              <w:t>Friday, February 22, 2019</w:t>
            </w:r>
          </w:p>
          <w:p w14:paraId="0BB85107" w14:textId="610B9F1B" w:rsidR="005A3D48" w:rsidRDefault="005A3D48" w:rsidP="009E3B08">
            <w:pPr>
              <w:pStyle w:val="TableParagraph"/>
              <w:spacing w:before="8"/>
              <w:ind w:left="415"/>
              <w:rPr>
                <w:w w:val="105"/>
                <w:sz w:val="21"/>
              </w:rPr>
            </w:pPr>
            <w:r>
              <w:rPr>
                <w:w w:val="105"/>
                <w:sz w:val="21"/>
              </w:rPr>
              <w:t xml:space="preserve">  </w:t>
            </w:r>
            <w:r>
              <w:rPr>
                <w:w w:val="105"/>
                <w:sz w:val="21"/>
              </w:rPr>
              <w:t>10:10 - 11:00 AM</w:t>
            </w:r>
          </w:p>
          <w:p w14:paraId="39091DA9" w14:textId="5D0E3457" w:rsidR="005A3D48" w:rsidRDefault="005A3D48" w:rsidP="009E3B08">
            <w:pPr>
              <w:pStyle w:val="TableParagraph"/>
              <w:spacing w:before="8"/>
              <w:ind w:left="415"/>
              <w:rPr>
                <w:sz w:val="21"/>
              </w:rPr>
            </w:pPr>
            <w:r>
              <w:rPr>
                <w:w w:val="105"/>
                <w:sz w:val="21"/>
              </w:rPr>
              <w:t xml:space="preserve">       </w:t>
            </w:r>
            <w:r>
              <w:rPr>
                <w:w w:val="105"/>
                <w:sz w:val="21"/>
              </w:rPr>
              <w:t>LECTURE</w:t>
            </w:r>
          </w:p>
        </w:tc>
      </w:tr>
    </w:tbl>
    <w:p w14:paraId="459DCB37" w14:textId="77777777" w:rsidR="005A3D48" w:rsidRDefault="005A3D48" w:rsidP="005A3D48">
      <w:pPr>
        <w:rPr>
          <w:sz w:val="21"/>
        </w:rPr>
        <w:sectPr w:rsidR="005A3D48" w:rsidSect="005A3D48">
          <w:pgSz w:w="12240" w:h="15840"/>
          <w:pgMar w:top="520" w:right="1080" w:bottom="420" w:left="280" w:header="720" w:footer="720" w:gutter="0"/>
          <w:cols w:space="720"/>
          <w:docGrid w:linePitch="272"/>
        </w:sectPr>
      </w:pPr>
    </w:p>
    <w:tbl>
      <w:tblPr>
        <w:tblW w:w="1152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3419"/>
        <w:gridCol w:w="3420"/>
        <w:gridCol w:w="3510"/>
      </w:tblGrid>
      <w:tr w:rsidR="005A3D48" w:rsidRPr="005A3D48" w14:paraId="5F5DC64B" w14:textId="77777777" w:rsidTr="005A3D48">
        <w:trPr>
          <w:trHeight w:val="551"/>
        </w:trPr>
        <w:tc>
          <w:tcPr>
            <w:tcW w:w="1171" w:type="dxa"/>
            <w:shd w:val="clear" w:color="auto" w:fill="auto"/>
          </w:tcPr>
          <w:p w14:paraId="5189CB21" w14:textId="77777777" w:rsidR="005A3D48" w:rsidRPr="005A3D48" w:rsidRDefault="005A3D48" w:rsidP="009E3B08">
            <w:pPr>
              <w:pStyle w:val="TableParagraph"/>
              <w:ind w:left="110"/>
              <w:rPr>
                <w:sz w:val="21"/>
                <w:szCs w:val="21"/>
              </w:rPr>
            </w:pPr>
            <w:r w:rsidRPr="005A3D48">
              <w:rPr>
                <w:w w:val="105"/>
                <w:sz w:val="21"/>
                <w:szCs w:val="21"/>
              </w:rPr>
              <w:lastRenderedPageBreak/>
              <w:t>Week 8</w:t>
            </w:r>
          </w:p>
        </w:tc>
        <w:tc>
          <w:tcPr>
            <w:tcW w:w="3419" w:type="dxa"/>
            <w:shd w:val="clear" w:color="auto" w:fill="auto"/>
          </w:tcPr>
          <w:p w14:paraId="2E429C23" w14:textId="77777777" w:rsidR="005A3D48" w:rsidRPr="005A3D48" w:rsidRDefault="005A3D48" w:rsidP="009E3B08">
            <w:pPr>
              <w:pStyle w:val="TableParagraph"/>
              <w:rPr>
                <w:sz w:val="21"/>
                <w:szCs w:val="21"/>
              </w:rPr>
            </w:pPr>
            <w:r w:rsidRPr="005A3D48">
              <w:rPr>
                <w:w w:val="105"/>
                <w:sz w:val="21"/>
                <w:szCs w:val="21"/>
              </w:rPr>
              <w:t>Monday, February 25, 2019</w:t>
            </w:r>
          </w:p>
          <w:p w14:paraId="4C6CBAD0" w14:textId="734F9556" w:rsidR="005A3D48" w:rsidRPr="005A3D48" w:rsidRDefault="005A3D48" w:rsidP="009E3B08">
            <w:pPr>
              <w:pStyle w:val="TableParagraph"/>
              <w:spacing w:before="13"/>
              <w:ind w:left="411"/>
              <w:rPr>
                <w:w w:val="105"/>
                <w:sz w:val="21"/>
                <w:szCs w:val="21"/>
              </w:rPr>
            </w:pPr>
            <w:r>
              <w:rPr>
                <w:w w:val="105"/>
                <w:sz w:val="21"/>
                <w:szCs w:val="21"/>
              </w:rPr>
              <w:t xml:space="preserve">    </w:t>
            </w:r>
            <w:r w:rsidRPr="005A3D48">
              <w:rPr>
                <w:w w:val="105"/>
                <w:sz w:val="21"/>
                <w:szCs w:val="21"/>
              </w:rPr>
              <w:t>10:10 – 11:00 AM</w:t>
            </w:r>
          </w:p>
          <w:p w14:paraId="02479E13" w14:textId="3D5D89B1" w:rsidR="005A3D48" w:rsidRPr="005A3D48" w:rsidRDefault="005A3D48" w:rsidP="009E3B08">
            <w:pPr>
              <w:pStyle w:val="TableParagraph"/>
              <w:spacing w:before="13"/>
              <w:ind w:left="411"/>
              <w:rPr>
                <w:sz w:val="21"/>
                <w:szCs w:val="21"/>
              </w:rPr>
            </w:pPr>
            <w:r>
              <w:rPr>
                <w:w w:val="105"/>
                <w:sz w:val="21"/>
                <w:szCs w:val="21"/>
              </w:rPr>
              <w:t xml:space="preserve">         </w:t>
            </w:r>
            <w:r w:rsidRPr="005A3D48">
              <w:rPr>
                <w:w w:val="105"/>
                <w:sz w:val="21"/>
                <w:szCs w:val="21"/>
              </w:rPr>
              <w:t>LECTURE</w:t>
            </w:r>
          </w:p>
        </w:tc>
        <w:tc>
          <w:tcPr>
            <w:tcW w:w="3420" w:type="dxa"/>
            <w:shd w:val="clear" w:color="auto" w:fill="auto"/>
          </w:tcPr>
          <w:p w14:paraId="1087F095" w14:textId="77777777" w:rsidR="005A3D48" w:rsidRPr="005A3D48" w:rsidRDefault="005A3D48" w:rsidP="009E3B08">
            <w:pPr>
              <w:pStyle w:val="TableParagraph"/>
              <w:rPr>
                <w:sz w:val="21"/>
                <w:szCs w:val="21"/>
              </w:rPr>
            </w:pPr>
            <w:r w:rsidRPr="005A3D48">
              <w:rPr>
                <w:w w:val="105"/>
                <w:sz w:val="21"/>
                <w:szCs w:val="21"/>
              </w:rPr>
              <w:t>Wednesday, February 27, 2019</w:t>
            </w:r>
          </w:p>
          <w:p w14:paraId="4A254804" w14:textId="3D2AF923" w:rsidR="005A3D48" w:rsidRPr="005A3D48" w:rsidRDefault="005A3D48" w:rsidP="009E3B08">
            <w:pPr>
              <w:pStyle w:val="TableParagraph"/>
              <w:spacing w:before="13"/>
              <w:ind w:left="411"/>
              <w:rPr>
                <w:w w:val="105"/>
                <w:sz w:val="21"/>
                <w:szCs w:val="21"/>
              </w:rPr>
            </w:pPr>
            <w:r w:rsidRPr="005A3D48">
              <w:rPr>
                <w:w w:val="105"/>
                <w:sz w:val="21"/>
                <w:szCs w:val="21"/>
              </w:rPr>
              <w:t xml:space="preserve">    </w:t>
            </w:r>
            <w:r w:rsidRPr="005A3D48">
              <w:rPr>
                <w:w w:val="105"/>
                <w:sz w:val="21"/>
                <w:szCs w:val="21"/>
              </w:rPr>
              <w:t>10:10 – 11:00 AM</w:t>
            </w:r>
          </w:p>
          <w:p w14:paraId="1348A1AA" w14:textId="4E467A6A" w:rsidR="005A3D48" w:rsidRPr="005A3D48" w:rsidRDefault="005A3D48" w:rsidP="009E3B08">
            <w:pPr>
              <w:pStyle w:val="TableParagraph"/>
              <w:spacing w:before="13"/>
              <w:ind w:left="411"/>
              <w:rPr>
                <w:sz w:val="21"/>
                <w:szCs w:val="21"/>
              </w:rPr>
            </w:pPr>
            <w:r w:rsidRPr="005A3D48">
              <w:rPr>
                <w:w w:val="105"/>
                <w:sz w:val="21"/>
                <w:szCs w:val="21"/>
              </w:rPr>
              <w:t xml:space="preserve">       </w:t>
            </w:r>
            <w:r w:rsidRPr="005A3D48">
              <w:rPr>
                <w:w w:val="105"/>
                <w:sz w:val="21"/>
                <w:szCs w:val="21"/>
              </w:rPr>
              <w:t>LECTURE</w:t>
            </w:r>
          </w:p>
        </w:tc>
        <w:tc>
          <w:tcPr>
            <w:tcW w:w="3510" w:type="dxa"/>
            <w:shd w:val="clear" w:color="auto" w:fill="auto"/>
          </w:tcPr>
          <w:p w14:paraId="646EB2EC" w14:textId="621C2DF6" w:rsidR="005A3D48" w:rsidRPr="005A3D48" w:rsidRDefault="005A3D48" w:rsidP="005A3D48">
            <w:pPr>
              <w:pStyle w:val="TableParagraph"/>
              <w:ind w:left="88" w:right="351"/>
              <w:jc w:val="center"/>
              <w:rPr>
                <w:sz w:val="21"/>
                <w:szCs w:val="21"/>
              </w:rPr>
            </w:pPr>
            <w:r w:rsidRPr="005A3D48">
              <w:rPr>
                <w:w w:val="105"/>
                <w:sz w:val="21"/>
                <w:szCs w:val="21"/>
              </w:rPr>
              <w:t>Friday,</w:t>
            </w:r>
            <w:r w:rsidRPr="005A3D48">
              <w:rPr>
                <w:w w:val="105"/>
                <w:sz w:val="21"/>
                <w:szCs w:val="21"/>
              </w:rPr>
              <w:t xml:space="preserve"> </w:t>
            </w:r>
            <w:r w:rsidRPr="005A3D48">
              <w:rPr>
                <w:w w:val="105"/>
                <w:sz w:val="21"/>
                <w:szCs w:val="21"/>
              </w:rPr>
              <w:t>March 1, 2019</w:t>
            </w:r>
          </w:p>
          <w:p w14:paraId="05D30279" w14:textId="77777777" w:rsidR="005A3D48" w:rsidRPr="005A3D48" w:rsidRDefault="005A3D48" w:rsidP="005A3D48">
            <w:pPr>
              <w:pStyle w:val="TableParagraph"/>
              <w:spacing w:before="13"/>
              <w:ind w:left="88" w:right="351"/>
              <w:jc w:val="center"/>
              <w:rPr>
                <w:w w:val="105"/>
                <w:sz w:val="21"/>
                <w:szCs w:val="21"/>
              </w:rPr>
            </w:pPr>
            <w:r w:rsidRPr="005A3D48">
              <w:rPr>
                <w:w w:val="105"/>
                <w:sz w:val="21"/>
                <w:szCs w:val="21"/>
              </w:rPr>
              <w:t>10:10 - 11:00 AM</w:t>
            </w:r>
          </w:p>
          <w:p w14:paraId="0B127D4E" w14:textId="77777777" w:rsidR="005A3D48" w:rsidRPr="005A3D48" w:rsidRDefault="005A3D48" w:rsidP="005A3D48">
            <w:pPr>
              <w:pStyle w:val="TableParagraph"/>
              <w:spacing w:before="13"/>
              <w:ind w:left="88" w:right="351"/>
              <w:jc w:val="center"/>
              <w:rPr>
                <w:sz w:val="21"/>
                <w:szCs w:val="21"/>
              </w:rPr>
            </w:pPr>
            <w:r w:rsidRPr="005A3D48">
              <w:rPr>
                <w:w w:val="105"/>
                <w:sz w:val="21"/>
                <w:szCs w:val="21"/>
              </w:rPr>
              <w:t>LECTURE</w:t>
            </w:r>
          </w:p>
        </w:tc>
      </w:tr>
      <w:tr w:rsidR="005A3D48" w:rsidRPr="005A3D48" w14:paraId="69CA9516" w14:textId="77777777" w:rsidTr="005A3D48">
        <w:trPr>
          <w:trHeight w:val="546"/>
        </w:trPr>
        <w:tc>
          <w:tcPr>
            <w:tcW w:w="1171" w:type="dxa"/>
            <w:shd w:val="clear" w:color="auto" w:fill="auto"/>
          </w:tcPr>
          <w:p w14:paraId="2B8D047D" w14:textId="77777777" w:rsidR="005A3D48" w:rsidRPr="005A3D48" w:rsidRDefault="005A3D48" w:rsidP="009E3B08">
            <w:pPr>
              <w:pStyle w:val="TableParagraph"/>
              <w:ind w:left="110"/>
              <w:rPr>
                <w:sz w:val="21"/>
                <w:szCs w:val="21"/>
              </w:rPr>
            </w:pPr>
            <w:r w:rsidRPr="005A3D48">
              <w:rPr>
                <w:w w:val="105"/>
                <w:sz w:val="21"/>
                <w:szCs w:val="21"/>
              </w:rPr>
              <w:t>Week 9</w:t>
            </w:r>
          </w:p>
        </w:tc>
        <w:tc>
          <w:tcPr>
            <w:tcW w:w="3419" w:type="dxa"/>
            <w:shd w:val="clear" w:color="auto" w:fill="auto"/>
          </w:tcPr>
          <w:p w14:paraId="5BF1EFB2" w14:textId="77777777" w:rsidR="005A3D48" w:rsidRPr="005A3D48" w:rsidRDefault="005A3D48" w:rsidP="005A3D48">
            <w:pPr>
              <w:pStyle w:val="TableParagraph"/>
              <w:ind w:left="84" w:right="450"/>
              <w:jc w:val="center"/>
              <w:rPr>
                <w:sz w:val="21"/>
                <w:szCs w:val="21"/>
              </w:rPr>
            </w:pPr>
            <w:r w:rsidRPr="005A3D48">
              <w:rPr>
                <w:w w:val="105"/>
                <w:sz w:val="21"/>
                <w:szCs w:val="21"/>
              </w:rPr>
              <w:t>Monday, March 4, 2019</w:t>
            </w:r>
          </w:p>
          <w:p w14:paraId="6B857A05" w14:textId="77777777" w:rsidR="005A3D48" w:rsidRPr="005A3D48" w:rsidRDefault="005A3D48" w:rsidP="005A3D48">
            <w:pPr>
              <w:pStyle w:val="TableParagraph"/>
              <w:spacing w:before="8"/>
              <w:ind w:left="84" w:right="450"/>
              <w:jc w:val="center"/>
              <w:rPr>
                <w:w w:val="105"/>
                <w:sz w:val="21"/>
                <w:szCs w:val="21"/>
              </w:rPr>
            </w:pPr>
            <w:r w:rsidRPr="005A3D48">
              <w:rPr>
                <w:w w:val="105"/>
                <w:sz w:val="21"/>
                <w:szCs w:val="21"/>
              </w:rPr>
              <w:t>10:10 – 11:00 AM</w:t>
            </w:r>
          </w:p>
          <w:p w14:paraId="7AA70368" w14:textId="77777777" w:rsidR="005A3D48" w:rsidRPr="005A3D48" w:rsidRDefault="005A3D48" w:rsidP="005A3D48">
            <w:pPr>
              <w:pStyle w:val="TableParagraph"/>
              <w:spacing w:before="8"/>
              <w:ind w:left="84" w:right="450"/>
              <w:jc w:val="center"/>
              <w:rPr>
                <w:sz w:val="21"/>
                <w:szCs w:val="21"/>
              </w:rPr>
            </w:pPr>
            <w:r w:rsidRPr="005A3D48">
              <w:rPr>
                <w:w w:val="105"/>
                <w:sz w:val="21"/>
                <w:szCs w:val="21"/>
              </w:rPr>
              <w:t>LECTURE</w:t>
            </w:r>
          </w:p>
        </w:tc>
        <w:tc>
          <w:tcPr>
            <w:tcW w:w="3420" w:type="dxa"/>
            <w:shd w:val="clear" w:color="auto" w:fill="auto"/>
          </w:tcPr>
          <w:p w14:paraId="743A94B4" w14:textId="2AAF39FB" w:rsidR="005A3D48" w:rsidRPr="005A3D48" w:rsidRDefault="005A3D48" w:rsidP="009E3B08">
            <w:pPr>
              <w:pStyle w:val="TableParagraph"/>
              <w:rPr>
                <w:sz w:val="21"/>
                <w:szCs w:val="21"/>
              </w:rPr>
            </w:pPr>
            <w:r w:rsidRPr="005A3D48">
              <w:rPr>
                <w:w w:val="105"/>
                <w:sz w:val="21"/>
                <w:szCs w:val="21"/>
              </w:rPr>
              <w:t xml:space="preserve">  </w:t>
            </w:r>
            <w:r w:rsidRPr="005A3D48">
              <w:rPr>
                <w:w w:val="105"/>
                <w:sz w:val="21"/>
                <w:szCs w:val="21"/>
              </w:rPr>
              <w:t>Wednesday, March 6, 2019</w:t>
            </w:r>
          </w:p>
          <w:p w14:paraId="0667BB33" w14:textId="68D50B61" w:rsidR="005A3D48" w:rsidRPr="005A3D48" w:rsidRDefault="005A3D48" w:rsidP="009E3B08">
            <w:pPr>
              <w:pStyle w:val="TableParagraph"/>
              <w:spacing w:before="8"/>
              <w:ind w:left="411"/>
              <w:rPr>
                <w:w w:val="105"/>
                <w:sz w:val="21"/>
                <w:szCs w:val="21"/>
              </w:rPr>
            </w:pPr>
            <w:r w:rsidRPr="005A3D48">
              <w:rPr>
                <w:w w:val="105"/>
                <w:sz w:val="21"/>
                <w:szCs w:val="21"/>
              </w:rPr>
              <w:t xml:space="preserve">   </w:t>
            </w:r>
            <w:r w:rsidRPr="005A3D48">
              <w:rPr>
                <w:w w:val="105"/>
                <w:sz w:val="21"/>
                <w:szCs w:val="21"/>
              </w:rPr>
              <w:t>10:10 – 11:00 AM</w:t>
            </w:r>
          </w:p>
          <w:p w14:paraId="5485461A" w14:textId="41F9688D" w:rsidR="005A3D48" w:rsidRPr="005A3D48" w:rsidRDefault="005A3D48" w:rsidP="009E3B08">
            <w:pPr>
              <w:pStyle w:val="TableParagraph"/>
              <w:spacing w:before="8"/>
              <w:ind w:left="411"/>
              <w:rPr>
                <w:sz w:val="21"/>
                <w:szCs w:val="21"/>
              </w:rPr>
            </w:pPr>
            <w:r w:rsidRPr="005A3D48">
              <w:rPr>
                <w:w w:val="105"/>
                <w:sz w:val="21"/>
                <w:szCs w:val="21"/>
              </w:rPr>
              <w:t xml:space="preserve">       </w:t>
            </w:r>
            <w:r w:rsidRPr="005A3D48">
              <w:rPr>
                <w:w w:val="105"/>
                <w:sz w:val="21"/>
                <w:szCs w:val="21"/>
              </w:rPr>
              <w:t>LECTURE</w:t>
            </w:r>
          </w:p>
        </w:tc>
        <w:tc>
          <w:tcPr>
            <w:tcW w:w="3510" w:type="dxa"/>
            <w:shd w:val="clear" w:color="auto" w:fill="auto"/>
          </w:tcPr>
          <w:p w14:paraId="17DF4497" w14:textId="77777777" w:rsidR="005A3D48" w:rsidRPr="005A3D48" w:rsidRDefault="005A3D48" w:rsidP="005A3D48">
            <w:pPr>
              <w:pStyle w:val="TableParagraph"/>
              <w:ind w:left="88" w:right="531"/>
              <w:jc w:val="center"/>
              <w:rPr>
                <w:sz w:val="21"/>
                <w:szCs w:val="21"/>
              </w:rPr>
            </w:pPr>
            <w:r w:rsidRPr="005A3D48">
              <w:rPr>
                <w:w w:val="105"/>
                <w:sz w:val="21"/>
                <w:szCs w:val="21"/>
              </w:rPr>
              <w:t>Friday, March 8, 2019</w:t>
            </w:r>
          </w:p>
          <w:p w14:paraId="6B5712F8" w14:textId="77777777" w:rsidR="005A3D48" w:rsidRPr="005A3D48" w:rsidRDefault="005A3D48" w:rsidP="005A3D48">
            <w:pPr>
              <w:pStyle w:val="TableParagraph"/>
              <w:spacing w:before="8"/>
              <w:ind w:left="88" w:right="531"/>
              <w:jc w:val="center"/>
              <w:rPr>
                <w:w w:val="105"/>
                <w:sz w:val="21"/>
                <w:szCs w:val="21"/>
              </w:rPr>
            </w:pPr>
            <w:r w:rsidRPr="005A3D48">
              <w:rPr>
                <w:w w:val="105"/>
                <w:sz w:val="21"/>
                <w:szCs w:val="21"/>
              </w:rPr>
              <w:t>10:10 - 11:00 AM</w:t>
            </w:r>
          </w:p>
          <w:p w14:paraId="067FA431" w14:textId="77777777" w:rsidR="005A3D48" w:rsidRPr="005A3D48" w:rsidRDefault="005A3D48" w:rsidP="005A3D48">
            <w:pPr>
              <w:pStyle w:val="TableParagraph"/>
              <w:spacing w:before="8"/>
              <w:ind w:left="88" w:right="531"/>
              <w:jc w:val="center"/>
              <w:rPr>
                <w:sz w:val="21"/>
                <w:szCs w:val="21"/>
              </w:rPr>
            </w:pPr>
            <w:r w:rsidRPr="005A3D48">
              <w:rPr>
                <w:w w:val="105"/>
                <w:sz w:val="21"/>
                <w:szCs w:val="21"/>
              </w:rPr>
              <w:t>LECTURE</w:t>
            </w:r>
          </w:p>
        </w:tc>
      </w:tr>
      <w:tr w:rsidR="005A3D48" w:rsidRPr="005A3D48" w14:paraId="63EE31B4" w14:textId="77777777" w:rsidTr="005A3D48">
        <w:trPr>
          <w:trHeight w:val="551"/>
        </w:trPr>
        <w:tc>
          <w:tcPr>
            <w:tcW w:w="1171" w:type="dxa"/>
            <w:shd w:val="clear" w:color="auto" w:fill="auto"/>
          </w:tcPr>
          <w:p w14:paraId="1BC64A0E" w14:textId="77777777" w:rsidR="005A3D48" w:rsidRPr="005A3D48" w:rsidRDefault="005A3D48" w:rsidP="009E3B08">
            <w:pPr>
              <w:pStyle w:val="TableParagraph"/>
              <w:ind w:left="110"/>
              <w:rPr>
                <w:sz w:val="21"/>
                <w:szCs w:val="21"/>
              </w:rPr>
            </w:pPr>
            <w:r w:rsidRPr="005A3D48">
              <w:rPr>
                <w:w w:val="105"/>
                <w:sz w:val="21"/>
                <w:szCs w:val="21"/>
              </w:rPr>
              <w:t>Week 10</w:t>
            </w:r>
          </w:p>
        </w:tc>
        <w:tc>
          <w:tcPr>
            <w:tcW w:w="3419" w:type="dxa"/>
            <w:shd w:val="clear" w:color="auto" w:fill="auto"/>
          </w:tcPr>
          <w:p w14:paraId="2113C57E" w14:textId="77777777" w:rsidR="005A3D48" w:rsidRPr="005A3D48" w:rsidRDefault="005A3D48" w:rsidP="005A3D48">
            <w:pPr>
              <w:pStyle w:val="TableParagraph"/>
              <w:ind w:left="35" w:right="450"/>
              <w:jc w:val="center"/>
              <w:rPr>
                <w:sz w:val="21"/>
                <w:szCs w:val="21"/>
              </w:rPr>
            </w:pPr>
            <w:r w:rsidRPr="005A3D48">
              <w:rPr>
                <w:w w:val="105"/>
                <w:sz w:val="21"/>
                <w:szCs w:val="21"/>
              </w:rPr>
              <w:t>Monday, March 11, 2019</w:t>
            </w:r>
          </w:p>
          <w:p w14:paraId="0E8C346A" w14:textId="77777777" w:rsidR="005A3D48" w:rsidRPr="005A3D48" w:rsidRDefault="005A3D48" w:rsidP="005A3D48">
            <w:pPr>
              <w:pStyle w:val="TableParagraph"/>
              <w:spacing w:before="13"/>
              <w:ind w:left="84" w:right="450"/>
              <w:jc w:val="center"/>
              <w:rPr>
                <w:w w:val="105"/>
                <w:sz w:val="21"/>
                <w:szCs w:val="21"/>
              </w:rPr>
            </w:pPr>
            <w:r w:rsidRPr="005A3D48">
              <w:rPr>
                <w:w w:val="105"/>
                <w:sz w:val="21"/>
                <w:szCs w:val="21"/>
              </w:rPr>
              <w:t>10:10 – 11:00 AM</w:t>
            </w:r>
          </w:p>
          <w:p w14:paraId="33C37E7B" w14:textId="77777777" w:rsidR="005A3D48" w:rsidRPr="005A3D48" w:rsidRDefault="005A3D48" w:rsidP="005A3D48">
            <w:pPr>
              <w:pStyle w:val="TableParagraph"/>
              <w:spacing w:before="13"/>
              <w:ind w:left="84" w:right="450"/>
              <w:jc w:val="center"/>
              <w:rPr>
                <w:sz w:val="21"/>
                <w:szCs w:val="21"/>
              </w:rPr>
            </w:pPr>
            <w:r w:rsidRPr="005A3D48">
              <w:rPr>
                <w:w w:val="105"/>
                <w:sz w:val="21"/>
                <w:szCs w:val="21"/>
              </w:rPr>
              <w:t>LECTURE</w:t>
            </w:r>
          </w:p>
        </w:tc>
        <w:tc>
          <w:tcPr>
            <w:tcW w:w="3420" w:type="dxa"/>
            <w:shd w:val="clear" w:color="auto" w:fill="auto"/>
          </w:tcPr>
          <w:p w14:paraId="6DD80275" w14:textId="6D5A58B6" w:rsidR="005A3D48" w:rsidRPr="005A3D48" w:rsidRDefault="005A3D48" w:rsidP="009E3B08">
            <w:pPr>
              <w:pStyle w:val="TableParagraph"/>
              <w:rPr>
                <w:sz w:val="21"/>
                <w:szCs w:val="21"/>
              </w:rPr>
            </w:pPr>
            <w:r w:rsidRPr="005A3D48">
              <w:rPr>
                <w:w w:val="105"/>
                <w:sz w:val="21"/>
                <w:szCs w:val="21"/>
              </w:rPr>
              <w:t xml:space="preserve">   </w:t>
            </w:r>
            <w:r w:rsidRPr="005A3D48">
              <w:rPr>
                <w:w w:val="105"/>
                <w:sz w:val="21"/>
                <w:szCs w:val="21"/>
              </w:rPr>
              <w:t>Wednesday, March 13, 2019</w:t>
            </w:r>
          </w:p>
          <w:p w14:paraId="12E3312D" w14:textId="613D1038" w:rsidR="005A3D48" w:rsidRPr="005A3D48" w:rsidRDefault="005A3D48" w:rsidP="009E3B08">
            <w:pPr>
              <w:pStyle w:val="TableParagraph"/>
              <w:spacing w:before="13"/>
              <w:ind w:left="411"/>
              <w:rPr>
                <w:w w:val="105"/>
                <w:sz w:val="21"/>
                <w:szCs w:val="21"/>
              </w:rPr>
            </w:pPr>
            <w:r w:rsidRPr="005A3D48">
              <w:rPr>
                <w:w w:val="105"/>
                <w:sz w:val="21"/>
                <w:szCs w:val="21"/>
              </w:rPr>
              <w:t xml:space="preserve">   </w:t>
            </w:r>
            <w:r w:rsidRPr="005A3D48">
              <w:rPr>
                <w:w w:val="105"/>
                <w:sz w:val="21"/>
                <w:szCs w:val="21"/>
              </w:rPr>
              <w:t>10:10 – 11:00 AM</w:t>
            </w:r>
          </w:p>
          <w:p w14:paraId="30E249C4" w14:textId="38981442" w:rsidR="005A3D48" w:rsidRPr="005A3D48" w:rsidRDefault="005A3D48" w:rsidP="009E3B08">
            <w:pPr>
              <w:pStyle w:val="TableParagraph"/>
              <w:spacing w:before="13"/>
              <w:ind w:left="411"/>
              <w:rPr>
                <w:sz w:val="21"/>
                <w:szCs w:val="21"/>
              </w:rPr>
            </w:pPr>
            <w:r w:rsidRPr="005A3D48">
              <w:rPr>
                <w:w w:val="105"/>
                <w:sz w:val="21"/>
                <w:szCs w:val="21"/>
              </w:rPr>
              <w:t xml:space="preserve">       </w:t>
            </w:r>
            <w:r w:rsidRPr="005A3D48">
              <w:rPr>
                <w:w w:val="105"/>
                <w:sz w:val="21"/>
                <w:szCs w:val="21"/>
              </w:rPr>
              <w:t>LECTURE</w:t>
            </w:r>
          </w:p>
        </w:tc>
        <w:tc>
          <w:tcPr>
            <w:tcW w:w="3510" w:type="dxa"/>
            <w:shd w:val="clear" w:color="auto" w:fill="auto"/>
          </w:tcPr>
          <w:p w14:paraId="7434A371" w14:textId="77777777" w:rsidR="005A3D48" w:rsidRPr="005A3D48" w:rsidRDefault="005A3D48" w:rsidP="005A3D48">
            <w:pPr>
              <w:pStyle w:val="TableParagraph"/>
              <w:ind w:left="88" w:right="531"/>
              <w:jc w:val="center"/>
              <w:rPr>
                <w:sz w:val="21"/>
                <w:szCs w:val="21"/>
              </w:rPr>
            </w:pPr>
            <w:r w:rsidRPr="005A3D48">
              <w:rPr>
                <w:w w:val="105"/>
                <w:sz w:val="21"/>
                <w:szCs w:val="21"/>
              </w:rPr>
              <w:t>Friday, March 15, 2019</w:t>
            </w:r>
          </w:p>
          <w:p w14:paraId="226F0B95" w14:textId="77777777" w:rsidR="005A3D48" w:rsidRPr="005A3D48" w:rsidRDefault="005A3D48" w:rsidP="005A3D48">
            <w:pPr>
              <w:pStyle w:val="TableParagraph"/>
              <w:spacing w:before="13"/>
              <w:ind w:left="88" w:right="531"/>
              <w:jc w:val="center"/>
              <w:rPr>
                <w:w w:val="105"/>
                <w:sz w:val="21"/>
                <w:szCs w:val="21"/>
              </w:rPr>
            </w:pPr>
            <w:r w:rsidRPr="005A3D48">
              <w:rPr>
                <w:w w:val="105"/>
                <w:sz w:val="21"/>
                <w:szCs w:val="21"/>
              </w:rPr>
              <w:t>10:10 - 11:00 AM</w:t>
            </w:r>
          </w:p>
          <w:p w14:paraId="191C0B67" w14:textId="77777777" w:rsidR="005A3D48" w:rsidRPr="005A3D48" w:rsidRDefault="005A3D48" w:rsidP="005A3D48">
            <w:pPr>
              <w:pStyle w:val="TableParagraph"/>
              <w:spacing w:before="13"/>
              <w:ind w:left="88" w:right="531"/>
              <w:jc w:val="center"/>
              <w:rPr>
                <w:sz w:val="21"/>
                <w:szCs w:val="21"/>
              </w:rPr>
            </w:pPr>
            <w:r w:rsidRPr="005A3D48">
              <w:rPr>
                <w:w w:val="105"/>
                <w:sz w:val="21"/>
                <w:szCs w:val="21"/>
              </w:rPr>
              <w:t>LECTURE</w:t>
            </w:r>
          </w:p>
        </w:tc>
      </w:tr>
      <w:tr w:rsidR="005A3D48" w:rsidRPr="005A3D48" w14:paraId="18707E99" w14:textId="77777777" w:rsidTr="005A3D48">
        <w:trPr>
          <w:trHeight w:val="757"/>
        </w:trPr>
        <w:tc>
          <w:tcPr>
            <w:tcW w:w="1171" w:type="dxa"/>
            <w:shd w:val="clear" w:color="auto" w:fill="auto"/>
          </w:tcPr>
          <w:p w14:paraId="43F5A493" w14:textId="77777777" w:rsidR="005A3D48" w:rsidRPr="005A3D48" w:rsidRDefault="005A3D48" w:rsidP="009E3B08">
            <w:pPr>
              <w:pStyle w:val="TableParagraph"/>
              <w:spacing w:before="0"/>
              <w:ind w:left="0"/>
              <w:rPr>
                <w:sz w:val="21"/>
                <w:szCs w:val="21"/>
              </w:rPr>
            </w:pPr>
          </w:p>
        </w:tc>
        <w:tc>
          <w:tcPr>
            <w:tcW w:w="3419" w:type="dxa"/>
            <w:shd w:val="clear" w:color="auto" w:fill="auto"/>
          </w:tcPr>
          <w:p w14:paraId="41B7819B" w14:textId="1F1FEAD5" w:rsidR="005A3D48" w:rsidRPr="005A3D48" w:rsidRDefault="005A3D48" w:rsidP="009E3B08">
            <w:pPr>
              <w:pStyle w:val="TableParagraph"/>
              <w:rPr>
                <w:sz w:val="21"/>
                <w:szCs w:val="21"/>
              </w:rPr>
            </w:pPr>
            <w:r>
              <w:rPr>
                <w:w w:val="105"/>
                <w:sz w:val="21"/>
                <w:szCs w:val="21"/>
              </w:rPr>
              <w:t xml:space="preserve">    </w:t>
            </w:r>
            <w:r w:rsidRPr="005A3D48">
              <w:rPr>
                <w:w w:val="105"/>
                <w:sz w:val="21"/>
                <w:szCs w:val="21"/>
              </w:rPr>
              <w:t>Monday, March 18, 2019</w:t>
            </w:r>
          </w:p>
          <w:p w14:paraId="37F3E7DB" w14:textId="77777777" w:rsidR="005A3D48" w:rsidRPr="005A3D48" w:rsidRDefault="005A3D48" w:rsidP="009E3B08">
            <w:pPr>
              <w:pStyle w:val="TableParagraph"/>
              <w:spacing w:before="9"/>
              <w:ind w:left="0"/>
              <w:rPr>
                <w:sz w:val="21"/>
                <w:szCs w:val="21"/>
              </w:rPr>
            </w:pPr>
          </w:p>
          <w:p w14:paraId="2312A084" w14:textId="77777777" w:rsidR="005A3D48" w:rsidRPr="005A3D48" w:rsidRDefault="005A3D48" w:rsidP="009E3B08">
            <w:pPr>
              <w:pStyle w:val="TableParagraph"/>
              <w:spacing w:before="1" w:line="230" w:lineRule="exact"/>
              <w:rPr>
                <w:b/>
                <w:sz w:val="21"/>
                <w:szCs w:val="21"/>
              </w:rPr>
            </w:pPr>
            <w:r w:rsidRPr="005A3D48">
              <w:rPr>
                <w:b/>
                <w:w w:val="105"/>
                <w:sz w:val="21"/>
                <w:szCs w:val="21"/>
              </w:rPr>
              <w:t>SPRING BREAK - NO CLASS</w:t>
            </w:r>
          </w:p>
        </w:tc>
        <w:tc>
          <w:tcPr>
            <w:tcW w:w="3420" w:type="dxa"/>
            <w:shd w:val="clear" w:color="auto" w:fill="auto"/>
          </w:tcPr>
          <w:p w14:paraId="1CA4A745" w14:textId="72557B5E" w:rsidR="005A3D48" w:rsidRPr="005A3D48" w:rsidRDefault="005A3D48" w:rsidP="009E3B08">
            <w:pPr>
              <w:pStyle w:val="TableParagraph"/>
              <w:rPr>
                <w:sz w:val="21"/>
                <w:szCs w:val="21"/>
              </w:rPr>
            </w:pPr>
            <w:r>
              <w:rPr>
                <w:w w:val="105"/>
                <w:sz w:val="21"/>
                <w:szCs w:val="21"/>
              </w:rPr>
              <w:t xml:space="preserve">  </w:t>
            </w:r>
            <w:r w:rsidRPr="005A3D48">
              <w:rPr>
                <w:w w:val="105"/>
                <w:sz w:val="21"/>
                <w:szCs w:val="21"/>
              </w:rPr>
              <w:t>Wednesday, March 20, 2019</w:t>
            </w:r>
          </w:p>
          <w:p w14:paraId="73B1C832" w14:textId="77777777" w:rsidR="005A3D48" w:rsidRPr="005A3D48" w:rsidRDefault="005A3D48" w:rsidP="009E3B08">
            <w:pPr>
              <w:pStyle w:val="TableParagraph"/>
              <w:spacing w:before="9"/>
              <w:ind w:left="0"/>
              <w:rPr>
                <w:sz w:val="21"/>
                <w:szCs w:val="21"/>
              </w:rPr>
            </w:pPr>
          </w:p>
          <w:p w14:paraId="065A26F8" w14:textId="77777777" w:rsidR="005A3D48" w:rsidRPr="005A3D48" w:rsidRDefault="005A3D48" w:rsidP="009E3B08">
            <w:pPr>
              <w:pStyle w:val="TableParagraph"/>
              <w:spacing w:before="1" w:line="230" w:lineRule="exact"/>
              <w:rPr>
                <w:b/>
                <w:sz w:val="21"/>
                <w:szCs w:val="21"/>
              </w:rPr>
            </w:pPr>
            <w:r w:rsidRPr="005A3D48">
              <w:rPr>
                <w:b/>
                <w:w w:val="105"/>
                <w:sz w:val="21"/>
                <w:szCs w:val="21"/>
              </w:rPr>
              <w:t>SPRING BREAK - NO CLASS</w:t>
            </w:r>
          </w:p>
        </w:tc>
        <w:tc>
          <w:tcPr>
            <w:tcW w:w="3510" w:type="dxa"/>
            <w:shd w:val="clear" w:color="auto" w:fill="auto"/>
          </w:tcPr>
          <w:p w14:paraId="4B95B4DC" w14:textId="6A893EA9" w:rsidR="005A3D48" w:rsidRPr="005A3D48" w:rsidRDefault="005A3D48" w:rsidP="005A3D48">
            <w:pPr>
              <w:pStyle w:val="TableParagraph"/>
              <w:ind w:left="110" w:right="-99"/>
              <w:rPr>
                <w:sz w:val="21"/>
                <w:szCs w:val="21"/>
              </w:rPr>
            </w:pPr>
            <w:r w:rsidRPr="005A3D48">
              <w:rPr>
                <w:w w:val="105"/>
                <w:sz w:val="21"/>
                <w:szCs w:val="21"/>
              </w:rPr>
              <w:t xml:space="preserve">    </w:t>
            </w:r>
            <w:r w:rsidRPr="005A3D48">
              <w:rPr>
                <w:w w:val="105"/>
                <w:sz w:val="21"/>
                <w:szCs w:val="21"/>
              </w:rPr>
              <w:t>Friday, March 22, 2019</w:t>
            </w:r>
          </w:p>
          <w:p w14:paraId="494841AD" w14:textId="77777777" w:rsidR="005A3D48" w:rsidRPr="005A3D48" w:rsidRDefault="005A3D48" w:rsidP="009E3B08">
            <w:pPr>
              <w:pStyle w:val="TableParagraph"/>
              <w:spacing w:before="9"/>
              <w:ind w:left="0"/>
              <w:rPr>
                <w:sz w:val="21"/>
                <w:szCs w:val="21"/>
              </w:rPr>
            </w:pPr>
          </w:p>
          <w:p w14:paraId="740C56F2" w14:textId="77777777" w:rsidR="005A3D48" w:rsidRPr="005A3D48" w:rsidRDefault="005A3D48" w:rsidP="009E3B08">
            <w:pPr>
              <w:pStyle w:val="TableParagraph"/>
              <w:spacing w:before="1" w:line="230" w:lineRule="exact"/>
              <w:ind w:left="110"/>
              <w:rPr>
                <w:b/>
                <w:sz w:val="21"/>
                <w:szCs w:val="21"/>
              </w:rPr>
            </w:pPr>
            <w:r w:rsidRPr="005A3D48">
              <w:rPr>
                <w:b/>
                <w:w w:val="105"/>
                <w:sz w:val="21"/>
                <w:szCs w:val="21"/>
              </w:rPr>
              <w:t>SPRING BREAK - NO CLASS</w:t>
            </w:r>
          </w:p>
        </w:tc>
      </w:tr>
      <w:tr w:rsidR="005A3D48" w:rsidRPr="005A3D48" w14:paraId="5354BD31" w14:textId="77777777" w:rsidTr="005A3D48">
        <w:trPr>
          <w:trHeight w:val="551"/>
        </w:trPr>
        <w:tc>
          <w:tcPr>
            <w:tcW w:w="1171" w:type="dxa"/>
            <w:shd w:val="clear" w:color="auto" w:fill="auto"/>
          </w:tcPr>
          <w:p w14:paraId="2EB570A6" w14:textId="77777777" w:rsidR="005A3D48" w:rsidRPr="005A3D48" w:rsidRDefault="005A3D48" w:rsidP="009E3B08">
            <w:pPr>
              <w:pStyle w:val="TableParagraph"/>
              <w:ind w:left="110"/>
              <w:rPr>
                <w:sz w:val="21"/>
                <w:szCs w:val="21"/>
              </w:rPr>
            </w:pPr>
            <w:r w:rsidRPr="005A3D48">
              <w:rPr>
                <w:w w:val="105"/>
                <w:sz w:val="21"/>
                <w:szCs w:val="21"/>
              </w:rPr>
              <w:t>Week 11</w:t>
            </w:r>
          </w:p>
        </w:tc>
        <w:tc>
          <w:tcPr>
            <w:tcW w:w="3419" w:type="dxa"/>
            <w:shd w:val="clear" w:color="auto" w:fill="auto"/>
          </w:tcPr>
          <w:p w14:paraId="01AF6B92" w14:textId="4922E7CC" w:rsidR="005A3D48" w:rsidRPr="005A3D48" w:rsidRDefault="005A3D48" w:rsidP="005A3D48">
            <w:pPr>
              <w:pStyle w:val="TableParagraph"/>
              <w:ind w:left="35" w:right="450"/>
              <w:jc w:val="center"/>
              <w:rPr>
                <w:sz w:val="21"/>
                <w:szCs w:val="21"/>
              </w:rPr>
            </w:pPr>
            <w:r>
              <w:rPr>
                <w:w w:val="105"/>
                <w:sz w:val="21"/>
                <w:szCs w:val="21"/>
              </w:rPr>
              <w:t xml:space="preserve">  </w:t>
            </w:r>
            <w:r w:rsidRPr="005A3D48">
              <w:rPr>
                <w:w w:val="105"/>
                <w:sz w:val="21"/>
                <w:szCs w:val="21"/>
              </w:rPr>
              <w:t>Monday, March 25, 2019</w:t>
            </w:r>
          </w:p>
          <w:p w14:paraId="6C1EAD2C" w14:textId="77777777" w:rsidR="005A3D48" w:rsidRDefault="005A3D48" w:rsidP="005A3D48">
            <w:pPr>
              <w:pStyle w:val="TableParagraph"/>
              <w:spacing w:before="13"/>
              <w:ind w:right="450"/>
              <w:rPr>
                <w:w w:val="105"/>
                <w:sz w:val="21"/>
                <w:szCs w:val="21"/>
              </w:rPr>
            </w:pPr>
            <w:r>
              <w:rPr>
                <w:w w:val="105"/>
                <w:sz w:val="21"/>
                <w:szCs w:val="21"/>
              </w:rPr>
              <w:t xml:space="preserve">          1</w:t>
            </w:r>
            <w:r w:rsidRPr="005A3D48">
              <w:rPr>
                <w:w w:val="105"/>
                <w:sz w:val="21"/>
                <w:szCs w:val="21"/>
              </w:rPr>
              <w:t>0:10 – 11:00 AM</w:t>
            </w:r>
          </w:p>
          <w:p w14:paraId="43C110DA" w14:textId="44DDD080" w:rsidR="005A3D48" w:rsidRPr="005A3D48" w:rsidRDefault="005A3D48" w:rsidP="005A3D48">
            <w:pPr>
              <w:pStyle w:val="TableParagraph"/>
              <w:spacing w:before="13"/>
              <w:ind w:right="450"/>
              <w:rPr>
                <w:w w:val="105"/>
                <w:sz w:val="21"/>
                <w:szCs w:val="21"/>
              </w:rPr>
            </w:pPr>
            <w:r>
              <w:rPr>
                <w:w w:val="105"/>
                <w:sz w:val="21"/>
                <w:szCs w:val="21"/>
              </w:rPr>
              <w:t xml:space="preserve">           </w:t>
            </w:r>
            <w:r w:rsidRPr="005A3D48">
              <w:rPr>
                <w:w w:val="105"/>
                <w:sz w:val="21"/>
                <w:szCs w:val="21"/>
              </w:rPr>
              <w:t>LECTURE</w:t>
            </w:r>
          </w:p>
        </w:tc>
        <w:tc>
          <w:tcPr>
            <w:tcW w:w="3420" w:type="dxa"/>
            <w:tcBorders>
              <w:bottom w:val="single" w:sz="4" w:space="0" w:color="000000"/>
            </w:tcBorders>
            <w:shd w:val="clear" w:color="auto" w:fill="auto"/>
          </w:tcPr>
          <w:p w14:paraId="60B0412D" w14:textId="1B55E2E7" w:rsidR="005A3D48" w:rsidRPr="005A3D48" w:rsidRDefault="005A3D48" w:rsidP="005A3D48">
            <w:pPr>
              <w:rPr>
                <w:rFonts w:ascii="Arial" w:hAnsi="Arial" w:cs="Arial"/>
                <w:sz w:val="21"/>
                <w:szCs w:val="21"/>
              </w:rPr>
            </w:pPr>
            <w:r>
              <w:rPr>
                <w:rFonts w:ascii="Arial" w:hAnsi="Arial" w:cs="Arial"/>
                <w:sz w:val="21"/>
                <w:szCs w:val="21"/>
              </w:rPr>
              <w:t xml:space="preserve">      </w:t>
            </w:r>
            <w:r w:rsidRPr="005A3D48">
              <w:rPr>
                <w:rFonts w:ascii="Arial" w:hAnsi="Arial" w:cs="Arial"/>
                <w:sz w:val="21"/>
                <w:szCs w:val="21"/>
              </w:rPr>
              <w:t>Wednesday, March 27, 2019</w:t>
            </w:r>
          </w:p>
          <w:p w14:paraId="64C14E36" w14:textId="77777777" w:rsidR="005A3D48" w:rsidRPr="005A3D48" w:rsidRDefault="005A3D48" w:rsidP="009E3B08">
            <w:pPr>
              <w:pStyle w:val="ListParagraph"/>
              <w:rPr>
                <w:rFonts w:ascii="Arial" w:hAnsi="Arial" w:cs="Arial"/>
                <w:sz w:val="21"/>
                <w:szCs w:val="21"/>
              </w:rPr>
            </w:pPr>
            <w:r w:rsidRPr="005A3D48">
              <w:rPr>
                <w:rFonts w:ascii="Arial" w:hAnsi="Arial" w:cs="Arial"/>
                <w:sz w:val="21"/>
                <w:szCs w:val="21"/>
              </w:rPr>
              <w:t>10:10 – 11:00 AM</w:t>
            </w:r>
          </w:p>
          <w:p w14:paraId="66E258EA" w14:textId="13DAECA3" w:rsidR="005A3D48" w:rsidRPr="005A3D48" w:rsidRDefault="005A3D48" w:rsidP="009E3B08">
            <w:pPr>
              <w:pStyle w:val="ListParagraph"/>
              <w:rPr>
                <w:rFonts w:ascii="Arial" w:hAnsi="Arial" w:cs="Arial"/>
                <w:sz w:val="21"/>
                <w:szCs w:val="21"/>
              </w:rPr>
            </w:pPr>
            <w:r>
              <w:rPr>
                <w:rFonts w:ascii="Arial" w:hAnsi="Arial" w:cs="Arial"/>
                <w:sz w:val="21"/>
                <w:szCs w:val="21"/>
              </w:rPr>
              <w:t xml:space="preserve">   </w:t>
            </w:r>
            <w:r w:rsidRPr="005A3D48">
              <w:rPr>
                <w:rFonts w:ascii="Arial" w:hAnsi="Arial" w:cs="Arial"/>
                <w:sz w:val="21"/>
                <w:szCs w:val="21"/>
              </w:rPr>
              <w:t>LECTURE</w:t>
            </w:r>
          </w:p>
        </w:tc>
        <w:tc>
          <w:tcPr>
            <w:tcW w:w="3510" w:type="dxa"/>
            <w:shd w:val="clear" w:color="auto" w:fill="auto"/>
          </w:tcPr>
          <w:p w14:paraId="1479E70C" w14:textId="7C927C07" w:rsidR="005A3D48" w:rsidRPr="005A3D48" w:rsidRDefault="005A3D48" w:rsidP="005A3D48">
            <w:pPr>
              <w:rPr>
                <w:rFonts w:ascii="Arial" w:hAnsi="Arial" w:cs="Arial"/>
                <w:sz w:val="21"/>
                <w:szCs w:val="21"/>
              </w:rPr>
            </w:pPr>
            <w:r>
              <w:rPr>
                <w:rFonts w:ascii="Arial" w:hAnsi="Arial" w:cs="Arial"/>
                <w:sz w:val="21"/>
                <w:szCs w:val="21"/>
              </w:rPr>
              <w:t xml:space="preserve">        </w:t>
            </w:r>
            <w:r w:rsidRPr="005A3D48">
              <w:rPr>
                <w:rFonts w:ascii="Arial" w:hAnsi="Arial" w:cs="Arial"/>
                <w:sz w:val="21"/>
                <w:szCs w:val="21"/>
              </w:rPr>
              <w:t>Friday, March 29, 2019</w:t>
            </w:r>
          </w:p>
          <w:p w14:paraId="23A16944" w14:textId="77777777" w:rsidR="005A3D48" w:rsidRPr="005A3D48" w:rsidRDefault="005A3D48" w:rsidP="009E3B08">
            <w:pPr>
              <w:pStyle w:val="ListParagraph"/>
              <w:rPr>
                <w:rFonts w:ascii="Arial" w:hAnsi="Arial" w:cs="Arial"/>
                <w:sz w:val="21"/>
                <w:szCs w:val="21"/>
              </w:rPr>
            </w:pPr>
            <w:r w:rsidRPr="005A3D48">
              <w:rPr>
                <w:rFonts w:ascii="Arial" w:hAnsi="Arial" w:cs="Arial"/>
                <w:sz w:val="21"/>
                <w:szCs w:val="21"/>
              </w:rPr>
              <w:t>10:10 – 11:00 AM</w:t>
            </w:r>
          </w:p>
          <w:p w14:paraId="02500822" w14:textId="00AB8A5C" w:rsidR="005A3D48" w:rsidRPr="005A3D48" w:rsidRDefault="005A3D48" w:rsidP="009E3B08">
            <w:pPr>
              <w:pStyle w:val="ListParagraph"/>
              <w:rPr>
                <w:rFonts w:ascii="Arial" w:hAnsi="Arial" w:cs="Arial"/>
                <w:sz w:val="21"/>
                <w:szCs w:val="21"/>
              </w:rPr>
            </w:pPr>
            <w:r>
              <w:rPr>
                <w:rFonts w:ascii="Arial" w:hAnsi="Arial" w:cs="Arial"/>
                <w:sz w:val="21"/>
                <w:szCs w:val="21"/>
              </w:rPr>
              <w:t xml:space="preserve">    </w:t>
            </w:r>
            <w:r w:rsidRPr="005A3D48">
              <w:rPr>
                <w:rFonts w:ascii="Arial" w:hAnsi="Arial" w:cs="Arial"/>
                <w:sz w:val="21"/>
                <w:szCs w:val="21"/>
              </w:rPr>
              <w:t>LECTUR</w:t>
            </w:r>
            <w:r>
              <w:rPr>
                <w:rFonts w:ascii="Arial" w:hAnsi="Arial" w:cs="Arial"/>
                <w:sz w:val="21"/>
                <w:szCs w:val="21"/>
              </w:rPr>
              <w:t>E</w:t>
            </w:r>
          </w:p>
        </w:tc>
      </w:tr>
      <w:tr w:rsidR="005A3D48" w:rsidRPr="005A3D48" w14:paraId="4257498C" w14:textId="77777777" w:rsidTr="005A3D48">
        <w:trPr>
          <w:trHeight w:val="1025"/>
        </w:trPr>
        <w:tc>
          <w:tcPr>
            <w:tcW w:w="1171" w:type="dxa"/>
            <w:shd w:val="clear" w:color="auto" w:fill="auto"/>
          </w:tcPr>
          <w:p w14:paraId="74EAED85" w14:textId="77777777" w:rsidR="005A3D48" w:rsidRPr="005A3D48" w:rsidRDefault="005A3D48" w:rsidP="009E3B08">
            <w:pPr>
              <w:pStyle w:val="TableParagraph"/>
              <w:ind w:left="110"/>
              <w:rPr>
                <w:sz w:val="21"/>
                <w:szCs w:val="21"/>
              </w:rPr>
            </w:pPr>
            <w:r w:rsidRPr="005A3D48">
              <w:rPr>
                <w:w w:val="105"/>
                <w:sz w:val="21"/>
                <w:szCs w:val="21"/>
              </w:rPr>
              <w:t>Week 12</w:t>
            </w:r>
          </w:p>
        </w:tc>
        <w:tc>
          <w:tcPr>
            <w:tcW w:w="3419" w:type="dxa"/>
            <w:shd w:val="clear" w:color="auto" w:fill="auto"/>
          </w:tcPr>
          <w:p w14:paraId="73A70DA9" w14:textId="74A7C81A" w:rsidR="005A3D48" w:rsidRPr="005A3D48" w:rsidRDefault="005A3D48" w:rsidP="009E3B08">
            <w:pPr>
              <w:pStyle w:val="TableParagraph"/>
              <w:rPr>
                <w:sz w:val="21"/>
                <w:szCs w:val="21"/>
              </w:rPr>
            </w:pPr>
            <w:r>
              <w:rPr>
                <w:w w:val="105"/>
                <w:sz w:val="21"/>
                <w:szCs w:val="21"/>
              </w:rPr>
              <w:t xml:space="preserve">    </w:t>
            </w:r>
            <w:r w:rsidRPr="005A3D48">
              <w:rPr>
                <w:w w:val="105"/>
                <w:sz w:val="21"/>
                <w:szCs w:val="21"/>
              </w:rPr>
              <w:t>Monday, April 1, 2019</w:t>
            </w:r>
          </w:p>
          <w:p w14:paraId="6AC40075" w14:textId="09C4839B" w:rsidR="005A3D48" w:rsidRPr="005A3D48" w:rsidRDefault="005A3D48" w:rsidP="009E3B08">
            <w:pPr>
              <w:pStyle w:val="TableParagraph"/>
              <w:spacing w:before="13"/>
              <w:ind w:left="411"/>
              <w:rPr>
                <w:sz w:val="21"/>
                <w:szCs w:val="21"/>
              </w:rPr>
            </w:pPr>
            <w:r>
              <w:rPr>
                <w:w w:val="105"/>
                <w:sz w:val="21"/>
                <w:szCs w:val="21"/>
              </w:rPr>
              <w:t xml:space="preserve">   </w:t>
            </w:r>
            <w:r w:rsidRPr="005A3D48">
              <w:rPr>
                <w:w w:val="105"/>
                <w:sz w:val="21"/>
                <w:szCs w:val="21"/>
              </w:rPr>
              <w:t>10:10 – 11:00 AM</w:t>
            </w:r>
          </w:p>
        </w:tc>
        <w:tc>
          <w:tcPr>
            <w:tcW w:w="3420" w:type="dxa"/>
            <w:shd w:val="clear" w:color="auto" w:fill="auto"/>
          </w:tcPr>
          <w:p w14:paraId="7C527047" w14:textId="05AC4939" w:rsidR="005A3D48" w:rsidRPr="005A3D48" w:rsidRDefault="005A3D48" w:rsidP="009E3B08">
            <w:pPr>
              <w:rPr>
                <w:rFonts w:ascii="Arial" w:hAnsi="Arial" w:cs="Arial"/>
                <w:sz w:val="21"/>
                <w:szCs w:val="21"/>
              </w:rPr>
            </w:pPr>
            <w:r>
              <w:rPr>
                <w:rFonts w:ascii="Arial" w:hAnsi="Arial" w:cs="Arial"/>
                <w:sz w:val="21"/>
                <w:szCs w:val="21"/>
              </w:rPr>
              <w:t xml:space="preserve">     </w:t>
            </w:r>
            <w:r w:rsidRPr="005A3D48">
              <w:rPr>
                <w:rFonts w:ascii="Arial" w:hAnsi="Arial" w:cs="Arial"/>
                <w:sz w:val="21"/>
                <w:szCs w:val="21"/>
              </w:rPr>
              <w:t>Wednesday, April 3, 2019</w:t>
            </w:r>
          </w:p>
          <w:p w14:paraId="01AA4397" w14:textId="77777777" w:rsidR="005A3D48" w:rsidRPr="005A3D48" w:rsidRDefault="005A3D48" w:rsidP="009E3B08">
            <w:pPr>
              <w:rPr>
                <w:rFonts w:ascii="Arial" w:hAnsi="Arial" w:cs="Arial"/>
                <w:sz w:val="21"/>
                <w:szCs w:val="21"/>
              </w:rPr>
            </w:pPr>
            <w:r w:rsidRPr="005A3D48">
              <w:rPr>
                <w:rFonts w:ascii="Arial" w:hAnsi="Arial" w:cs="Arial"/>
                <w:sz w:val="21"/>
                <w:szCs w:val="21"/>
              </w:rPr>
              <w:t xml:space="preserve"> </w:t>
            </w:r>
            <w:r w:rsidRPr="005A3D48">
              <w:rPr>
                <w:rFonts w:ascii="Arial" w:hAnsi="Arial" w:cs="Arial"/>
                <w:sz w:val="21"/>
                <w:szCs w:val="21"/>
              </w:rPr>
              <w:tab/>
              <w:t>10:10 – 11:00 AM</w:t>
            </w:r>
          </w:p>
          <w:p w14:paraId="7BEFABA1" w14:textId="105B5473" w:rsidR="005A3D48" w:rsidRPr="005A3D48" w:rsidRDefault="005A3D48" w:rsidP="009E3B08">
            <w:pPr>
              <w:rPr>
                <w:rFonts w:ascii="Arial" w:hAnsi="Arial" w:cs="Arial"/>
                <w:b/>
                <w:sz w:val="21"/>
                <w:szCs w:val="21"/>
              </w:rPr>
            </w:pPr>
            <w:r>
              <w:rPr>
                <w:rFonts w:ascii="Arial" w:hAnsi="Arial" w:cs="Arial"/>
                <w:b/>
                <w:sz w:val="21"/>
                <w:szCs w:val="21"/>
              </w:rPr>
              <w:t xml:space="preserve">    </w:t>
            </w:r>
            <w:r w:rsidRPr="005A3D48">
              <w:rPr>
                <w:rFonts w:ascii="Arial" w:hAnsi="Arial" w:cs="Arial"/>
                <w:b/>
                <w:sz w:val="21"/>
                <w:szCs w:val="21"/>
              </w:rPr>
              <w:t>RESULTS PRESENTATIONS</w:t>
            </w:r>
          </w:p>
        </w:tc>
        <w:tc>
          <w:tcPr>
            <w:tcW w:w="3510" w:type="dxa"/>
            <w:shd w:val="clear" w:color="auto" w:fill="auto"/>
          </w:tcPr>
          <w:p w14:paraId="34982D09" w14:textId="4BAEEF6C" w:rsidR="005A3D48" w:rsidRPr="005A3D48" w:rsidRDefault="005A3D48" w:rsidP="009E3B08">
            <w:pPr>
              <w:rPr>
                <w:rFonts w:ascii="Arial" w:hAnsi="Arial" w:cs="Arial"/>
                <w:sz w:val="21"/>
                <w:szCs w:val="21"/>
              </w:rPr>
            </w:pPr>
            <w:r>
              <w:rPr>
                <w:rFonts w:ascii="Arial" w:hAnsi="Arial" w:cs="Arial"/>
                <w:sz w:val="21"/>
                <w:szCs w:val="21"/>
              </w:rPr>
              <w:t xml:space="preserve">        </w:t>
            </w:r>
            <w:r w:rsidRPr="005A3D48">
              <w:rPr>
                <w:rFonts w:ascii="Arial" w:hAnsi="Arial" w:cs="Arial"/>
                <w:sz w:val="21"/>
                <w:szCs w:val="21"/>
              </w:rPr>
              <w:t>Friday, April 5, 2019</w:t>
            </w:r>
          </w:p>
          <w:p w14:paraId="4D0486B7" w14:textId="3C4FC5DD" w:rsidR="005A3D48" w:rsidRPr="005A3D48" w:rsidRDefault="005A3D48" w:rsidP="009E3B08">
            <w:pPr>
              <w:rPr>
                <w:rFonts w:ascii="Arial" w:hAnsi="Arial" w:cs="Arial"/>
                <w:sz w:val="21"/>
                <w:szCs w:val="21"/>
              </w:rPr>
            </w:pPr>
            <w:r>
              <w:rPr>
                <w:rFonts w:ascii="Arial" w:hAnsi="Arial" w:cs="Arial"/>
                <w:sz w:val="21"/>
                <w:szCs w:val="21"/>
              </w:rPr>
              <w:t xml:space="preserve">           1</w:t>
            </w:r>
            <w:r w:rsidRPr="005A3D48">
              <w:rPr>
                <w:rFonts w:ascii="Arial" w:hAnsi="Arial" w:cs="Arial"/>
                <w:sz w:val="21"/>
                <w:szCs w:val="21"/>
              </w:rPr>
              <w:t>0:10 - 11:00 AM</w:t>
            </w:r>
          </w:p>
          <w:p w14:paraId="3AED72BB" w14:textId="4F210964" w:rsidR="005A3D48" w:rsidRPr="005A3D48" w:rsidRDefault="005A3D48" w:rsidP="009E3B08">
            <w:pPr>
              <w:rPr>
                <w:rFonts w:ascii="Arial" w:hAnsi="Arial" w:cs="Arial"/>
                <w:b/>
                <w:sz w:val="21"/>
                <w:szCs w:val="21"/>
              </w:rPr>
            </w:pPr>
            <w:r>
              <w:rPr>
                <w:rFonts w:ascii="Arial" w:hAnsi="Arial" w:cs="Arial"/>
                <w:b/>
                <w:sz w:val="21"/>
                <w:szCs w:val="21"/>
              </w:rPr>
              <w:t xml:space="preserve">    </w:t>
            </w:r>
            <w:r w:rsidRPr="005A3D48">
              <w:rPr>
                <w:rFonts w:ascii="Arial" w:hAnsi="Arial" w:cs="Arial"/>
                <w:b/>
                <w:sz w:val="21"/>
                <w:szCs w:val="21"/>
              </w:rPr>
              <w:t>RESULTS PRESENTATIONS</w:t>
            </w:r>
          </w:p>
        </w:tc>
      </w:tr>
      <w:tr w:rsidR="005A3D48" w:rsidRPr="005A3D48" w14:paraId="119BD929" w14:textId="77777777" w:rsidTr="005A3D48">
        <w:trPr>
          <w:trHeight w:val="881"/>
        </w:trPr>
        <w:tc>
          <w:tcPr>
            <w:tcW w:w="1171" w:type="dxa"/>
            <w:shd w:val="clear" w:color="auto" w:fill="auto"/>
          </w:tcPr>
          <w:p w14:paraId="29AD62FE" w14:textId="77777777" w:rsidR="005A3D48" w:rsidRPr="005A3D48" w:rsidRDefault="005A3D48" w:rsidP="009E3B08">
            <w:pPr>
              <w:pStyle w:val="TableParagraph"/>
              <w:ind w:left="110"/>
              <w:rPr>
                <w:sz w:val="21"/>
                <w:szCs w:val="21"/>
              </w:rPr>
            </w:pPr>
            <w:r w:rsidRPr="005A3D48">
              <w:rPr>
                <w:w w:val="105"/>
                <w:sz w:val="21"/>
                <w:szCs w:val="21"/>
              </w:rPr>
              <w:t>Week 13</w:t>
            </w:r>
          </w:p>
        </w:tc>
        <w:tc>
          <w:tcPr>
            <w:tcW w:w="3419" w:type="dxa"/>
            <w:shd w:val="clear" w:color="auto" w:fill="auto"/>
          </w:tcPr>
          <w:p w14:paraId="7BBB69A9" w14:textId="1A93F526" w:rsidR="005A3D48" w:rsidRPr="005A3D48" w:rsidRDefault="005A3D48" w:rsidP="009E3B08">
            <w:pPr>
              <w:pStyle w:val="TableParagraph"/>
              <w:rPr>
                <w:sz w:val="21"/>
                <w:szCs w:val="21"/>
              </w:rPr>
            </w:pPr>
            <w:r>
              <w:rPr>
                <w:w w:val="105"/>
                <w:sz w:val="21"/>
                <w:szCs w:val="21"/>
              </w:rPr>
              <w:t xml:space="preserve">     </w:t>
            </w:r>
            <w:r w:rsidRPr="005A3D48">
              <w:rPr>
                <w:w w:val="105"/>
                <w:sz w:val="21"/>
                <w:szCs w:val="21"/>
              </w:rPr>
              <w:t>Monday, April 8, 2019</w:t>
            </w:r>
          </w:p>
          <w:p w14:paraId="5FD16BDB" w14:textId="5AF117ED" w:rsidR="005A3D48" w:rsidRPr="005A3D48" w:rsidRDefault="005A3D48" w:rsidP="005A3D48">
            <w:pPr>
              <w:pStyle w:val="TableParagraph"/>
              <w:spacing w:before="13"/>
              <w:ind w:left="84" w:right="630"/>
              <w:jc w:val="center"/>
              <w:rPr>
                <w:w w:val="105"/>
                <w:sz w:val="21"/>
                <w:szCs w:val="21"/>
              </w:rPr>
            </w:pPr>
            <w:r>
              <w:rPr>
                <w:w w:val="105"/>
                <w:sz w:val="21"/>
                <w:szCs w:val="21"/>
              </w:rPr>
              <w:t xml:space="preserve">   </w:t>
            </w:r>
            <w:r w:rsidRPr="005A3D48">
              <w:rPr>
                <w:w w:val="105"/>
                <w:sz w:val="21"/>
                <w:szCs w:val="21"/>
              </w:rPr>
              <w:t>10:10 – 11:00 AM</w:t>
            </w:r>
          </w:p>
          <w:p w14:paraId="73BCC075" w14:textId="77777777" w:rsidR="005A3D48" w:rsidRPr="005A3D48" w:rsidRDefault="005A3D48" w:rsidP="009E3B08">
            <w:pPr>
              <w:pStyle w:val="TableParagraph"/>
              <w:spacing w:before="1"/>
              <w:ind w:left="0"/>
              <w:rPr>
                <w:b/>
                <w:sz w:val="21"/>
                <w:szCs w:val="21"/>
              </w:rPr>
            </w:pPr>
          </w:p>
        </w:tc>
        <w:tc>
          <w:tcPr>
            <w:tcW w:w="3420" w:type="dxa"/>
            <w:shd w:val="clear" w:color="auto" w:fill="auto"/>
          </w:tcPr>
          <w:p w14:paraId="2B304603" w14:textId="491B1A97" w:rsidR="005A3D48" w:rsidRPr="005A3D48" w:rsidRDefault="005A3D48" w:rsidP="009E3B08">
            <w:pPr>
              <w:pStyle w:val="TableParagraph"/>
              <w:rPr>
                <w:sz w:val="21"/>
                <w:szCs w:val="21"/>
              </w:rPr>
            </w:pPr>
            <w:r>
              <w:rPr>
                <w:w w:val="105"/>
                <w:sz w:val="21"/>
                <w:szCs w:val="21"/>
              </w:rPr>
              <w:t xml:space="preserve">  </w:t>
            </w:r>
            <w:r w:rsidRPr="005A3D48">
              <w:rPr>
                <w:w w:val="105"/>
                <w:sz w:val="21"/>
                <w:szCs w:val="21"/>
              </w:rPr>
              <w:t>Wednesday, April 10, 2019</w:t>
            </w:r>
          </w:p>
          <w:p w14:paraId="2CBA26F7" w14:textId="4003A2C6" w:rsidR="005A3D48" w:rsidRPr="005A3D48" w:rsidRDefault="005A3D48" w:rsidP="005A3D48">
            <w:pPr>
              <w:pStyle w:val="TableParagraph"/>
              <w:spacing w:before="13"/>
              <w:ind w:left="411"/>
              <w:rPr>
                <w:sz w:val="21"/>
                <w:szCs w:val="21"/>
              </w:rPr>
            </w:pPr>
            <w:r>
              <w:rPr>
                <w:w w:val="105"/>
                <w:sz w:val="21"/>
                <w:szCs w:val="21"/>
              </w:rPr>
              <w:t xml:space="preserve">   </w:t>
            </w:r>
            <w:r w:rsidRPr="005A3D48">
              <w:rPr>
                <w:w w:val="105"/>
                <w:sz w:val="21"/>
                <w:szCs w:val="21"/>
              </w:rPr>
              <w:t>10:10 – 11:00 AM</w:t>
            </w:r>
          </w:p>
          <w:p w14:paraId="47106B0F" w14:textId="5131116E" w:rsidR="005A3D48" w:rsidRPr="005A3D48" w:rsidRDefault="005A3D48" w:rsidP="005A3D48">
            <w:pPr>
              <w:pStyle w:val="TableParagraph"/>
              <w:spacing w:before="1"/>
              <w:rPr>
                <w:b/>
                <w:sz w:val="21"/>
                <w:szCs w:val="21"/>
              </w:rPr>
            </w:pPr>
            <w:r>
              <w:rPr>
                <w:b/>
                <w:w w:val="105"/>
                <w:sz w:val="21"/>
                <w:szCs w:val="21"/>
              </w:rPr>
              <w:t xml:space="preserve">  </w:t>
            </w:r>
            <w:r w:rsidRPr="005A3D48">
              <w:rPr>
                <w:b/>
                <w:w w:val="105"/>
                <w:sz w:val="21"/>
                <w:szCs w:val="21"/>
              </w:rPr>
              <w:t>RESULTS PRESENTATIONS</w:t>
            </w:r>
          </w:p>
        </w:tc>
        <w:tc>
          <w:tcPr>
            <w:tcW w:w="3510" w:type="dxa"/>
            <w:shd w:val="clear" w:color="auto" w:fill="auto"/>
          </w:tcPr>
          <w:p w14:paraId="5BE7FA16" w14:textId="66A7270B" w:rsidR="005A3D48" w:rsidRPr="005A3D48" w:rsidRDefault="005A3D48" w:rsidP="009E3B08">
            <w:pPr>
              <w:pStyle w:val="TableParagraph"/>
              <w:ind w:left="110"/>
              <w:rPr>
                <w:sz w:val="21"/>
                <w:szCs w:val="21"/>
              </w:rPr>
            </w:pPr>
            <w:r>
              <w:rPr>
                <w:w w:val="105"/>
                <w:sz w:val="21"/>
                <w:szCs w:val="21"/>
              </w:rPr>
              <w:t xml:space="preserve">    </w:t>
            </w:r>
            <w:r w:rsidRPr="005A3D48">
              <w:rPr>
                <w:w w:val="105"/>
                <w:sz w:val="21"/>
                <w:szCs w:val="21"/>
              </w:rPr>
              <w:t>Friday, April 12, 2019</w:t>
            </w:r>
          </w:p>
          <w:p w14:paraId="49150E5A" w14:textId="66886011" w:rsidR="005A3D48" w:rsidRPr="005A3D48" w:rsidRDefault="005A3D48" w:rsidP="005A3D48">
            <w:pPr>
              <w:pStyle w:val="TableParagraph"/>
              <w:spacing w:before="13"/>
              <w:ind w:left="415"/>
              <w:rPr>
                <w:sz w:val="21"/>
                <w:szCs w:val="21"/>
              </w:rPr>
            </w:pPr>
            <w:r>
              <w:rPr>
                <w:w w:val="105"/>
                <w:sz w:val="21"/>
                <w:szCs w:val="21"/>
              </w:rPr>
              <w:t xml:space="preserve">   </w:t>
            </w:r>
            <w:r w:rsidRPr="005A3D48">
              <w:rPr>
                <w:w w:val="105"/>
                <w:sz w:val="21"/>
                <w:szCs w:val="21"/>
              </w:rPr>
              <w:t>10:10 - 11:00 AM</w:t>
            </w:r>
          </w:p>
          <w:p w14:paraId="3AF2D9D7" w14:textId="62769861" w:rsidR="005A3D48" w:rsidRPr="005A3D48" w:rsidRDefault="005A3D48" w:rsidP="005A3D48">
            <w:pPr>
              <w:pStyle w:val="TableParagraph"/>
              <w:spacing w:before="1"/>
              <w:ind w:left="110"/>
              <w:rPr>
                <w:b/>
                <w:sz w:val="21"/>
                <w:szCs w:val="21"/>
              </w:rPr>
            </w:pPr>
            <w:r>
              <w:rPr>
                <w:b/>
                <w:w w:val="105"/>
                <w:sz w:val="21"/>
                <w:szCs w:val="21"/>
              </w:rPr>
              <w:t xml:space="preserve">  </w:t>
            </w:r>
            <w:r w:rsidRPr="005A3D48">
              <w:rPr>
                <w:b/>
                <w:w w:val="105"/>
                <w:sz w:val="21"/>
                <w:szCs w:val="21"/>
              </w:rPr>
              <w:t>RESULTS PRESENTATIONS</w:t>
            </w:r>
          </w:p>
        </w:tc>
      </w:tr>
      <w:tr w:rsidR="005A3D48" w:rsidRPr="005A3D48" w14:paraId="03505B2B" w14:textId="77777777" w:rsidTr="005A3D48">
        <w:trPr>
          <w:trHeight w:val="980"/>
        </w:trPr>
        <w:tc>
          <w:tcPr>
            <w:tcW w:w="1171" w:type="dxa"/>
            <w:shd w:val="clear" w:color="auto" w:fill="auto"/>
          </w:tcPr>
          <w:p w14:paraId="22E6BB62" w14:textId="77777777" w:rsidR="005A3D48" w:rsidRPr="005A3D48" w:rsidRDefault="005A3D48" w:rsidP="009E3B08">
            <w:pPr>
              <w:pStyle w:val="TableParagraph"/>
              <w:spacing w:before="0"/>
              <w:ind w:left="110"/>
              <w:rPr>
                <w:sz w:val="21"/>
                <w:szCs w:val="21"/>
              </w:rPr>
            </w:pPr>
            <w:r w:rsidRPr="005A3D48">
              <w:rPr>
                <w:w w:val="105"/>
                <w:sz w:val="21"/>
                <w:szCs w:val="21"/>
              </w:rPr>
              <w:t>Week 14</w:t>
            </w:r>
          </w:p>
        </w:tc>
        <w:tc>
          <w:tcPr>
            <w:tcW w:w="3419" w:type="dxa"/>
            <w:shd w:val="clear" w:color="auto" w:fill="auto"/>
          </w:tcPr>
          <w:p w14:paraId="08AF6F01" w14:textId="493E201E" w:rsidR="005A3D48" w:rsidRPr="005A3D48" w:rsidRDefault="005A3D48" w:rsidP="009E3B08">
            <w:pPr>
              <w:pStyle w:val="TableParagraph"/>
              <w:spacing w:before="0"/>
              <w:rPr>
                <w:sz w:val="21"/>
                <w:szCs w:val="21"/>
              </w:rPr>
            </w:pPr>
            <w:r>
              <w:rPr>
                <w:w w:val="105"/>
                <w:sz w:val="21"/>
                <w:szCs w:val="21"/>
              </w:rPr>
              <w:t xml:space="preserve">     </w:t>
            </w:r>
            <w:r w:rsidRPr="005A3D48">
              <w:rPr>
                <w:w w:val="105"/>
                <w:sz w:val="21"/>
                <w:szCs w:val="21"/>
              </w:rPr>
              <w:t>Monday, April 15, 2019</w:t>
            </w:r>
          </w:p>
          <w:p w14:paraId="7E2C6C5F" w14:textId="55FE2071" w:rsidR="005A3D48" w:rsidRPr="005A3D48" w:rsidRDefault="005A3D48" w:rsidP="005A3D48">
            <w:pPr>
              <w:pStyle w:val="TableParagraph"/>
              <w:spacing w:before="12"/>
              <w:rPr>
                <w:sz w:val="21"/>
                <w:szCs w:val="21"/>
              </w:rPr>
            </w:pPr>
            <w:r>
              <w:rPr>
                <w:w w:val="105"/>
                <w:sz w:val="21"/>
                <w:szCs w:val="21"/>
              </w:rPr>
              <w:t xml:space="preserve">       1</w:t>
            </w:r>
            <w:r w:rsidRPr="005A3D48">
              <w:rPr>
                <w:w w:val="105"/>
                <w:sz w:val="21"/>
                <w:szCs w:val="21"/>
              </w:rPr>
              <w:t>0:10 – 11:00 AM</w:t>
            </w:r>
          </w:p>
          <w:p w14:paraId="6C81199B" w14:textId="112F84FE" w:rsidR="005A3D48" w:rsidRPr="005A3D48" w:rsidRDefault="005A3D48" w:rsidP="005A3D48">
            <w:pPr>
              <w:pStyle w:val="TableParagraph"/>
              <w:spacing w:before="0"/>
              <w:rPr>
                <w:b/>
                <w:sz w:val="21"/>
                <w:szCs w:val="21"/>
              </w:rPr>
            </w:pPr>
            <w:r w:rsidRPr="005A3D48">
              <w:rPr>
                <w:b/>
                <w:w w:val="105"/>
                <w:sz w:val="21"/>
                <w:szCs w:val="21"/>
              </w:rPr>
              <w:t>RESULTS PRESENTATIONS</w:t>
            </w:r>
          </w:p>
        </w:tc>
        <w:tc>
          <w:tcPr>
            <w:tcW w:w="3420" w:type="dxa"/>
            <w:shd w:val="clear" w:color="auto" w:fill="auto"/>
          </w:tcPr>
          <w:p w14:paraId="2FC04326" w14:textId="77777777" w:rsidR="005A3D48" w:rsidRPr="005A3D48" w:rsidRDefault="005A3D48" w:rsidP="009E3B08">
            <w:pPr>
              <w:pStyle w:val="TableParagraph"/>
              <w:spacing w:before="0"/>
              <w:rPr>
                <w:sz w:val="21"/>
                <w:szCs w:val="21"/>
              </w:rPr>
            </w:pPr>
            <w:r w:rsidRPr="005A3D48">
              <w:rPr>
                <w:w w:val="105"/>
                <w:sz w:val="21"/>
                <w:szCs w:val="21"/>
              </w:rPr>
              <w:t>Wednesday, April 17, 2019</w:t>
            </w:r>
          </w:p>
          <w:p w14:paraId="1CE73184" w14:textId="0BB0D71E" w:rsidR="005A3D48" w:rsidRPr="005A3D48" w:rsidRDefault="005A3D48" w:rsidP="005A3D48">
            <w:pPr>
              <w:pStyle w:val="TableParagraph"/>
              <w:spacing w:before="12"/>
              <w:ind w:left="411"/>
              <w:rPr>
                <w:sz w:val="21"/>
                <w:szCs w:val="21"/>
              </w:rPr>
            </w:pPr>
            <w:r w:rsidRPr="005A3D48">
              <w:rPr>
                <w:w w:val="105"/>
                <w:sz w:val="21"/>
                <w:szCs w:val="21"/>
              </w:rPr>
              <w:t>10:10 – 11:00 AM</w:t>
            </w:r>
          </w:p>
          <w:p w14:paraId="6C6343A2" w14:textId="55658FFF" w:rsidR="005A3D48" w:rsidRPr="005A3D48" w:rsidRDefault="005A3D48" w:rsidP="009E3B08">
            <w:pPr>
              <w:pStyle w:val="TableParagraph"/>
              <w:spacing w:before="0"/>
              <w:rPr>
                <w:b/>
                <w:sz w:val="21"/>
                <w:szCs w:val="21"/>
              </w:rPr>
            </w:pPr>
            <w:r>
              <w:rPr>
                <w:b/>
                <w:w w:val="105"/>
                <w:sz w:val="21"/>
                <w:szCs w:val="21"/>
              </w:rPr>
              <w:t xml:space="preserve">  </w:t>
            </w:r>
            <w:r w:rsidRPr="005A3D48">
              <w:rPr>
                <w:b/>
                <w:w w:val="105"/>
                <w:sz w:val="21"/>
                <w:szCs w:val="21"/>
              </w:rPr>
              <w:t>RESULTS PRESENTATIONS</w:t>
            </w:r>
          </w:p>
          <w:p w14:paraId="37267DE9" w14:textId="77777777" w:rsidR="005A3D48" w:rsidRPr="005A3D48" w:rsidRDefault="005A3D48" w:rsidP="009E3B08">
            <w:pPr>
              <w:pStyle w:val="TableParagraph"/>
              <w:spacing w:before="0" w:line="260" w:lineRule="atLeast"/>
              <w:ind w:left="216" w:right="2447"/>
              <w:rPr>
                <w:sz w:val="21"/>
                <w:szCs w:val="21"/>
              </w:rPr>
            </w:pPr>
          </w:p>
        </w:tc>
        <w:tc>
          <w:tcPr>
            <w:tcW w:w="3510" w:type="dxa"/>
            <w:shd w:val="clear" w:color="auto" w:fill="auto"/>
          </w:tcPr>
          <w:p w14:paraId="5AB92863" w14:textId="42C111AF" w:rsidR="005A3D48" w:rsidRPr="005A3D48" w:rsidRDefault="005A3D48" w:rsidP="009E3B08">
            <w:pPr>
              <w:pStyle w:val="TableParagraph"/>
              <w:spacing w:before="0"/>
              <w:ind w:left="110"/>
              <w:rPr>
                <w:sz w:val="21"/>
                <w:szCs w:val="21"/>
              </w:rPr>
            </w:pPr>
            <w:r>
              <w:rPr>
                <w:w w:val="105"/>
                <w:sz w:val="21"/>
                <w:szCs w:val="21"/>
              </w:rPr>
              <w:t xml:space="preserve">    </w:t>
            </w:r>
            <w:r w:rsidRPr="005A3D48">
              <w:rPr>
                <w:w w:val="105"/>
                <w:sz w:val="21"/>
                <w:szCs w:val="21"/>
              </w:rPr>
              <w:t>Friday, April 19, 2019</w:t>
            </w:r>
          </w:p>
          <w:p w14:paraId="589DAEAB" w14:textId="18DA59B9" w:rsidR="005A3D48" w:rsidRPr="005A3D48" w:rsidRDefault="005A3D48" w:rsidP="005A3D48">
            <w:pPr>
              <w:pStyle w:val="TableParagraph"/>
              <w:spacing w:before="12"/>
              <w:ind w:left="415"/>
              <w:rPr>
                <w:sz w:val="21"/>
                <w:szCs w:val="21"/>
              </w:rPr>
            </w:pPr>
            <w:r>
              <w:rPr>
                <w:w w:val="105"/>
                <w:sz w:val="21"/>
                <w:szCs w:val="21"/>
              </w:rPr>
              <w:t xml:space="preserve">   </w:t>
            </w:r>
            <w:r w:rsidRPr="005A3D48">
              <w:rPr>
                <w:w w:val="105"/>
                <w:sz w:val="21"/>
                <w:szCs w:val="21"/>
              </w:rPr>
              <w:t>10:10 - 11:00 AM</w:t>
            </w:r>
          </w:p>
          <w:p w14:paraId="3442B13C" w14:textId="7B5B2986" w:rsidR="005A3D48" w:rsidRPr="005A3D48" w:rsidRDefault="005A3D48" w:rsidP="009E3B08">
            <w:pPr>
              <w:pStyle w:val="TableParagraph"/>
              <w:spacing w:before="0"/>
              <w:ind w:left="110"/>
              <w:rPr>
                <w:b/>
                <w:sz w:val="21"/>
                <w:szCs w:val="21"/>
              </w:rPr>
            </w:pPr>
            <w:r>
              <w:rPr>
                <w:b/>
                <w:w w:val="105"/>
                <w:sz w:val="21"/>
                <w:szCs w:val="21"/>
              </w:rPr>
              <w:t xml:space="preserve">  </w:t>
            </w:r>
            <w:r w:rsidRPr="005A3D48">
              <w:rPr>
                <w:b/>
                <w:w w:val="105"/>
                <w:sz w:val="21"/>
                <w:szCs w:val="21"/>
              </w:rPr>
              <w:t>RESULTS PRESENTATIONS</w:t>
            </w:r>
          </w:p>
          <w:p w14:paraId="7D961FD6" w14:textId="77777777" w:rsidR="005A3D48" w:rsidRPr="005A3D48" w:rsidRDefault="005A3D48" w:rsidP="009E3B08">
            <w:pPr>
              <w:pStyle w:val="TableParagraph"/>
              <w:spacing w:before="0" w:line="260" w:lineRule="atLeast"/>
              <w:ind w:left="215" w:right="2232"/>
              <w:rPr>
                <w:sz w:val="21"/>
                <w:szCs w:val="21"/>
              </w:rPr>
            </w:pPr>
          </w:p>
        </w:tc>
      </w:tr>
      <w:tr w:rsidR="005A3D48" w:rsidRPr="005A3D48" w14:paraId="5225145B" w14:textId="77777777" w:rsidTr="005A3D48">
        <w:trPr>
          <w:trHeight w:val="908"/>
        </w:trPr>
        <w:tc>
          <w:tcPr>
            <w:tcW w:w="1171" w:type="dxa"/>
            <w:shd w:val="clear" w:color="auto" w:fill="auto"/>
          </w:tcPr>
          <w:p w14:paraId="3CC62F01" w14:textId="77777777" w:rsidR="005A3D48" w:rsidRPr="005A3D48" w:rsidRDefault="005A3D48" w:rsidP="009E3B08">
            <w:pPr>
              <w:pStyle w:val="TableParagraph"/>
              <w:ind w:left="110"/>
              <w:rPr>
                <w:sz w:val="21"/>
                <w:szCs w:val="21"/>
              </w:rPr>
            </w:pPr>
            <w:r w:rsidRPr="005A3D48">
              <w:rPr>
                <w:w w:val="105"/>
                <w:sz w:val="21"/>
                <w:szCs w:val="21"/>
              </w:rPr>
              <w:t>Week 15</w:t>
            </w:r>
          </w:p>
        </w:tc>
        <w:tc>
          <w:tcPr>
            <w:tcW w:w="3419" w:type="dxa"/>
            <w:shd w:val="clear" w:color="auto" w:fill="auto"/>
          </w:tcPr>
          <w:p w14:paraId="1A05FD8E" w14:textId="7196B8B4" w:rsidR="005A3D48" w:rsidRPr="005A3D48" w:rsidRDefault="005A3D48" w:rsidP="009E3B08">
            <w:pPr>
              <w:pStyle w:val="TableParagraph"/>
              <w:rPr>
                <w:sz w:val="21"/>
                <w:szCs w:val="21"/>
              </w:rPr>
            </w:pPr>
            <w:r>
              <w:rPr>
                <w:w w:val="105"/>
                <w:sz w:val="21"/>
                <w:szCs w:val="21"/>
              </w:rPr>
              <w:t xml:space="preserve">     </w:t>
            </w:r>
            <w:r w:rsidRPr="005A3D48">
              <w:rPr>
                <w:w w:val="105"/>
                <w:sz w:val="21"/>
                <w:szCs w:val="21"/>
              </w:rPr>
              <w:t>Monday, April 22, 2019</w:t>
            </w:r>
          </w:p>
          <w:p w14:paraId="72DCDFF0" w14:textId="5C72F808" w:rsidR="005A3D48" w:rsidRPr="005A3D48" w:rsidRDefault="005A3D48" w:rsidP="005A3D48">
            <w:pPr>
              <w:pStyle w:val="TableParagraph"/>
              <w:spacing w:before="8"/>
              <w:ind w:left="84" w:right="450"/>
              <w:jc w:val="center"/>
              <w:rPr>
                <w:sz w:val="21"/>
                <w:szCs w:val="21"/>
              </w:rPr>
            </w:pPr>
            <w:r>
              <w:rPr>
                <w:w w:val="105"/>
                <w:sz w:val="21"/>
                <w:szCs w:val="21"/>
              </w:rPr>
              <w:t xml:space="preserve">   </w:t>
            </w:r>
            <w:r w:rsidRPr="005A3D48">
              <w:rPr>
                <w:w w:val="105"/>
                <w:sz w:val="21"/>
                <w:szCs w:val="21"/>
              </w:rPr>
              <w:t>10:10 – 11:00 AM</w:t>
            </w:r>
          </w:p>
          <w:p w14:paraId="1E87F29A" w14:textId="21D61F02" w:rsidR="005A3D48" w:rsidRPr="005A3D48" w:rsidRDefault="005A3D48" w:rsidP="009E3B08">
            <w:pPr>
              <w:pStyle w:val="TableParagraph"/>
              <w:spacing w:before="0" w:line="230" w:lineRule="exact"/>
              <w:rPr>
                <w:b/>
                <w:sz w:val="21"/>
                <w:szCs w:val="21"/>
              </w:rPr>
            </w:pPr>
            <w:r>
              <w:rPr>
                <w:b/>
                <w:w w:val="105"/>
                <w:sz w:val="21"/>
                <w:szCs w:val="21"/>
              </w:rPr>
              <w:t xml:space="preserve">  </w:t>
            </w:r>
            <w:r w:rsidRPr="005A3D48">
              <w:rPr>
                <w:b/>
                <w:w w:val="105"/>
                <w:sz w:val="21"/>
                <w:szCs w:val="21"/>
              </w:rPr>
              <w:t>RESEARCH</w:t>
            </w:r>
            <w:r>
              <w:rPr>
                <w:b/>
                <w:w w:val="105"/>
                <w:sz w:val="21"/>
                <w:szCs w:val="21"/>
              </w:rPr>
              <w:t xml:space="preserve"> </w:t>
            </w:r>
            <w:r w:rsidRPr="005A3D48">
              <w:rPr>
                <w:b/>
                <w:w w:val="105"/>
                <w:sz w:val="21"/>
                <w:szCs w:val="21"/>
              </w:rPr>
              <w:t>PAPER DUE</w:t>
            </w:r>
          </w:p>
        </w:tc>
        <w:tc>
          <w:tcPr>
            <w:tcW w:w="3420" w:type="dxa"/>
            <w:shd w:val="clear" w:color="auto" w:fill="auto"/>
          </w:tcPr>
          <w:p w14:paraId="6072AD86" w14:textId="77777777" w:rsidR="005A3D48" w:rsidRPr="005A3D48" w:rsidRDefault="005A3D48" w:rsidP="009E3B08">
            <w:pPr>
              <w:pStyle w:val="TableParagraph"/>
              <w:spacing w:before="0"/>
              <w:ind w:left="0"/>
              <w:rPr>
                <w:sz w:val="21"/>
                <w:szCs w:val="21"/>
              </w:rPr>
            </w:pPr>
          </w:p>
        </w:tc>
        <w:tc>
          <w:tcPr>
            <w:tcW w:w="3510" w:type="dxa"/>
            <w:shd w:val="clear" w:color="auto" w:fill="auto"/>
          </w:tcPr>
          <w:p w14:paraId="2A77D4A2" w14:textId="77777777" w:rsidR="005A3D48" w:rsidRPr="005A3D48" w:rsidRDefault="005A3D48" w:rsidP="009E3B08">
            <w:pPr>
              <w:pStyle w:val="TableParagraph"/>
              <w:spacing w:before="0"/>
              <w:ind w:left="0"/>
              <w:rPr>
                <w:sz w:val="21"/>
                <w:szCs w:val="21"/>
              </w:rPr>
            </w:pPr>
          </w:p>
        </w:tc>
      </w:tr>
    </w:tbl>
    <w:p w14:paraId="738AC82A" w14:textId="77777777" w:rsidR="005A3D48" w:rsidRDefault="005A3D48" w:rsidP="005A3D48">
      <w:pPr>
        <w:rPr>
          <w:sz w:val="2"/>
          <w:szCs w:val="2"/>
        </w:rPr>
      </w:pPr>
    </w:p>
    <w:p w14:paraId="04923970" w14:textId="09213C06" w:rsidR="005A3D48" w:rsidRDefault="005A3D48">
      <w:pPr>
        <w:rPr>
          <w:rFonts w:ascii="Arial" w:hAnsi="Arial" w:cs="Arial"/>
          <w:bCs/>
          <w:color w:val="000000" w:themeColor="text1"/>
        </w:rPr>
      </w:pPr>
      <w:r>
        <w:rPr>
          <w:rFonts w:ascii="Arial" w:hAnsi="Arial" w:cs="Arial"/>
          <w:bCs/>
          <w:color w:val="000000" w:themeColor="text1"/>
        </w:rPr>
        <w:br w:type="page"/>
      </w:r>
    </w:p>
    <w:p w14:paraId="537AC8E0" w14:textId="61021203" w:rsidR="005A3D48" w:rsidRPr="00B06B92" w:rsidRDefault="005A3D48" w:rsidP="005A3D48">
      <w:pPr>
        <w:jc w:val="center"/>
        <w:rPr>
          <w:rFonts w:cs="Arial"/>
          <w:b/>
          <w:sz w:val="24"/>
        </w:rPr>
      </w:pPr>
      <w:r w:rsidRPr="00B06B92">
        <w:rPr>
          <w:rFonts w:cs="Arial"/>
          <w:b/>
          <w:sz w:val="24"/>
        </w:rPr>
        <w:lastRenderedPageBreak/>
        <w:t>BIO</w:t>
      </w:r>
      <w:r>
        <w:rPr>
          <w:rFonts w:cs="Arial"/>
          <w:b/>
          <w:sz w:val="24"/>
        </w:rPr>
        <w:t>S</w:t>
      </w:r>
      <w:r w:rsidRPr="00B06B92">
        <w:rPr>
          <w:rFonts w:cs="Arial"/>
          <w:b/>
          <w:sz w:val="24"/>
        </w:rPr>
        <w:t xml:space="preserve"> 4</w:t>
      </w:r>
      <w:r>
        <w:rPr>
          <w:rFonts w:cs="Arial"/>
          <w:b/>
          <w:sz w:val="24"/>
        </w:rPr>
        <w:t>500</w:t>
      </w:r>
      <w:r w:rsidRPr="00B06B92">
        <w:rPr>
          <w:rFonts w:cs="Arial"/>
          <w:b/>
          <w:sz w:val="24"/>
        </w:rPr>
        <w:t>/</w:t>
      </w:r>
      <w:r>
        <w:rPr>
          <w:rFonts w:cs="Arial"/>
          <w:b/>
          <w:sz w:val="24"/>
        </w:rPr>
        <w:t xml:space="preserve">BIOL </w:t>
      </w:r>
      <w:r w:rsidRPr="00B06B92">
        <w:rPr>
          <w:rFonts w:cs="Arial"/>
          <w:b/>
          <w:sz w:val="24"/>
        </w:rPr>
        <w:t xml:space="preserve">8803: </w:t>
      </w:r>
      <w:r>
        <w:rPr>
          <w:rFonts w:cs="Arial"/>
          <w:b/>
          <w:sz w:val="24"/>
        </w:rPr>
        <w:t>Topics by Week</w:t>
      </w:r>
    </w:p>
    <w:p w14:paraId="28791E01" w14:textId="77777777" w:rsidR="005A3D48" w:rsidRPr="00B06B92" w:rsidRDefault="005A3D48" w:rsidP="005A3D48">
      <w:pPr>
        <w:jc w:val="center"/>
        <w:rPr>
          <w:rFonts w:cs="Arial"/>
          <w:b/>
          <w:sz w:val="24"/>
        </w:rPr>
      </w:pPr>
      <w:r w:rsidRPr="00B06B92">
        <w:rPr>
          <w:rFonts w:cs="Arial"/>
          <w:b/>
          <w:sz w:val="24"/>
        </w:rPr>
        <w:t>Required Reading:</w:t>
      </w:r>
    </w:p>
    <w:p w14:paraId="4980E407" w14:textId="77777777" w:rsidR="005A3D48" w:rsidRPr="00B06B92" w:rsidRDefault="005A3D48" w:rsidP="005A3D48">
      <w:pPr>
        <w:jc w:val="center"/>
        <w:rPr>
          <w:rFonts w:cs="Arial"/>
          <w:b/>
          <w:sz w:val="24"/>
        </w:rPr>
      </w:pPr>
      <w:r w:rsidRPr="00B06B92">
        <w:rPr>
          <w:rFonts w:cs="Arial"/>
          <w:b/>
          <w:sz w:val="24"/>
        </w:rPr>
        <w:t>Instructor: Jeff Skolnick</w:t>
      </w:r>
    </w:p>
    <w:p w14:paraId="70B8CE4F" w14:textId="77777777" w:rsidR="005A3D48" w:rsidRPr="005A3D48" w:rsidRDefault="005A3D48" w:rsidP="005A3D48">
      <w:pPr>
        <w:pStyle w:val="Heading1"/>
        <w:jc w:val="left"/>
        <w:rPr>
          <w:rFonts w:ascii="Arial" w:hAnsi="Arial" w:cs="Arial"/>
          <w:sz w:val="20"/>
        </w:rPr>
      </w:pPr>
      <w:r w:rsidRPr="005A3D48">
        <w:rPr>
          <w:rFonts w:ascii="Arial" w:hAnsi="Arial" w:cs="Arial"/>
          <w:sz w:val="20"/>
        </w:rPr>
        <w:t xml:space="preserve">1. Week 1: Overview of the drug discovery process </w:t>
      </w:r>
    </w:p>
    <w:p w14:paraId="7CCFB0DF" w14:textId="06E1486C" w:rsidR="005A3D48" w:rsidRPr="005A3D48" w:rsidRDefault="005A3D48" w:rsidP="005A3D48">
      <w:pPr>
        <w:pStyle w:val="ListParagraph"/>
        <w:numPr>
          <w:ilvl w:val="0"/>
          <w:numId w:val="15"/>
        </w:numPr>
        <w:ind w:left="360" w:hanging="360"/>
        <w:rPr>
          <w:rFonts w:ascii="Arial" w:hAnsi="Arial" w:cs="Arial"/>
          <w:noProof/>
        </w:rPr>
      </w:pPr>
      <w:r w:rsidRPr="005A3D48">
        <w:rPr>
          <w:rFonts w:ascii="Arial" w:hAnsi="Arial" w:cs="Arial"/>
        </w:rPr>
        <w:t xml:space="preserve">Hughes J, Rees S, </w:t>
      </w:r>
      <w:proofErr w:type="spellStart"/>
      <w:r w:rsidRPr="005A3D48">
        <w:rPr>
          <w:rFonts w:ascii="Arial" w:hAnsi="Arial" w:cs="Arial"/>
        </w:rPr>
        <w:t>Kalindjian</w:t>
      </w:r>
      <w:proofErr w:type="spellEnd"/>
      <w:r w:rsidRPr="005A3D48">
        <w:rPr>
          <w:rFonts w:ascii="Arial" w:hAnsi="Arial" w:cs="Arial"/>
        </w:rPr>
        <w:t xml:space="preserve"> S, Philpott K. Principles of early drug discovery. </w:t>
      </w:r>
      <w:r w:rsidRPr="005A3D48">
        <w:rPr>
          <w:rFonts w:ascii="Arial" w:hAnsi="Arial" w:cs="Arial"/>
          <w:i/>
          <w:iCs/>
        </w:rPr>
        <w:t>British Journal of Pharmacology</w:t>
      </w:r>
      <w:r w:rsidRPr="005A3D48">
        <w:rPr>
          <w:rFonts w:ascii="Arial" w:hAnsi="Arial" w:cs="Arial"/>
        </w:rPr>
        <w:t>. 2011;162(6):1239-1249.</w:t>
      </w:r>
    </w:p>
    <w:p w14:paraId="46C144BC" w14:textId="04C293E4" w:rsidR="005A3D48" w:rsidRPr="005A3D48" w:rsidRDefault="005A3D48" w:rsidP="005A3D48">
      <w:pPr>
        <w:pStyle w:val="ListParagraph"/>
        <w:numPr>
          <w:ilvl w:val="0"/>
          <w:numId w:val="15"/>
        </w:numPr>
        <w:ind w:left="360" w:hanging="360"/>
        <w:rPr>
          <w:rFonts w:ascii="Arial" w:hAnsi="Arial" w:cs="Arial"/>
          <w:noProof/>
        </w:rPr>
      </w:pPr>
      <w:r w:rsidRPr="005A3D48">
        <w:rPr>
          <w:rFonts w:ascii="Arial" w:hAnsi="Arial" w:cs="Arial"/>
          <w:noProof/>
        </w:rPr>
        <w:t xml:space="preserve">RM Plenge, EM Scolnick, D. Altschuler. Validating therapeutic targets through human genetics, </w:t>
      </w:r>
      <w:r w:rsidRPr="005A3D48">
        <w:rPr>
          <w:rFonts w:ascii="Arial" w:hAnsi="Arial" w:cs="Arial"/>
          <w:i/>
          <w:noProof/>
        </w:rPr>
        <w:t>Nature Reviews Drug Discovery</w:t>
      </w:r>
      <w:r w:rsidRPr="005A3D48">
        <w:rPr>
          <w:rFonts w:ascii="Arial" w:hAnsi="Arial" w:cs="Arial"/>
          <w:noProof/>
        </w:rPr>
        <w:t xml:space="preserve">. 2013;12:581-594. </w:t>
      </w:r>
    </w:p>
    <w:p w14:paraId="7F76C585" w14:textId="2D082C64" w:rsidR="005A3D48" w:rsidRPr="005A3D48" w:rsidRDefault="005A3D48" w:rsidP="005A3D48">
      <w:pPr>
        <w:pStyle w:val="ListParagraph"/>
        <w:numPr>
          <w:ilvl w:val="0"/>
          <w:numId w:val="15"/>
        </w:numPr>
        <w:ind w:left="360" w:hanging="360"/>
        <w:rPr>
          <w:rFonts w:ascii="Arial" w:hAnsi="Arial" w:cs="Arial"/>
        </w:rPr>
      </w:pPr>
      <w:r w:rsidRPr="005A3D48">
        <w:rPr>
          <w:rFonts w:ascii="Arial" w:hAnsi="Arial" w:cs="Arial"/>
        </w:rPr>
        <w:t xml:space="preserve">An overview of the drug discovery process; see </w:t>
      </w:r>
      <w:hyperlink r:id="rId11" w:history="1">
        <w:r w:rsidRPr="005A3D48">
          <w:rPr>
            <w:rStyle w:val="Hyperlink"/>
            <w:rFonts w:ascii="Arial" w:hAnsi="Arial" w:cs="Arial"/>
          </w:rPr>
          <w:t>http://blog.aptuit.com/blog/an-overview-of-the-drug-discovery-process</w:t>
        </w:r>
      </w:hyperlink>
    </w:p>
    <w:p w14:paraId="0A848EBC" w14:textId="4290E4DB" w:rsidR="005A3D48" w:rsidRPr="005A3D48" w:rsidRDefault="005A3D48" w:rsidP="005A3D48">
      <w:pPr>
        <w:pStyle w:val="ListParagraph"/>
        <w:numPr>
          <w:ilvl w:val="0"/>
          <w:numId w:val="15"/>
        </w:numPr>
        <w:ind w:left="360" w:hanging="360"/>
        <w:rPr>
          <w:rFonts w:ascii="Arial" w:hAnsi="Arial" w:cs="Arial"/>
        </w:rPr>
      </w:pPr>
      <w:r w:rsidRPr="005A3D48">
        <w:rPr>
          <w:rFonts w:ascii="Arial" w:hAnsi="Arial" w:cs="Arial"/>
        </w:rPr>
        <w:t xml:space="preserve">A short overview drug Discovery; see </w:t>
      </w:r>
      <w:hyperlink r:id="rId12" w:history="1">
        <w:r w:rsidRPr="005A3D48">
          <w:rPr>
            <w:rStyle w:val="Hyperlink"/>
            <w:rFonts w:ascii="Arial" w:hAnsi="Arial" w:cs="Arial"/>
          </w:rPr>
          <w:t>http://rbharath.github.io/a-short-overview-of-drug-</w:t>
        </w:r>
      </w:hyperlink>
      <w:r w:rsidRPr="005A3D48">
        <w:rPr>
          <w:rFonts w:ascii="Arial" w:hAnsi="Arial" w:cs="Arial"/>
        </w:rPr>
        <w:t>discovery.</w:t>
      </w:r>
    </w:p>
    <w:p w14:paraId="588FA8A7" w14:textId="77777777" w:rsidR="005A3D48" w:rsidRDefault="005A3D48" w:rsidP="005A3D48">
      <w:pPr>
        <w:pStyle w:val="Heading1"/>
        <w:jc w:val="left"/>
        <w:rPr>
          <w:rFonts w:ascii="Arial" w:hAnsi="Arial" w:cs="Arial"/>
          <w:color w:val="0D0D0D" w:themeColor="text1" w:themeTint="F2"/>
          <w:sz w:val="20"/>
        </w:rPr>
      </w:pPr>
    </w:p>
    <w:p w14:paraId="1A6468E3" w14:textId="116E8922" w:rsidR="005A3D48" w:rsidRPr="005A3D48" w:rsidRDefault="005A3D48" w:rsidP="005A3D48">
      <w:pPr>
        <w:pStyle w:val="Heading1"/>
        <w:jc w:val="left"/>
        <w:rPr>
          <w:rFonts w:ascii="Arial" w:hAnsi="Arial" w:cs="Arial"/>
          <w:color w:val="0D0D0D" w:themeColor="text1" w:themeTint="F2"/>
          <w:sz w:val="20"/>
        </w:rPr>
      </w:pPr>
      <w:r w:rsidRPr="005A3D48">
        <w:rPr>
          <w:rFonts w:ascii="Arial" w:hAnsi="Arial" w:cs="Arial"/>
          <w:color w:val="0D0D0D" w:themeColor="text1" w:themeTint="F2"/>
          <w:sz w:val="20"/>
        </w:rPr>
        <w:t xml:space="preserve">2. Week 2: Major classes of drug targets/biological role-kinases, proteases, </w:t>
      </w:r>
      <w:r w:rsidRPr="005A3D48">
        <w:rPr>
          <w:rFonts w:ascii="Arial" w:hAnsi="Arial" w:cs="Arial"/>
          <w:color w:val="0D0D0D" w:themeColor="text1" w:themeTint="F2"/>
          <w:sz w:val="20"/>
        </w:rPr>
        <w:tab/>
        <w:t xml:space="preserve">phosphatases, GPCRs, others </w:t>
      </w:r>
    </w:p>
    <w:p w14:paraId="191894D9" w14:textId="77777777" w:rsidR="005A3D48" w:rsidRPr="005A3D48" w:rsidRDefault="005A3D48" w:rsidP="005A3D48">
      <w:pPr>
        <w:pStyle w:val="ListParagraph"/>
        <w:numPr>
          <w:ilvl w:val="0"/>
          <w:numId w:val="16"/>
        </w:numPr>
        <w:ind w:left="360" w:hanging="360"/>
        <w:rPr>
          <w:rFonts w:ascii="Arial" w:hAnsi="Arial" w:cs="Arial"/>
          <w:noProof/>
        </w:rPr>
      </w:pPr>
      <w:r w:rsidRPr="005A3D48">
        <w:rPr>
          <w:rFonts w:ascii="Arial" w:hAnsi="Arial" w:cs="Arial"/>
          <w:noProof/>
        </w:rPr>
        <w:t xml:space="preserve">R Santos, O Ursu, AP Bento, RS Donadi, CG Bologna, A Karlsson, B Al-Lazalini, A Hershey, TI Oprea &amp; JP Overington. A comprehensive map of molecular drug targets. </w:t>
      </w:r>
      <w:r w:rsidRPr="005A3D48">
        <w:rPr>
          <w:rFonts w:ascii="Arial" w:hAnsi="Arial" w:cs="Arial"/>
          <w:i/>
          <w:noProof/>
        </w:rPr>
        <w:t>Nature Reviews Drug Discovery</w:t>
      </w:r>
      <w:r w:rsidRPr="005A3D48">
        <w:rPr>
          <w:rFonts w:ascii="Arial" w:hAnsi="Arial" w:cs="Arial"/>
          <w:noProof/>
        </w:rPr>
        <w:t>. 2016;16:19-34.</w:t>
      </w:r>
    </w:p>
    <w:p w14:paraId="5F130E24" w14:textId="77777777" w:rsidR="005A3D48" w:rsidRPr="005A3D48" w:rsidRDefault="005A3D48" w:rsidP="005A3D48">
      <w:pPr>
        <w:pStyle w:val="ListParagraph"/>
        <w:numPr>
          <w:ilvl w:val="0"/>
          <w:numId w:val="16"/>
        </w:numPr>
        <w:ind w:left="360" w:hanging="360"/>
        <w:rPr>
          <w:rFonts w:ascii="Arial" w:hAnsi="Arial" w:cs="Arial"/>
        </w:rPr>
      </w:pPr>
      <w:r w:rsidRPr="005A3D48">
        <w:rPr>
          <w:rFonts w:ascii="Arial" w:hAnsi="Arial" w:cs="Arial"/>
          <w:color w:val="303030"/>
          <w:shd w:val="clear" w:color="auto" w:fill="FFFFFF"/>
        </w:rPr>
        <w:t xml:space="preserve">Bull SC, </w:t>
      </w:r>
      <w:proofErr w:type="spellStart"/>
      <w:r w:rsidRPr="005A3D48">
        <w:rPr>
          <w:rFonts w:ascii="Arial" w:hAnsi="Arial" w:cs="Arial"/>
          <w:color w:val="303030"/>
          <w:shd w:val="clear" w:color="auto" w:fill="FFFFFF"/>
        </w:rPr>
        <w:t>Doig</w:t>
      </w:r>
      <w:proofErr w:type="spellEnd"/>
      <w:r w:rsidRPr="005A3D48">
        <w:rPr>
          <w:rFonts w:ascii="Arial" w:hAnsi="Arial" w:cs="Arial"/>
          <w:color w:val="303030"/>
          <w:shd w:val="clear" w:color="auto" w:fill="FFFFFF"/>
        </w:rPr>
        <w:t xml:space="preserve"> AJ. Properties of Protein Drug Target Classes. </w:t>
      </w:r>
      <w:proofErr w:type="spellStart"/>
      <w:r w:rsidRPr="005A3D48">
        <w:rPr>
          <w:rFonts w:ascii="Arial" w:hAnsi="Arial" w:cs="Arial"/>
          <w:color w:val="303030"/>
          <w:shd w:val="clear" w:color="auto" w:fill="FFFFFF"/>
        </w:rPr>
        <w:t>Yamanishi</w:t>
      </w:r>
      <w:proofErr w:type="spellEnd"/>
      <w:r w:rsidRPr="005A3D48">
        <w:rPr>
          <w:rFonts w:ascii="Arial" w:hAnsi="Arial" w:cs="Arial"/>
          <w:color w:val="303030"/>
          <w:shd w:val="clear" w:color="auto" w:fill="FFFFFF"/>
        </w:rPr>
        <w:t xml:space="preserve"> Y, ed. </w:t>
      </w:r>
      <w:proofErr w:type="spellStart"/>
      <w:r w:rsidRPr="005A3D48">
        <w:rPr>
          <w:rFonts w:ascii="Arial" w:hAnsi="Arial" w:cs="Arial"/>
          <w:i/>
          <w:iCs/>
          <w:color w:val="303030"/>
          <w:shd w:val="clear" w:color="auto" w:fill="FFFFFF"/>
        </w:rPr>
        <w:t>PLoS</w:t>
      </w:r>
      <w:proofErr w:type="spellEnd"/>
      <w:r w:rsidRPr="005A3D48">
        <w:rPr>
          <w:rFonts w:ascii="Arial" w:hAnsi="Arial" w:cs="Arial"/>
          <w:i/>
          <w:iCs/>
          <w:color w:val="303030"/>
          <w:shd w:val="clear" w:color="auto" w:fill="FFFFFF"/>
        </w:rPr>
        <w:t xml:space="preserve"> ONE</w:t>
      </w:r>
      <w:r w:rsidRPr="005A3D48">
        <w:rPr>
          <w:rFonts w:ascii="Arial" w:hAnsi="Arial" w:cs="Arial"/>
          <w:color w:val="303030"/>
          <w:shd w:val="clear" w:color="auto" w:fill="FFFFFF"/>
        </w:rPr>
        <w:t>. 2015;10(3</w:t>
      </w:r>
      <w:proofErr w:type="gramStart"/>
      <w:r w:rsidRPr="005A3D48">
        <w:rPr>
          <w:rFonts w:ascii="Arial" w:hAnsi="Arial" w:cs="Arial"/>
          <w:color w:val="303030"/>
          <w:shd w:val="clear" w:color="auto" w:fill="FFFFFF"/>
        </w:rPr>
        <w:t>):e</w:t>
      </w:r>
      <w:proofErr w:type="gramEnd"/>
      <w:r w:rsidRPr="005A3D48">
        <w:rPr>
          <w:rFonts w:ascii="Arial" w:hAnsi="Arial" w:cs="Arial"/>
          <w:color w:val="303030"/>
          <w:shd w:val="clear" w:color="auto" w:fill="FFFFFF"/>
        </w:rPr>
        <w:t xml:space="preserve">0117955. </w:t>
      </w:r>
      <w:proofErr w:type="gramStart"/>
      <w:r w:rsidRPr="005A3D48">
        <w:rPr>
          <w:rFonts w:ascii="Arial" w:hAnsi="Arial" w:cs="Arial"/>
          <w:color w:val="303030"/>
          <w:shd w:val="clear" w:color="auto" w:fill="FFFFFF"/>
        </w:rPr>
        <w:t>doi:10.1371/journal.pone</w:t>
      </w:r>
      <w:proofErr w:type="gramEnd"/>
      <w:r w:rsidRPr="005A3D48">
        <w:rPr>
          <w:rFonts w:ascii="Arial" w:hAnsi="Arial" w:cs="Arial"/>
          <w:color w:val="303030"/>
          <w:shd w:val="clear" w:color="auto" w:fill="FFFFFF"/>
        </w:rPr>
        <w:t>.0117955.</w:t>
      </w:r>
    </w:p>
    <w:p w14:paraId="79125597" w14:textId="43CFCC1E" w:rsidR="005A3D48" w:rsidRPr="005A3D48" w:rsidRDefault="005A3D48" w:rsidP="005A3D48">
      <w:pPr>
        <w:pStyle w:val="ListParagraph"/>
        <w:numPr>
          <w:ilvl w:val="0"/>
          <w:numId w:val="16"/>
        </w:numPr>
        <w:ind w:left="360" w:hanging="360"/>
        <w:rPr>
          <w:rFonts w:ascii="Arial" w:hAnsi="Arial" w:cs="Arial"/>
          <w:noProof/>
        </w:rPr>
      </w:pPr>
      <w:r w:rsidRPr="005A3D48">
        <w:rPr>
          <w:rFonts w:ascii="Arial" w:hAnsi="Arial" w:cs="Arial"/>
          <w:noProof/>
        </w:rPr>
        <w:t xml:space="preserve">Gashaw, P. Ellinghaus, A Sommer, K Asadulla, What makes a good drug target? </w:t>
      </w:r>
      <w:r w:rsidRPr="005A3D48">
        <w:rPr>
          <w:rFonts w:ascii="Arial" w:hAnsi="Arial" w:cs="Arial"/>
          <w:i/>
          <w:noProof/>
        </w:rPr>
        <w:t xml:space="preserve">Drug Discovery Today. </w:t>
      </w:r>
      <w:r w:rsidRPr="005A3D48">
        <w:rPr>
          <w:rFonts w:ascii="Arial" w:hAnsi="Arial" w:cs="Arial"/>
          <w:noProof/>
        </w:rPr>
        <w:t>2012: 175; S24-30.</w:t>
      </w:r>
    </w:p>
    <w:p w14:paraId="0A1D5090" w14:textId="77777777" w:rsidR="005A3D48" w:rsidRDefault="005A3D48" w:rsidP="005A3D48">
      <w:pPr>
        <w:pStyle w:val="Heading1"/>
        <w:jc w:val="left"/>
        <w:rPr>
          <w:rFonts w:ascii="Arial" w:hAnsi="Arial" w:cs="Arial"/>
          <w:color w:val="0D0D0D" w:themeColor="text1" w:themeTint="F2"/>
          <w:sz w:val="20"/>
        </w:rPr>
      </w:pPr>
    </w:p>
    <w:p w14:paraId="4F6A6BE1" w14:textId="1A45FD91" w:rsidR="005A3D48" w:rsidRPr="005A3D48" w:rsidRDefault="005A3D48" w:rsidP="005A3D48">
      <w:pPr>
        <w:pStyle w:val="Heading1"/>
        <w:jc w:val="left"/>
        <w:rPr>
          <w:rFonts w:ascii="Arial" w:hAnsi="Arial" w:cs="Arial"/>
          <w:color w:val="0D0D0D" w:themeColor="text1" w:themeTint="F2"/>
          <w:sz w:val="20"/>
        </w:rPr>
      </w:pPr>
      <w:r w:rsidRPr="005A3D48">
        <w:rPr>
          <w:rFonts w:ascii="Arial" w:hAnsi="Arial" w:cs="Arial"/>
          <w:color w:val="0D0D0D" w:themeColor="text1" w:themeTint="F2"/>
          <w:sz w:val="20"/>
        </w:rPr>
        <w:t xml:space="preserve">3. Week </w:t>
      </w:r>
      <w:proofErr w:type="gramStart"/>
      <w:r w:rsidRPr="005A3D48">
        <w:rPr>
          <w:rFonts w:ascii="Arial" w:hAnsi="Arial" w:cs="Arial"/>
          <w:color w:val="0D0D0D" w:themeColor="text1" w:themeTint="F2"/>
          <w:sz w:val="20"/>
        </w:rPr>
        <w:t>5:Computational</w:t>
      </w:r>
      <w:proofErr w:type="gramEnd"/>
      <w:r w:rsidRPr="005A3D48">
        <w:rPr>
          <w:rFonts w:ascii="Arial" w:hAnsi="Arial" w:cs="Arial"/>
          <w:color w:val="0D0D0D" w:themeColor="text1" w:themeTint="F2"/>
          <w:sz w:val="20"/>
        </w:rPr>
        <w:t xml:space="preserve"> Approaches to drug discovery</w:t>
      </w:r>
    </w:p>
    <w:p w14:paraId="40B9717A" w14:textId="77777777" w:rsidR="005A3D48" w:rsidRPr="005A3D48" w:rsidRDefault="005A3D48" w:rsidP="005A3D48">
      <w:pPr>
        <w:pStyle w:val="ListParagraph"/>
        <w:numPr>
          <w:ilvl w:val="0"/>
          <w:numId w:val="17"/>
        </w:numPr>
        <w:ind w:left="360" w:hanging="360"/>
        <w:rPr>
          <w:rFonts w:ascii="Arial" w:hAnsi="Arial" w:cs="Arial"/>
        </w:rPr>
      </w:pPr>
      <w:r w:rsidRPr="005A3D48">
        <w:rPr>
          <w:rFonts w:ascii="Arial" w:hAnsi="Arial" w:cs="Arial"/>
          <w:noProof/>
        </w:rPr>
        <w:t xml:space="preserve">Shoichet BK (2004) Virtual screening of chemical libraries. </w:t>
      </w:r>
      <w:r w:rsidRPr="005A3D48">
        <w:rPr>
          <w:rFonts w:ascii="Arial" w:hAnsi="Arial" w:cs="Arial"/>
          <w:i/>
          <w:noProof/>
        </w:rPr>
        <w:t>Nature</w:t>
      </w:r>
      <w:r w:rsidRPr="005A3D48">
        <w:rPr>
          <w:rFonts w:ascii="Arial" w:hAnsi="Arial" w:cs="Arial"/>
          <w:noProof/>
        </w:rPr>
        <w:t xml:space="preserve"> 432(7019):862-865; see also </w:t>
      </w:r>
      <w:hyperlink r:id="rId13" w:history="1">
        <w:r w:rsidRPr="005A3D48">
          <w:rPr>
            <w:rStyle w:val="Hyperlink"/>
            <w:rFonts w:ascii="Arial" w:hAnsi="Arial" w:cs="Arial"/>
            <w:noProof/>
          </w:rPr>
          <w:t>http://dock.compbio.ucsf.edu/DOCK_6/index.htm2</w:t>
        </w:r>
      </w:hyperlink>
      <w:r w:rsidRPr="005A3D48">
        <w:rPr>
          <w:rFonts w:ascii="Arial" w:hAnsi="Arial" w:cs="Arial"/>
          <w:noProof/>
        </w:rPr>
        <w:t>.</w:t>
      </w:r>
      <w:r w:rsidRPr="005A3D48">
        <w:rPr>
          <w:rFonts w:ascii="Arial" w:hAnsi="Arial" w:cs="Arial"/>
        </w:rPr>
        <w:t xml:space="preserve"> </w:t>
      </w:r>
    </w:p>
    <w:p w14:paraId="25432DE3" w14:textId="77777777" w:rsidR="005A3D48" w:rsidRPr="005A3D48" w:rsidRDefault="005A3D48" w:rsidP="005A3D48">
      <w:pPr>
        <w:pStyle w:val="ListParagraph"/>
        <w:numPr>
          <w:ilvl w:val="0"/>
          <w:numId w:val="17"/>
        </w:numPr>
        <w:ind w:left="360" w:hanging="360"/>
        <w:rPr>
          <w:rFonts w:ascii="Arial" w:hAnsi="Arial" w:cs="Arial"/>
        </w:rPr>
      </w:pPr>
      <w:r w:rsidRPr="005A3D48">
        <w:rPr>
          <w:rFonts w:ascii="Arial" w:hAnsi="Arial" w:cs="Arial"/>
        </w:rPr>
        <w:t xml:space="preserve">H. Zhou and J. Skolnick. </w:t>
      </w:r>
      <w:proofErr w:type="spellStart"/>
      <w:r w:rsidRPr="005A3D48">
        <w:rPr>
          <w:rFonts w:ascii="Arial" w:hAnsi="Arial" w:cs="Arial"/>
          <w:bCs/>
        </w:rPr>
        <w:t>FINDSITE</w:t>
      </w:r>
      <w:r w:rsidRPr="005A3D48">
        <w:rPr>
          <w:rFonts w:ascii="Arial" w:hAnsi="Arial" w:cs="Arial"/>
          <w:bCs/>
          <w:vertAlign w:val="superscript"/>
        </w:rPr>
        <w:t>comb</w:t>
      </w:r>
      <w:proofErr w:type="spellEnd"/>
      <w:r w:rsidRPr="005A3D48">
        <w:rPr>
          <w:rFonts w:ascii="Arial" w:hAnsi="Arial" w:cs="Arial"/>
          <w:bCs/>
        </w:rPr>
        <w:t>:</w:t>
      </w:r>
      <w:r w:rsidRPr="005A3D48">
        <w:rPr>
          <w:rFonts w:ascii="Arial" w:hAnsi="Arial" w:cs="Arial"/>
        </w:rPr>
        <w:t xml:space="preserve"> A threading/structure-based, proteomic-scale virtual ligand screening approach. </w:t>
      </w:r>
      <w:r w:rsidRPr="005A3D48">
        <w:rPr>
          <w:rFonts w:ascii="Arial" w:hAnsi="Arial" w:cs="Arial"/>
          <w:iCs/>
        </w:rPr>
        <w:t>Journal of Chemical Information and Modeling</w:t>
      </w:r>
      <w:r w:rsidRPr="005A3D48">
        <w:rPr>
          <w:rFonts w:ascii="Arial" w:hAnsi="Arial" w:cs="Arial"/>
        </w:rPr>
        <w:t xml:space="preserve"> 2013: 53(1): 230-240.</w:t>
      </w:r>
    </w:p>
    <w:p w14:paraId="1D442BC4" w14:textId="77777777" w:rsidR="005A3D48" w:rsidRPr="005A3D48" w:rsidRDefault="005A3D48" w:rsidP="005A3D48">
      <w:pPr>
        <w:pStyle w:val="ListParagraph"/>
        <w:numPr>
          <w:ilvl w:val="0"/>
          <w:numId w:val="17"/>
        </w:numPr>
        <w:ind w:left="360" w:hanging="360"/>
        <w:rPr>
          <w:rFonts w:ascii="Arial" w:hAnsi="Arial" w:cs="Arial"/>
          <w:noProof/>
        </w:rPr>
      </w:pPr>
      <w:r w:rsidRPr="005A3D48">
        <w:rPr>
          <w:rFonts w:ascii="Arial" w:hAnsi="Arial" w:cs="Arial"/>
          <w:noProof/>
        </w:rPr>
        <w:t>Roy, A, Srinivasan B, Skolnick J.  2015.  PoLi: A Virtual Screening Pipeline Based on Template Pocket and Ligand Similarity. Journal of Chemical Information and Modeling. 55(8):1757-1770.</w:t>
      </w:r>
    </w:p>
    <w:p w14:paraId="5B4FD0EC" w14:textId="77777777" w:rsidR="005A3D48" w:rsidRPr="005A3D48" w:rsidRDefault="005A3D48" w:rsidP="005A3D48">
      <w:pPr>
        <w:pStyle w:val="ListParagraph"/>
        <w:numPr>
          <w:ilvl w:val="0"/>
          <w:numId w:val="17"/>
        </w:numPr>
        <w:ind w:left="360" w:hanging="360"/>
        <w:rPr>
          <w:rFonts w:ascii="Arial" w:hAnsi="Arial" w:cs="Arial"/>
          <w:noProof/>
        </w:rPr>
      </w:pPr>
      <w:r w:rsidRPr="005A3D48">
        <w:rPr>
          <w:rFonts w:ascii="Arial" w:hAnsi="Arial" w:cs="Arial"/>
          <w:noProof/>
        </w:rPr>
        <w:t>Zhou, H, Gao M, Skolnick J.  2016.  ENTPRISE: An Algorithm for Predicting Human Disease-Associated Amino Acid Substitutions from Sequence Entropy and Predicted Protein Structures. PLOS ONE. 11(3):e0150965.</w:t>
      </w:r>
    </w:p>
    <w:p w14:paraId="200EDBF5" w14:textId="77777777" w:rsidR="005A3D48" w:rsidRPr="005A3D48" w:rsidRDefault="005A3D48" w:rsidP="005A3D48">
      <w:pPr>
        <w:pStyle w:val="ListParagraph"/>
        <w:rPr>
          <w:rFonts w:ascii="Arial" w:hAnsi="Arial" w:cs="Arial"/>
          <w:noProof/>
        </w:rPr>
      </w:pPr>
    </w:p>
    <w:p w14:paraId="751900E5" w14:textId="77777777" w:rsidR="005A3D48" w:rsidRPr="005A3D48" w:rsidRDefault="005A3D48" w:rsidP="005A3D48">
      <w:pPr>
        <w:pStyle w:val="Heading1"/>
        <w:jc w:val="left"/>
        <w:rPr>
          <w:rFonts w:ascii="Arial" w:hAnsi="Arial" w:cs="Arial"/>
          <w:color w:val="0D0D0D" w:themeColor="text1" w:themeTint="F2"/>
          <w:sz w:val="20"/>
        </w:rPr>
      </w:pPr>
      <w:r w:rsidRPr="005A3D48">
        <w:rPr>
          <w:rFonts w:ascii="Arial" w:hAnsi="Arial" w:cs="Arial"/>
          <w:color w:val="0D0D0D" w:themeColor="text1" w:themeTint="F2"/>
          <w:sz w:val="20"/>
        </w:rPr>
        <w:t xml:space="preserve">4. Week </w:t>
      </w:r>
      <w:proofErr w:type="gramStart"/>
      <w:r w:rsidRPr="005A3D48">
        <w:rPr>
          <w:rFonts w:ascii="Arial" w:hAnsi="Arial" w:cs="Arial"/>
          <w:color w:val="0D0D0D" w:themeColor="text1" w:themeTint="F2"/>
          <w:sz w:val="20"/>
        </w:rPr>
        <w:t>8:Methods</w:t>
      </w:r>
      <w:proofErr w:type="gramEnd"/>
      <w:r w:rsidRPr="005A3D48">
        <w:rPr>
          <w:rFonts w:ascii="Arial" w:hAnsi="Arial" w:cs="Arial"/>
          <w:color w:val="0D0D0D" w:themeColor="text1" w:themeTint="F2"/>
          <w:sz w:val="20"/>
        </w:rPr>
        <w:t xml:space="preserve"> for drug target identification </w:t>
      </w:r>
    </w:p>
    <w:p w14:paraId="5B44488D" w14:textId="77777777" w:rsidR="005A3D48" w:rsidRPr="005A3D48" w:rsidRDefault="005A3D48" w:rsidP="005A3D48">
      <w:pPr>
        <w:pStyle w:val="EndNoteBibliography"/>
        <w:numPr>
          <w:ilvl w:val="0"/>
          <w:numId w:val="18"/>
        </w:numPr>
        <w:ind w:left="360" w:hanging="360"/>
        <w:jc w:val="left"/>
        <w:rPr>
          <w:noProof/>
          <w:sz w:val="20"/>
          <w:szCs w:val="20"/>
        </w:rPr>
      </w:pPr>
      <w:r w:rsidRPr="005A3D48">
        <w:rPr>
          <w:noProof/>
          <w:sz w:val="20"/>
          <w:szCs w:val="20"/>
        </w:rPr>
        <w:t xml:space="preserve">Zhao S &amp; Li S (2010) Network-based relating pharmacological and genomic spaces for drug target identification. </w:t>
      </w:r>
      <w:r w:rsidRPr="005A3D48">
        <w:rPr>
          <w:i/>
          <w:noProof/>
          <w:sz w:val="20"/>
          <w:szCs w:val="20"/>
        </w:rPr>
        <w:t>PloS one</w:t>
      </w:r>
      <w:r w:rsidRPr="005A3D48">
        <w:rPr>
          <w:noProof/>
          <w:sz w:val="20"/>
          <w:szCs w:val="20"/>
        </w:rPr>
        <w:t xml:space="preserve"> 5(7):e11764</w:t>
      </w:r>
    </w:p>
    <w:p w14:paraId="65A030B2" w14:textId="77777777" w:rsidR="005A3D48" w:rsidRPr="005A3D48" w:rsidRDefault="005A3D48" w:rsidP="005A3D48">
      <w:pPr>
        <w:pStyle w:val="EndNoteBibliography"/>
        <w:numPr>
          <w:ilvl w:val="0"/>
          <w:numId w:val="18"/>
        </w:numPr>
        <w:ind w:left="360" w:hanging="360"/>
        <w:jc w:val="left"/>
        <w:rPr>
          <w:noProof/>
          <w:sz w:val="20"/>
          <w:szCs w:val="20"/>
        </w:rPr>
      </w:pPr>
      <w:r w:rsidRPr="005A3D48">
        <w:rPr>
          <w:noProof/>
          <w:sz w:val="20"/>
          <w:szCs w:val="20"/>
        </w:rPr>
        <w:t xml:space="preserve">Chan JN, Nislow C, &amp; Emili A (2010) Recent advances and method development for drug target identification. </w:t>
      </w:r>
      <w:r w:rsidRPr="005A3D48">
        <w:rPr>
          <w:i/>
          <w:noProof/>
          <w:sz w:val="20"/>
          <w:szCs w:val="20"/>
        </w:rPr>
        <w:t>Trends Pharmacol Sci</w:t>
      </w:r>
      <w:r w:rsidRPr="005A3D48">
        <w:rPr>
          <w:noProof/>
          <w:sz w:val="20"/>
          <w:szCs w:val="20"/>
        </w:rPr>
        <w:t xml:space="preserve"> 31(2):82-88.</w:t>
      </w:r>
    </w:p>
    <w:p w14:paraId="4D7916F2" w14:textId="235AD509" w:rsidR="005A3D48" w:rsidRPr="005A3D48" w:rsidRDefault="005A3D48" w:rsidP="005A3D48">
      <w:pPr>
        <w:pStyle w:val="EndNoteBibliography"/>
        <w:numPr>
          <w:ilvl w:val="0"/>
          <w:numId w:val="18"/>
        </w:numPr>
        <w:ind w:left="360" w:hanging="360"/>
        <w:jc w:val="left"/>
        <w:rPr>
          <w:noProof/>
          <w:sz w:val="20"/>
          <w:szCs w:val="20"/>
        </w:rPr>
      </w:pPr>
      <w:r w:rsidRPr="005A3D48">
        <w:rPr>
          <w:noProof/>
          <w:sz w:val="20"/>
          <w:szCs w:val="20"/>
        </w:rPr>
        <w:t xml:space="preserve">Congreve M, Murray CW, &amp; Blundell TL (2005) Structural biology and drug discovery.   </w:t>
      </w:r>
      <w:r w:rsidRPr="005A3D48">
        <w:rPr>
          <w:i/>
          <w:noProof/>
          <w:sz w:val="20"/>
          <w:szCs w:val="20"/>
        </w:rPr>
        <w:t>Drug Discov Today</w:t>
      </w:r>
      <w:r w:rsidRPr="005A3D48">
        <w:rPr>
          <w:noProof/>
          <w:sz w:val="20"/>
          <w:szCs w:val="20"/>
        </w:rPr>
        <w:t xml:space="preserve"> 10(13):895-907.</w:t>
      </w:r>
    </w:p>
    <w:p w14:paraId="39722C8A" w14:textId="77777777" w:rsidR="005A3D48" w:rsidRPr="005A3D48" w:rsidRDefault="005A3D48" w:rsidP="005A3D48">
      <w:pPr>
        <w:pStyle w:val="EndNoteBibliography"/>
        <w:jc w:val="left"/>
        <w:rPr>
          <w:noProof/>
          <w:sz w:val="20"/>
          <w:szCs w:val="20"/>
        </w:rPr>
      </w:pPr>
    </w:p>
    <w:p w14:paraId="6C236FD0" w14:textId="77777777" w:rsidR="005A3D48" w:rsidRPr="005A3D48" w:rsidRDefault="005A3D48" w:rsidP="005A3D48">
      <w:pPr>
        <w:pStyle w:val="Heading1"/>
        <w:jc w:val="left"/>
        <w:rPr>
          <w:rFonts w:ascii="Arial" w:hAnsi="Arial" w:cs="Arial"/>
          <w:color w:val="0D0D0D" w:themeColor="text1" w:themeTint="F2"/>
          <w:sz w:val="20"/>
        </w:rPr>
      </w:pPr>
      <w:r w:rsidRPr="005A3D48">
        <w:rPr>
          <w:rFonts w:ascii="Arial" w:hAnsi="Arial" w:cs="Arial"/>
          <w:color w:val="0D0D0D" w:themeColor="text1" w:themeTint="F2"/>
          <w:sz w:val="20"/>
        </w:rPr>
        <w:t xml:space="preserve">5. Week </w:t>
      </w:r>
      <w:proofErr w:type="gramStart"/>
      <w:r w:rsidRPr="005A3D48">
        <w:rPr>
          <w:rFonts w:ascii="Arial" w:hAnsi="Arial" w:cs="Arial"/>
          <w:color w:val="0D0D0D" w:themeColor="text1" w:themeTint="F2"/>
          <w:sz w:val="20"/>
        </w:rPr>
        <w:t>9:Types</w:t>
      </w:r>
      <w:proofErr w:type="gramEnd"/>
      <w:r w:rsidRPr="005A3D48">
        <w:rPr>
          <w:rFonts w:ascii="Arial" w:hAnsi="Arial" w:cs="Arial"/>
          <w:color w:val="0D0D0D" w:themeColor="text1" w:themeTint="F2"/>
          <w:sz w:val="20"/>
        </w:rPr>
        <w:t xml:space="preserve"> of drugs and their properties –Lipinski rules</w:t>
      </w:r>
    </w:p>
    <w:p w14:paraId="26857BEB" w14:textId="77777777" w:rsidR="005A3D48" w:rsidRPr="005A3D48" w:rsidRDefault="005A3D48" w:rsidP="005A3D48">
      <w:pPr>
        <w:pStyle w:val="ListParagraph"/>
        <w:numPr>
          <w:ilvl w:val="0"/>
          <w:numId w:val="19"/>
        </w:numPr>
        <w:ind w:left="360" w:hanging="360"/>
        <w:rPr>
          <w:rFonts w:ascii="Arial" w:hAnsi="Arial" w:cs="Arial"/>
          <w:noProof/>
        </w:rPr>
      </w:pPr>
      <w:r w:rsidRPr="005A3D48">
        <w:rPr>
          <w:rFonts w:ascii="Arial" w:hAnsi="Arial" w:cs="Arial"/>
          <w:noProof/>
        </w:rPr>
        <w:t xml:space="preserve">Lipinski CA (2000) Drug-like properties and the causes of poor solubility and poor permeability.   </w:t>
      </w:r>
      <w:r w:rsidRPr="005A3D48">
        <w:rPr>
          <w:rFonts w:ascii="Arial" w:hAnsi="Arial" w:cs="Arial"/>
          <w:i/>
          <w:noProof/>
        </w:rPr>
        <w:t>J Pharmacol Toxicol Methods</w:t>
      </w:r>
      <w:r w:rsidRPr="005A3D48">
        <w:rPr>
          <w:rFonts w:ascii="Arial" w:hAnsi="Arial" w:cs="Arial"/>
          <w:noProof/>
        </w:rPr>
        <w:t xml:space="preserve"> 44(1):235-249.</w:t>
      </w:r>
    </w:p>
    <w:p w14:paraId="69EFBBDD" w14:textId="77777777" w:rsidR="005A3D48" w:rsidRPr="005A3D48" w:rsidRDefault="005A3D48" w:rsidP="005A3D48">
      <w:pPr>
        <w:ind w:left="360"/>
        <w:rPr>
          <w:rFonts w:ascii="Arial" w:hAnsi="Arial" w:cs="Arial"/>
          <w:noProof/>
        </w:rPr>
      </w:pPr>
    </w:p>
    <w:p w14:paraId="2D06F0CB" w14:textId="77777777" w:rsidR="005A3D48" w:rsidRPr="005A3D48" w:rsidRDefault="005A3D48" w:rsidP="005A3D48">
      <w:pPr>
        <w:pStyle w:val="Heading1"/>
        <w:jc w:val="left"/>
        <w:rPr>
          <w:rFonts w:ascii="Arial" w:hAnsi="Arial" w:cs="Arial"/>
          <w:sz w:val="20"/>
        </w:rPr>
      </w:pPr>
      <w:r w:rsidRPr="005A3D48">
        <w:rPr>
          <w:rFonts w:ascii="Arial" w:hAnsi="Arial" w:cs="Arial"/>
          <w:sz w:val="20"/>
        </w:rPr>
        <w:t xml:space="preserve">6. Week </w:t>
      </w:r>
      <w:proofErr w:type="gramStart"/>
      <w:r w:rsidRPr="005A3D48">
        <w:rPr>
          <w:rFonts w:ascii="Arial" w:hAnsi="Arial" w:cs="Arial"/>
          <w:sz w:val="20"/>
        </w:rPr>
        <w:t>9:Prediction</w:t>
      </w:r>
      <w:proofErr w:type="gramEnd"/>
      <w:r w:rsidRPr="005A3D48">
        <w:rPr>
          <w:rFonts w:ascii="Arial" w:hAnsi="Arial" w:cs="Arial"/>
          <w:sz w:val="20"/>
        </w:rPr>
        <w:t xml:space="preserve">/Identification of Drug side effects/off-target interactions </w:t>
      </w:r>
    </w:p>
    <w:p w14:paraId="7E50579C" w14:textId="77777777" w:rsidR="005A3D48" w:rsidRPr="005A3D48" w:rsidRDefault="005A3D48" w:rsidP="005A3D48">
      <w:pPr>
        <w:pStyle w:val="ListParagraph"/>
        <w:numPr>
          <w:ilvl w:val="0"/>
          <w:numId w:val="19"/>
        </w:numPr>
        <w:ind w:left="360" w:hanging="360"/>
        <w:rPr>
          <w:rFonts w:ascii="Arial" w:hAnsi="Arial" w:cs="Arial"/>
          <w:noProof/>
        </w:rPr>
      </w:pPr>
      <w:r w:rsidRPr="005A3D48">
        <w:rPr>
          <w:rFonts w:ascii="Arial" w:hAnsi="Arial" w:cs="Arial"/>
          <w:noProof/>
        </w:rPr>
        <w:t xml:space="preserve">Evans WE &amp; McLeod HL (2003) Pharmacogenomics--drug disposition, drug targets, and side effects.   </w:t>
      </w:r>
      <w:r w:rsidRPr="005A3D48">
        <w:rPr>
          <w:rFonts w:ascii="Arial" w:hAnsi="Arial" w:cs="Arial"/>
          <w:i/>
          <w:noProof/>
        </w:rPr>
        <w:t>N Engl J Med</w:t>
      </w:r>
      <w:r w:rsidRPr="005A3D48">
        <w:rPr>
          <w:rFonts w:ascii="Arial" w:hAnsi="Arial" w:cs="Arial"/>
          <w:noProof/>
        </w:rPr>
        <w:t xml:space="preserve"> 348(6):538-549.</w:t>
      </w:r>
    </w:p>
    <w:p w14:paraId="6B3E00E4" w14:textId="77777777" w:rsidR="005A3D48" w:rsidRPr="005A3D48" w:rsidRDefault="005A3D48" w:rsidP="005A3D48">
      <w:pPr>
        <w:pStyle w:val="ListParagraph"/>
        <w:numPr>
          <w:ilvl w:val="0"/>
          <w:numId w:val="19"/>
        </w:numPr>
        <w:ind w:left="360" w:hanging="360"/>
        <w:rPr>
          <w:rFonts w:ascii="Arial" w:hAnsi="Arial" w:cs="Arial"/>
          <w:noProof/>
        </w:rPr>
      </w:pPr>
      <w:r w:rsidRPr="005A3D48">
        <w:rPr>
          <w:rFonts w:ascii="Arial" w:hAnsi="Arial" w:cs="Arial"/>
          <w:noProof/>
        </w:rPr>
        <w:t xml:space="preserve">Campillos M, Kuhn M, Gavin AC, Jensen LJ, &amp; Bork P (2008) Drug target identification using side-effect similarity.   </w:t>
      </w:r>
      <w:r w:rsidRPr="005A3D48">
        <w:rPr>
          <w:rFonts w:ascii="Arial" w:hAnsi="Arial" w:cs="Arial"/>
          <w:i/>
          <w:noProof/>
        </w:rPr>
        <w:t>Science</w:t>
      </w:r>
      <w:r w:rsidRPr="005A3D48">
        <w:rPr>
          <w:rFonts w:ascii="Arial" w:hAnsi="Arial" w:cs="Arial"/>
          <w:noProof/>
        </w:rPr>
        <w:t xml:space="preserve"> 321(5886):263-266.</w:t>
      </w:r>
    </w:p>
    <w:p w14:paraId="44B52988" w14:textId="77777777" w:rsidR="005A3D48" w:rsidRPr="005A3D48" w:rsidRDefault="005A3D48" w:rsidP="005A3D48">
      <w:pPr>
        <w:pStyle w:val="ListParagraph"/>
        <w:numPr>
          <w:ilvl w:val="0"/>
          <w:numId w:val="19"/>
        </w:numPr>
        <w:ind w:left="360" w:hanging="360"/>
        <w:rPr>
          <w:rFonts w:ascii="Arial" w:hAnsi="Arial" w:cs="Arial"/>
          <w:noProof/>
        </w:rPr>
      </w:pPr>
      <w:r w:rsidRPr="005A3D48">
        <w:rPr>
          <w:rFonts w:ascii="Arial" w:hAnsi="Arial" w:cs="Arial"/>
          <w:noProof/>
        </w:rPr>
        <w:t>Zhou, H, Gao M, Skolnick J.  2015.  Comprehensive prediction of drug-protein interactions and side effects for the human proteome. Scientific Reports. 5:11090.</w:t>
      </w:r>
    </w:p>
    <w:p w14:paraId="7507263D" w14:textId="77777777" w:rsidR="005A3D48" w:rsidRPr="005A3D48" w:rsidRDefault="005A3D48" w:rsidP="005A3D48">
      <w:pPr>
        <w:rPr>
          <w:rFonts w:ascii="Arial" w:hAnsi="Arial" w:cs="Arial"/>
          <w:noProof/>
        </w:rPr>
      </w:pPr>
    </w:p>
    <w:p w14:paraId="2E52D837" w14:textId="77777777" w:rsidR="005A3D48" w:rsidRPr="005A3D48" w:rsidRDefault="005A3D48" w:rsidP="005A3D48">
      <w:pPr>
        <w:pStyle w:val="Heading1"/>
        <w:jc w:val="left"/>
        <w:rPr>
          <w:rFonts w:ascii="Arial" w:hAnsi="Arial" w:cs="Arial"/>
          <w:color w:val="0D0D0D" w:themeColor="text1" w:themeTint="F2"/>
          <w:sz w:val="20"/>
        </w:rPr>
      </w:pPr>
      <w:r w:rsidRPr="005A3D48">
        <w:rPr>
          <w:rFonts w:ascii="Arial" w:hAnsi="Arial" w:cs="Arial"/>
          <w:color w:val="0D0D0D" w:themeColor="text1" w:themeTint="F2"/>
          <w:sz w:val="20"/>
        </w:rPr>
        <w:t xml:space="preserve">7.  Week 10: Methods of drug lead identification: Natural products versus rational drug discovery versus high throughput screening </w:t>
      </w:r>
    </w:p>
    <w:p w14:paraId="3B3D78BE" w14:textId="77777777" w:rsidR="005A3D48" w:rsidRPr="005A3D48" w:rsidRDefault="005A3D48" w:rsidP="005A3D48">
      <w:pPr>
        <w:pStyle w:val="ListParagraph"/>
        <w:numPr>
          <w:ilvl w:val="0"/>
          <w:numId w:val="20"/>
        </w:numPr>
        <w:ind w:left="360" w:hanging="360"/>
        <w:rPr>
          <w:rFonts w:ascii="Arial" w:hAnsi="Arial" w:cs="Arial"/>
          <w:noProof/>
        </w:rPr>
      </w:pPr>
      <w:r w:rsidRPr="005A3D48">
        <w:rPr>
          <w:rFonts w:ascii="Arial" w:hAnsi="Arial" w:cs="Arial"/>
          <w:noProof/>
        </w:rPr>
        <w:t xml:space="preserve">Carr RA, Congreve M, Murray CW, &amp; Rees DC (2005) Fragment-based lead discovery: leads by design.   </w:t>
      </w:r>
      <w:r w:rsidRPr="005A3D48">
        <w:rPr>
          <w:rFonts w:ascii="Arial" w:hAnsi="Arial" w:cs="Arial"/>
          <w:i/>
          <w:noProof/>
        </w:rPr>
        <w:t>Drug Discov Today</w:t>
      </w:r>
      <w:r w:rsidRPr="005A3D48">
        <w:rPr>
          <w:rFonts w:ascii="Arial" w:hAnsi="Arial" w:cs="Arial"/>
          <w:noProof/>
        </w:rPr>
        <w:t xml:space="preserve"> 10(14):987-992.</w:t>
      </w:r>
    </w:p>
    <w:p w14:paraId="404DE4CB" w14:textId="77777777" w:rsidR="005A3D48" w:rsidRPr="005A3D48" w:rsidRDefault="005A3D48" w:rsidP="005A3D48">
      <w:pPr>
        <w:pStyle w:val="ListParagraph"/>
        <w:numPr>
          <w:ilvl w:val="0"/>
          <w:numId w:val="20"/>
        </w:numPr>
        <w:ind w:left="360" w:hanging="360"/>
        <w:rPr>
          <w:rFonts w:ascii="Arial" w:hAnsi="Arial" w:cs="Arial"/>
        </w:rPr>
      </w:pPr>
      <w:r w:rsidRPr="005A3D48">
        <w:rPr>
          <w:rFonts w:ascii="Arial" w:hAnsi="Arial" w:cs="Arial"/>
          <w:noProof/>
        </w:rPr>
        <w:t xml:space="preserve">Ramstrom O &amp; Lehn JM (2002) Drug discovery by dynamic combinatorial libraries.   </w:t>
      </w:r>
      <w:r w:rsidRPr="005A3D48">
        <w:rPr>
          <w:rFonts w:ascii="Arial" w:hAnsi="Arial" w:cs="Arial"/>
          <w:i/>
          <w:noProof/>
        </w:rPr>
        <w:t>Nat Rev Drug Discov</w:t>
      </w:r>
      <w:r w:rsidRPr="005A3D48">
        <w:rPr>
          <w:rFonts w:ascii="Arial" w:hAnsi="Arial" w:cs="Arial"/>
          <w:noProof/>
        </w:rPr>
        <w:t xml:space="preserve"> 1(1):26-36</w:t>
      </w:r>
    </w:p>
    <w:p w14:paraId="074F1C70" w14:textId="77777777" w:rsidR="005A3D48" w:rsidRPr="005A3D48" w:rsidRDefault="005A3D48" w:rsidP="005A3D48">
      <w:pPr>
        <w:pStyle w:val="ListParagraph"/>
        <w:numPr>
          <w:ilvl w:val="0"/>
          <w:numId w:val="20"/>
        </w:numPr>
        <w:ind w:left="360" w:hanging="360"/>
        <w:rPr>
          <w:rFonts w:ascii="Arial" w:hAnsi="Arial" w:cs="Arial"/>
        </w:rPr>
      </w:pPr>
      <w:r w:rsidRPr="005A3D48">
        <w:rPr>
          <w:rFonts w:ascii="Arial" w:hAnsi="Arial" w:cs="Arial"/>
          <w:noProof/>
        </w:rPr>
        <w:lastRenderedPageBreak/>
        <w:t xml:space="preserve">Harvey AL, Edrada-Ebel R, &amp; Quinn RJ (2015) The re-emergence of natural products for drug discovery in the genomics era. </w:t>
      </w:r>
      <w:r w:rsidRPr="005A3D48">
        <w:rPr>
          <w:rFonts w:ascii="Arial" w:hAnsi="Arial" w:cs="Arial"/>
          <w:i/>
          <w:noProof/>
        </w:rPr>
        <w:t>Nature reviews. Drug discovery</w:t>
      </w:r>
      <w:r w:rsidRPr="005A3D48">
        <w:rPr>
          <w:rFonts w:ascii="Arial" w:hAnsi="Arial" w:cs="Arial"/>
          <w:noProof/>
        </w:rPr>
        <w:t xml:space="preserve"> 14(2):111-129.</w:t>
      </w:r>
    </w:p>
    <w:p w14:paraId="01029C41" w14:textId="77777777" w:rsidR="005A3D48" w:rsidRPr="005A3D48" w:rsidRDefault="005A3D48" w:rsidP="005A3D48">
      <w:pPr>
        <w:pStyle w:val="ListParagraph"/>
        <w:rPr>
          <w:rFonts w:ascii="Arial" w:hAnsi="Arial" w:cs="Arial"/>
        </w:rPr>
      </w:pPr>
      <w:r w:rsidRPr="005A3D48">
        <w:rPr>
          <w:rFonts w:ascii="Arial" w:hAnsi="Arial" w:cs="Arial"/>
        </w:rPr>
        <w:t xml:space="preserve"> </w:t>
      </w:r>
    </w:p>
    <w:p w14:paraId="5C31197E" w14:textId="77777777" w:rsidR="005A3D48" w:rsidRPr="005A3D48" w:rsidRDefault="005A3D48" w:rsidP="005A3D48">
      <w:pPr>
        <w:pStyle w:val="Heading1"/>
        <w:jc w:val="left"/>
        <w:rPr>
          <w:rFonts w:ascii="Arial" w:hAnsi="Arial" w:cs="Arial"/>
          <w:color w:val="0D0D0D" w:themeColor="text1" w:themeTint="F2"/>
          <w:sz w:val="20"/>
        </w:rPr>
      </w:pPr>
      <w:r w:rsidRPr="005A3D48">
        <w:rPr>
          <w:rFonts w:ascii="Arial" w:hAnsi="Arial" w:cs="Arial"/>
          <w:color w:val="0D0D0D" w:themeColor="text1" w:themeTint="F2"/>
          <w:sz w:val="20"/>
        </w:rPr>
        <w:t xml:space="preserve">8. Week </w:t>
      </w:r>
      <w:proofErr w:type="gramStart"/>
      <w:r w:rsidRPr="005A3D48">
        <w:rPr>
          <w:rFonts w:ascii="Arial" w:hAnsi="Arial" w:cs="Arial"/>
          <w:color w:val="0D0D0D" w:themeColor="text1" w:themeTint="F2"/>
          <w:sz w:val="20"/>
        </w:rPr>
        <w:t>11:Role</w:t>
      </w:r>
      <w:proofErr w:type="gramEnd"/>
      <w:r w:rsidRPr="005A3D48">
        <w:rPr>
          <w:rFonts w:ascii="Arial" w:hAnsi="Arial" w:cs="Arial"/>
          <w:color w:val="0D0D0D" w:themeColor="text1" w:themeTint="F2"/>
          <w:sz w:val="20"/>
        </w:rPr>
        <w:t xml:space="preserve"> of genomics, proteomics, metabolomics in drug discovery </w:t>
      </w:r>
    </w:p>
    <w:p w14:paraId="62ABD33C" w14:textId="3BF80D15" w:rsidR="005A3D48" w:rsidRPr="005A3D48" w:rsidRDefault="005A3D48" w:rsidP="005A3D48">
      <w:pPr>
        <w:pStyle w:val="ListParagraph"/>
        <w:numPr>
          <w:ilvl w:val="0"/>
          <w:numId w:val="22"/>
        </w:numPr>
        <w:ind w:left="360" w:hanging="360"/>
        <w:rPr>
          <w:rFonts w:ascii="Arial" w:hAnsi="Arial" w:cs="Arial"/>
          <w:noProof/>
        </w:rPr>
      </w:pPr>
      <w:r w:rsidRPr="005A3D48">
        <w:rPr>
          <w:rFonts w:ascii="Arial" w:hAnsi="Arial" w:cs="Arial"/>
          <w:noProof/>
        </w:rPr>
        <w:t xml:space="preserve">Arakaki AK, Skolnick J, &amp; McDonald JF (2008) Marker metabolites can be therapeutic targets as well.   </w:t>
      </w:r>
      <w:r w:rsidRPr="005A3D48">
        <w:rPr>
          <w:rFonts w:ascii="Arial" w:hAnsi="Arial" w:cs="Arial"/>
          <w:i/>
          <w:noProof/>
        </w:rPr>
        <w:t>Nature</w:t>
      </w:r>
      <w:r w:rsidRPr="005A3D48">
        <w:rPr>
          <w:rFonts w:ascii="Arial" w:hAnsi="Arial" w:cs="Arial"/>
          <w:noProof/>
        </w:rPr>
        <w:t xml:space="preserve"> 456(7221):443.</w:t>
      </w:r>
    </w:p>
    <w:p w14:paraId="74D38FA4" w14:textId="2B8D81A3" w:rsidR="005A3D48" w:rsidRPr="005A3D48" w:rsidRDefault="005A3D48" w:rsidP="005A3D48">
      <w:pPr>
        <w:pStyle w:val="ListParagraph"/>
        <w:numPr>
          <w:ilvl w:val="0"/>
          <w:numId w:val="22"/>
        </w:numPr>
        <w:ind w:left="360" w:hanging="360"/>
        <w:rPr>
          <w:rFonts w:ascii="Arial" w:hAnsi="Arial" w:cs="Arial"/>
          <w:noProof/>
        </w:rPr>
      </w:pPr>
      <w:r w:rsidRPr="005A3D48">
        <w:rPr>
          <w:rFonts w:ascii="Arial" w:hAnsi="Arial" w:cs="Arial"/>
          <w:noProof/>
        </w:rPr>
        <w:t>Arakaki AK</w:t>
      </w:r>
      <w:r w:rsidRPr="005A3D48">
        <w:rPr>
          <w:rFonts w:ascii="Arial" w:hAnsi="Arial" w:cs="Arial"/>
          <w:i/>
          <w:noProof/>
        </w:rPr>
        <w:t>, et al.</w:t>
      </w:r>
      <w:r w:rsidRPr="005A3D48">
        <w:rPr>
          <w:rFonts w:ascii="Arial" w:hAnsi="Arial" w:cs="Arial"/>
          <w:noProof/>
        </w:rPr>
        <w:t xml:space="preserve"> (2008) Identification of metabolites with anticancer properties by computational metabolomics.   </w:t>
      </w:r>
      <w:r w:rsidRPr="005A3D48">
        <w:rPr>
          <w:rFonts w:ascii="Arial" w:hAnsi="Arial" w:cs="Arial"/>
          <w:i/>
          <w:noProof/>
        </w:rPr>
        <w:t>Mol Cancer</w:t>
      </w:r>
      <w:r w:rsidRPr="005A3D48">
        <w:rPr>
          <w:rFonts w:ascii="Arial" w:hAnsi="Arial" w:cs="Arial"/>
          <w:noProof/>
        </w:rPr>
        <w:t xml:space="preserve"> 7:5 </w:t>
      </w:r>
    </w:p>
    <w:p w14:paraId="733A8787" w14:textId="77777777" w:rsidR="005A3D48" w:rsidRPr="005A3D48" w:rsidRDefault="005A3D48" w:rsidP="005A3D48">
      <w:pPr>
        <w:rPr>
          <w:rFonts w:ascii="Arial" w:hAnsi="Arial" w:cs="Arial"/>
          <w:noProof/>
        </w:rPr>
      </w:pPr>
    </w:p>
    <w:p w14:paraId="276E371D" w14:textId="77777777" w:rsidR="005A3D48" w:rsidRPr="005A3D48" w:rsidRDefault="005A3D48" w:rsidP="005A3D48">
      <w:pPr>
        <w:pStyle w:val="Heading1"/>
        <w:jc w:val="left"/>
        <w:rPr>
          <w:rFonts w:ascii="Arial" w:hAnsi="Arial" w:cs="Arial"/>
          <w:sz w:val="20"/>
        </w:rPr>
      </w:pPr>
      <w:r w:rsidRPr="005A3D48">
        <w:rPr>
          <w:rFonts w:ascii="Arial" w:hAnsi="Arial" w:cs="Arial"/>
          <w:sz w:val="20"/>
        </w:rPr>
        <w:t xml:space="preserve">9. Week 12: Rise of personalized medicine </w:t>
      </w:r>
    </w:p>
    <w:p w14:paraId="4A450AC2" w14:textId="77777777" w:rsidR="005A3D48" w:rsidRPr="005A3D48" w:rsidRDefault="005A3D48" w:rsidP="005A3D48">
      <w:pPr>
        <w:pStyle w:val="EndNoteBibliography"/>
        <w:numPr>
          <w:ilvl w:val="0"/>
          <w:numId w:val="23"/>
        </w:numPr>
        <w:ind w:left="360" w:hanging="360"/>
        <w:jc w:val="left"/>
        <w:rPr>
          <w:noProof/>
          <w:sz w:val="20"/>
          <w:szCs w:val="20"/>
        </w:rPr>
      </w:pPr>
      <w:bookmarkStart w:id="0" w:name="_GoBack"/>
      <w:r w:rsidRPr="005A3D48">
        <w:rPr>
          <w:noProof/>
          <w:sz w:val="20"/>
          <w:szCs w:val="20"/>
        </w:rPr>
        <w:t xml:space="preserve">Collins FS &amp; Varmus H (2015) A new initiative on precision medicine. </w:t>
      </w:r>
      <w:r w:rsidRPr="005A3D48">
        <w:rPr>
          <w:i/>
          <w:noProof/>
          <w:sz w:val="20"/>
          <w:szCs w:val="20"/>
        </w:rPr>
        <w:t>The New England journal of medicine</w:t>
      </w:r>
      <w:r w:rsidRPr="005A3D48">
        <w:rPr>
          <w:noProof/>
          <w:sz w:val="20"/>
          <w:szCs w:val="20"/>
        </w:rPr>
        <w:t xml:space="preserve"> 372(9):793-795.</w:t>
      </w:r>
    </w:p>
    <w:p w14:paraId="55BA894B" w14:textId="77777777" w:rsidR="005A3D48" w:rsidRPr="005A3D48" w:rsidRDefault="005A3D48" w:rsidP="005A3D48">
      <w:pPr>
        <w:pStyle w:val="EndNoteBibliography"/>
        <w:numPr>
          <w:ilvl w:val="0"/>
          <w:numId w:val="23"/>
        </w:numPr>
        <w:ind w:left="360" w:hanging="360"/>
        <w:jc w:val="left"/>
        <w:rPr>
          <w:noProof/>
          <w:sz w:val="20"/>
          <w:szCs w:val="20"/>
        </w:rPr>
      </w:pPr>
      <w:r w:rsidRPr="005A3D48">
        <w:rPr>
          <w:noProof/>
          <w:sz w:val="20"/>
          <w:szCs w:val="20"/>
        </w:rPr>
        <w:t xml:space="preserve">Jameson JL &amp; Longo DL (2015) Precision medicine--personalized, problematic, and promising. </w:t>
      </w:r>
      <w:r w:rsidRPr="005A3D48">
        <w:rPr>
          <w:i/>
          <w:noProof/>
          <w:sz w:val="20"/>
          <w:szCs w:val="20"/>
        </w:rPr>
        <w:t>The New England journal of medicine</w:t>
      </w:r>
      <w:r w:rsidRPr="005A3D48">
        <w:rPr>
          <w:noProof/>
          <w:sz w:val="20"/>
          <w:szCs w:val="20"/>
        </w:rPr>
        <w:t xml:space="preserve"> 372(23):2229-2234.</w:t>
      </w:r>
    </w:p>
    <w:bookmarkEnd w:id="0"/>
    <w:p w14:paraId="5B085A91" w14:textId="77777777" w:rsidR="005A3D48" w:rsidRPr="00F949B6" w:rsidRDefault="005A3D48" w:rsidP="005A3D48">
      <w:pPr>
        <w:rPr>
          <w:rFonts w:ascii="Arial" w:hAnsi="Arial" w:cs="Arial"/>
          <w:bCs/>
          <w:color w:val="000000" w:themeColor="text1"/>
        </w:rPr>
      </w:pPr>
    </w:p>
    <w:sectPr w:rsidR="005A3D48" w:rsidRPr="00F949B6" w:rsidSect="00AE2606">
      <w:headerReference w:type="default" r:id="rId14"/>
      <w:footerReference w:type="even" r:id="rId1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696CB" w14:textId="77777777" w:rsidR="00312BDC" w:rsidRDefault="00312BDC">
      <w:r>
        <w:separator/>
      </w:r>
    </w:p>
  </w:endnote>
  <w:endnote w:type="continuationSeparator" w:id="0">
    <w:p w14:paraId="7F4AEF60" w14:textId="77777777" w:rsidR="00312BDC" w:rsidRDefault="00312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EF554" w14:textId="77777777" w:rsidR="00A95F7C" w:rsidRDefault="00A95F7C" w:rsidP="004D2A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167732" w14:textId="77777777" w:rsidR="00A95F7C" w:rsidRDefault="00A95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9531" w14:textId="77777777" w:rsidR="00312BDC" w:rsidRDefault="00312BDC">
      <w:r>
        <w:separator/>
      </w:r>
    </w:p>
  </w:footnote>
  <w:footnote w:type="continuationSeparator" w:id="0">
    <w:p w14:paraId="1FFF8654" w14:textId="77777777" w:rsidR="00312BDC" w:rsidRDefault="00312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C4D31" w14:textId="77777777" w:rsidR="00A95F7C" w:rsidRDefault="00A95F7C">
    <w:pPr>
      <w:pStyle w:val="Header"/>
      <w:jc w:val="right"/>
      <w:rPr>
        <w:i/>
        <w:sz w:val="24"/>
      </w:rPr>
    </w:pPr>
    <w:r>
      <w:rPr>
        <w:i/>
        <w:sz w:val="24"/>
      </w:rPr>
      <w:t>Spring 2018</w:t>
    </w:r>
  </w:p>
  <w:p w14:paraId="4BBA0F71" w14:textId="77777777" w:rsidR="00AE2606" w:rsidRPr="005F35FB" w:rsidRDefault="00AE2606">
    <w:pPr>
      <w:pStyle w:val="Header"/>
      <w:jc w:val="right"/>
      <w:rPr>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56C1"/>
    <w:multiLevelType w:val="hybridMultilevel"/>
    <w:tmpl w:val="D36442AA"/>
    <w:lvl w:ilvl="0" w:tplc="969AFF8A">
      <w:start w:val="1"/>
      <w:numFmt w:val="decimal"/>
      <w:lvlText w:val="%1."/>
      <w:lvlJc w:val="left"/>
      <w:pPr>
        <w:ind w:left="1080" w:hanging="720"/>
      </w:pPr>
      <w:rPr>
        <w:rFonts w:hint="default"/>
      </w:rPr>
    </w:lvl>
    <w:lvl w:ilvl="1" w:tplc="007E51F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6090"/>
    <w:multiLevelType w:val="hybridMultilevel"/>
    <w:tmpl w:val="5C882080"/>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2FCB"/>
    <w:multiLevelType w:val="hybridMultilevel"/>
    <w:tmpl w:val="6FBE2B6E"/>
    <w:lvl w:ilvl="0" w:tplc="B860EDA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A32F9F"/>
    <w:multiLevelType w:val="hybridMultilevel"/>
    <w:tmpl w:val="07E063AE"/>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954B9"/>
    <w:multiLevelType w:val="hybridMultilevel"/>
    <w:tmpl w:val="1F02F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7C4805"/>
    <w:multiLevelType w:val="hybridMultilevel"/>
    <w:tmpl w:val="6CF4693A"/>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1718C"/>
    <w:multiLevelType w:val="hybridMultilevel"/>
    <w:tmpl w:val="9AB21AAE"/>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919D0"/>
    <w:multiLevelType w:val="hybridMultilevel"/>
    <w:tmpl w:val="0408E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C1EC5"/>
    <w:multiLevelType w:val="hybridMultilevel"/>
    <w:tmpl w:val="F9EC90B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9122B2"/>
    <w:multiLevelType w:val="hybridMultilevel"/>
    <w:tmpl w:val="5DEA694A"/>
    <w:lvl w:ilvl="0" w:tplc="D3BED26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0" w15:restartNumberingAfterBreak="0">
    <w:nsid w:val="219A4942"/>
    <w:multiLevelType w:val="hybridMultilevel"/>
    <w:tmpl w:val="44EA563C"/>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85119"/>
    <w:multiLevelType w:val="hybridMultilevel"/>
    <w:tmpl w:val="F77C12DE"/>
    <w:lvl w:ilvl="0" w:tplc="D3BED260">
      <w:start w:val="1"/>
      <w:numFmt w:val="decimal"/>
      <w:lvlText w:val="%1."/>
      <w:lvlJc w:val="left"/>
      <w:pPr>
        <w:ind w:left="4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415B0"/>
    <w:multiLevelType w:val="hybridMultilevel"/>
    <w:tmpl w:val="38687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D1891"/>
    <w:multiLevelType w:val="hybridMultilevel"/>
    <w:tmpl w:val="9490C0AE"/>
    <w:lvl w:ilvl="0" w:tplc="413A986A">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1A3874"/>
    <w:multiLevelType w:val="hybridMultilevel"/>
    <w:tmpl w:val="6A3C026A"/>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80687"/>
    <w:multiLevelType w:val="hybridMultilevel"/>
    <w:tmpl w:val="1D884078"/>
    <w:lvl w:ilvl="0" w:tplc="B860EDA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D425A8"/>
    <w:multiLevelType w:val="hybridMultilevel"/>
    <w:tmpl w:val="B9E076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325359"/>
    <w:multiLevelType w:val="hybridMultilevel"/>
    <w:tmpl w:val="5338069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0B543E5"/>
    <w:multiLevelType w:val="hybridMultilevel"/>
    <w:tmpl w:val="120EF2B4"/>
    <w:lvl w:ilvl="0" w:tplc="667E5B18">
      <w:start w:val="1"/>
      <w:numFmt w:val="decimal"/>
      <w:lvlText w:val="%1."/>
      <w:lvlJc w:val="left"/>
      <w:pPr>
        <w:ind w:left="771" w:hanging="360"/>
      </w:pPr>
      <w:rPr>
        <w:rFonts w:hint="default"/>
        <w:w w:val="105"/>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9" w15:restartNumberingAfterBreak="0">
    <w:nsid w:val="6A326107"/>
    <w:multiLevelType w:val="hybridMultilevel"/>
    <w:tmpl w:val="217E290E"/>
    <w:lvl w:ilvl="0" w:tplc="B860ED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A4582"/>
    <w:multiLevelType w:val="hybridMultilevel"/>
    <w:tmpl w:val="E856CDC2"/>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34201"/>
    <w:multiLevelType w:val="hybridMultilevel"/>
    <w:tmpl w:val="E67604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A06370"/>
    <w:multiLevelType w:val="hybridMultilevel"/>
    <w:tmpl w:val="35D0D5E0"/>
    <w:lvl w:ilvl="0" w:tplc="969AFF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3"/>
  </w:num>
  <w:num w:numId="4">
    <w:abstractNumId w:val="21"/>
  </w:num>
  <w:num w:numId="5">
    <w:abstractNumId w:val="18"/>
  </w:num>
  <w:num w:numId="6">
    <w:abstractNumId w:val="9"/>
  </w:num>
  <w:num w:numId="7">
    <w:abstractNumId w:val="12"/>
  </w:num>
  <w:num w:numId="8">
    <w:abstractNumId w:val="15"/>
  </w:num>
  <w:num w:numId="9">
    <w:abstractNumId w:val="2"/>
  </w:num>
  <w:num w:numId="10">
    <w:abstractNumId w:val="16"/>
  </w:num>
  <w:num w:numId="11">
    <w:abstractNumId w:val="19"/>
  </w:num>
  <w:num w:numId="12">
    <w:abstractNumId w:val="4"/>
  </w:num>
  <w:num w:numId="13">
    <w:abstractNumId w:val="7"/>
  </w:num>
  <w:num w:numId="14">
    <w:abstractNumId w:val="11"/>
  </w:num>
  <w:num w:numId="15">
    <w:abstractNumId w:val="3"/>
  </w:num>
  <w:num w:numId="16">
    <w:abstractNumId w:val="0"/>
  </w:num>
  <w:num w:numId="17">
    <w:abstractNumId w:val="10"/>
  </w:num>
  <w:num w:numId="18">
    <w:abstractNumId w:val="1"/>
  </w:num>
  <w:num w:numId="19">
    <w:abstractNumId w:val="20"/>
  </w:num>
  <w:num w:numId="20">
    <w:abstractNumId w:val="5"/>
  </w:num>
  <w:num w:numId="21">
    <w:abstractNumId w:val="22"/>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79"/>
    <w:rsid w:val="00005319"/>
    <w:rsid w:val="000927E2"/>
    <w:rsid w:val="000A1F2F"/>
    <w:rsid w:val="000D1233"/>
    <w:rsid w:val="00116A13"/>
    <w:rsid w:val="00150DC3"/>
    <w:rsid w:val="001745E4"/>
    <w:rsid w:val="00184532"/>
    <w:rsid w:val="001A5350"/>
    <w:rsid w:val="002D3A29"/>
    <w:rsid w:val="002E09D0"/>
    <w:rsid w:val="00312BDC"/>
    <w:rsid w:val="003173F6"/>
    <w:rsid w:val="00321D74"/>
    <w:rsid w:val="00330B5A"/>
    <w:rsid w:val="00371CA8"/>
    <w:rsid w:val="00381177"/>
    <w:rsid w:val="00381562"/>
    <w:rsid w:val="003823BA"/>
    <w:rsid w:val="003C779C"/>
    <w:rsid w:val="0045301A"/>
    <w:rsid w:val="0046593C"/>
    <w:rsid w:val="004734A8"/>
    <w:rsid w:val="004D2A93"/>
    <w:rsid w:val="00536FE1"/>
    <w:rsid w:val="00555CC4"/>
    <w:rsid w:val="00581E89"/>
    <w:rsid w:val="00583744"/>
    <w:rsid w:val="005A3D48"/>
    <w:rsid w:val="005D7086"/>
    <w:rsid w:val="005F1162"/>
    <w:rsid w:val="005F5092"/>
    <w:rsid w:val="005F6428"/>
    <w:rsid w:val="00646C34"/>
    <w:rsid w:val="0066700D"/>
    <w:rsid w:val="006A78D8"/>
    <w:rsid w:val="006C4D90"/>
    <w:rsid w:val="00751F25"/>
    <w:rsid w:val="00780AF7"/>
    <w:rsid w:val="007E1E55"/>
    <w:rsid w:val="008571E3"/>
    <w:rsid w:val="008855FD"/>
    <w:rsid w:val="0089030A"/>
    <w:rsid w:val="0091343E"/>
    <w:rsid w:val="00956861"/>
    <w:rsid w:val="00966B0B"/>
    <w:rsid w:val="00976FC0"/>
    <w:rsid w:val="009C62D7"/>
    <w:rsid w:val="009F2849"/>
    <w:rsid w:val="00A33044"/>
    <w:rsid w:val="00A95F7C"/>
    <w:rsid w:val="00AE2606"/>
    <w:rsid w:val="00B27D25"/>
    <w:rsid w:val="00BA3853"/>
    <w:rsid w:val="00C155D7"/>
    <w:rsid w:val="00C22E59"/>
    <w:rsid w:val="00CE1E39"/>
    <w:rsid w:val="00DC5EFC"/>
    <w:rsid w:val="00E40520"/>
    <w:rsid w:val="00E41ACD"/>
    <w:rsid w:val="00EA4EF3"/>
    <w:rsid w:val="00ED516B"/>
    <w:rsid w:val="00F26A34"/>
    <w:rsid w:val="00F67274"/>
    <w:rsid w:val="00F764AC"/>
    <w:rsid w:val="00F87762"/>
    <w:rsid w:val="00F949B6"/>
    <w:rsid w:val="00F97E85"/>
    <w:rsid w:val="00FA7332"/>
    <w:rsid w:val="00FE2F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26F5A5"/>
  <w14:defaultImageDpi w14:val="300"/>
  <w15:docId w15:val="{9069B8E5-F0F6-F045-82C4-23980C61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i/>
      <w:iCs/>
      <w:sz w:val="24"/>
    </w:rPr>
  </w:style>
  <w:style w:type="paragraph" w:styleId="Heading2">
    <w:name w:val="heading 2"/>
    <w:basedOn w:val="Normal"/>
    <w:next w:val="Normal"/>
    <w:qFormat/>
    <w:pPr>
      <w:keepNext/>
      <w:outlineLvl w:val="1"/>
    </w:pPr>
    <w:rPr>
      <w:b/>
      <w:bCs/>
      <w:iCs/>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outlineLvl w:val="4"/>
    </w:pPr>
    <w:rPr>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4"/>
    </w:rPr>
  </w:style>
  <w:style w:type="character" w:styleId="PageNumber">
    <w:name w:val="page number"/>
    <w:basedOn w:val="DefaultParagraphFont"/>
    <w:rsid w:val="00A6276A"/>
  </w:style>
  <w:style w:type="character" w:styleId="Hyperlink">
    <w:name w:val="Hyperlink"/>
    <w:uiPriority w:val="99"/>
    <w:rsid w:val="0077204D"/>
    <w:rPr>
      <w:color w:val="0000FF"/>
      <w:u w:val="single"/>
    </w:rPr>
  </w:style>
  <w:style w:type="character" w:styleId="FollowedHyperlink">
    <w:name w:val="FollowedHyperlink"/>
    <w:uiPriority w:val="99"/>
    <w:semiHidden/>
    <w:unhideWhenUsed/>
    <w:rsid w:val="00B90073"/>
    <w:rPr>
      <w:color w:val="800080"/>
      <w:u w:val="single"/>
    </w:rPr>
  </w:style>
  <w:style w:type="paragraph" w:styleId="ListParagraph">
    <w:name w:val="List Paragraph"/>
    <w:basedOn w:val="Normal"/>
    <w:qFormat/>
    <w:rsid w:val="0046593C"/>
    <w:pPr>
      <w:ind w:left="720"/>
      <w:contextualSpacing/>
    </w:pPr>
  </w:style>
  <w:style w:type="paragraph" w:customStyle="1" w:styleId="Default">
    <w:name w:val="Default"/>
    <w:rsid w:val="005F1162"/>
    <w:pPr>
      <w:autoSpaceDE w:val="0"/>
      <w:autoSpaceDN w:val="0"/>
      <w:adjustRightInd w:val="0"/>
    </w:pPr>
    <w:rPr>
      <w:rFonts w:ascii="Arial" w:eastAsia="Calibri" w:hAnsi="Arial" w:cs="Arial"/>
      <w:color w:val="000000"/>
      <w:sz w:val="24"/>
      <w:szCs w:val="24"/>
    </w:rPr>
  </w:style>
  <w:style w:type="paragraph" w:customStyle="1" w:styleId="TableParagraph">
    <w:name w:val="Table Paragraph"/>
    <w:basedOn w:val="Normal"/>
    <w:uiPriority w:val="1"/>
    <w:qFormat/>
    <w:rsid w:val="005A3D48"/>
    <w:pPr>
      <w:widowControl w:val="0"/>
      <w:autoSpaceDE w:val="0"/>
      <w:autoSpaceDN w:val="0"/>
      <w:spacing w:before="4"/>
      <w:ind w:left="105"/>
    </w:pPr>
    <w:rPr>
      <w:rFonts w:ascii="Arial" w:eastAsia="Arial" w:hAnsi="Arial" w:cs="Arial"/>
      <w:sz w:val="22"/>
      <w:szCs w:val="22"/>
    </w:rPr>
  </w:style>
  <w:style w:type="paragraph" w:customStyle="1" w:styleId="EndNoteBibliography">
    <w:name w:val="EndNote Bibliography"/>
    <w:basedOn w:val="Normal"/>
    <w:rsid w:val="005A3D48"/>
    <w:pPr>
      <w:jc w:val="both"/>
    </w:pPr>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9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hyperlink" Target="http://dock.compbio.ucsf.edu/DOCK_6/index.htm2" TargetMode="External"/><Relationship Id="rId3" Type="http://schemas.openxmlformats.org/officeDocument/2006/relationships/settings" Target="settings.xml"/><Relationship Id="rId7" Type="http://schemas.openxmlformats.org/officeDocument/2006/relationships/hyperlink" Target="http://www.catalog.gatech.edu/rules/18/" TargetMode="External"/><Relationship Id="rId12" Type="http://schemas.openxmlformats.org/officeDocument/2006/relationships/hyperlink" Target="http://rbharath.github.io/a-short-overview-of-dru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aptuit.com/blog/an-overview-of-the-drug-discovery-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www.catalog.gatech.edu/rules/2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Discovery of Signaling Molecules</vt:lpstr>
    </vt:vector>
  </TitlesOfParts>
  <Company>Biology</Company>
  <LinksUpToDate>false</LinksUpToDate>
  <CharactersWithSpaces>17158</CharactersWithSpaces>
  <SharedDoc>false</SharedDoc>
  <HLinks>
    <vt:vector size="6" baseType="variant">
      <vt:variant>
        <vt:i4>4849666</vt:i4>
      </vt:variant>
      <vt:variant>
        <vt:i4>0</vt:i4>
      </vt:variant>
      <vt:variant>
        <vt:i4>0</vt:i4>
      </vt:variant>
      <vt:variant>
        <vt:i4>5</vt:i4>
      </vt:variant>
      <vt:variant>
        <vt:lpwstr>http://www.honor.gatech.edu/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of Signaling Molecules</dc:title>
  <dc:subject/>
  <dc:creator>Julia Kubanek</dc:creator>
  <cp:keywords/>
  <cp:lastModifiedBy>Hammer, Brian K</cp:lastModifiedBy>
  <cp:revision>4</cp:revision>
  <cp:lastPrinted>2016-01-11T14:07:00Z</cp:lastPrinted>
  <dcterms:created xsi:type="dcterms:W3CDTF">2018-11-26T19:16:00Z</dcterms:created>
  <dcterms:modified xsi:type="dcterms:W3CDTF">2018-11-26T19:42:00Z</dcterms:modified>
</cp:coreProperties>
</file>