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F968EF" w14:textId="7118559D" w:rsidR="006B1D96" w:rsidRPr="000657DB" w:rsidRDefault="002A3DEC" w:rsidP="006B1D96">
      <w:pPr>
        <w:pBdr>
          <w:top w:val="single" w:sz="4" w:space="1" w:color="auto"/>
          <w:left w:val="single" w:sz="4" w:space="4" w:color="auto"/>
          <w:bottom w:val="single" w:sz="4" w:space="1" w:color="auto"/>
          <w:right w:val="single" w:sz="4" w:space="4" w:color="auto"/>
        </w:pBdr>
        <w:ind w:firstLine="0"/>
        <w:jc w:val="center"/>
        <w:rPr>
          <w:b/>
        </w:rPr>
      </w:pPr>
      <w:r>
        <w:rPr>
          <w:b/>
        </w:rPr>
        <w:t xml:space="preserve">BIOS </w:t>
      </w:r>
      <w:r w:rsidR="00E82112" w:rsidRPr="000657DB">
        <w:rPr>
          <w:b/>
        </w:rPr>
        <w:t>4697</w:t>
      </w:r>
      <w:r w:rsidR="006B1D96" w:rsidRPr="000657DB">
        <w:rPr>
          <w:b/>
        </w:rPr>
        <w:t xml:space="preserve">: </w:t>
      </w:r>
      <w:r w:rsidR="00843540" w:rsidRPr="000657DB">
        <w:rPr>
          <w:b/>
        </w:rPr>
        <w:t>Biology</w:t>
      </w:r>
      <w:r w:rsidR="006B1D96" w:rsidRPr="000657DB">
        <w:rPr>
          <w:b/>
        </w:rPr>
        <w:t xml:space="preserve"> Undergraduate Teaching Syllabus</w:t>
      </w:r>
    </w:p>
    <w:p w14:paraId="663B82B2" w14:textId="77777777" w:rsidR="006B1D96" w:rsidRPr="000657DB" w:rsidRDefault="006B1D96" w:rsidP="006B1D96">
      <w:pPr>
        <w:pBdr>
          <w:top w:val="single" w:sz="4" w:space="1" w:color="auto"/>
          <w:left w:val="single" w:sz="4" w:space="4" w:color="auto"/>
          <w:bottom w:val="single" w:sz="4" w:space="1" w:color="auto"/>
          <w:right w:val="single" w:sz="4" w:space="4" w:color="auto"/>
        </w:pBdr>
        <w:ind w:firstLine="0"/>
        <w:jc w:val="center"/>
      </w:pPr>
      <w:r w:rsidRPr="000657DB">
        <w:t>3 credit hours, enrollment by permit only</w:t>
      </w:r>
      <w:r w:rsidRPr="000657DB">
        <w:br/>
        <w:t>Prerequisite with concurrency: CETL 2000 BIO.</w:t>
      </w:r>
    </w:p>
    <w:p w14:paraId="1411D9C2" w14:textId="77777777" w:rsidR="00880535" w:rsidRPr="000657DB" w:rsidRDefault="00880535" w:rsidP="00887DDD">
      <w:pPr>
        <w:spacing w:line="240" w:lineRule="auto"/>
        <w:ind w:firstLine="0"/>
        <w:rPr>
          <w:b/>
          <w:sz w:val="22"/>
          <w:szCs w:val="22"/>
        </w:rPr>
      </w:pPr>
    </w:p>
    <w:p w14:paraId="6385A654" w14:textId="77777777" w:rsidR="00733478" w:rsidRPr="000657DB" w:rsidRDefault="006B1D96" w:rsidP="00887DDD">
      <w:pPr>
        <w:spacing w:line="240" w:lineRule="auto"/>
        <w:ind w:firstLine="0"/>
        <w:rPr>
          <w:b/>
          <w:color w:val="000000" w:themeColor="text1"/>
          <w:sz w:val="22"/>
          <w:szCs w:val="22"/>
        </w:rPr>
      </w:pPr>
      <w:r w:rsidRPr="000657DB">
        <w:rPr>
          <w:b/>
          <w:color w:val="000000" w:themeColor="text1"/>
          <w:sz w:val="22"/>
          <w:szCs w:val="22"/>
        </w:rPr>
        <w:t>Instructors:</w:t>
      </w:r>
    </w:p>
    <w:p w14:paraId="031921BE" w14:textId="29B8598F" w:rsidR="00733478" w:rsidRPr="000657DB" w:rsidRDefault="00880535" w:rsidP="00733478">
      <w:pPr>
        <w:spacing w:line="240" w:lineRule="auto"/>
        <w:ind w:firstLine="720"/>
        <w:rPr>
          <w:color w:val="000000" w:themeColor="text1"/>
          <w:sz w:val="22"/>
          <w:szCs w:val="22"/>
        </w:rPr>
      </w:pPr>
      <w:r w:rsidRPr="000657DB">
        <w:rPr>
          <w:color w:val="000000" w:themeColor="text1"/>
          <w:sz w:val="22"/>
          <w:szCs w:val="22"/>
        </w:rPr>
        <w:t xml:space="preserve">Dr. </w:t>
      </w:r>
      <w:r w:rsidR="00CB504D" w:rsidRPr="000657DB">
        <w:rPr>
          <w:color w:val="000000" w:themeColor="text1"/>
          <w:sz w:val="22"/>
          <w:szCs w:val="22"/>
        </w:rPr>
        <w:t>Shana Kerr</w:t>
      </w:r>
      <w:r w:rsidRPr="000657DB">
        <w:rPr>
          <w:color w:val="000000" w:themeColor="text1"/>
          <w:sz w:val="22"/>
          <w:szCs w:val="22"/>
        </w:rPr>
        <w:t xml:space="preserve">, </w:t>
      </w:r>
      <w:hyperlink r:id="rId7" w:history="1">
        <w:r w:rsidR="00A86686" w:rsidRPr="000657DB">
          <w:rPr>
            <w:rStyle w:val="Hyperlink"/>
            <w:color w:val="000000" w:themeColor="text1"/>
            <w:sz w:val="22"/>
            <w:szCs w:val="22"/>
          </w:rPr>
          <w:t>shana.kerr@biosci.gatech.edu</w:t>
        </w:r>
      </w:hyperlink>
      <w:r w:rsidR="00733478" w:rsidRPr="000657DB">
        <w:rPr>
          <w:color w:val="000000" w:themeColor="text1"/>
          <w:sz w:val="22"/>
          <w:szCs w:val="22"/>
        </w:rPr>
        <w:t xml:space="preserve">; </w:t>
      </w:r>
      <w:r w:rsidR="00CB504D" w:rsidRPr="000657DB">
        <w:rPr>
          <w:color w:val="000000" w:themeColor="text1"/>
          <w:sz w:val="22"/>
          <w:szCs w:val="22"/>
        </w:rPr>
        <w:t>Cherry Emerson A114</w:t>
      </w:r>
      <w:r w:rsidRPr="000657DB">
        <w:rPr>
          <w:color w:val="000000" w:themeColor="text1"/>
          <w:sz w:val="22"/>
          <w:szCs w:val="22"/>
        </w:rPr>
        <w:t xml:space="preserve">, 404 385 </w:t>
      </w:r>
      <w:r w:rsidR="00CB504D" w:rsidRPr="000657DB">
        <w:rPr>
          <w:color w:val="000000" w:themeColor="text1"/>
          <w:sz w:val="22"/>
          <w:szCs w:val="22"/>
        </w:rPr>
        <w:t>0065</w:t>
      </w:r>
    </w:p>
    <w:p w14:paraId="02D45451" w14:textId="2B560402" w:rsidR="00880535" w:rsidRPr="000657DB" w:rsidRDefault="00733478" w:rsidP="00733478">
      <w:pPr>
        <w:spacing w:line="240" w:lineRule="auto"/>
        <w:ind w:left="720" w:firstLine="720"/>
        <w:rPr>
          <w:color w:val="000000" w:themeColor="text1"/>
          <w:sz w:val="22"/>
          <w:szCs w:val="22"/>
        </w:rPr>
      </w:pPr>
      <w:r w:rsidRPr="000657DB">
        <w:rPr>
          <w:color w:val="000000" w:themeColor="text1"/>
          <w:sz w:val="22"/>
          <w:szCs w:val="22"/>
        </w:rPr>
        <w:t xml:space="preserve">Office hours: </w:t>
      </w:r>
      <w:r w:rsidR="00587174" w:rsidRPr="000657DB">
        <w:rPr>
          <w:color w:val="000000" w:themeColor="text1"/>
          <w:sz w:val="22"/>
          <w:szCs w:val="22"/>
        </w:rPr>
        <w:t xml:space="preserve">Thursdays 1-2 </w:t>
      </w:r>
      <w:r w:rsidR="00663AA1" w:rsidRPr="000657DB">
        <w:rPr>
          <w:color w:val="000000" w:themeColor="text1"/>
          <w:sz w:val="22"/>
          <w:szCs w:val="22"/>
        </w:rPr>
        <w:t>pm</w:t>
      </w:r>
      <w:r w:rsidR="00587174" w:rsidRPr="000657DB">
        <w:rPr>
          <w:color w:val="000000" w:themeColor="text1"/>
          <w:sz w:val="22"/>
          <w:szCs w:val="22"/>
        </w:rPr>
        <w:t xml:space="preserve"> and by appointment</w:t>
      </w:r>
    </w:p>
    <w:p w14:paraId="6849831E" w14:textId="6FA97561" w:rsidR="00733478" w:rsidRPr="000657DB" w:rsidRDefault="00733478" w:rsidP="00733478">
      <w:pPr>
        <w:spacing w:line="240" w:lineRule="auto"/>
        <w:ind w:firstLine="720"/>
        <w:rPr>
          <w:color w:val="000000" w:themeColor="text1"/>
          <w:sz w:val="22"/>
          <w:szCs w:val="22"/>
        </w:rPr>
      </w:pPr>
      <w:r w:rsidRPr="000657DB">
        <w:rPr>
          <w:color w:val="000000" w:themeColor="text1"/>
          <w:sz w:val="22"/>
          <w:szCs w:val="22"/>
        </w:rPr>
        <w:t xml:space="preserve">Dr. </w:t>
      </w:r>
      <w:r w:rsidR="00A86686" w:rsidRPr="000657DB">
        <w:rPr>
          <w:color w:val="000000" w:themeColor="text1"/>
          <w:sz w:val="22"/>
          <w:szCs w:val="22"/>
        </w:rPr>
        <w:t>Colin Harrison</w:t>
      </w:r>
      <w:r w:rsidRPr="000657DB">
        <w:rPr>
          <w:color w:val="000000" w:themeColor="text1"/>
          <w:sz w:val="22"/>
          <w:szCs w:val="22"/>
        </w:rPr>
        <w:t xml:space="preserve">, </w:t>
      </w:r>
      <w:hyperlink r:id="rId8" w:history="1">
        <w:r w:rsidR="00A86686" w:rsidRPr="000657DB">
          <w:rPr>
            <w:rStyle w:val="Hyperlink"/>
            <w:color w:val="000000" w:themeColor="text1"/>
            <w:sz w:val="22"/>
            <w:szCs w:val="22"/>
          </w:rPr>
          <w:t>colin.harrison@biosci.gatech.edu</w:t>
        </w:r>
      </w:hyperlink>
      <w:r w:rsidRPr="000657DB">
        <w:rPr>
          <w:color w:val="000000" w:themeColor="text1"/>
          <w:sz w:val="22"/>
          <w:szCs w:val="22"/>
        </w:rPr>
        <w:t xml:space="preserve">; </w:t>
      </w:r>
      <w:r w:rsidR="00A86686" w:rsidRPr="000657DB">
        <w:rPr>
          <w:color w:val="000000" w:themeColor="text1"/>
          <w:sz w:val="22"/>
          <w:szCs w:val="22"/>
        </w:rPr>
        <w:t>Clough 474D</w:t>
      </w:r>
      <w:r w:rsidRPr="000657DB">
        <w:rPr>
          <w:color w:val="000000" w:themeColor="text1"/>
          <w:sz w:val="22"/>
          <w:szCs w:val="22"/>
        </w:rPr>
        <w:t xml:space="preserve">, 404 385 </w:t>
      </w:r>
      <w:r w:rsidR="00A86686" w:rsidRPr="000657DB">
        <w:rPr>
          <w:color w:val="000000" w:themeColor="text1"/>
          <w:sz w:val="22"/>
          <w:szCs w:val="22"/>
        </w:rPr>
        <w:t>6517</w:t>
      </w:r>
    </w:p>
    <w:p w14:paraId="0C7BDD19" w14:textId="4487F7F3" w:rsidR="00733478" w:rsidRPr="000657DB" w:rsidRDefault="00733478" w:rsidP="00733478">
      <w:pPr>
        <w:spacing w:line="240" w:lineRule="auto"/>
        <w:ind w:firstLine="720"/>
        <w:rPr>
          <w:color w:val="000000" w:themeColor="text1"/>
          <w:sz w:val="22"/>
          <w:szCs w:val="22"/>
        </w:rPr>
      </w:pPr>
      <w:r w:rsidRPr="000657DB">
        <w:rPr>
          <w:color w:val="000000" w:themeColor="text1"/>
          <w:sz w:val="22"/>
          <w:szCs w:val="22"/>
        </w:rPr>
        <w:tab/>
        <w:t>Office hours</w:t>
      </w:r>
      <w:r w:rsidR="00587174" w:rsidRPr="000657DB">
        <w:rPr>
          <w:color w:val="000000" w:themeColor="text1"/>
          <w:sz w:val="22"/>
          <w:szCs w:val="22"/>
        </w:rPr>
        <w:t xml:space="preserve">: Tuesdays 1-3pm </w:t>
      </w:r>
    </w:p>
    <w:p w14:paraId="26B35A74" w14:textId="77777777" w:rsidR="006B1D96" w:rsidRPr="000657DB" w:rsidRDefault="006B1D96" w:rsidP="006B1D96">
      <w:pPr>
        <w:spacing w:line="240" w:lineRule="auto"/>
        <w:ind w:firstLine="0"/>
        <w:rPr>
          <w:color w:val="000000" w:themeColor="text1"/>
          <w:sz w:val="22"/>
          <w:szCs w:val="22"/>
        </w:rPr>
      </w:pPr>
    </w:p>
    <w:p w14:paraId="5778C4A0" w14:textId="6C0273AB" w:rsidR="00D75254" w:rsidRPr="000657DB" w:rsidRDefault="00D75254" w:rsidP="006B1D96">
      <w:pPr>
        <w:spacing w:line="240" w:lineRule="auto"/>
        <w:ind w:firstLine="0"/>
        <w:rPr>
          <w:color w:val="000000" w:themeColor="text1"/>
          <w:sz w:val="22"/>
          <w:szCs w:val="22"/>
        </w:rPr>
      </w:pPr>
      <w:r w:rsidRPr="000657DB">
        <w:rPr>
          <w:b/>
          <w:color w:val="000000" w:themeColor="text1"/>
          <w:sz w:val="22"/>
          <w:szCs w:val="22"/>
        </w:rPr>
        <w:t xml:space="preserve">Section information: </w:t>
      </w:r>
      <w:r w:rsidR="00E7050C" w:rsidRPr="000657DB">
        <w:rPr>
          <w:color w:val="000000" w:themeColor="text1"/>
          <w:sz w:val="22"/>
          <w:szCs w:val="22"/>
        </w:rPr>
        <w:t>A (all courses except 1510/1520), B (1510 TAs), C (1520 TAs)</w:t>
      </w:r>
    </w:p>
    <w:p w14:paraId="4F1C0318" w14:textId="77777777" w:rsidR="00D75254" w:rsidRPr="000657DB" w:rsidRDefault="00D75254" w:rsidP="006B1D96">
      <w:pPr>
        <w:spacing w:line="240" w:lineRule="auto"/>
        <w:ind w:firstLine="0"/>
        <w:rPr>
          <w:b/>
          <w:color w:val="000000" w:themeColor="text1"/>
          <w:sz w:val="22"/>
          <w:szCs w:val="22"/>
        </w:rPr>
      </w:pPr>
    </w:p>
    <w:p w14:paraId="49A1E25E" w14:textId="77777777" w:rsidR="006B1D96" w:rsidRPr="000657DB" w:rsidRDefault="006B1D96" w:rsidP="006B1D96">
      <w:pPr>
        <w:spacing w:line="240" w:lineRule="auto"/>
        <w:ind w:firstLine="0"/>
        <w:rPr>
          <w:sz w:val="22"/>
          <w:szCs w:val="22"/>
        </w:rPr>
      </w:pPr>
      <w:r w:rsidRPr="000657DB">
        <w:rPr>
          <w:b/>
          <w:sz w:val="22"/>
          <w:szCs w:val="22"/>
        </w:rPr>
        <w:t>Course objectives:</w:t>
      </w:r>
      <w:r w:rsidRPr="000657DB">
        <w:rPr>
          <w:sz w:val="22"/>
          <w:szCs w:val="22"/>
        </w:rPr>
        <w:t xml:space="preserve"> </w:t>
      </w:r>
    </w:p>
    <w:p w14:paraId="627612E7" w14:textId="6F5C302F" w:rsidR="006B1D96" w:rsidRPr="000657DB" w:rsidRDefault="006B1D96" w:rsidP="006B1D96">
      <w:pPr>
        <w:spacing w:line="240" w:lineRule="auto"/>
        <w:ind w:firstLine="0"/>
        <w:rPr>
          <w:sz w:val="22"/>
          <w:szCs w:val="22"/>
        </w:rPr>
      </w:pPr>
      <w:r w:rsidRPr="000657DB">
        <w:rPr>
          <w:sz w:val="22"/>
          <w:szCs w:val="22"/>
        </w:rPr>
        <w:t xml:space="preserve">This course is an introduction to teaching </w:t>
      </w:r>
      <w:r w:rsidR="00843540" w:rsidRPr="000657DB">
        <w:rPr>
          <w:sz w:val="22"/>
          <w:szCs w:val="22"/>
        </w:rPr>
        <w:t>Biology</w:t>
      </w:r>
      <w:r w:rsidRPr="000657DB">
        <w:rPr>
          <w:sz w:val="22"/>
          <w:szCs w:val="22"/>
        </w:rPr>
        <w:t xml:space="preserve"> for undergraduate teaching assistants, with a focus on effective teaching, active engagement of students, and development of innovative classroom activities. Your experiences and assignments in this course will enable you to:</w:t>
      </w:r>
    </w:p>
    <w:p w14:paraId="66C01131" w14:textId="77777777" w:rsidR="006B1D96" w:rsidRPr="000657DB" w:rsidRDefault="006B1D96" w:rsidP="006B1D96">
      <w:pPr>
        <w:numPr>
          <w:ilvl w:val="0"/>
          <w:numId w:val="2"/>
        </w:numPr>
        <w:spacing w:line="240" w:lineRule="auto"/>
        <w:rPr>
          <w:sz w:val="22"/>
          <w:szCs w:val="22"/>
        </w:rPr>
      </w:pPr>
      <w:r w:rsidRPr="000657DB">
        <w:rPr>
          <w:sz w:val="22"/>
          <w:szCs w:val="22"/>
        </w:rPr>
        <w:t>Practice quality classroom management skills (e.g., conflict response, creating engaging learning environments);</w:t>
      </w:r>
    </w:p>
    <w:p w14:paraId="71606681" w14:textId="77777777" w:rsidR="006B1D96" w:rsidRPr="000657DB" w:rsidRDefault="006B1D96" w:rsidP="006B1D96">
      <w:pPr>
        <w:numPr>
          <w:ilvl w:val="0"/>
          <w:numId w:val="2"/>
        </w:numPr>
        <w:spacing w:line="240" w:lineRule="auto"/>
        <w:rPr>
          <w:sz w:val="22"/>
          <w:szCs w:val="22"/>
        </w:rPr>
      </w:pPr>
      <w:r w:rsidRPr="000657DB">
        <w:rPr>
          <w:sz w:val="22"/>
          <w:szCs w:val="22"/>
        </w:rPr>
        <w:t>Discuss and implement sound pedagogical practices to achieve course objectives (e.g., providing constructive feedback to students; using active learning strategies);</w:t>
      </w:r>
    </w:p>
    <w:p w14:paraId="1A495DAC" w14:textId="77777777" w:rsidR="006B1D96" w:rsidRPr="000657DB" w:rsidRDefault="006B1D96" w:rsidP="006B1D96">
      <w:pPr>
        <w:numPr>
          <w:ilvl w:val="0"/>
          <w:numId w:val="2"/>
        </w:numPr>
        <w:spacing w:line="240" w:lineRule="auto"/>
        <w:rPr>
          <w:sz w:val="22"/>
          <w:szCs w:val="22"/>
        </w:rPr>
      </w:pPr>
      <w:r w:rsidRPr="000657DB">
        <w:rPr>
          <w:sz w:val="22"/>
          <w:szCs w:val="22"/>
        </w:rPr>
        <w:t>Locate and understand educational policies (institutional, sta</w:t>
      </w:r>
      <w:bookmarkStart w:id="0" w:name="_GoBack"/>
      <w:bookmarkEnd w:id="0"/>
      <w:r w:rsidRPr="000657DB">
        <w:rPr>
          <w:sz w:val="22"/>
          <w:szCs w:val="22"/>
        </w:rPr>
        <w:t>te, or national) that impact classroom instruction/facilitation;</w:t>
      </w:r>
    </w:p>
    <w:p w14:paraId="0B9B5E3D" w14:textId="77777777" w:rsidR="006B1D96" w:rsidRPr="000657DB" w:rsidRDefault="006B1D96" w:rsidP="006B1D96">
      <w:pPr>
        <w:numPr>
          <w:ilvl w:val="0"/>
          <w:numId w:val="2"/>
        </w:numPr>
        <w:spacing w:line="240" w:lineRule="auto"/>
        <w:rPr>
          <w:sz w:val="22"/>
          <w:szCs w:val="22"/>
        </w:rPr>
      </w:pPr>
      <w:r w:rsidRPr="000657DB">
        <w:rPr>
          <w:sz w:val="22"/>
          <w:szCs w:val="22"/>
        </w:rPr>
        <w:t>Access and make appropriate referrals for institutional student support services; and</w:t>
      </w:r>
    </w:p>
    <w:p w14:paraId="627AF9F6" w14:textId="77777777" w:rsidR="006B1D96" w:rsidRPr="000657DB" w:rsidRDefault="006B1D96" w:rsidP="006B1D96">
      <w:pPr>
        <w:numPr>
          <w:ilvl w:val="0"/>
          <w:numId w:val="2"/>
        </w:numPr>
        <w:spacing w:line="240" w:lineRule="auto"/>
        <w:rPr>
          <w:sz w:val="22"/>
          <w:szCs w:val="22"/>
        </w:rPr>
      </w:pPr>
      <w:r w:rsidRPr="000657DB">
        <w:rPr>
          <w:sz w:val="22"/>
          <w:szCs w:val="22"/>
        </w:rPr>
        <w:t>Integrate peer and colleague feedback toward improving instructional practices.</w:t>
      </w:r>
    </w:p>
    <w:p w14:paraId="22D44E3A" w14:textId="77777777" w:rsidR="001377BE" w:rsidRPr="000657DB" w:rsidRDefault="001377BE" w:rsidP="001377BE">
      <w:pPr>
        <w:spacing w:line="240" w:lineRule="auto"/>
        <w:ind w:left="720" w:firstLine="0"/>
        <w:rPr>
          <w:sz w:val="22"/>
          <w:szCs w:val="22"/>
        </w:rPr>
      </w:pPr>
    </w:p>
    <w:p w14:paraId="45C9C436" w14:textId="35A2F4DB" w:rsidR="001377BE" w:rsidRPr="000657DB" w:rsidRDefault="001377BE" w:rsidP="001377BE">
      <w:pPr>
        <w:spacing w:line="240" w:lineRule="auto"/>
        <w:ind w:firstLine="0"/>
        <w:rPr>
          <w:sz w:val="22"/>
          <w:szCs w:val="22"/>
        </w:rPr>
      </w:pPr>
      <w:r w:rsidRPr="000657DB">
        <w:rPr>
          <w:sz w:val="22"/>
          <w:szCs w:val="22"/>
        </w:rPr>
        <w:t xml:space="preserve">This course is for new and returning teaching assistants in the School of </w:t>
      </w:r>
      <w:r w:rsidR="00843540" w:rsidRPr="000657DB">
        <w:rPr>
          <w:sz w:val="22"/>
          <w:szCs w:val="22"/>
        </w:rPr>
        <w:t>Biology</w:t>
      </w:r>
      <w:r w:rsidRPr="000657DB">
        <w:rPr>
          <w:sz w:val="22"/>
          <w:szCs w:val="22"/>
        </w:rPr>
        <w:t xml:space="preserve">. Only students selected to be teaching assistants are eligible to enroll in this course. </w:t>
      </w:r>
    </w:p>
    <w:p w14:paraId="68792DD9" w14:textId="77777777" w:rsidR="006B1D96" w:rsidRPr="000657DB" w:rsidRDefault="006B1D96" w:rsidP="006B1D96">
      <w:pPr>
        <w:spacing w:line="240" w:lineRule="auto"/>
        <w:ind w:firstLine="0"/>
        <w:rPr>
          <w:sz w:val="22"/>
          <w:szCs w:val="22"/>
        </w:rPr>
      </w:pPr>
    </w:p>
    <w:p w14:paraId="0BE0BCB2" w14:textId="77777777" w:rsidR="006B1D96" w:rsidRPr="000657DB" w:rsidRDefault="006B1D96" w:rsidP="006B1D96">
      <w:pPr>
        <w:spacing w:line="240" w:lineRule="auto"/>
        <w:ind w:firstLine="0"/>
        <w:rPr>
          <w:sz w:val="22"/>
          <w:szCs w:val="22"/>
        </w:rPr>
      </w:pPr>
      <w:r w:rsidRPr="000657DB">
        <w:rPr>
          <w:b/>
          <w:sz w:val="22"/>
          <w:szCs w:val="22"/>
        </w:rPr>
        <w:t>Course content:</w:t>
      </w:r>
    </w:p>
    <w:p w14:paraId="47B3AA7E" w14:textId="77777777" w:rsidR="006B1D96" w:rsidRPr="000657DB" w:rsidRDefault="006B1D96" w:rsidP="006B1D96">
      <w:pPr>
        <w:spacing w:line="240" w:lineRule="auto"/>
        <w:ind w:firstLine="0"/>
        <w:rPr>
          <w:sz w:val="22"/>
          <w:szCs w:val="22"/>
        </w:rPr>
      </w:pPr>
      <w:r w:rsidRPr="000657DB">
        <w:rPr>
          <w:sz w:val="22"/>
          <w:szCs w:val="22"/>
        </w:rPr>
        <w:t xml:space="preserve">A student’s efforts in the course are divided among two core areas: </w:t>
      </w:r>
    </w:p>
    <w:p w14:paraId="52A07598" w14:textId="77777777" w:rsidR="006B1D96" w:rsidRPr="000657DB" w:rsidRDefault="006B1D96" w:rsidP="006B1D96">
      <w:pPr>
        <w:spacing w:line="240" w:lineRule="auto"/>
        <w:ind w:left="720" w:hanging="360"/>
        <w:rPr>
          <w:sz w:val="22"/>
          <w:szCs w:val="22"/>
        </w:rPr>
      </w:pPr>
      <w:r w:rsidRPr="000657DB">
        <w:rPr>
          <w:i/>
          <w:sz w:val="22"/>
          <w:szCs w:val="22"/>
        </w:rPr>
        <w:t>1:  Developing Teaching Skills</w:t>
      </w:r>
      <w:r w:rsidRPr="000657DB">
        <w:rPr>
          <w:i/>
          <w:sz w:val="22"/>
          <w:szCs w:val="22"/>
        </w:rPr>
        <w:br/>
      </w:r>
      <w:r w:rsidRPr="000657DB">
        <w:rPr>
          <w:sz w:val="22"/>
          <w:szCs w:val="22"/>
        </w:rPr>
        <w:t>Develop confidence and effectiveness in your teaching style; explore alternate methods in your teaching style to reach diverse audiences.</w:t>
      </w:r>
    </w:p>
    <w:p w14:paraId="70CC2F8B" w14:textId="77777777" w:rsidR="006B1D96" w:rsidRPr="000657DB" w:rsidRDefault="006B1D96" w:rsidP="006B1D96">
      <w:pPr>
        <w:spacing w:line="240" w:lineRule="auto"/>
        <w:ind w:left="720" w:hanging="360"/>
        <w:rPr>
          <w:sz w:val="22"/>
          <w:szCs w:val="22"/>
        </w:rPr>
      </w:pPr>
      <w:r w:rsidRPr="000657DB">
        <w:rPr>
          <w:i/>
          <w:sz w:val="22"/>
          <w:szCs w:val="22"/>
        </w:rPr>
        <w:t>2:  Contributing to Course Content</w:t>
      </w:r>
      <w:r w:rsidRPr="000657DB">
        <w:rPr>
          <w:i/>
          <w:sz w:val="22"/>
          <w:szCs w:val="22"/>
        </w:rPr>
        <w:br/>
      </w:r>
      <w:r w:rsidRPr="000657DB">
        <w:rPr>
          <w:sz w:val="22"/>
          <w:szCs w:val="22"/>
        </w:rPr>
        <w:t>Design of a classroom assignment, exercise, and grading rubric; regular attendance and participation in class; one-on-one tutoring during student office hours.</w:t>
      </w:r>
    </w:p>
    <w:p w14:paraId="6448D3D7" w14:textId="77777777" w:rsidR="006B1D96" w:rsidRPr="000657DB" w:rsidRDefault="006B1D96" w:rsidP="006B1D96">
      <w:pPr>
        <w:spacing w:line="240" w:lineRule="auto"/>
        <w:rPr>
          <w:sz w:val="22"/>
          <w:szCs w:val="22"/>
        </w:rPr>
      </w:pPr>
    </w:p>
    <w:p w14:paraId="58F3D21F" w14:textId="77777777" w:rsidR="006B1D96" w:rsidRPr="000657DB" w:rsidRDefault="006B1D96" w:rsidP="006B1D96">
      <w:pPr>
        <w:spacing w:line="240" w:lineRule="auto"/>
        <w:ind w:firstLine="0"/>
        <w:rPr>
          <w:sz w:val="22"/>
          <w:szCs w:val="22"/>
        </w:rPr>
      </w:pPr>
      <w:r w:rsidRPr="000657DB">
        <w:rPr>
          <w:b/>
          <w:sz w:val="22"/>
          <w:szCs w:val="22"/>
        </w:rPr>
        <w:t>Grading:</w:t>
      </w:r>
      <w:r w:rsidRPr="000657DB">
        <w:rPr>
          <w:sz w:val="22"/>
          <w:szCs w:val="22"/>
        </w:rPr>
        <w:t xml:space="preserve"> </w:t>
      </w:r>
    </w:p>
    <w:p w14:paraId="1CD0C223" w14:textId="79E0F441" w:rsidR="006B1D96" w:rsidRPr="000657DB" w:rsidRDefault="006B1D96" w:rsidP="006B1D96">
      <w:pPr>
        <w:spacing w:line="240" w:lineRule="auto"/>
        <w:ind w:firstLine="0"/>
        <w:rPr>
          <w:sz w:val="22"/>
          <w:szCs w:val="22"/>
        </w:rPr>
      </w:pPr>
      <w:r w:rsidRPr="000657DB">
        <w:rPr>
          <w:sz w:val="22"/>
          <w:szCs w:val="22"/>
        </w:rPr>
        <w:t>The final grade in this course is based on successful advancement of teaching skills and completion of all required TA duties. Specific course requirements include:</w:t>
      </w:r>
    </w:p>
    <w:p w14:paraId="02C4EF0D" w14:textId="14DF8101" w:rsidR="009144C7" w:rsidRPr="000657DB" w:rsidRDefault="009144C7" w:rsidP="006B1D96">
      <w:pPr>
        <w:pStyle w:val="HangIn1"/>
        <w:spacing w:line="240" w:lineRule="auto"/>
        <w:rPr>
          <w:sz w:val="22"/>
          <w:szCs w:val="22"/>
        </w:rPr>
      </w:pPr>
      <w:r w:rsidRPr="000657DB">
        <w:rPr>
          <w:sz w:val="22"/>
          <w:szCs w:val="22"/>
        </w:rPr>
        <w:t>75%</w:t>
      </w:r>
      <w:r w:rsidRPr="000657DB">
        <w:rPr>
          <w:sz w:val="22"/>
          <w:szCs w:val="22"/>
        </w:rPr>
        <w:tab/>
      </w:r>
      <w:proofErr w:type="gramStart"/>
      <w:r w:rsidRPr="000657DB">
        <w:rPr>
          <w:sz w:val="22"/>
          <w:szCs w:val="22"/>
        </w:rPr>
        <w:t>Fulfilling</w:t>
      </w:r>
      <w:proofErr w:type="gramEnd"/>
      <w:r w:rsidRPr="000657DB">
        <w:rPr>
          <w:sz w:val="22"/>
          <w:szCs w:val="22"/>
        </w:rPr>
        <w:t xml:space="preserve"> expectations of TA contract and other duties as assigned by course instructor</w:t>
      </w:r>
    </w:p>
    <w:p w14:paraId="78901E9C" w14:textId="6A1D47CA" w:rsidR="009144C7" w:rsidRPr="000657DB" w:rsidRDefault="009144C7" w:rsidP="009144C7">
      <w:pPr>
        <w:spacing w:line="240" w:lineRule="auto"/>
        <w:rPr>
          <w:sz w:val="22"/>
          <w:szCs w:val="22"/>
        </w:rPr>
      </w:pPr>
      <w:r w:rsidRPr="000657DB">
        <w:rPr>
          <w:sz w:val="22"/>
          <w:szCs w:val="22"/>
        </w:rPr>
        <w:t xml:space="preserve">10% </w:t>
      </w:r>
      <w:r w:rsidRPr="000657DB">
        <w:rPr>
          <w:sz w:val="22"/>
          <w:szCs w:val="22"/>
        </w:rPr>
        <w:tab/>
        <w:t xml:space="preserve">Attendance and participation in </w:t>
      </w:r>
      <w:r w:rsidR="002A3DEC">
        <w:rPr>
          <w:sz w:val="22"/>
          <w:szCs w:val="22"/>
        </w:rPr>
        <w:t xml:space="preserve">BIOS </w:t>
      </w:r>
      <w:r w:rsidRPr="000657DB">
        <w:rPr>
          <w:sz w:val="22"/>
          <w:szCs w:val="22"/>
        </w:rPr>
        <w:t xml:space="preserve">4697 individual and group </w:t>
      </w:r>
      <w:r w:rsidR="008E3F9A" w:rsidRPr="000657DB">
        <w:rPr>
          <w:sz w:val="22"/>
          <w:szCs w:val="22"/>
        </w:rPr>
        <w:t>course meetings</w:t>
      </w:r>
    </w:p>
    <w:p w14:paraId="5ADAEBC6" w14:textId="771F6EA7" w:rsidR="006B1D96" w:rsidRPr="000657DB" w:rsidRDefault="006B1D96" w:rsidP="006B1D96">
      <w:pPr>
        <w:pStyle w:val="HangIn1"/>
        <w:spacing w:line="240" w:lineRule="auto"/>
        <w:ind w:left="1440" w:hanging="1080"/>
        <w:rPr>
          <w:sz w:val="22"/>
          <w:szCs w:val="22"/>
        </w:rPr>
      </w:pPr>
      <w:r w:rsidRPr="000657DB">
        <w:rPr>
          <w:sz w:val="22"/>
          <w:szCs w:val="22"/>
        </w:rPr>
        <w:t>15%</w:t>
      </w:r>
      <w:r w:rsidRPr="000657DB">
        <w:rPr>
          <w:sz w:val="22"/>
          <w:szCs w:val="22"/>
        </w:rPr>
        <w:tab/>
        <w:t>Production</w:t>
      </w:r>
      <w:r w:rsidR="00A87008" w:rsidRPr="000657DB">
        <w:rPr>
          <w:sz w:val="22"/>
          <w:szCs w:val="22"/>
        </w:rPr>
        <w:t xml:space="preserve"> and peer review</w:t>
      </w:r>
      <w:r w:rsidRPr="000657DB">
        <w:rPr>
          <w:sz w:val="22"/>
          <w:szCs w:val="22"/>
        </w:rPr>
        <w:t xml:space="preserve"> of an active learning activity (Proposal</w:t>
      </w:r>
      <w:r w:rsidR="00A87008" w:rsidRPr="000657DB">
        <w:rPr>
          <w:sz w:val="22"/>
          <w:szCs w:val="22"/>
        </w:rPr>
        <w:t>, Peer Review,</w:t>
      </w:r>
      <w:r w:rsidRPr="000657DB">
        <w:rPr>
          <w:sz w:val="22"/>
          <w:szCs w:val="22"/>
        </w:rPr>
        <w:t xml:space="preserve"> &amp; Final Product)</w:t>
      </w:r>
    </w:p>
    <w:p w14:paraId="1B93FD6C" w14:textId="77777777" w:rsidR="006B1D96" w:rsidRPr="000657DB" w:rsidRDefault="006B1D96" w:rsidP="006B1D96">
      <w:pPr>
        <w:pStyle w:val="HangIn1"/>
        <w:spacing w:line="240" w:lineRule="auto"/>
        <w:rPr>
          <w:sz w:val="22"/>
          <w:szCs w:val="22"/>
        </w:rPr>
      </w:pPr>
    </w:p>
    <w:p w14:paraId="176DE0B1" w14:textId="4D4D5E7E" w:rsidR="006B1D96" w:rsidRPr="000657DB" w:rsidRDefault="006B1D96" w:rsidP="006B1D96">
      <w:pPr>
        <w:pStyle w:val="HangIn1"/>
        <w:spacing w:line="240" w:lineRule="auto"/>
        <w:ind w:left="0" w:firstLine="0"/>
        <w:rPr>
          <w:sz w:val="22"/>
          <w:szCs w:val="22"/>
        </w:rPr>
      </w:pPr>
      <w:r w:rsidRPr="000657DB">
        <w:rPr>
          <w:sz w:val="22"/>
          <w:szCs w:val="22"/>
        </w:rPr>
        <w:t xml:space="preserve">Each student is expected to meet regularly with his/her course </w:t>
      </w:r>
      <w:r w:rsidR="00F92361" w:rsidRPr="000657DB">
        <w:rPr>
          <w:sz w:val="22"/>
          <w:szCs w:val="22"/>
        </w:rPr>
        <w:t>instructor</w:t>
      </w:r>
      <w:r w:rsidRPr="000657DB">
        <w:rPr>
          <w:sz w:val="22"/>
          <w:szCs w:val="22"/>
        </w:rPr>
        <w:t xml:space="preserve"> to discuss progress in the course, and any performance concerns that develop will be raised in these meetings. </w:t>
      </w:r>
      <w:r w:rsidR="00843540" w:rsidRPr="000657DB">
        <w:rPr>
          <w:sz w:val="22"/>
          <w:szCs w:val="22"/>
        </w:rPr>
        <w:t>Biology</w:t>
      </w:r>
      <w:r w:rsidR="003F131B" w:rsidRPr="000657DB">
        <w:rPr>
          <w:sz w:val="22"/>
          <w:szCs w:val="22"/>
        </w:rPr>
        <w:t xml:space="preserve"> majors</w:t>
      </w:r>
      <w:r w:rsidRPr="000657DB">
        <w:rPr>
          <w:sz w:val="22"/>
          <w:szCs w:val="22"/>
        </w:rPr>
        <w:t xml:space="preserve"> may use a maximu</w:t>
      </w:r>
      <w:r w:rsidR="00DB43AA" w:rsidRPr="000657DB">
        <w:rPr>
          <w:sz w:val="22"/>
          <w:szCs w:val="22"/>
        </w:rPr>
        <w:t xml:space="preserve">m of 6 credit hours of </w:t>
      </w:r>
      <w:r w:rsidR="002A3DEC">
        <w:rPr>
          <w:sz w:val="22"/>
          <w:szCs w:val="22"/>
        </w:rPr>
        <w:t xml:space="preserve">BIOS </w:t>
      </w:r>
      <w:r w:rsidR="00DB43AA" w:rsidRPr="000657DB">
        <w:rPr>
          <w:sz w:val="22"/>
          <w:szCs w:val="22"/>
        </w:rPr>
        <w:t>4697</w:t>
      </w:r>
      <w:r w:rsidRPr="000657DB">
        <w:rPr>
          <w:sz w:val="22"/>
          <w:szCs w:val="22"/>
        </w:rPr>
        <w:t xml:space="preserve"> as their </w:t>
      </w:r>
      <w:r w:rsidR="00843540" w:rsidRPr="000657DB">
        <w:rPr>
          <w:sz w:val="22"/>
          <w:szCs w:val="22"/>
        </w:rPr>
        <w:t>Biology</w:t>
      </w:r>
      <w:r w:rsidRPr="000657DB">
        <w:rPr>
          <w:sz w:val="22"/>
          <w:szCs w:val="22"/>
        </w:rPr>
        <w:t xml:space="preserve"> </w:t>
      </w:r>
      <w:r w:rsidR="00F92B83" w:rsidRPr="000657DB">
        <w:rPr>
          <w:sz w:val="22"/>
          <w:szCs w:val="22"/>
        </w:rPr>
        <w:t>breadth</w:t>
      </w:r>
      <w:r w:rsidRPr="000657DB">
        <w:rPr>
          <w:sz w:val="22"/>
          <w:szCs w:val="22"/>
        </w:rPr>
        <w:t xml:space="preserve"> electives. Each semester should correspond to a different course assignment.</w:t>
      </w:r>
    </w:p>
    <w:p w14:paraId="6D51B293" w14:textId="77777777" w:rsidR="006B1D96" w:rsidRPr="000657DB" w:rsidRDefault="006B1D96" w:rsidP="006B1D96"/>
    <w:p w14:paraId="07C93AFE" w14:textId="77777777" w:rsidR="00B661AC" w:rsidRPr="000657DB" w:rsidRDefault="00B661AC">
      <w:pPr>
        <w:spacing w:line="240" w:lineRule="auto"/>
        <w:ind w:firstLine="0"/>
        <w:rPr>
          <w:b/>
          <w:sz w:val="22"/>
          <w:szCs w:val="22"/>
        </w:rPr>
      </w:pPr>
      <w:r w:rsidRPr="000657DB">
        <w:rPr>
          <w:b/>
          <w:sz w:val="22"/>
          <w:szCs w:val="22"/>
        </w:rPr>
        <w:br w:type="page"/>
      </w:r>
    </w:p>
    <w:p w14:paraId="723CAE28" w14:textId="1D1F2945" w:rsidR="006B1D96" w:rsidRPr="000657DB" w:rsidRDefault="002A3DEC" w:rsidP="006B1D96">
      <w:pPr>
        <w:ind w:firstLine="0"/>
        <w:rPr>
          <w:b/>
          <w:sz w:val="22"/>
          <w:szCs w:val="22"/>
        </w:rPr>
      </w:pPr>
      <w:r>
        <w:rPr>
          <w:b/>
          <w:sz w:val="22"/>
          <w:szCs w:val="22"/>
        </w:rPr>
        <w:lastRenderedPageBreak/>
        <w:t xml:space="preserve">BIOS </w:t>
      </w:r>
      <w:r w:rsidR="00DB43AA" w:rsidRPr="000657DB">
        <w:rPr>
          <w:b/>
          <w:sz w:val="22"/>
          <w:szCs w:val="22"/>
        </w:rPr>
        <w:t>4697</w:t>
      </w:r>
      <w:r w:rsidR="006B1D96" w:rsidRPr="000657DB">
        <w:rPr>
          <w:b/>
          <w:sz w:val="22"/>
          <w:szCs w:val="22"/>
        </w:rPr>
        <w:t xml:space="preserve"> Course Meetings: </w:t>
      </w:r>
    </w:p>
    <w:p w14:paraId="7971AC0F" w14:textId="5FD0393D" w:rsidR="006B1D96" w:rsidRPr="000657DB" w:rsidRDefault="003C0464" w:rsidP="00880535">
      <w:pPr>
        <w:spacing w:line="240" w:lineRule="auto"/>
        <w:ind w:firstLine="0"/>
        <w:rPr>
          <w:sz w:val="22"/>
          <w:szCs w:val="22"/>
        </w:rPr>
      </w:pPr>
      <w:r w:rsidRPr="000657DB">
        <w:rPr>
          <w:sz w:val="22"/>
          <w:szCs w:val="22"/>
        </w:rPr>
        <w:t>We will meet at least once during the semester as a large group to discuss course expectations and the Active Learning Proposal (ALP). We will also meet individually at least once to provide feedback on your ALP.</w:t>
      </w:r>
    </w:p>
    <w:p w14:paraId="18E2B25D" w14:textId="77777777" w:rsidR="006B1D96" w:rsidRPr="000657DB" w:rsidRDefault="006B1D96" w:rsidP="006B1D96">
      <w:pPr>
        <w:ind w:firstLine="0"/>
        <w:rPr>
          <w:sz w:val="22"/>
          <w:szCs w:val="22"/>
        </w:rPr>
      </w:pPr>
    </w:p>
    <w:p w14:paraId="4BE15773" w14:textId="77777777" w:rsidR="006B1D96" w:rsidRPr="000657DB" w:rsidRDefault="006B1D96" w:rsidP="006B1D96">
      <w:pPr>
        <w:ind w:firstLine="0"/>
        <w:rPr>
          <w:b/>
          <w:sz w:val="22"/>
          <w:szCs w:val="22"/>
        </w:rPr>
      </w:pPr>
      <w:r w:rsidRPr="000657DB">
        <w:rPr>
          <w:b/>
          <w:sz w:val="22"/>
          <w:szCs w:val="22"/>
        </w:rPr>
        <w:t>Evaluation</w:t>
      </w:r>
    </w:p>
    <w:p w14:paraId="1EE4C36D" w14:textId="204F5D64" w:rsidR="006B1D96" w:rsidRPr="000657DB" w:rsidRDefault="006B1D96" w:rsidP="006B1D96">
      <w:pPr>
        <w:spacing w:line="240" w:lineRule="auto"/>
        <w:ind w:firstLine="0"/>
        <w:rPr>
          <w:sz w:val="22"/>
          <w:szCs w:val="22"/>
        </w:rPr>
      </w:pPr>
      <w:r w:rsidRPr="000657DB">
        <w:rPr>
          <w:sz w:val="22"/>
          <w:szCs w:val="22"/>
          <w:u w:val="single"/>
        </w:rPr>
        <w:t>Attendance and participation</w:t>
      </w:r>
      <w:r w:rsidRPr="000657DB">
        <w:rPr>
          <w:sz w:val="22"/>
          <w:szCs w:val="22"/>
        </w:rPr>
        <w:t xml:space="preserve">: Attendance and participation are both critical to your development as an undergraduate TA. Anticipated absences from your class for official university activities should be communicated with the instructor at least one week in advance. Unanticipated absences should be discussed as soon as is possible given the circumstances. It is your responsibility to initiate and negotiate the terms of any make-up responsibilities. </w:t>
      </w:r>
    </w:p>
    <w:p w14:paraId="17D40389" w14:textId="77777777" w:rsidR="00A744B1" w:rsidRPr="000657DB" w:rsidRDefault="00A744B1" w:rsidP="006B1D96">
      <w:pPr>
        <w:spacing w:line="240" w:lineRule="auto"/>
        <w:ind w:left="720" w:right="432" w:firstLine="0"/>
        <w:rPr>
          <w:sz w:val="22"/>
          <w:szCs w:val="22"/>
        </w:rPr>
      </w:pPr>
    </w:p>
    <w:p w14:paraId="36D77B3F" w14:textId="54A42E90" w:rsidR="00C65927" w:rsidRPr="000657DB" w:rsidRDefault="006B1D96" w:rsidP="00A744B1">
      <w:pPr>
        <w:spacing w:line="240" w:lineRule="auto"/>
        <w:ind w:right="432" w:firstLine="0"/>
        <w:rPr>
          <w:sz w:val="22"/>
          <w:szCs w:val="22"/>
        </w:rPr>
      </w:pPr>
      <w:r w:rsidRPr="000657DB">
        <w:rPr>
          <w:sz w:val="22"/>
          <w:szCs w:val="22"/>
        </w:rPr>
        <w:t xml:space="preserve">Attendance and participation </w:t>
      </w:r>
      <w:r w:rsidR="00DB43AA" w:rsidRPr="000657DB">
        <w:rPr>
          <w:sz w:val="22"/>
          <w:szCs w:val="22"/>
        </w:rPr>
        <w:t xml:space="preserve">for </w:t>
      </w:r>
      <w:r w:rsidR="002A3DEC">
        <w:rPr>
          <w:sz w:val="22"/>
          <w:szCs w:val="22"/>
        </w:rPr>
        <w:t xml:space="preserve">BIOS </w:t>
      </w:r>
      <w:r w:rsidR="00DB43AA" w:rsidRPr="000657DB">
        <w:rPr>
          <w:sz w:val="22"/>
          <w:szCs w:val="22"/>
        </w:rPr>
        <w:t>4697</w:t>
      </w:r>
      <w:r w:rsidRPr="000657DB">
        <w:rPr>
          <w:sz w:val="22"/>
          <w:szCs w:val="22"/>
        </w:rPr>
        <w:t xml:space="preserve"> will be evaluated in terms of: </w:t>
      </w:r>
    </w:p>
    <w:p w14:paraId="2AEE89BC" w14:textId="6B7A69BC" w:rsidR="00C65927" w:rsidRPr="000657DB" w:rsidRDefault="006B1D96" w:rsidP="00A744B1">
      <w:pPr>
        <w:spacing w:line="240" w:lineRule="auto"/>
        <w:ind w:left="720" w:right="432" w:firstLine="0"/>
        <w:rPr>
          <w:sz w:val="22"/>
          <w:szCs w:val="22"/>
        </w:rPr>
      </w:pPr>
      <w:r w:rsidRPr="000657DB">
        <w:rPr>
          <w:sz w:val="22"/>
          <w:szCs w:val="22"/>
        </w:rPr>
        <w:t xml:space="preserve">(a) </w:t>
      </w:r>
      <w:proofErr w:type="gramStart"/>
      <w:r w:rsidRPr="000657DB">
        <w:rPr>
          <w:sz w:val="22"/>
          <w:szCs w:val="22"/>
        </w:rPr>
        <w:t>class</w:t>
      </w:r>
      <w:proofErr w:type="gramEnd"/>
      <w:r w:rsidRPr="000657DB">
        <w:rPr>
          <w:sz w:val="22"/>
          <w:szCs w:val="22"/>
        </w:rPr>
        <w:t xml:space="preserve"> </w:t>
      </w:r>
      <w:r w:rsidR="0038406A" w:rsidRPr="000657DB">
        <w:rPr>
          <w:sz w:val="22"/>
          <w:szCs w:val="22"/>
        </w:rPr>
        <w:t>participation</w:t>
      </w:r>
      <w:r w:rsidRPr="000657DB">
        <w:rPr>
          <w:sz w:val="22"/>
          <w:szCs w:val="22"/>
        </w:rPr>
        <w:t xml:space="preserve"> </w:t>
      </w:r>
      <w:r w:rsidR="0038406A" w:rsidRPr="000657DB">
        <w:rPr>
          <w:sz w:val="22"/>
          <w:szCs w:val="22"/>
        </w:rPr>
        <w:t>both in and outside of class</w:t>
      </w:r>
    </w:p>
    <w:p w14:paraId="4929EE9C" w14:textId="0DC90F7F" w:rsidR="006B1D96" w:rsidRPr="000657DB" w:rsidRDefault="006B1D96" w:rsidP="00A744B1">
      <w:pPr>
        <w:spacing w:line="240" w:lineRule="auto"/>
        <w:ind w:left="720" w:right="432" w:firstLine="0"/>
        <w:rPr>
          <w:sz w:val="22"/>
          <w:szCs w:val="22"/>
        </w:rPr>
      </w:pPr>
      <w:r w:rsidRPr="000657DB">
        <w:rPr>
          <w:sz w:val="22"/>
          <w:szCs w:val="22"/>
        </w:rPr>
        <w:t xml:space="preserve">(b) </w:t>
      </w:r>
      <w:proofErr w:type="gramStart"/>
      <w:r w:rsidRPr="000657DB">
        <w:rPr>
          <w:sz w:val="22"/>
          <w:szCs w:val="22"/>
        </w:rPr>
        <w:t>level</w:t>
      </w:r>
      <w:proofErr w:type="gramEnd"/>
      <w:r w:rsidRPr="000657DB">
        <w:rPr>
          <w:sz w:val="22"/>
          <w:szCs w:val="22"/>
        </w:rPr>
        <w:t xml:space="preserve"> of demonstrated engagement within the course, including the completi</w:t>
      </w:r>
      <w:r w:rsidR="0038406A" w:rsidRPr="000657DB">
        <w:rPr>
          <w:sz w:val="22"/>
          <w:szCs w:val="22"/>
        </w:rPr>
        <w:t xml:space="preserve">on of any </w:t>
      </w:r>
      <w:r w:rsidR="00064DAB" w:rsidRPr="000657DB">
        <w:rPr>
          <w:sz w:val="22"/>
          <w:szCs w:val="22"/>
        </w:rPr>
        <w:t>class</w:t>
      </w:r>
      <w:r w:rsidR="0038406A" w:rsidRPr="000657DB">
        <w:rPr>
          <w:sz w:val="22"/>
          <w:szCs w:val="22"/>
        </w:rPr>
        <w:t xml:space="preserve"> assignments</w:t>
      </w:r>
    </w:p>
    <w:p w14:paraId="68B3B17C" w14:textId="77777777" w:rsidR="006B1D96" w:rsidRPr="000657DB" w:rsidRDefault="006B1D96" w:rsidP="00A744B1">
      <w:pPr>
        <w:spacing w:line="240" w:lineRule="auto"/>
        <w:ind w:right="432" w:firstLine="0"/>
        <w:rPr>
          <w:sz w:val="22"/>
          <w:szCs w:val="22"/>
        </w:rPr>
      </w:pPr>
      <w:r w:rsidRPr="000657DB">
        <w:rPr>
          <w:sz w:val="22"/>
          <w:szCs w:val="22"/>
        </w:rPr>
        <w:t xml:space="preserve">Attendance in your </w:t>
      </w:r>
      <w:proofErr w:type="spellStart"/>
      <w:r w:rsidRPr="000657DB">
        <w:rPr>
          <w:sz w:val="22"/>
          <w:szCs w:val="22"/>
        </w:rPr>
        <w:t>TA’ed</w:t>
      </w:r>
      <w:proofErr w:type="spellEnd"/>
      <w:r w:rsidRPr="000657DB">
        <w:rPr>
          <w:sz w:val="22"/>
          <w:szCs w:val="22"/>
        </w:rPr>
        <w:t xml:space="preserve"> course meetings includes all lab sessions, TA prep meetings, and lecture classes (where appropriate – please see your course advisor for any questions). </w:t>
      </w:r>
    </w:p>
    <w:p w14:paraId="50ACC194" w14:textId="77777777" w:rsidR="006B1D96" w:rsidRPr="000657DB" w:rsidRDefault="006B1D96" w:rsidP="006B1D96">
      <w:pPr>
        <w:spacing w:line="240" w:lineRule="auto"/>
        <w:ind w:firstLine="0"/>
        <w:rPr>
          <w:sz w:val="22"/>
          <w:szCs w:val="22"/>
        </w:rPr>
      </w:pPr>
    </w:p>
    <w:p w14:paraId="0E8B3B50" w14:textId="77777777" w:rsidR="006B1D96" w:rsidRPr="000657DB" w:rsidRDefault="006B1D96" w:rsidP="006B1D96">
      <w:pPr>
        <w:spacing w:line="240" w:lineRule="auto"/>
        <w:ind w:firstLine="0"/>
        <w:rPr>
          <w:sz w:val="22"/>
          <w:szCs w:val="22"/>
        </w:rPr>
      </w:pPr>
      <w:r w:rsidRPr="000657DB">
        <w:rPr>
          <w:sz w:val="22"/>
          <w:szCs w:val="22"/>
          <w:u w:val="single"/>
        </w:rPr>
        <w:t>Accessibility and assignment grading</w:t>
      </w:r>
      <w:r w:rsidRPr="000657DB">
        <w:rPr>
          <w:sz w:val="22"/>
          <w:szCs w:val="22"/>
        </w:rPr>
        <w:t>: This portion of your grade consists of timely completion of grading assignments as well as maintaining regular accessibility to your students via office hours and other meetings. Infractions in either area will result in loss of 2% of your grade per instance.</w:t>
      </w:r>
    </w:p>
    <w:p w14:paraId="0E6F18CC" w14:textId="77777777" w:rsidR="006B1D96" w:rsidRPr="000657DB" w:rsidRDefault="006B1D96" w:rsidP="006B1D96">
      <w:pPr>
        <w:spacing w:line="240" w:lineRule="auto"/>
        <w:ind w:firstLine="0"/>
        <w:rPr>
          <w:sz w:val="22"/>
          <w:szCs w:val="22"/>
        </w:rPr>
      </w:pPr>
    </w:p>
    <w:p w14:paraId="57170E71" w14:textId="463215E2" w:rsidR="006B1D96" w:rsidRPr="000657DB" w:rsidRDefault="006B1D96" w:rsidP="006B1D96">
      <w:pPr>
        <w:spacing w:line="240" w:lineRule="auto"/>
        <w:ind w:firstLine="0"/>
        <w:rPr>
          <w:sz w:val="22"/>
          <w:szCs w:val="22"/>
        </w:rPr>
      </w:pPr>
      <w:r w:rsidRPr="000657DB">
        <w:rPr>
          <w:sz w:val="22"/>
          <w:szCs w:val="22"/>
          <w:u w:val="single"/>
        </w:rPr>
        <w:t>Development of an active learning exercise</w:t>
      </w:r>
      <w:r w:rsidRPr="000657DB">
        <w:rPr>
          <w:sz w:val="22"/>
          <w:szCs w:val="22"/>
        </w:rPr>
        <w:t xml:space="preserve">: This project will give you experience in developing teaching materials, and will become part of the resources used in your </w:t>
      </w:r>
      <w:proofErr w:type="spellStart"/>
      <w:r w:rsidRPr="000657DB">
        <w:rPr>
          <w:sz w:val="22"/>
          <w:szCs w:val="22"/>
        </w:rPr>
        <w:t>TA’ed</w:t>
      </w:r>
      <w:proofErr w:type="spellEnd"/>
      <w:r w:rsidRPr="000657DB">
        <w:rPr>
          <w:sz w:val="22"/>
          <w:szCs w:val="22"/>
        </w:rPr>
        <w:t xml:space="preserve"> course materials. You will be responsible for developing an active learning exercise to be used in the course you are currently TA-</w:t>
      </w:r>
      <w:proofErr w:type="spellStart"/>
      <w:r w:rsidRPr="000657DB">
        <w:rPr>
          <w:sz w:val="22"/>
          <w:szCs w:val="22"/>
        </w:rPr>
        <w:t>ing</w:t>
      </w:r>
      <w:proofErr w:type="spellEnd"/>
      <w:r w:rsidRPr="000657DB">
        <w:rPr>
          <w:sz w:val="22"/>
          <w:szCs w:val="22"/>
        </w:rPr>
        <w:t>. This will include developing a brief (1-2 page) proposal which will be peer-reviewed and then</w:t>
      </w:r>
      <w:r w:rsidR="006A277C" w:rsidRPr="000657DB">
        <w:rPr>
          <w:sz w:val="22"/>
          <w:szCs w:val="22"/>
        </w:rPr>
        <w:t xml:space="preserve"> submitted to the instructors</w:t>
      </w:r>
      <w:r w:rsidRPr="000657DB">
        <w:rPr>
          <w:sz w:val="22"/>
          <w:szCs w:val="22"/>
        </w:rPr>
        <w:t xml:space="preserve">. The final project will be </w:t>
      </w:r>
      <w:r w:rsidR="00DF6E31" w:rsidRPr="000657DB">
        <w:rPr>
          <w:sz w:val="22"/>
          <w:szCs w:val="22"/>
        </w:rPr>
        <w:t xml:space="preserve">submitted </w:t>
      </w:r>
      <w:r w:rsidR="00F43B58" w:rsidRPr="000657DB">
        <w:rPr>
          <w:sz w:val="22"/>
          <w:szCs w:val="22"/>
        </w:rPr>
        <w:t>at</w:t>
      </w:r>
      <w:r w:rsidR="00DF6E31" w:rsidRPr="000657DB">
        <w:rPr>
          <w:sz w:val="22"/>
          <w:szCs w:val="22"/>
        </w:rPr>
        <w:t xml:space="preserve"> the</w:t>
      </w:r>
      <w:r w:rsidRPr="000657DB">
        <w:rPr>
          <w:sz w:val="22"/>
          <w:szCs w:val="22"/>
        </w:rPr>
        <w:t xml:space="preserve"> </w:t>
      </w:r>
      <w:r w:rsidR="00F43B58" w:rsidRPr="000657DB">
        <w:rPr>
          <w:sz w:val="22"/>
          <w:szCs w:val="22"/>
        </w:rPr>
        <w:t>end</w:t>
      </w:r>
      <w:r w:rsidRPr="000657DB">
        <w:rPr>
          <w:sz w:val="22"/>
          <w:szCs w:val="22"/>
        </w:rPr>
        <w:t xml:space="preserve"> of semester</w:t>
      </w:r>
      <w:r w:rsidR="00F43B58" w:rsidRPr="000657DB">
        <w:rPr>
          <w:sz w:val="22"/>
          <w:szCs w:val="22"/>
        </w:rPr>
        <w:t xml:space="preserve"> and shared with the course instructor at the conclusion of the semester</w:t>
      </w:r>
      <w:r w:rsidRPr="000657DB">
        <w:rPr>
          <w:sz w:val="22"/>
          <w:szCs w:val="22"/>
        </w:rPr>
        <w:t>.</w:t>
      </w:r>
      <w:r w:rsidR="0032127C" w:rsidRPr="000657DB">
        <w:rPr>
          <w:sz w:val="22"/>
          <w:szCs w:val="22"/>
        </w:rPr>
        <w:t xml:space="preserve"> All components will be submitted via </w:t>
      </w:r>
      <w:proofErr w:type="spellStart"/>
      <w:r w:rsidR="0032127C" w:rsidRPr="000657DB">
        <w:rPr>
          <w:sz w:val="22"/>
          <w:szCs w:val="22"/>
        </w:rPr>
        <w:t>Tsquare</w:t>
      </w:r>
      <w:proofErr w:type="spellEnd"/>
      <w:r w:rsidR="0032127C" w:rsidRPr="000657DB">
        <w:rPr>
          <w:sz w:val="22"/>
          <w:szCs w:val="22"/>
        </w:rPr>
        <w:t>.</w:t>
      </w:r>
      <w:r w:rsidRPr="000657DB">
        <w:rPr>
          <w:sz w:val="22"/>
          <w:szCs w:val="22"/>
        </w:rPr>
        <w:t xml:space="preserve"> Whenever possible, we encourage you to implement your activity during the current semester. </w:t>
      </w:r>
    </w:p>
    <w:p w14:paraId="2A25CA8D" w14:textId="3FBEAE29" w:rsidR="007C0DE2" w:rsidRPr="000657DB" w:rsidRDefault="007C0DE2" w:rsidP="007C0DE2">
      <w:pPr>
        <w:spacing w:line="240" w:lineRule="auto"/>
        <w:ind w:firstLine="0"/>
        <w:rPr>
          <w:sz w:val="22"/>
          <w:szCs w:val="22"/>
        </w:rPr>
      </w:pPr>
      <w:r w:rsidRPr="000657DB">
        <w:rPr>
          <w:sz w:val="22"/>
          <w:szCs w:val="22"/>
        </w:rPr>
        <w:tab/>
      </w:r>
      <w:r w:rsidRPr="000657DB">
        <w:rPr>
          <w:b/>
          <w:sz w:val="22"/>
          <w:szCs w:val="22"/>
        </w:rPr>
        <w:t>Proposal Components</w:t>
      </w:r>
      <w:r w:rsidRPr="000657DB">
        <w:rPr>
          <w:sz w:val="22"/>
          <w:szCs w:val="22"/>
        </w:rPr>
        <w:t xml:space="preserve">: a learning objective, a description of a 10-15 min activity with students, instructor notes on how to implement, and a method to </w:t>
      </w:r>
      <w:r w:rsidR="00C22514" w:rsidRPr="000657DB">
        <w:rPr>
          <w:sz w:val="22"/>
          <w:szCs w:val="22"/>
        </w:rPr>
        <w:t>measure</w:t>
      </w:r>
      <w:r w:rsidRPr="000657DB">
        <w:rPr>
          <w:sz w:val="22"/>
          <w:szCs w:val="22"/>
        </w:rPr>
        <w:t xml:space="preserve"> student learning. </w:t>
      </w:r>
      <w:r w:rsidR="0032491F" w:rsidRPr="000657DB">
        <w:rPr>
          <w:sz w:val="22"/>
          <w:szCs w:val="22"/>
        </w:rPr>
        <w:t>The proposal s</w:t>
      </w:r>
      <w:r w:rsidR="0032127C" w:rsidRPr="000657DB">
        <w:rPr>
          <w:sz w:val="22"/>
          <w:szCs w:val="22"/>
        </w:rPr>
        <w:t xml:space="preserve">hould contain enough detail for another TA to run the activity and assessment from </w:t>
      </w:r>
      <w:r w:rsidR="0032491F" w:rsidRPr="000657DB">
        <w:rPr>
          <w:sz w:val="22"/>
          <w:szCs w:val="22"/>
        </w:rPr>
        <w:t>your</w:t>
      </w:r>
      <w:r w:rsidR="0032127C" w:rsidRPr="000657DB">
        <w:rPr>
          <w:sz w:val="22"/>
          <w:szCs w:val="22"/>
        </w:rPr>
        <w:t xml:space="preserve"> notes alone. </w:t>
      </w:r>
      <w:r w:rsidRPr="000657DB">
        <w:rPr>
          <w:b/>
          <w:sz w:val="22"/>
          <w:szCs w:val="22"/>
        </w:rPr>
        <w:t>Du</w:t>
      </w:r>
      <w:r w:rsidR="00F03834" w:rsidRPr="000657DB">
        <w:rPr>
          <w:b/>
          <w:sz w:val="22"/>
          <w:szCs w:val="22"/>
        </w:rPr>
        <w:t>e Sept 28</w:t>
      </w:r>
      <w:r w:rsidR="00F03834" w:rsidRPr="000657DB">
        <w:rPr>
          <w:b/>
          <w:sz w:val="22"/>
          <w:szCs w:val="22"/>
          <w:vertAlign w:val="superscript"/>
        </w:rPr>
        <w:t>th</w:t>
      </w:r>
      <w:r w:rsidR="00F03834" w:rsidRPr="000657DB">
        <w:rPr>
          <w:b/>
          <w:sz w:val="22"/>
          <w:szCs w:val="22"/>
        </w:rPr>
        <w:t>.</w:t>
      </w:r>
    </w:p>
    <w:p w14:paraId="06D83AC0" w14:textId="264BC5C0" w:rsidR="007C0DE2" w:rsidRPr="000657DB" w:rsidRDefault="007C0DE2" w:rsidP="007C0DE2">
      <w:pPr>
        <w:spacing w:line="240" w:lineRule="auto"/>
        <w:ind w:firstLine="0"/>
        <w:rPr>
          <w:sz w:val="22"/>
          <w:szCs w:val="22"/>
        </w:rPr>
      </w:pPr>
      <w:r w:rsidRPr="000657DB">
        <w:rPr>
          <w:sz w:val="22"/>
          <w:szCs w:val="22"/>
        </w:rPr>
        <w:tab/>
      </w:r>
      <w:r w:rsidRPr="000657DB">
        <w:rPr>
          <w:b/>
          <w:sz w:val="22"/>
          <w:szCs w:val="22"/>
        </w:rPr>
        <w:t>Peer Review</w:t>
      </w:r>
      <w:r w:rsidRPr="000657DB">
        <w:rPr>
          <w:sz w:val="22"/>
          <w:szCs w:val="22"/>
        </w:rPr>
        <w:t xml:space="preserve">: Prepare a formal analysis of the proposal assigned to you, including </w:t>
      </w:r>
      <w:r w:rsidR="00640E64" w:rsidRPr="000657DB">
        <w:rPr>
          <w:sz w:val="22"/>
          <w:szCs w:val="22"/>
        </w:rPr>
        <w:t xml:space="preserve">alignment between the learning objective, the activity, and the assessment, as well as </w:t>
      </w:r>
      <w:r w:rsidRPr="000657DB">
        <w:rPr>
          <w:sz w:val="22"/>
          <w:szCs w:val="22"/>
        </w:rPr>
        <w:t xml:space="preserve">feedback on aspects that the activity does well and constructive critique on ways the activity could be improved. </w:t>
      </w:r>
      <w:r w:rsidRPr="000657DB">
        <w:rPr>
          <w:b/>
          <w:sz w:val="22"/>
          <w:szCs w:val="22"/>
        </w:rPr>
        <w:t>Due</w:t>
      </w:r>
      <w:r w:rsidR="00F03834" w:rsidRPr="000657DB">
        <w:rPr>
          <w:b/>
          <w:sz w:val="22"/>
          <w:szCs w:val="22"/>
        </w:rPr>
        <w:t xml:space="preserve"> Oct 5</w:t>
      </w:r>
      <w:r w:rsidR="00F03834" w:rsidRPr="000657DB">
        <w:rPr>
          <w:b/>
          <w:sz w:val="22"/>
          <w:szCs w:val="22"/>
          <w:vertAlign w:val="superscript"/>
        </w:rPr>
        <w:t>th</w:t>
      </w:r>
      <w:r w:rsidR="00F03834" w:rsidRPr="000657DB">
        <w:rPr>
          <w:b/>
          <w:sz w:val="22"/>
          <w:szCs w:val="22"/>
        </w:rPr>
        <w:t>.</w:t>
      </w:r>
    </w:p>
    <w:p w14:paraId="30527BB8" w14:textId="1F30578E" w:rsidR="007C0DE2" w:rsidRPr="000657DB" w:rsidRDefault="007C0DE2" w:rsidP="007C0DE2">
      <w:pPr>
        <w:spacing w:line="240" w:lineRule="auto"/>
        <w:ind w:firstLine="0"/>
        <w:rPr>
          <w:sz w:val="22"/>
          <w:szCs w:val="22"/>
        </w:rPr>
      </w:pPr>
      <w:r w:rsidRPr="000657DB">
        <w:rPr>
          <w:sz w:val="22"/>
          <w:szCs w:val="22"/>
        </w:rPr>
        <w:tab/>
      </w:r>
      <w:r w:rsidRPr="000657DB">
        <w:rPr>
          <w:b/>
          <w:sz w:val="22"/>
          <w:szCs w:val="22"/>
        </w:rPr>
        <w:t>Final Product</w:t>
      </w:r>
      <w:r w:rsidRPr="000657DB">
        <w:rPr>
          <w:sz w:val="22"/>
          <w:szCs w:val="22"/>
        </w:rPr>
        <w:t>: You should incorporate feedback from your peer review</w:t>
      </w:r>
      <w:r w:rsidR="00640E64" w:rsidRPr="000657DB">
        <w:rPr>
          <w:sz w:val="22"/>
          <w:szCs w:val="22"/>
        </w:rPr>
        <w:t>, meeting with the course instructor,</w:t>
      </w:r>
      <w:r w:rsidR="0032491F" w:rsidRPr="000657DB">
        <w:rPr>
          <w:sz w:val="22"/>
          <w:szCs w:val="22"/>
        </w:rPr>
        <w:t xml:space="preserve"> and</w:t>
      </w:r>
      <w:r w:rsidRPr="000657DB">
        <w:rPr>
          <w:sz w:val="22"/>
          <w:szCs w:val="22"/>
        </w:rPr>
        <w:t xml:space="preserve"> reflections from implementing the activity (if you were able to do so in the current semester), to produce a final product that includes all proposal components listed above.</w:t>
      </w:r>
      <w:r w:rsidR="0032491F" w:rsidRPr="000657DB">
        <w:rPr>
          <w:sz w:val="22"/>
          <w:szCs w:val="22"/>
        </w:rPr>
        <w:t xml:space="preserve"> The final product s</w:t>
      </w:r>
      <w:r w:rsidR="0032127C" w:rsidRPr="000657DB">
        <w:rPr>
          <w:sz w:val="22"/>
          <w:szCs w:val="22"/>
        </w:rPr>
        <w:t xml:space="preserve">hould contain enough detail for another TA to run the activity and assessment from </w:t>
      </w:r>
      <w:r w:rsidR="0032491F" w:rsidRPr="000657DB">
        <w:rPr>
          <w:sz w:val="22"/>
          <w:szCs w:val="22"/>
        </w:rPr>
        <w:t>your</w:t>
      </w:r>
      <w:r w:rsidR="0032127C" w:rsidRPr="000657DB">
        <w:rPr>
          <w:sz w:val="22"/>
          <w:szCs w:val="22"/>
        </w:rPr>
        <w:t xml:space="preserve"> notes alone.</w:t>
      </w:r>
      <w:r w:rsidRPr="000657DB">
        <w:rPr>
          <w:sz w:val="22"/>
          <w:szCs w:val="22"/>
        </w:rPr>
        <w:t xml:space="preserve"> </w:t>
      </w:r>
      <w:r w:rsidR="006A684C" w:rsidRPr="000657DB">
        <w:rPr>
          <w:b/>
          <w:sz w:val="22"/>
          <w:szCs w:val="22"/>
        </w:rPr>
        <w:t xml:space="preserve">Due </w:t>
      </w:r>
      <w:r w:rsidR="00F03834" w:rsidRPr="000657DB">
        <w:rPr>
          <w:b/>
          <w:sz w:val="22"/>
          <w:szCs w:val="22"/>
        </w:rPr>
        <w:t>Dec 4</w:t>
      </w:r>
      <w:r w:rsidR="00F03834" w:rsidRPr="000657DB">
        <w:rPr>
          <w:b/>
          <w:sz w:val="22"/>
          <w:szCs w:val="22"/>
          <w:vertAlign w:val="superscript"/>
        </w:rPr>
        <w:t>th</w:t>
      </w:r>
      <w:r w:rsidRPr="000657DB">
        <w:rPr>
          <w:b/>
          <w:sz w:val="22"/>
          <w:szCs w:val="22"/>
        </w:rPr>
        <w:t>.</w:t>
      </w:r>
    </w:p>
    <w:p w14:paraId="2A91F811" w14:textId="77777777" w:rsidR="006B1D96" w:rsidRPr="000657DB" w:rsidRDefault="006B1D96" w:rsidP="006B1D96">
      <w:pPr>
        <w:spacing w:line="240" w:lineRule="auto"/>
        <w:ind w:left="720" w:hanging="720"/>
        <w:rPr>
          <w:sz w:val="20"/>
        </w:rPr>
      </w:pPr>
    </w:p>
    <w:p w14:paraId="3CE6770C" w14:textId="77777777" w:rsidR="006B1D96" w:rsidRPr="000657DB" w:rsidRDefault="006B1D96" w:rsidP="006B1D96">
      <w:pPr>
        <w:spacing w:line="240" w:lineRule="auto"/>
        <w:ind w:left="720" w:hanging="720"/>
        <w:rPr>
          <w:sz w:val="22"/>
        </w:rPr>
      </w:pPr>
      <w:r w:rsidRPr="000657DB">
        <w:rPr>
          <w:b/>
          <w:sz w:val="22"/>
        </w:rPr>
        <w:t>Academic Integrity:</w:t>
      </w:r>
      <w:r w:rsidRPr="000657DB">
        <w:rPr>
          <w:sz w:val="22"/>
        </w:rPr>
        <w:t xml:space="preserve"> </w:t>
      </w:r>
    </w:p>
    <w:p w14:paraId="7071DD26" w14:textId="77777777" w:rsidR="006B1D96" w:rsidRPr="000657DB" w:rsidRDefault="006B1D96" w:rsidP="006B1D96">
      <w:pPr>
        <w:spacing w:line="240" w:lineRule="auto"/>
        <w:ind w:firstLine="0"/>
        <w:rPr>
          <w:sz w:val="22"/>
        </w:rPr>
      </w:pPr>
      <w:r w:rsidRPr="000657DB">
        <w:rPr>
          <w:sz w:val="22"/>
        </w:rPr>
        <w:t xml:space="preserve">Students are reminded of the obligations and expectations associated with the Academic Honor Code and Student Code of Conduct, available online at: </w:t>
      </w:r>
      <w:hyperlink r:id="rId9" w:history="1">
        <w:r w:rsidRPr="000657DB">
          <w:rPr>
            <w:rStyle w:val="Hyperlink"/>
            <w:sz w:val="22"/>
          </w:rPr>
          <w:t>http://www.deanofstudents.gatech.edu/integrity/policies/honor_code.php</w:t>
        </w:r>
      </w:hyperlink>
    </w:p>
    <w:p w14:paraId="5B3DFA2E" w14:textId="77777777" w:rsidR="006B1D96" w:rsidRPr="000657DB" w:rsidRDefault="00067827" w:rsidP="006B1D96">
      <w:pPr>
        <w:spacing w:line="240" w:lineRule="auto"/>
        <w:ind w:left="720" w:hanging="720"/>
        <w:rPr>
          <w:sz w:val="22"/>
        </w:rPr>
      </w:pPr>
      <w:hyperlink r:id="rId10" w:history="1">
        <w:r w:rsidR="006B1D96" w:rsidRPr="000657DB">
          <w:rPr>
            <w:rStyle w:val="Hyperlink"/>
            <w:sz w:val="22"/>
          </w:rPr>
          <w:t>http://www.deanofstudents.gatech.edu/codeofconduct</w:t>
        </w:r>
      </w:hyperlink>
      <w:r w:rsidR="006B1D96" w:rsidRPr="000657DB">
        <w:rPr>
          <w:sz w:val="22"/>
        </w:rPr>
        <w:t>.</w:t>
      </w:r>
    </w:p>
    <w:p w14:paraId="73B3AED1" w14:textId="77777777" w:rsidR="006B1D96" w:rsidRPr="000657DB" w:rsidRDefault="006B1D96" w:rsidP="006B1D96">
      <w:pPr>
        <w:ind w:left="720" w:hanging="720"/>
        <w:rPr>
          <w:sz w:val="22"/>
        </w:rPr>
      </w:pPr>
    </w:p>
    <w:p w14:paraId="4F468EA5" w14:textId="77777777" w:rsidR="006B1D96" w:rsidRPr="000657DB" w:rsidRDefault="006B1D96" w:rsidP="006B1D96">
      <w:pPr>
        <w:spacing w:line="240" w:lineRule="auto"/>
        <w:ind w:firstLine="0"/>
        <w:rPr>
          <w:sz w:val="22"/>
        </w:rPr>
      </w:pPr>
      <w:r w:rsidRPr="000657DB">
        <w:rPr>
          <w:b/>
          <w:sz w:val="22"/>
        </w:rPr>
        <w:t>Learning Accommodations</w:t>
      </w:r>
      <w:r w:rsidRPr="000657DB">
        <w:rPr>
          <w:sz w:val="22"/>
        </w:rPr>
        <w:t xml:space="preserve">: </w:t>
      </w:r>
    </w:p>
    <w:p w14:paraId="3796C1AB" w14:textId="25724935" w:rsidR="006A277C" w:rsidRPr="000657DB" w:rsidRDefault="007C0DE2">
      <w:pPr>
        <w:spacing w:line="240" w:lineRule="auto"/>
        <w:ind w:firstLine="0"/>
        <w:rPr>
          <w:sz w:val="22"/>
        </w:rPr>
      </w:pPr>
      <w:r w:rsidRPr="000657DB">
        <w:rPr>
          <w:sz w:val="22"/>
        </w:rPr>
        <w:t>If needed, we will make classroom accommodations for students with disabilities. These accommodations should be arranged in advance and in accordance with the Office of Disability Services (</w:t>
      </w:r>
      <w:hyperlink r:id="rId11" w:history="1">
        <w:r w:rsidRPr="000657DB">
          <w:rPr>
            <w:rStyle w:val="Hyperlink"/>
            <w:sz w:val="22"/>
          </w:rPr>
          <w:t>http://disabilityservices.gatech.edu/</w:t>
        </w:r>
      </w:hyperlink>
      <w:r w:rsidRPr="000657DB">
        <w:rPr>
          <w:sz w:val="22"/>
        </w:rPr>
        <w:t>).</w:t>
      </w:r>
      <w:r w:rsidR="006A277C" w:rsidRPr="000657DB">
        <w:rPr>
          <w:sz w:val="22"/>
        </w:rPr>
        <w:br w:type="page"/>
      </w:r>
    </w:p>
    <w:p w14:paraId="7A418CAD" w14:textId="1014AC92" w:rsidR="0068108F" w:rsidRPr="000657DB" w:rsidRDefault="0068108F" w:rsidP="006A277C">
      <w:pPr>
        <w:ind w:firstLine="0"/>
        <w:rPr>
          <w:b/>
          <w:sz w:val="22"/>
        </w:rPr>
      </w:pPr>
      <w:r w:rsidRPr="000657DB">
        <w:rPr>
          <w:b/>
          <w:sz w:val="22"/>
        </w:rPr>
        <w:lastRenderedPageBreak/>
        <w:t>Backwards Design Principles:</w:t>
      </w:r>
    </w:p>
    <w:p w14:paraId="1E8C869B" w14:textId="42E8B8C0" w:rsidR="0068108F" w:rsidRPr="000657DB" w:rsidRDefault="0068108F" w:rsidP="006A277C">
      <w:pPr>
        <w:ind w:firstLine="0"/>
        <w:rPr>
          <w:sz w:val="22"/>
        </w:rPr>
      </w:pPr>
      <w:r w:rsidRPr="000657DB">
        <w:rPr>
          <w:sz w:val="22"/>
        </w:rPr>
        <w:t xml:space="preserve">In backwards design, developed by Wiggins and </w:t>
      </w:r>
      <w:proofErr w:type="spellStart"/>
      <w:r w:rsidRPr="000657DB">
        <w:rPr>
          <w:sz w:val="22"/>
        </w:rPr>
        <w:t>McTighe</w:t>
      </w:r>
      <w:proofErr w:type="spellEnd"/>
      <w:r w:rsidRPr="000657DB">
        <w:rPr>
          <w:sz w:val="22"/>
        </w:rPr>
        <w:t>, you follow a three-step process to develop a learning activity:</w:t>
      </w:r>
    </w:p>
    <w:p w14:paraId="3931B490" w14:textId="1644623E" w:rsidR="0068108F" w:rsidRPr="000657DB" w:rsidRDefault="0068108F" w:rsidP="0068108F">
      <w:pPr>
        <w:pStyle w:val="ListParagraph"/>
        <w:numPr>
          <w:ilvl w:val="0"/>
          <w:numId w:val="14"/>
        </w:numPr>
        <w:rPr>
          <w:sz w:val="22"/>
        </w:rPr>
      </w:pPr>
      <w:r w:rsidRPr="000657DB">
        <w:rPr>
          <w:sz w:val="22"/>
        </w:rPr>
        <w:t>Determine what you want students to know/be able to do (Outcome)</w:t>
      </w:r>
    </w:p>
    <w:p w14:paraId="6184FFE3" w14:textId="6371D719" w:rsidR="0068108F" w:rsidRPr="000657DB" w:rsidRDefault="0068108F" w:rsidP="0068108F">
      <w:pPr>
        <w:pStyle w:val="ListParagraph"/>
        <w:numPr>
          <w:ilvl w:val="0"/>
          <w:numId w:val="14"/>
        </w:numPr>
        <w:rPr>
          <w:sz w:val="22"/>
        </w:rPr>
      </w:pPr>
      <w:r w:rsidRPr="000657DB">
        <w:rPr>
          <w:sz w:val="22"/>
        </w:rPr>
        <w:t>Determine what evidence will show that students do know and can do it (Assessment)</w:t>
      </w:r>
    </w:p>
    <w:p w14:paraId="57E76746" w14:textId="274A22E0" w:rsidR="0068108F" w:rsidRPr="000657DB" w:rsidRDefault="0068108F" w:rsidP="0068108F">
      <w:pPr>
        <w:pStyle w:val="ListParagraph"/>
        <w:numPr>
          <w:ilvl w:val="0"/>
          <w:numId w:val="14"/>
        </w:numPr>
        <w:rPr>
          <w:sz w:val="22"/>
        </w:rPr>
      </w:pPr>
      <w:r w:rsidRPr="000657DB">
        <w:rPr>
          <w:sz w:val="22"/>
        </w:rPr>
        <w:t>Determine what learning activity will facilitate student development of that knowledge/skill (Activity)</w:t>
      </w:r>
    </w:p>
    <w:p w14:paraId="75047FAE" w14:textId="3A4A587D" w:rsidR="0068108F" w:rsidRPr="000657DB" w:rsidRDefault="0068108F" w:rsidP="006A277C">
      <w:pPr>
        <w:ind w:firstLine="0"/>
        <w:rPr>
          <w:sz w:val="22"/>
        </w:rPr>
      </w:pPr>
      <w:r w:rsidRPr="000657DB">
        <w:rPr>
          <w:sz w:val="22"/>
        </w:rPr>
        <w:t>You will apply these principles to the development of you</w:t>
      </w:r>
      <w:r w:rsidR="00012491" w:rsidRPr="000657DB">
        <w:rPr>
          <w:sz w:val="22"/>
        </w:rPr>
        <w:t>r Active Learning Proposal</w:t>
      </w:r>
    </w:p>
    <w:p w14:paraId="3FBEC96D" w14:textId="77777777" w:rsidR="0068108F" w:rsidRPr="000657DB" w:rsidRDefault="0068108F" w:rsidP="006A277C">
      <w:pPr>
        <w:ind w:firstLine="0"/>
        <w:rPr>
          <w:sz w:val="22"/>
        </w:rPr>
      </w:pPr>
    </w:p>
    <w:p w14:paraId="3A8D78FF" w14:textId="303EA002" w:rsidR="00DF6E31" w:rsidRPr="000657DB" w:rsidRDefault="00DF6E31" w:rsidP="006A277C">
      <w:pPr>
        <w:ind w:firstLine="0"/>
        <w:rPr>
          <w:b/>
          <w:sz w:val="22"/>
        </w:rPr>
      </w:pPr>
      <w:r w:rsidRPr="000657DB">
        <w:rPr>
          <w:b/>
          <w:sz w:val="22"/>
        </w:rPr>
        <w:t>“Adopt and Adapt” Strategies:</w:t>
      </w:r>
    </w:p>
    <w:p w14:paraId="4D4191F3" w14:textId="58A9D914" w:rsidR="008F785A" w:rsidRPr="000657DB" w:rsidRDefault="008F785A" w:rsidP="008F785A">
      <w:pPr>
        <w:ind w:firstLine="0"/>
        <w:rPr>
          <w:sz w:val="22"/>
        </w:rPr>
      </w:pPr>
      <w:r w:rsidRPr="000657DB">
        <w:rPr>
          <w:sz w:val="22"/>
        </w:rPr>
        <w:t>Often a teaching best practice is to start with a published, validated learning activity and "adopt and adapt" it to fit the needs of your particular course and students. This approach is acceptable in this course, but as in any situation where you use ideas which are not originally your own, it is essential to give proper attribution (citation) to the original author. Representing the work and ideas of someone else as your own in any situation is a violation of the Georgia Tech Honor Code.</w:t>
      </w:r>
    </w:p>
    <w:p w14:paraId="6788E81F" w14:textId="77777777" w:rsidR="008F785A" w:rsidRPr="000657DB" w:rsidRDefault="008F785A" w:rsidP="008F785A">
      <w:pPr>
        <w:ind w:firstLine="0"/>
        <w:rPr>
          <w:sz w:val="22"/>
        </w:rPr>
      </w:pPr>
    </w:p>
    <w:p w14:paraId="52E6825E" w14:textId="68E6F84C" w:rsidR="00DF6E31" w:rsidRPr="0091545C" w:rsidRDefault="008F785A" w:rsidP="008F785A">
      <w:pPr>
        <w:ind w:firstLine="0"/>
        <w:rPr>
          <w:sz w:val="22"/>
        </w:rPr>
      </w:pPr>
      <w:r w:rsidRPr="000657DB">
        <w:rPr>
          <w:sz w:val="22"/>
        </w:rPr>
        <w:t xml:space="preserve">This exercise is intended to help you develop effective and innovative classroom practices in your own teaching. If you do choose to adapt an existing activity as you develop your </w:t>
      </w:r>
      <w:r w:rsidR="00012491" w:rsidRPr="000657DB">
        <w:rPr>
          <w:sz w:val="22"/>
        </w:rPr>
        <w:t>Active Learning Proposal</w:t>
      </w:r>
      <w:r w:rsidRPr="000657DB">
        <w:rPr>
          <w:sz w:val="22"/>
        </w:rPr>
        <w:t>, be sure the adapted exercise reflects and incorporates your own teaching ideas.</w:t>
      </w:r>
    </w:p>
    <w:sectPr w:rsidR="00DF6E31" w:rsidRPr="0091545C" w:rsidSect="00733478">
      <w:footerReference w:type="even" r:id="rId12"/>
      <w:footerReference w:type="default" r:id="rId1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7E3473" w14:textId="77777777" w:rsidR="00067827" w:rsidRDefault="00067827" w:rsidP="006B1D96">
      <w:pPr>
        <w:spacing w:line="240" w:lineRule="auto"/>
      </w:pPr>
      <w:r>
        <w:separator/>
      </w:r>
    </w:p>
  </w:endnote>
  <w:endnote w:type="continuationSeparator" w:id="0">
    <w:p w14:paraId="3A8DDE58" w14:textId="77777777" w:rsidR="00067827" w:rsidRDefault="00067827" w:rsidP="006B1D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0F79" w14:textId="77777777" w:rsidR="00E7050C" w:rsidRDefault="00E7050C" w:rsidP="006B1D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2D3FBE" w14:textId="77777777" w:rsidR="00E7050C" w:rsidRDefault="00E7050C" w:rsidP="006B1D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57AB6" w14:textId="19F9BF7B" w:rsidR="00E7050C" w:rsidRDefault="00E7050C" w:rsidP="006B1D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3DEC">
      <w:rPr>
        <w:rStyle w:val="PageNumber"/>
        <w:noProof/>
      </w:rPr>
      <w:t>3</w:t>
    </w:r>
    <w:r>
      <w:rPr>
        <w:rStyle w:val="PageNumber"/>
      </w:rPr>
      <w:fldChar w:fldCharType="end"/>
    </w:r>
  </w:p>
  <w:p w14:paraId="64017E8B" w14:textId="77777777" w:rsidR="00E7050C" w:rsidRDefault="00E7050C" w:rsidP="006B1D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6164FC" w14:textId="77777777" w:rsidR="00067827" w:rsidRDefault="00067827" w:rsidP="006B1D96">
      <w:pPr>
        <w:spacing w:line="240" w:lineRule="auto"/>
      </w:pPr>
      <w:r>
        <w:separator/>
      </w:r>
    </w:p>
  </w:footnote>
  <w:footnote w:type="continuationSeparator" w:id="0">
    <w:p w14:paraId="106E19BD" w14:textId="77777777" w:rsidR="00067827" w:rsidRDefault="00067827" w:rsidP="006B1D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B089D"/>
    <w:multiLevelType w:val="hybridMultilevel"/>
    <w:tmpl w:val="2E363E18"/>
    <w:lvl w:ilvl="0" w:tplc="07B89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D1884"/>
    <w:multiLevelType w:val="hybridMultilevel"/>
    <w:tmpl w:val="577459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691CCC"/>
    <w:multiLevelType w:val="hybridMultilevel"/>
    <w:tmpl w:val="C53AEA32"/>
    <w:lvl w:ilvl="0" w:tplc="07B89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12C0D"/>
    <w:multiLevelType w:val="hybridMultilevel"/>
    <w:tmpl w:val="EF7861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D82698"/>
    <w:multiLevelType w:val="hybridMultilevel"/>
    <w:tmpl w:val="968642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983DA1"/>
    <w:multiLevelType w:val="hybridMultilevel"/>
    <w:tmpl w:val="3830F3D2"/>
    <w:lvl w:ilvl="0" w:tplc="07B89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81974"/>
    <w:multiLevelType w:val="hybridMultilevel"/>
    <w:tmpl w:val="46C0C08A"/>
    <w:lvl w:ilvl="0" w:tplc="07B89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42829"/>
    <w:multiLevelType w:val="hybridMultilevel"/>
    <w:tmpl w:val="E872152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8A234FE"/>
    <w:multiLevelType w:val="hybridMultilevel"/>
    <w:tmpl w:val="4CB04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192E6A"/>
    <w:multiLevelType w:val="hybridMultilevel"/>
    <w:tmpl w:val="AEDA6F0E"/>
    <w:lvl w:ilvl="0" w:tplc="07B89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3B67C6"/>
    <w:multiLevelType w:val="hybridMultilevel"/>
    <w:tmpl w:val="DFDA5E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F6F74F0"/>
    <w:multiLevelType w:val="hybridMultilevel"/>
    <w:tmpl w:val="E0A6BA0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6F383AF2">
      <w:start w:val="1"/>
      <w:numFmt w:val="upperLetter"/>
      <w:lvlText w:val="(%3)"/>
      <w:lvlJc w:val="left"/>
      <w:pPr>
        <w:tabs>
          <w:tab w:val="num" w:pos="2370"/>
        </w:tabs>
        <w:ind w:left="2370" w:hanging="39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DA93F1A"/>
    <w:multiLevelType w:val="hybridMultilevel"/>
    <w:tmpl w:val="05C23E72"/>
    <w:lvl w:ilvl="0" w:tplc="07B89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8E4D63"/>
    <w:multiLevelType w:val="hybridMultilevel"/>
    <w:tmpl w:val="15E66DAA"/>
    <w:lvl w:ilvl="0" w:tplc="04090003">
      <w:start w:val="1"/>
      <w:numFmt w:val="bullet"/>
      <w:lvlText w:val="o"/>
      <w:lvlJc w:val="left"/>
      <w:pPr>
        <w:tabs>
          <w:tab w:val="num" w:pos="720"/>
        </w:tabs>
        <w:ind w:left="720" w:hanging="360"/>
      </w:pPr>
      <w:rPr>
        <w:rFonts w:ascii="Courier New" w:hAnsi="Courier New" w:cs="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0"/>
  </w:num>
  <w:num w:numId="3">
    <w:abstractNumId w:val="7"/>
  </w:num>
  <w:num w:numId="4">
    <w:abstractNumId w:val="4"/>
  </w:num>
  <w:num w:numId="5">
    <w:abstractNumId w:val="3"/>
  </w:num>
  <w:num w:numId="6">
    <w:abstractNumId w:val="11"/>
  </w:num>
  <w:num w:numId="7">
    <w:abstractNumId w:val="1"/>
  </w:num>
  <w:num w:numId="8">
    <w:abstractNumId w:val="6"/>
  </w:num>
  <w:num w:numId="9">
    <w:abstractNumId w:val="0"/>
  </w:num>
  <w:num w:numId="10">
    <w:abstractNumId w:val="2"/>
  </w:num>
  <w:num w:numId="11">
    <w:abstractNumId w:val="5"/>
  </w:num>
  <w:num w:numId="12">
    <w:abstractNumId w:val="9"/>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A7A"/>
    <w:rsid w:val="00012491"/>
    <w:rsid w:val="00060619"/>
    <w:rsid w:val="00064DAB"/>
    <w:rsid w:val="000657DB"/>
    <w:rsid w:val="00067827"/>
    <w:rsid w:val="000B1F6A"/>
    <w:rsid w:val="00107E11"/>
    <w:rsid w:val="00136DB2"/>
    <w:rsid w:val="001377BE"/>
    <w:rsid w:val="001921C9"/>
    <w:rsid w:val="00193FE5"/>
    <w:rsid w:val="001D631E"/>
    <w:rsid w:val="00224DD0"/>
    <w:rsid w:val="00262059"/>
    <w:rsid w:val="00265BB3"/>
    <w:rsid w:val="002A3DEC"/>
    <w:rsid w:val="002F38F4"/>
    <w:rsid w:val="002F4A5C"/>
    <w:rsid w:val="003029AD"/>
    <w:rsid w:val="0032127C"/>
    <w:rsid w:val="0032491F"/>
    <w:rsid w:val="00344818"/>
    <w:rsid w:val="0038043F"/>
    <w:rsid w:val="0038406A"/>
    <w:rsid w:val="003864BD"/>
    <w:rsid w:val="003B7F16"/>
    <w:rsid w:val="003C0464"/>
    <w:rsid w:val="003F131B"/>
    <w:rsid w:val="00436B3E"/>
    <w:rsid w:val="00462B4E"/>
    <w:rsid w:val="004639C6"/>
    <w:rsid w:val="004F5738"/>
    <w:rsid w:val="005137A2"/>
    <w:rsid w:val="00541999"/>
    <w:rsid w:val="00587174"/>
    <w:rsid w:val="005A6EEC"/>
    <w:rsid w:val="005F230F"/>
    <w:rsid w:val="00621DA9"/>
    <w:rsid w:val="00631EC3"/>
    <w:rsid w:val="00640E64"/>
    <w:rsid w:val="00663AA1"/>
    <w:rsid w:val="0068108F"/>
    <w:rsid w:val="006A277C"/>
    <w:rsid w:val="006A684C"/>
    <w:rsid w:val="006B1D96"/>
    <w:rsid w:val="006E6939"/>
    <w:rsid w:val="00733478"/>
    <w:rsid w:val="007C0DE2"/>
    <w:rsid w:val="00816E56"/>
    <w:rsid w:val="00843540"/>
    <w:rsid w:val="00843C74"/>
    <w:rsid w:val="00880535"/>
    <w:rsid w:val="00887DDD"/>
    <w:rsid w:val="00892DC8"/>
    <w:rsid w:val="00894695"/>
    <w:rsid w:val="008B2C42"/>
    <w:rsid w:val="008E3F9A"/>
    <w:rsid w:val="008E6B1F"/>
    <w:rsid w:val="008F785A"/>
    <w:rsid w:val="0091009A"/>
    <w:rsid w:val="009144C7"/>
    <w:rsid w:val="00944EB8"/>
    <w:rsid w:val="00983138"/>
    <w:rsid w:val="009A1ADE"/>
    <w:rsid w:val="009A6669"/>
    <w:rsid w:val="00A13F27"/>
    <w:rsid w:val="00A744B1"/>
    <w:rsid w:val="00A86686"/>
    <w:rsid w:val="00A87008"/>
    <w:rsid w:val="00AB36D3"/>
    <w:rsid w:val="00AC02B7"/>
    <w:rsid w:val="00AD0E33"/>
    <w:rsid w:val="00AE63B5"/>
    <w:rsid w:val="00B46AD2"/>
    <w:rsid w:val="00B50520"/>
    <w:rsid w:val="00B661AC"/>
    <w:rsid w:val="00B76420"/>
    <w:rsid w:val="00B943BD"/>
    <w:rsid w:val="00BA6CC1"/>
    <w:rsid w:val="00BE1994"/>
    <w:rsid w:val="00C22514"/>
    <w:rsid w:val="00C24687"/>
    <w:rsid w:val="00C65927"/>
    <w:rsid w:val="00C730DD"/>
    <w:rsid w:val="00CB47E7"/>
    <w:rsid w:val="00CB504D"/>
    <w:rsid w:val="00CF14CB"/>
    <w:rsid w:val="00D165D0"/>
    <w:rsid w:val="00D325C1"/>
    <w:rsid w:val="00D635E3"/>
    <w:rsid w:val="00D63E0A"/>
    <w:rsid w:val="00D75254"/>
    <w:rsid w:val="00DB43AA"/>
    <w:rsid w:val="00DF6E31"/>
    <w:rsid w:val="00E06460"/>
    <w:rsid w:val="00E11CB7"/>
    <w:rsid w:val="00E7050C"/>
    <w:rsid w:val="00E82112"/>
    <w:rsid w:val="00EF399C"/>
    <w:rsid w:val="00F03834"/>
    <w:rsid w:val="00F30A7A"/>
    <w:rsid w:val="00F43B58"/>
    <w:rsid w:val="00F92361"/>
    <w:rsid w:val="00F92B83"/>
    <w:rsid w:val="00FB1564"/>
    <w:rsid w:val="00FC5220"/>
    <w:rsid w:val="00FD1F4A"/>
    <w:rsid w:val="00FE6DD9"/>
    <w:rsid w:val="00FF2F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50940B5"/>
  <w15:docId w15:val="{B7322283-F8C5-4165-ABFE-BA1FE793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D4C"/>
    <w:pPr>
      <w:spacing w:line="300" w:lineRule="exact"/>
      <w:ind w:firstLine="36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jorHeader">
    <w:name w:val="MajorHeader"/>
    <w:aliases w:val="mh"/>
    <w:basedOn w:val="Normal"/>
    <w:next w:val="Normal"/>
    <w:rsid w:val="001921C9"/>
    <w:pPr>
      <w:keepNext/>
      <w:spacing w:before="240" w:line="480" w:lineRule="exact"/>
      <w:jc w:val="center"/>
    </w:pPr>
    <w:rPr>
      <w:rFonts w:ascii="Palatino" w:hAnsi="Palatino"/>
      <w:b/>
    </w:rPr>
  </w:style>
  <w:style w:type="paragraph" w:customStyle="1" w:styleId="MajorHeading">
    <w:name w:val="MajorHeading"/>
    <w:aliases w:val="majhed,mh3"/>
    <w:basedOn w:val="Normal"/>
    <w:rsid w:val="001921C9"/>
    <w:pPr>
      <w:keepNext/>
      <w:spacing w:before="240" w:after="40" w:line="360" w:lineRule="atLeast"/>
      <w:ind w:left="2520" w:hanging="2520"/>
    </w:pPr>
    <w:rPr>
      <w:rFonts w:ascii="Palatino" w:hAnsi="Palatino"/>
      <w:b/>
    </w:rPr>
  </w:style>
  <w:style w:type="paragraph" w:customStyle="1" w:styleId="AfterEqn">
    <w:name w:val="AfterEqn"/>
    <w:aliases w:val="ae"/>
    <w:basedOn w:val="Normal"/>
    <w:rsid w:val="001921C9"/>
    <w:pPr>
      <w:ind w:firstLine="0"/>
    </w:pPr>
  </w:style>
  <w:style w:type="paragraph" w:customStyle="1" w:styleId="Centered">
    <w:name w:val="Centered"/>
    <w:aliases w:val="cnt,centered"/>
    <w:basedOn w:val="Normal"/>
    <w:next w:val="Normal"/>
    <w:rsid w:val="001921C9"/>
    <w:pPr>
      <w:keepNext/>
      <w:spacing w:before="720" w:after="480"/>
      <w:ind w:firstLine="0"/>
      <w:jc w:val="center"/>
    </w:pPr>
    <w:rPr>
      <w:b/>
    </w:rPr>
  </w:style>
  <w:style w:type="paragraph" w:customStyle="1" w:styleId="citation">
    <w:name w:val="citation"/>
    <w:aliases w:val="cit"/>
    <w:basedOn w:val="Normal"/>
    <w:rsid w:val="001921C9"/>
    <w:pPr>
      <w:keepLines/>
      <w:spacing w:line="360" w:lineRule="auto"/>
      <w:ind w:left="532" w:hanging="446"/>
    </w:pPr>
  </w:style>
  <w:style w:type="paragraph" w:customStyle="1" w:styleId="datsig">
    <w:name w:val="datsig"/>
    <w:basedOn w:val="Normal"/>
    <w:rsid w:val="001921C9"/>
    <w:pPr>
      <w:tabs>
        <w:tab w:val="left" w:pos="1160"/>
        <w:tab w:val="left" w:pos="4680"/>
      </w:tabs>
      <w:spacing w:line="340" w:lineRule="exact"/>
      <w:ind w:firstLine="0"/>
    </w:pPr>
    <w:rPr>
      <w:rFonts w:ascii="Times" w:hAnsi="Times"/>
    </w:rPr>
  </w:style>
  <w:style w:type="paragraph" w:customStyle="1" w:styleId="Equation">
    <w:name w:val="Equation"/>
    <w:aliases w:val="eqn"/>
    <w:basedOn w:val="Normal"/>
    <w:next w:val="Normal"/>
    <w:rsid w:val="001921C9"/>
    <w:pPr>
      <w:tabs>
        <w:tab w:val="center" w:pos="4320"/>
        <w:tab w:val="right" w:pos="9180"/>
      </w:tabs>
      <w:spacing w:before="200" w:after="200" w:line="360" w:lineRule="atLeast"/>
      <w:ind w:firstLine="0"/>
    </w:pPr>
  </w:style>
  <w:style w:type="paragraph" w:customStyle="1" w:styleId="FigLeg">
    <w:name w:val="FigLeg"/>
    <w:aliases w:val="FL"/>
    <w:basedOn w:val="Normal"/>
    <w:rsid w:val="001921C9"/>
    <w:pPr>
      <w:keepLines/>
      <w:spacing w:after="240" w:line="400" w:lineRule="exact"/>
      <w:ind w:firstLine="0"/>
    </w:pPr>
  </w:style>
  <w:style w:type="paragraph" w:customStyle="1" w:styleId="HangIn1">
    <w:name w:val="HangIn1"/>
    <w:aliases w:val="hi1"/>
    <w:basedOn w:val="Normal"/>
    <w:next w:val="Normal"/>
    <w:rsid w:val="001921C9"/>
    <w:pPr>
      <w:ind w:left="720" w:hanging="360"/>
    </w:pPr>
  </w:style>
  <w:style w:type="paragraph" w:customStyle="1" w:styleId="NumNotes1">
    <w:name w:val="NumNotes1"/>
    <w:aliases w:val="nn1"/>
    <w:basedOn w:val="Normal"/>
    <w:rsid w:val="001921C9"/>
    <w:pPr>
      <w:tabs>
        <w:tab w:val="left" w:pos="720"/>
      </w:tabs>
      <w:spacing w:before="60" w:after="60" w:line="240" w:lineRule="exact"/>
      <w:ind w:left="720" w:hanging="720"/>
    </w:pPr>
  </w:style>
  <w:style w:type="paragraph" w:customStyle="1" w:styleId="SecHed">
    <w:name w:val="SecHed"/>
    <w:aliases w:val="SH"/>
    <w:basedOn w:val="Normal"/>
    <w:next w:val="Normal"/>
    <w:rsid w:val="001921C9"/>
    <w:pPr>
      <w:tabs>
        <w:tab w:val="left" w:pos="720"/>
      </w:tabs>
      <w:spacing w:before="240"/>
    </w:pPr>
  </w:style>
  <w:style w:type="paragraph" w:customStyle="1" w:styleId="secsubhead">
    <w:name w:val="secsubhead"/>
    <w:aliases w:val="ssh"/>
    <w:basedOn w:val="SecHed"/>
    <w:rsid w:val="001921C9"/>
    <w:pPr>
      <w:ind w:right="360"/>
    </w:pPr>
    <w:rPr>
      <w:i/>
    </w:rPr>
  </w:style>
  <w:style w:type="character" w:styleId="Hyperlink">
    <w:name w:val="Hyperlink"/>
    <w:basedOn w:val="DefaultParagraphFont"/>
    <w:rsid w:val="00FF57DE"/>
    <w:rPr>
      <w:color w:val="0000FF"/>
      <w:u w:val="single"/>
    </w:rPr>
  </w:style>
  <w:style w:type="character" w:customStyle="1" w:styleId="fnt0">
    <w:name w:val="fnt0"/>
    <w:basedOn w:val="DefaultParagraphFont"/>
    <w:rsid w:val="00620B6D"/>
  </w:style>
  <w:style w:type="paragraph" w:styleId="BalloonText">
    <w:name w:val="Balloon Text"/>
    <w:basedOn w:val="Normal"/>
    <w:link w:val="BalloonTextChar"/>
    <w:rsid w:val="00662545"/>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662545"/>
    <w:rPr>
      <w:rFonts w:ascii="Lucida Grande" w:hAnsi="Lucida Grande"/>
      <w:sz w:val="18"/>
      <w:szCs w:val="18"/>
    </w:rPr>
  </w:style>
  <w:style w:type="character" w:styleId="FollowedHyperlink">
    <w:name w:val="FollowedHyperlink"/>
    <w:basedOn w:val="DefaultParagraphFont"/>
    <w:rsid w:val="001967BE"/>
    <w:rPr>
      <w:color w:val="800080"/>
      <w:u w:val="single"/>
    </w:rPr>
  </w:style>
  <w:style w:type="character" w:styleId="Emphasis">
    <w:name w:val="Emphasis"/>
    <w:basedOn w:val="DefaultParagraphFont"/>
    <w:uiPriority w:val="20"/>
    <w:qFormat/>
    <w:rsid w:val="00A2598D"/>
    <w:rPr>
      <w:i/>
      <w:iCs/>
    </w:rPr>
  </w:style>
  <w:style w:type="paragraph" w:styleId="Footer">
    <w:name w:val="footer"/>
    <w:basedOn w:val="Normal"/>
    <w:link w:val="FooterChar"/>
    <w:rsid w:val="00B14C0A"/>
    <w:pPr>
      <w:tabs>
        <w:tab w:val="center" w:pos="4320"/>
        <w:tab w:val="right" w:pos="8640"/>
      </w:tabs>
    </w:pPr>
  </w:style>
  <w:style w:type="character" w:customStyle="1" w:styleId="FooterChar">
    <w:name w:val="Footer Char"/>
    <w:basedOn w:val="DefaultParagraphFont"/>
    <w:link w:val="Footer"/>
    <w:rsid w:val="00B14C0A"/>
    <w:rPr>
      <w:sz w:val="24"/>
    </w:rPr>
  </w:style>
  <w:style w:type="character" w:styleId="PageNumber">
    <w:name w:val="page number"/>
    <w:basedOn w:val="DefaultParagraphFont"/>
    <w:rsid w:val="00B14C0A"/>
  </w:style>
  <w:style w:type="character" w:styleId="CommentReference">
    <w:name w:val="annotation reference"/>
    <w:basedOn w:val="DefaultParagraphFont"/>
    <w:rsid w:val="0091545C"/>
    <w:rPr>
      <w:sz w:val="18"/>
      <w:szCs w:val="18"/>
    </w:rPr>
  </w:style>
  <w:style w:type="paragraph" w:styleId="CommentText">
    <w:name w:val="annotation text"/>
    <w:basedOn w:val="Normal"/>
    <w:link w:val="CommentTextChar"/>
    <w:rsid w:val="0091545C"/>
    <w:rPr>
      <w:szCs w:val="24"/>
    </w:rPr>
  </w:style>
  <w:style w:type="character" w:customStyle="1" w:styleId="CommentTextChar">
    <w:name w:val="Comment Text Char"/>
    <w:basedOn w:val="DefaultParagraphFont"/>
    <w:link w:val="CommentText"/>
    <w:rsid w:val="0091545C"/>
    <w:rPr>
      <w:sz w:val="24"/>
      <w:szCs w:val="24"/>
    </w:rPr>
  </w:style>
  <w:style w:type="paragraph" w:styleId="CommentSubject">
    <w:name w:val="annotation subject"/>
    <w:basedOn w:val="CommentText"/>
    <w:next w:val="CommentText"/>
    <w:link w:val="CommentSubjectChar"/>
    <w:rsid w:val="0091545C"/>
    <w:rPr>
      <w:b/>
      <w:bCs/>
      <w:sz w:val="20"/>
      <w:szCs w:val="20"/>
    </w:rPr>
  </w:style>
  <w:style w:type="character" w:customStyle="1" w:styleId="CommentSubjectChar">
    <w:name w:val="Comment Subject Char"/>
    <w:basedOn w:val="CommentTextChar"/>
    <w:link w:val="CommentSubject"/>
    <w:rsid w:val="0091545C"/>
    <w:rPr>
      <w:b/>
      <w:bCs/>
      <w:sz w:val="24"/>
      <w:szCs w:val="24"/>
    </w:rPr>
  </w:style>
  <w:style w:type="paragraph" w:styleId="ListParagraph">
    <w:name w:val="List Paragraph"/>
    <w:basedOn w:val="Normal"/>
    <w:uiPriority w:val="34"/>
    <w:qFormat/>
    <w:rsid w:val="00681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450758">
      <w:bodyDiv w:val="1"/>
      <w:marLeft w:val="0"/>
      <w:marRight w:val="0"/>
      <w:marTop w:val="0"/>
      <w:marBottom w:val="0"/>
      <w:divBdr>
        <w:top w:val="none" w:sz="0" w:space="0" w:color="auto"/>
        <w:left w:val="none" w:sz="0" w:space="0" w:color="auto"/>
        <w:bottom w:val="none" w:sz="0" w:space="0" w:color="auto"/>
        <w:right w:val="none" w:sz="0" w:space="0" w:color="auto"/>
      </w:divBdr>
    </w:div>
    <w:div w:id="1808742878">
      <w:bodyDiv w:val="1"/>
      <w:marLeft w:val="0"/>
      <w:marRight w:val="0"/>
      <w:marTop w:val="0"/>
      <w:marBottom w:val="0"/>
      <w:divBdr>
        <w:top w:val="none" w:sz="0" w:space="0" w:color="auto"/>
        <w:left w:val="none" w:sz="0" w:space="0" w:color="auto"/>
        <w:bottom w:val="none" w:sz="0" w:space="0" w:color="auto"/>
        <w:right w:val="none" w:sz="0" w:space="0" w:color="auto"/>
      </w:divBdr>
      <w:divsChild>
        <w:div w:id="254673769">
          <w:marLeft w:val="0"/>
          <w:marRight w:val="0"/>
          <w:marTop w:val="120"/>
          <w:marBottom w:val="120"/>
          <w:divBdr>
            <w:top w:val="single" w:sz="4" w:space="0" w:color="004712"/>
            <w:left w:val="single" w:sz="4" w:space="0" w:color="004712"/>
            <w:bottom w:val="single" w:sz="4" w:space="0" w:color="004712"/>
            <w:right w:val="single" w:sz="4" w:space="0" w:color="004712"/>
          </w:divBdr>
          <w:divsChild>
            <w:div w:id="1229611272">
              <w:marLeft w:val="240"/>
              <w:marRight w:val="240"/>
              <w:marTop w:val="0"/>
              <w:marBottom w:val="120"/>
              <w:divBdr>
                <w:top w:val="none" w:sz="0" w:space="0" w:color="auto"/>
                <w:left w:val="none" w:sz="0" w:space="0" w:color="auto"/>
                <w:bottom w:val="none" w:sz="0" w:space="0" w:color="auto"/>
                <w:right w:val="none" w:sz="0" w:space="0" w:color="auto"/>
              </w:divBdr>
              <w:divsChild>
                <w:div w:id="32813962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lin.harrison@biosci.gatech.ed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hana.kerr@biosci.gatech.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isabilityservices.gatech.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deanofstudents.gatech.edu/codeofconduct" TargetMode="External"/><Relationship Id="rId4" Type="http://schemas.openxmlformats.org/officeDocument/2006/relationships/webSettings" Target="webSettings.xml"/><Relationship Id="rId9" Type="http://schemas.openxmlformats.org/officeDocument/2006/relationships/hyperlink" Target="http://www.deanofstudents.gatech.edu/integrity/policies/honor_code.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Interested in Teaching</vt:lpstr>
    </vt:vector>
  </TitlesOfParts>
  <Company>Georgia Institute of Technology</Company>
  <LinksUpToDate>false</LinksUpToDate>
  <CharactersWithSpaces>8077</CharactersWithSpaces>
  <SharedDoc>false</SharedDoc>
  <HLinks>
    <vt:vector size="36" baseType="variant">
      <vt:variant>
        <vt:i4>851981</vt:i4>
      </vt:variant>
      <vt:variant>
        <vt:i4>15</vt:i4>
      </vt:variant>
      <vt:variant>
        <vt:i4>0</vt:i4>
      </vt:variant>
      <vt:variant>
        <vt:i4>5</vt:i4>
      </vt:variant>
      <vt:variant>
        <vt:lpwstr>http://www.adapts.gatech.edu/</vt:lpwstr>
      </vt:variant>
      <vt:variant>
        <vt:lpwstr/>
      </vt:variant>
      <vt:variant>
        <vt:i4>6291489</vt:i4>
      </vt:variant>
      <vt:variant>
        <vt:i4>12</vt:i4>
      </vt:variant>
      <vt:variant>
        <vt:i4>0</vt:i4>
      </vt:variant>
      <vt:variant>
        <vt:i4>5</vt:i4>
      </vt:variant>
      <vt:variant>
        <vt:lpwstr>http://www.deanofstudents.gatech.edu/codeofconduct</vt:lpwstr>
      </vt:variant>
      <vt:variant>
        <vt:lpwstr/>
      </vt:variant>
      <vt:variant>
        <vt:i4>917550</vt:i4>
      </vt:variant>
      <vt:variant>
        <vt:i4>9</vt:i4>
      </vt:variant>
      <vt:variant>
        <vt:i4>0</vt:i4>
      </vt:variant>
      <vt:variant>
        <vt:i4>5</vt:i4>
      </vt:variant>
      <vt:variant>
        <vt:lpwstr>http://www.deanofstudents.gatech.edu/integrity/policies/honor_code.php</vt:lpwstr>
      </vt:variant>
      <vt:variant>
        <vt:lpwstr/>
      </vt:variant>
      <vt:variant>
        <vt:i4>5570657</vt:i4>
      </vt:variant>
      <vt:variant>
        <vt:i4>6</vt:i4>
      </vt:variant>
      <vt:variant>
        <vt:i4>0</vt:i4>
      </vt:variant>
      <vt:variant>
        <vt:i4>5</vt:i4>
      </vt:variant>
      <vt:variant>
        <vt:lpwstr>mailto:montoya@gatech.edu</vt:lpwstr>
      </vt:variant>
      <vt:variant>
        <vt:lpwstr/>
      </vt:variant>
      <vt:variant>
        <vt:i4>4980859</vt:i4>
      </vt:variant>
      <vt:variant>
        <vt:i4>3</vt:i4>
      </vt:variant>
      <vt:variant>
        <vt:i4>0</vt:i4>
      </vt:variant>
      <vt:variant>
        <vt:i4>5</vt:i4>
      </vt:variant>
      <vt:variant>
        <vt:lpwstr>mailto:linda.green@biology.gatech.edu</vt:lpwstr>
      </vt:variant>
      <vt:variant>
        <vt:lpwstr/>
      </vt:variant>
      <vt:variant>
        <vt:i4>7012439</vt:i4>
      </vt:variant>
      <vt:variant>
        <vt:i4>0</vt:i4>
      </vt:variant>
      <vt:variant>
        <vt:i4>0</vt:i4>
      </vt:variant>
      <vt:variant>
        <vt:i4>5</vt:i4>
      </vt:variant>
      <vt:variant>
        <vt:lpwstr>mailto:cara.gormally@biology.gatech.edu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Interested in Teaching</dc:title>
  <dc:creator>jpm</dc:creator>
  <cp:lastModifiedBy>Kerr, Shana C</cp:lastModifiedBy>
  <cp:revision>4</cp:revision>
  <cp:lastPrinted>2018-01-11T15:53:00Z</cp:lastPrinted>
  <dcterms:created xsi:type="dcterms:W3CDTF">2018-10-29T18:27:00Z</dcterms:created>
  <dcterms:modified xsi:type="dcterms:W3CDTF">2018-10-29T18:29:00Z</dcterms:modified>
</cp:coreProperties>
</file>