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EB1A" w14:textId="3D511CD1" w:rsidR="00C11307" w:rsidRPr="00906D13" w:rsidRDefault="000C73B4">
      <w:pPr>
        <w:rPr>
          <w:rFonts w:ascii="Arial" w:hAnsi="Arial" w:cs="Arial"/>
        </w:rPr>
      </w:pPr>
      <w:r w:rsidRPr="00CE461F">
        <w:rPr>
          <w:rFonts w:ascii="Arial" w:hAnsi="Arial" w:cs="Arial"/>
          <w:b/>
          <w:sz w:val="22"/>
          <w:szCs w:val="22"/>
        </w:rPr>
        <w:t>BIO</w:t>
      </w:r>
      <w:r w:rsidR="005A581D">
        <w:rPr>
          <w:rFonts w:ascii="Arial" w:hAnsi="Arial" w:cs="Arial"/>
          <w:b/>
          <w:sz w:val="22"/>
          <w:szCs w:val="22"/>
        </w:rPr>
        <w:t>S</w:t>
      </w:r>
      <w:r w:rsidR="00C11307" w:rsidRPr="00CE461F">
        <w:rPr>
          <w:rFonts w:ascii="Arial" w:hAnsi="Arial" w:cs="Arial"/>
          <w:b/>
          <w:sz w:val="22"/>
          <w:szCs w:val="22"/>
        </w:rPr>
        <w:t xml:space="preserve"> </w:t>
      </w:r>
      <w:r w:rsidR="00401CD1">
        <w:rPr>
          <w:rFonts w:ascii="Arial" w:hAnsi="Arial" w:cs="Arial"/>
          <w:b/>
          <w:sz w:val="22"/>
          <w:szCs w:val="22"/>
        </w:rPr>
        <w:t>4744</w:t>
      </w:r>
      <w:r w:rsidR="005A581D">
        <w:rPr>
          <w:rFonts w:ascii="Arial" w:hAnsi="Arial" w:cs="Arial"/>
          <w:b/>
          <w:sz w:val="22"/>
          <w:szCs w:val="22"/>
        </w:rPr>
        <w:t xml:space="preserve"> </w:t>
      </w:r>
      <w:r w:rsidR="00401CD1">
        <w:rPr>
          <w:rFonts w:ascii="Arial" w:hAnsi="Arial" w:cs="Arial"/>
          <w:b/>
          <w:sz w:val="22"/>
          <w:szCs w:val="22"/>
        </w:rPr>
        <w:t>/</w:t>
      </w:r>
      <w:r w:rsidR="005A581D">
        <w:rPr>
          <w:rFonts w:ascii="Arial" w:hAnsi="Arial" w:cs="Arial"/>
          <w:b/>
          <w:sz w:val="22"/>
          <w:szCs w:val="22"/>
        </w:rPr>
        <w:t xml:space="preserve"> BIOL </w:t>
      </w:r>
      <w:r w:rsidR="00401CD1">
        <w:rPr>
          <w:rFonts w:ascii="Arial" w:hAnsi="Arial" w:cs="Arial"/>
          <w:b/>
          <w:sz w:val="22"/>
          <w:szCs w:val="22"/>
        </w:rPr>
        <w:t>8744</w:t>
      </w:r>
      <w:r w:rsidRPr="00CE461F">
        <w:rPr>
          <w:rFonts w:ascii="Arial" w:hAnsi="Arial" w:cs="Arial"/>
          <w:sz w:val="22"/>
          <w:szCs w:val="22"/>
        </w:rPr>
        <w:t>:</w:t>
      </w:r>
      <w:r w:rsidR="00C11307" w:rsidRPr="00CE461F">
        <w:rPr>
          <w:rFonts w:ascii="Arial" w:hAnsi="Arial" w:cs="Arial"/>
          <w:sz w:val="22"/>
          <w:szCs w:val="22"/>
        </w:rPr>
        <w:t xml:space="preserve"> </w:t>
      </w:r>
      <w:r w:rsidR="00C11307" w:rsidRPr="00906D13">
        <w:rPr>
          <w:rFonts w:ascii="Arial" w:hAnsi="Arial" w:cs="Arial"/>
        </w:rPr>
        <w:t xml:space="preserve">Microbial Symbiosis </w:t>
      </w:r>
      <w:r w:rsidR="00BA449B">
        <w:rPr>
          <w:rFonts w:ascii="Arial" w:hAnsi="Arial" w:cs="Arial"/>
        </w:rPr>
        <w:t>&amp;</w:t>
      </w:r>
      <w:r w:rsidR="00E41735">
        <w:rPr>
          <w:rFonts w:ascii="Arial" w:hAnsi="Arial" w:cs="Arial"/>
        </w:rPr>
        <w:t xml:space="preserve"> Microbiomes</w:t>
      </w:r>
    </w:p>
    <w:p w14:paraId="72DFEB7B" w14:textId="77777777" w:rsidR="00C11307" w:rsidRPr="00CE461F" w:rsidRDefault="00C11307">
      <w:pPr>
        <w:rPr>
          <w:rFonts w:ascii="Arial" w:hAnsi="Arial" w:cs="Arial"/>
          <w:sz w:val="22"/>
          <w:szCs w:val="22"/>
        </w:rPr>
      </w:pPr>
    </w:p>
    <w:p w14:paraId="1359BFE1" w14:textId="58B29A0B" w:rsidR="00BC2CB3" w:rsidRPr="00CE461F" w:rsidRDefault="00BC2CB3">
      <w:pPr>
        <w:rPr>
          <w:rFonts w:ascii="Arial" w:hAnsi="Arial" w:cs="Arial"/>
          <w:sz w:val="22"/>
          <w:szCs w:val="22"/>
        </w:rPr>
      </w:pPr>
      <w:r w:rsidRPr="00CE461F">
        <w:rPr>
          <w:rFonts w:ascii="Arial" w:hAnsi="Arial" w:cs="Arial"/>
          <w:b/>
          <w:sz w:val="22"/>
          <w:szCs w:val="22"/>
        </w:rPr>
        <w:t>Lectures</w:t>
      </w:r>
      <w:r w:rsidRPr="00CE461F">
        <w:rPr>
          <w:rFonts w:ascii="Arial" w:hAnsi="Arial" w:cs="Arial"/>
          <w:sz w:val="22"/>
          <w:szCs w:val="22"/>
        </w:rPr>
        <w:t xml:space="preserve">: MWF </w:t>
      </w:r>
      <w:r w:rsidR="00C21A1B">
        <w:rPr>
          <w:rFonts w:ascii="Arial" w:hAnsi="Arial" w:cs="Arial"/>
          <w:sz w:val="22"/>
          <w:szCs w:val="22"/>
        </w:rPr>
        <w:t>12:20-1:10</w:t>
      </w:r>
      <w:r w:rsidRPr="00CE461F">
        <w:rPr>
          <w:rFonts w:ascii="Arial" w:hAnsi="Arial" w:cs="Arial"/>
          <w:sz w:val="22"/>
          <w:szCs w:val="22"/>
        </w:rPr>
        <w:t xml:space="preserve"> pm</w:t>
      </w:r>
      <w:r w:rsidR="002575F3">
        <w:rPr>
          <w:rFonts w:ascii="Arial" w:hAnsi="Arial" w:cs="Arial"/>
          <w:sz w:val="22"/>
          <w:szCs w:val="22"/>
        </w:rPr>
        <w:t>, Cherry Emerson 204</w:t>
      </w:r>
    </w:p>
    <w:p w14:paraId="7522C751" w14:textId="77777777" w:rsidR="00BC2CB3" w:rsidRPr="00CE461F" w:rsidRDefault="00BC2CB3">
      <w:pPr>
        <w:rPr>
          <w:rFonts w:ascii="Arial" w:hAnsi="Arial" w:cs="Arial"/>
          <w:sz w:val="22"/>
          <w:szCs w:val="22"/>
        </w:rPr>
      </w:pPr>
    </w:p>
    <w:p w14:paraId="332C4EB0" w14:textId="77777777" w:rsidR="00A91646" w:rsidRDefault="00C204D6">
      <w:pPr>
        <w:rPr>
          <w:rFonts w:ascii="Arial" w:hAnsi="Arial" w:cs="Arial"/>
          <w:sz w:val="22"/>
          <w:szCs w:val="22"/>
        </w:rPr>
      </w:pPr>
      <w:r w:rsidRPr="00CE461F">
        <w:rPr>
          <w:rFonts w:ascii="Arial" w:hAnsi="Arial" w:cs="Arial"/>
          <w:b/>
          <w:sz w:val="22"/>
          <w:szCs w:val="22"/>
        </w:rPr>
        <w:t>Course Description</w:t>
      </w:r>
      <w:r w:rsidRPr="00CE461F">
        <w:rPr>
          <w:rFonts w:ascii="Arial" w:hAnsi="Arial" w:cs="Arial"/>
          <w:sz w:val="22"/>
          <w:szCs w:val="22"/>
        </w:rPr>
        <w:t xml:space="preserve">: </w:t>
      </w:r>
    </w:p>
    <w:p w14:paraId="5245718D" w14:textId="45D38596" w:rsidR="00C204D6" w:rsidRPr="00634A09" w:rsidRDefault="00C11307">
      <w:pPr>
        <w:rPr>
          <w:rFonts w:ascii="Arial" w:hAnsi="Arial" w:cs="Arial"/>
          <w:sz w:val="22"/>
          <w:szCs w:val="22"/>
        </w:rPr>
      </w:pPr>
      <w:r w:rsidRPr="00634A09">
        <w:rPr>
          <w:rFonts w:ascii="Arial" w:hAnsi="Arial" w:cs="Arial"/>
          <w:sz w:val="22"/>
          <w:szCs w:val="22"/>
        </w:rPr>
        <w:t xml:space="preserve">Microbial symbioses affect all life on this planet.  </w:t>
      </w:r>
      <w:r w:rsidR="00634A09" w:rsidRPr="00634A09">
        <w:rPr>
          <w:rFonts w:ascii="Arial" w:hAnsi="Arial" w:cs="Arial"/>
          <w:sz w:val="22"/>
          <w:szCs w:val="22"/>
        </w:rPr>
        <w:t>The human body can be thought of as a symbiosis between our cells and organs, and the trillions of microorganisms (the microbiome) that live throughout the body, notably in the gut.  A recent surge of research has identified the critical role of these microbial symbionts in maintaining host health and well-being, for example by mediating the breakdown of food for host nutrition, priming the immune system and directly fighting off pathogenic bacteria, and triggering key physiological outcomes associated with behavior and development.  Microbial symbionts can also be sources of biological innovation.  For example, k</w:t>
      </w:r>
      <w:r w:rsidRPr="00634A09">
        <w:rPr>
          <w:rFonts w:ascii="Arial" w:hAnsi="Arial" w:cs="Arial"/>
          <w:sz w:val="22"/>
          <w:szCs w:val="22"/>
        </w:rPr>
        <w:t xml:space="preserve">ey eukaryotic organelles, including the mitochondrion and chloroplast, evolved from bacteria living inside ancient host cells.  Today, similar associations between microbes and plants and animals occur in every major biome, playing </w:t>
      </w:r>
      <w:r w:rsidR="00634A09" w:rsidRPr="00634A09">
        <w:rPr>
          <w:rFonts w:ascii="Arial" w:hAnsi="Arial" w:cs="Arial"/>
          <w:sz w:val="22"/>
          <w:szCs w:val="22"/>
        </w:rPr>
        <w:t>essential</w:t>
      </w:r>
      <w:r w:rsidRPr="00634A09">
        <w:rPr>
          <w:rFonts w:ascii="Arial" w:hAnsi="Arial" w:cs="Arial"/>
          <w:sz w:val="22"/>
          <w:szCs w:val="22"/>
        </w:rPr>
        <w:t xml:space="preserve"> roles in ecosystem </w:t>
      </w:r>
      <w:r w:rsidR="005C40B2">
        <w:rPr>
          <w:rFonts w:ascii="Arial" w:hAnsi="Arial" w:cs="Arial"/>
          <w:sz w:val="22"/>
          <w:szCs w:val="22"/>
        </w:rPr>
        <w:t>processes</w:t>
      </w:r>
      <w:r w:rsidRPr="00634A09">
        <w:rPr>
          <w:rFonts w:ascii="Arial" w:hAnsi="Arial" w:cs="Arial"/>
          <w:sz w:val="22"/>
          <w:szCs w:val="22"/>
        </w:rPr>
        <w:t xml:space="preserve">, the evolution of new species, and human health and agriculture.  This course explores core topics in the study of </w:t>
      </w:r>
      <w:r w:rsidR="005C40B2">
        <w:rPr>
          <w:rFonts w:ascii="Arial" w:hAnsi="Arial" w:cs="Arial"/>
          <w:sz w:val="22"/>
          <w:szCs w:val="22"/>
        </w:rPr>
        <w:t>microbial</w:t>
      </w:r>
      <w:r w:rsidRPr="00634A09">
        <w:rPr>
          <w:rFonts w:ascii="Arial" w:hAnsi="Arial" w:cs="Arial"/>
          <w:sz w:val="22"/>
          <w:szCs w:val="22"/>
        </w:rPr>
        <w:t xml:space="preserve"> symbioses, including</w:t>
      </w:r>
      <w:r w:rsidR="006B1FC0" w:rsidRPr="00634A09">
        <w:rPr>
          <w:rFonts w:ascii="Arial" w:hAnsi="Arial" w:cs="Arial"/>
          <w:sz w:val="22"/>
          <w:szCs w:val="22"/>
        </w:rPr>
        <w:t xml:space="preserve"> </w:t>
      </w:r>
      <w:r w:rsidRPr="00634A09">
        <w:rPr>
          <w:rFonts w:ascii="Arial" w:hAnsi="Arial" w:cs="Arial"/>
          <w:sz w:val="22"/>
          <w:szCs w:val="22"/>
        </w:rPr>
        <w:t>partner</w:t>
      </w:r>
      <w:r w:rsidR="00096541" w:rsidRPr="00634A09">
        <w:rPr>
          <w:rFonts w:ascii="Arial" w:hAnsi="Arial" w:cs="Arial"/>
          <w:sz w:val="22"/>
          <w:szCs w:val="22"/>
        </w:rPr>
        <w:t xml:space="preserve"> recognition and communication</w:t>
      </w:r>
      <w:r w:rsidR="00576A25" w:rsidRPr="00634A09">
        <w:rPr>
          <w:rFonts w:ascii="Arial" w:hAnsi="Arial" w:cs="Arial"/>
          <w:sz w:val="22"/>
          <w:szCs w:val="22"/>
        </w:rPr>
        <w:t xml:space="preserve">, </w:t>
      </w:r>
      <w:r w:rsidRPr="00634A09">
        <w:rPr>
          <w:rFonts w:ascii="Arial" w:hAnsi="Arial" w:cs="Arial"/>
          <w:sz w:val="22"/>
          <w:szCs w:val="22"/>
        </w:rPr>
        <w:t>adaptations</w:t>
      </w:r>
      <w:r w:rsidR="00682DA7" w:rsidRPr="00634A09">
        <w:rPr>
          <w:rFonts w:ascii="Arial" w:hAnsi="Arial" w:cs="Arial"/>
          <w:sz w:val="22"/>
          <w:szCs w:val="22"/>
        </w:rPr>
        <w:t xml:space="preserve"> to host association, </w:t>
      </w:r>
      <w:r w:rsidRPr="00634A09">
        <w:rPr>
          <w:rFonts w:ascii="Arial" w:hAnsi="Arial" w:cs="Arial"/>
          <w:sz w:val="22"/>
          <w:szCs w:val="22"/>
        </w:rPr>
        <w:t>the role of symbiosis in genome evolution</w:t>
      </w:r>
      <w:r w:rsidR="006E505E" w:rsidRPr="00634A09">
        <w:rPr>
          <w:rFonts w:ascii="Arial" w:hAnsi="Arial" w:cs="Arial"/>
          <w:sz w:val="22"/>
          <w:szCs w:val="22"/>
        </w:rPr>
        <w:t xml:space="preserve"> and ecology</w:t>
      </w:r>
      <w:r w:rsidR="006B1FC0" w:rsidRPr="00634A09">
        <w:rPr>
          <w:rFonts w:ascii="Arial" w:hAnsi="Arial" w:cs="Arial"/>
          <w:sz w:val="22"/>
          <w:szCs w:val="22"/>
        </w:rPr>
        <w:t>, and the effects of microbial symbiosis on host health</w:t>
      </w:r>
      <w:r w:rsidRPr="00634A09">
        <w:rPr>
          <w:rFonts w:ascii="Arial" w:hAnsi="Arial" w:cs="Arial"/>
          <w:sz w:val="22"/>
          <w:szCs w:val="22"/>
        </w:rPr>
        <w:t xml:space="preserve">.  </w:t>
      </w:r>
      <w:r w:rsidR="0051498E" w:rsidRPr="00634A09">
        <w:rPr>
          <w:rFonts w:ascii="Arial" w:hAnsi="Arial" w:cs="Arial"/>
          <w:sz w:val="22"/>
          <w:szCs w:val="22"/>
        </w:rPr>
        <w:t>Course lectures and discussions will draw heavily from the primary literature</w:t>
      </w:r>
      <w:r w:rsidR="0082467B">
        <w:rPr>
          <w:rFonts w:ascii="Arial" w:hAnsi="Arial" w:cs="Arial"/>
          <w:sz w:val="22"/>
          <w:szCs w:val="22"/>
        </w:rPr>
        <w:t xml:space="preserve"> in the field of microbiome/symbiosis research</w:t>
      </w:r>
      <w:r w:rsidR="0051498E" w:rsidRPr="00634A09">
        <w:rPr>
          <w:rFonts w:ascii="Arial" w:hAnsi="Arial" w:cs="Arial"/>
          <w:sz w:val="22"/>
          <w:szCs w:val="22"/>
        </w:rPr>
        <w:t>, focusing on the most recent d</w:t>
      </w:r>
      <w:r w:rsidR="00576A25" w:rsidRPr="00634A09">
        <w:rPr>
          <w:rFonts w:ascii="Arial" w:hAnsi="Arial" w:cs="Arial"/>
          <w:sz w:val="22"/>
          <w:szCs w:val="22"/>
        </w:rPr>
        <w:t>iscoveries, key methodological advancements,</w:t>
      </w:r>
      <w:r w:rsidR="0051498E" w:rsidRPr="00634A09">
        <w:rPr>
          <w:rFonts w:ascii="Arial" w:hAnsi="Arial" w:cs="Arial"/>
          <w:sz w:val="22"/>
          <w:szCs w:val="22"/>
        </w:rPr>
        <w:t xml:space="preserve"> and</w:t>
      </w:r>
      <w:r w:rsidRPr="00634A09">
        <w:rPr>
          <w:rFonts w:ascii="Arial" w:hAnsi="Arial" w:cs="Arial"/>
          <w:sz w:val="22"/>
          <w:szCs w:val="22"/>
        </w:rPr>
        <w:t xml:space="preserve"> on diverse associations ranging from </w:t>
      </w:r>
      <w:r w:rsidR="0082467B">
        <w:rPr>
          <w:rFonts w:ascii="Arial" w:hAnsi="Arial" w:cs="Arial"/>
          <w:sz w:val="22"/>
          <w:szCs w:val="22"/>
        </w:rPr>
        <w:t>marine</w:t>
      </w:r>
      <w:r w:rsidR="009E77B7" w:rsidRPr="00634A09">
        <w:rPr>
          <w:rFonts w:ascii="Arial" w:hAnsi="Arial" w:cs="Arial"/>
          <w:sz w:val="22"/>
          <w:szCs w:val="22"/>
        </w:rPr>
        <w:t xml:space="preserve"> </w:t>
      </w:r>
      <w:r w:rsidRPr="00634A09">
        <w:rPr>
          <w:rFonts w:ascii="Arial" w:hAnsi="Arial" w:cs="Arial"/>
          <w:sz w:val="22"/>
          <w:szCs w:val="22"/>
        </w:rPr>
        <w:t xml:space="preserve">symbioses to the human microbiome. </w:t>
      </w:r>
    </w:p>
    <w:p w14:paraId="4D220344" w14:textId="77777777" w:rsidR="000C73B4" w:rsidRPr="00CE461F" w:rsidRDefault="000C73B4">
      <w:pPr>
        <w:rPr>
          <w:rFonts w:ascii="Arial" w:hAnsi="Arial" w:cs="Arial"/>
          <w:sz w:val="22"/>
          <w:szCs w:val="22"/>
        </w:rPr>
      </w:pPr>
    </w:p>
    <w:p w14:paraId="2CE427C3" w14:textId="77777777" w:rsidR="00CE461F" w:rsidRDefault="00C204D6" w:rsidP="00C204D6">
      <w:pPr>
        <w:pStyle w:val="Default"/>
        <w:rPr>
          <w:rFonts w:ascii="Arial" w:hAnsi="Arial" w:cs="Arial"/>
          <w:sz w:val="22"/>
          <w:szCs w:val="22"/>
        </w:rPr>
      </w:pPr>
      <w:r w:rsidRPr="00CE461F">
        <w:rPr>
          <w:rFonts w:ascii="Arial" w:hAnsi="Arial" w:cs="Arial"/>
          <w:b/>
          <w:sz w:val="22"/>
          <w:szCs w:val="22"/>
        </w:rPr>
        <w:t>Instructor</w:t>
      </w:r>
      <w:r w:rsidRPr="00CE461F">
        <w:rPr>
          <w:rFonts w:ascii="Arial" w:hAnsi="Arial" w:cs="Arial"/>
          <w:sz w:val="22"/>
          <w:szCs w:val="22"/>
        </w:rPr>
        <w:t xml:space="preserve">: </w:t>
      </w:r>
    </w:p>
    <w:p w14:paraId="47D6386F" w14:textId="77777777" w:rsidR="00C204D6" w:rsidRPr="00CE461F" w:rsidRDefault="00CE461F" w:rsidP="00C204D6">
      <w:pPr>
        <w:pStyle w:val="Default"/>
        <w:rPr>
          <w:rFonts w:ascii="Arial" w:hAnsi="Arial" w:cs="Arial"/>
          <w:bCs/>
          <w:sz w:val="22"/>
          <w:szCs w:val="22"/>
        </w:rPr>
      </w:pPr>
      <w:r>
        <w:rPr>
          <w:rFonts w:ascii="Arial" w:hAnsi="Arial" w:cs="Arial"/>
          <w:bCs/>
          <w:sz w:val="22"/>
          <w:szCs w:val="22"/>
        </w:rPr>
        <w:t>Dr. Frank Stewart</w:t>
      </w:r>
      <w:r w:rsidR="00C204D6" w:rsidRPr="00CE461F">
        <w:rPr>
          <w:rFonts w:ascii="Arial" w:hAnsi="Arial" w:cs="Arial"/>
          <w:bCs/>
          <w:sz w:val="22"/>
          <w:szCs w:val="22"/>
        </w:rPr>
        <w:t xml:space="preserve">, </w:t>
      </w:r>
      <w:r w:rsidR="00C204D6" w:rsidRPr="00CE461F">
        <w:rPr>
          <w:rFonts w:ascii="Arial" w:hAnsi="Arial" w:cs="Arial"/>
          <w:sz w:val="22"/>
          <w:szCs w:val="22"/>
        </w:rPr>
        <w:t>School of Biology</w:t>
      </w:r>
    </w:p>
    <w:p w14:paraId="003FD6F1" w14:textId="77777777" w:rsidR="00C204D6" w:rsidRPr="00CE461F" w:rsidRDefault="00C204D6" w:rsidP="00C204D6">
      <w:pPr>
        <w:pStyle w:val="Default"/>
        <w:rPr>
          <w:rFonts w:ascii="Arial" w:hAnsi="Arial" w:cs="Arial"/>
          <w:sz w:val="22"/>
          <w:szCs w:val="22"/>
        </w:rPr>
      </w:pPr>
      <w:r w:rsidRPr="00CE461F">
        <w:rPr>
          <w:rFonts w:ascii="Arial" w:hAnsi="Arial" w:cs="Arial"/>
          <w:sz w:val="22"/>
          <w:szCs w:val="22"/>
        </w:rPr>
        <w:t>Email: frank.stewart@biology.gatech.edu</w:t>
      </w:r>
    </w:p>
    <w:p w14:paraId="2C257C25" w14:textId="3C30028A" w:rsidR="00C204D6" w:rsidRPr="00CE461F" w:rsidRDefault="00C204D6" w:rsidP="00C204D6">
      <w:pPr>
        <w:pStyle w:val="Default"/>
        <w:rPr>
          <w:rFonts w:ascii="Arial" w:hAnsi="Arial" w:cs="Arial"/>
          <w:sz w:val="22"/>
          <w:szCs w:val="22"/>
        </w:rPr>
      </w:pPr>
      <w:r w:rsidRPr="00CE461F">
        <w:rPr>
          <w:rFonts w:ascii="Arial" w:hAnsi="Arial" w:cs="Arial"/>
          <w:sz w:val="22"/>
          <w:szCs w:val="22"/>
        </w:rPr>
        <w:t>Phone</w:t>
      </w:r>
      <w:r w:rsidR="00CE461F">
        <w:rPr>
          <w:rFonts w:ascii="Arial" w:hAnsi="Arial" w:cs="Arial"/>
          <w:sz w:val="22"/>
          <w:szCs w:val="22"/>
        </w:rPr>
        <w:t>:</w:t>
      </w:r>
      <w:r w:rsidRPr="00CE461F">
        <w:rPr>
          <w:rFonts w:ascii="Arial" w:hAnsi="Arial" w:cs="Arial"/>
          <w:sz w:val="22"/>
          <w:szCs w:val="22"/>
        </w:rPr>
        <w:t xml:space="preserve"> 404-894-1157; Office: 1242 ES&amp;T; Office hours: </w:t>
      </w:r>
      <w:r w:rsidR="0009659F">
        <w:rPr>
          <w:rFonts w:ascii="Arial" w:hAnsi="Arial" w:cs="Arial"/>
          <w:sz w:val="22"/>
          <w:szCs w:val="22"/>
        </w:rPr>
        <w:t>Wed</w:t>
      </w:r>
      <w:r w:rsidR="002A03F9">
        <w:rPr>
          <w:rFonts w:ascii="Arial" w:hAnsi="Arial" w:cs="Arial"/>
          <w:sz w:val="22"/>
          <w:szCs w:val="22"/>
        </w:rPr>
        <w:t xml:space="preserve"> </w:t>
      </w:r>
      <w:r w:rsidR="00A96E45">
        <w:rPr>
          <w:rFonts w:ascii="Arial" w:hAnsi="Arial" w:cs="Arial"/>
          <w:sz w:val="22"/>
          <w:szCs w:val="22"/>
        </w:rPr>
        <w:t>3</w:t>
      </w:r>
      <w:r w:rsidR="002A03F9">
        <w:rPr>
          <w:rFonts w:ascii="Arial" w:hAnsi="Arial" w:cs="Arial"/>
          <w:sz w:val="22"/>
          <w:szCs w:val="22"/>
        </w:rPr>
        <w:t>-</w:t>
      </w:r>
      <w:r w:rsidR="00A96E45">
        <w:rPr>
          <w:rFonts w:ascii="Arial" w:hAnsi="Arial" w:cs="Arial"/>
          <w:sz w:val="22"/>
          <w:szCs w:val="22"/>
        </w:rPr>
        <w:t>4</w:t>
      </w:r>
      <w:r w:rsidR="00E3090E">
        <w:rPr>
          <w:rFonts w:ascii="Arial" w:hAnsi="Arial" w:cs="Arial"/>
          <w:sz w:val="22"/>
          <w:szCs w:val="22"/>
        </w:rPr>
        <w:t>:00</w:t>
      </w:r>
      <w:r w:rsidRPr="00CE461F">
        <w:rPr>
          <w:rFonts w:ascii="Arial" w:hAnsi="Arial" w:cs="Arial"/>
          <w:sz w:val="22"/>
          <w:szCs w:val="22"/>
        </w:rPr>
        <w:t xml:space="preserve">. </w:t>
      </w:r>
    </w:p>
    <w:p w14:paraId="351871CF" w14:textId="77777777" w:rsidR="00C204D6" w:rsidRPr="00CE461F" w:rsidRDefault="00C204D6">
      <w:pPr>
        <w:rPr>
          <w:rFonts w:ascii="Arial" w:hAnsi="Arial" w:cs="Arial"/>
          <w:sz w:val="22"/>
          <w:szCs w:val="22"/>
        </w:rPr>
      </w:pPr>
    </w:p>
    <w:p w14:paraId="22E5884F" w14:textId="5EB8A88D" w:rsidR="00657EF3" w:rsidRDefault="00FE0AAC" w:rsidP="00E15A44">
      <w:pPr>
        <w:rPr>
          <w:rFonts w:ascii="Arial" w:hAnsi="Arial" w:cs="Arial"/>
          <w:b/>
          <w:sz w:val="22"/>
          <w:szCs w:val="22"/>
        </w:rPr>
      </w:pPr>
      <w:r>
        <w:rPr>
          <w:rFonts w:ascii="Arial" w:hAnsi="Arial" w:cs="Arial"/>
          <w:b/>
          <w:sz w:val="22"/>
          <w:szCs w:val="22"/>
        </w:rPr>
        <w:t>Learning Objectives:</w:t>
      </w:r>
    </w:p>
    <w:p w14:paraId="01EE5B96" w14:textId="2B11F5E2" w:rsidR="00FE0AAC" w:rsidRPr="007E0BB5" w:rsidRDefault="00FE0AAC" w:rsidP="00E15A44">
      <w:pPr>
        <w:rPr>
          <w:rFonts w:ascii="Arial" w:hAnsi="Arial" w:cs="Arial"/>
          <w:sz w:val="22"/>
          <w:szCs w:val="22"/>
        </w:rPr>
      </w:pPr>
      <w:r w:rsidRPr="007E0BB5">
        <w:rPr>
          <w:rFonts w:ascii="Arial" w:hAnsi="Arial" w:cs="Arial"/>
          <w:sz w:val="22"/>
          <w:szCs w:val="22"/>
        </w:rPr>
        <w:t xml:space="preserve">By the end of this course, students will </w:t>
      </w:r>
      <w:r w:rsidR="00657EF3" w:rsidRPr="007E0BB5">
        <w:rPr>
          <w:rFonts w:ascii="Arial" w:hAnsi="Arial" w:cs="Arial"/>
          <w:sz w:val="22"/>
          <w:szCs w:val="22"/>
        </w:rPr>
        <w:t>be able to</w:t>
      </w:r>
      <w:r w:rsidRPr="007E0BB5">
        <w:rPr>
          <w:rFonts w:ascii="Arial" w:hAnsi="Arial" w:cs="Arial"/>
          <w:sz w:val="22"/>
          <w:szCs w:val="22"/>
        </w:rPr>
        <w:t>:</w:t>
      </w:r>
    </w:p>
    <w:p w14:paraId="1188CCF2" w14:textId="77777777" w:rsidR="00FE0AAC" w:rsidRPr="00484363" w:rsidRDefault="00FE0AAC" w:rsidP="00E15A44">
      <w:pPr>
        <w:rPr>
          <w:rFonts w:ascii="Arial" w:hAnsi="Arial" w:cs="Arial"/>
          <w:sz w:val="22"/>
          <w:szCs w:val="22"/>
        </w:rPr>
      </w:pPr>
    </w:p>
    <w:p w14:paraId="4F004097" w14:textId="37D6FCCD" w:rsidR="00FE0AAC" w:rsidRPr="00484363" w:rsidRDefault="00FE0AAC"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Pr="00484363">
        <w:rPr>
          <w:rFonts w:ascii="Arial" w:hAnsi="Arial" w:cs="Arial"/>
          <w:sz w:val="22"/>
          <w:szCs w:val="22"/>
        </w:rPr>
        <w:t>Identif</w:t>
      </w:r>
      <w:r w:rsidR="00657EF3" w:rsidRPr="00484363">
        <w:rPr>
          <w:rFonts w:ascii="Arial" w:hAnsi="Arial" w:cs="Arial"/>
          <w:sz w:val="22"/>
          <w:szCs w:val="22"/>
        </w:rPr>
        <w:t>y</w:t>
      </w:r>
      <w:r w:rsidRPr="00484363">
        <w:rPr>
          <w:rFonts w:ascii="Arial" w:hAnsi="Arial" w:cs="Arial"/>
          <w:sz w:val="22"/>
          <w:szCs w:val="22"/>
        </w:rPr>
        <w:t xml:space="preserve"> molecular and ecological mechanisms by which interactions with </w:t>
      </w:r>
      <w:r w:rsidR="00657EF3" w:rsidRPr="00484363">
        <w:rPr>
          <w:rFonts w:ascii="Arial" w:hAnsi="Arial" w:cs="Arial"/>
          <w:sz w:val="22"/>
          <w:szCs w:val="22"/>
        </w:rPr>
        <w:t xml:space="preserve">beneficial </w:t>
      </w:r>
      <w:proofErr w:type="gramStart"/>
      <w:r w:rsidRPr="00484363">
        <w:rPr>
          <w:rFonts w:ascii="Arial" w:hAnsi="Arial" w:cs="Arial"/>
          <w:sz w:val="22"/>
          <w:szCs w:val="22"/>
        </w:rPr>
        <w:t>microorganisms</w:t>
      </w:r>
      <w:proofErr w:type="gramEnd"/>
      <w:r w:rsidRPr="00484363">
        <w:rPr>
          <w:rFonts w:ascii="Arial" w:hAnsi="Arial" w:cs="Arial"/>
          <w:sz w:val="22"/>
          <w:szCs w:val="22"/>
        </w:rPr>
        <w:t xml:space="preserve"> shape host health </w:t>
      </w:r>
    </w:p>
    <w:p w14:paraId="5AAAF266" w14:textId="5FCF8966" w:rsidR="00657EF3" w:rsidRPr="00484363" w:rsidRDefault="003F09E8"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Pr="00484363">
        <w:rPr>
          <w:rFonts w:ascii="Arial" w:hAnsi="Arial" w:cs="Arial"/>
          <w:sz w:val="22"/>
          <w:szCs w:val="22"/>
        </w:rPr>
        <w:t xml:space="preserve">Describe diverse examples </w:t>
      </w:r>
      <w:r w:rsidR="00657EF3" w:rsidRPr="00484363">
        <w:rPr>
          <w:rFonts w:ascii="Arial" w:hAnsi="Arial" w:cs="Arial"/>
          <w:sz w:val="22"/>
          <w:szCs w:val="22"/>
        </w:rPr>
        <w:t xml:space="preserve">of </w:t>
      </w:r>
      <w:r w:rsidRPr="00484363">
        <w:rPr>
          <w:rFonts w:ascii="Arial" w:hAnsi="Arial" w:cs="Arial"/>
          <w:sz w:val="22"/>
          <w:szCs w:val="22"/>
        </w:rPr>
        <w:t xml:space="preserve">how partnership with </w:t>
      </w:r>
      <w:r w:rsidR="00657EF3" w:rsidRPr="00484363">
        <w:rPr>
          <w:rFonts w:ascii="Arial" w:hAnsi="Arial" w:cs="Arial"/>
          <w:sz w:val="22"/>
          <w:szCs w:val="22"/>
        </w:rPr>
        <w:t>microb</w:t>
      </w:r>
      <w:r w:rsidRPr="00484363">
        <w:rPr>
          <w:rFonts w:ascii="Arial" w:hAnsi="Arial" w:cs="Arial"/>
          <w:sz w:val="22"/>
          <w:szCs w:val="22"/>
        </w:rPr>
        <w:t xml:space="preserve">es has </w:t>
      </w:r>
      <w:r w:rsidR="00484363" w:rsidRPr="00484363">
        <w:rPr>
          <w:rFonts w:ascii="Arial" w:hAnsi="Arial" w:cs="Arial"/>
          <w:sz w:val="22"/>
          <w:szCs w:val="22"/>
        </w:rPr>
        <w:t>produced</w:t>
      </w:r>
      <w:r w:rsidRPr="00484363">
        <w:rPr>
          <w:rFonts w:ascii="Arial" w:hAnsi="Arial" w:cs="Arial"/>
          <w:sz w:val="22"/>
          <w:szCs w:val="22"/>
        </w:rPr>
        <w:t xml:space="preserve"> biological innovation, including the evolution of eukaryotic organelles</w:t>
      </w:r>
      <w:r w:rsidR="00657EF3" w:rsidRPr="00484363">
        <w:rPr>
          <w:rFonts w:ascii="Arial" w:hAnsi="Arial" w:cs="Arial"/>
          <w:sz w:val="22"/>
          <w:szCs w:val="22"/>
        </w:rPr>
        <w:t xml:space="preserve"> </w:t>
      </w:r>
    </w:p>
    <w:p w14:paraId="4DBC10A4" w14:textId="5C7C51DB" w:rsidR="00657EF3" w:rsidRDefault="00FE0AAC"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00657EF3" w:rsidRPr="00484363">
        <w:rPr>
          <w:rFonts w:ascii="Arial" w:hAnsi="Arial" w:cs="Arial"/>
          <w:sz w:val="22"/>
          <w:szCs w:val="22"/>
        </w:rPr>
        <w:t xml:space="preserve">Describe how interactions with beneficial microbes differ mechanistically from those involving pathogenic </w:t>
      </w:r>
      <w:r w:rsidR="00351229">
        <w:rPr>
          <w:rFonts w:ascii="Arial" w:hAnsi="Arial" w:cs="Arial"/>
          <w:sz w:val="22"/>
          <w:szCs w:val="22"/>
        </w:rPr>
        <w:t>micro</w:t>
      </w:r>
      <w:r w:rsidR="00657EF3" w:rsidRPr="00484363">
        <w:rPr>
          <w:rFonts w:ascii="Arial" w:hAnsi="Arial" w:cs="Arial"/>
          <w:sz w:val="22"/>
          <w:szCs w:val="22"/>
        </w:rPr>
        <w:t>organisms</w:t>
      </w:r>
    </w:p>
    <w:p w14:paraId="74FE86D0" w14:textId="77777777" w:rsidR="00FD7E69" w:rsidRPr="00484363" w:rsidRDefault="00FD7E69" w:rsidP="00FD7E69">
      <w:pPr>
        <w:rPr>
          <w:rFonts w:ascii="Arial" w:hAnsi="Arial" w:cs="Arial"/>
          <w:sz w:val="22"/>
          <w:szCs w:val="22"/>
        </w:rPr>
      </w:pPr>
      <w:r w:rsidRPr="00484363">
        <w:rPr>
          <w:rFonts w:ascii="Arial" w:hAnsi="Arial" w:cs="Arial"/>
          <w:sz w:val="22"/>
          <w:szCs w:val="22"/>
        </w:rPr>
        <w:t>-</w:t>
      </w:r>
      <w:r>
        <w:rPr>
          <w:rFonts w:ascii="Arial" w:hAnsi="Arial" w:cs="Arial"/>
          <w:sz w:val="22"/>
          <w:szCs w:val="22"/>
        </w:rPr>
        <w:t xml:space="preserve"> </w:t>
      </w:r>
      <w:r w:rsidRPr="00484363">
        <w:rPr>
          <w:rFonts w:ascii="Arial" w:hAnsi="Arial" w:cs="Arial"/>
          <w:sz w:val="22"/>
          <w:szCs w:val="22"/>
        </w:rPr>
        <w:t>Describe the role of microbial metabolites in shaping symbiotic interactions</w:t>
      </w:r>
    </w:p>
    <w:p w14:paraId="28ADC50F" w14:textId="7A7AD3EA" w:rsidR="00657EF3" w:rsidRPr="00484363" w:rsidRDefault="00657EF3"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Pr="00484363">
        <w:rPr>
          <w:rFonts w:ascii="Arial" w:hAnsi="Arial" w:cs="Arial"/>
          <w:sz w:val="22"/>
          <w:szCs w:val="22"/>
        </w:rPr>
        <w:t>Propose key molecular, biochemical, and experimental methods for conducting research on animal or plant-associated microbiomes</w:t>
      </w:r>
    </w:p>
    <w:p w14:paraId="1CF4E3E7" w14:textId="5EEC1B70" w:rsidR="00FE0AAC" w:rsidRPr="00484363" w:rsidRDefault="00657EF3" w:rsidP="00E15A44">
      <w:pPr>
        <w:rPr>
          <w:rFonts w:ascii="Arial" w:hAnsi="Arial" w:cs="Arial"/>
          <w:sz w:val="22"/>
          <w:szCs w:val="22"/>
        </w:rPr>
      </w:pPr>
      <w:r w:rsidRPr="00484363">
        <w:rPr>
          <w:rFonts w:ascii="Arial" w:hAnsi="Arial" w:cs="Arial"/>
          <w:sz w:val="22"/>
          <w:szCs w:val="22"/>
        </w:rPr>
        <w:t xml:space="preserve">- Interpret community-level biomolecular datasets describing microbiome diversity and function  </w:t>
      </w:r>
    </w:p>
    <w:p w14:paraId="482B0EF8" w14:textId="4DAD09C8" w:rsidR="00FE0AAC" w:rsidRPr="00484363" w:rsidRDefault="00FE0AAC" w:rsidP="00E15A44">
      <w:pPr>
        <w:rPr>
          <w:rFonts w:ascii="Arial" w:hAnsi="Arial" w:cs="Arial"/>
          <w:sz w:val="22"/>
          <w:szCs w:val="22"/>
        </w:rPr>
      </w:pPr>
      <w:r w:rsidRPr="00484363">
        <w:rPr>
          <w:rFonts w:ascii="Arial" w:hAnsi="Arial" w:cs="Arial"/>
          <w:sz w:val="22"/>
          <w:szCs w:val="22"/>
        </w:rPr>
        <w:t>-</w:t>
      </w:r>
      <w:r w:rsidR="00484363">
        <w:rPr>
          <w:rFonts w:ascii="Arial" w:hAnsi="Arial" w:cs="Arial"/>
          <w:sz w:val="22"/>
          <w:szCs w:val="22"/>
        </w:rPr>
        <w:t xml:space="preserve"> </w:t>
      </w:r>
      <w:r w:rsidR="00484363" w:rsidRPr="00484363">
        <w:rPr>
          <w:rFonts w:ascii="Arial" w:hAnsi="Arial" w:cs="Arial"/>
          <w:sz w:val="22"/>
          <w:szCs w:val="22"/>
        </w:rPr>
        <w:t xml:space="preserve">Effectively </w:t>
      </w:r>
      <w:r w:rsidRPr="00484363">
        <w:rPr>
          <w:rFonts w:ascii="Arial" w:hAnsi="Arial" w:cs="Arial"/>
          <w:sz w:val="22"/>
          <w:szCs w:val="22"/>
        </w:rPr>
        <w:t>synthesiz</w:t>
      </w:r>
      <w:r w:rsidR="00484363" w:rsidRPr="00484363">
        <w:rPr>
          <w:rFonts w:ascii="Arial" w:hAnsi="Arial" w:cs="Arial"/>
          <w:sz w:val="22"/>
          <w:szCs w:val="22"/>
        </w:rPr>
        <w:t>e and present</w:t>
      </w:r>
      <w:r w:rsidRPr="00484363">
        <w:rPr>
          <w:rFonts w:ascii="Arial" w:hAnsi="Arial" w:cs="Arial"/>
          <w:sz w:val="22"/>
          <w:szCs w:val="22"/>
        </w:rPr>
        <w:t xml:space="preserve"> primary research papers</w:t>
      </w:r>
    </w:p>
    <w:p w14:paraId="4E5932D7" w14:textId="77777777" w:rsidR="00FE0AAC" w:rsidRDefault="00FE0AAC" w:rsidP="00E15A44">
      <w:pPr>
        <w:rPr>
          <w:rFonts w:ascii="Arial" w:hAnsi="Arial" w:cs="Arial"/>
          <w:b/>
          <w:sz w:val="22"/>
          <w:szCs w:val="22"/>
        </w:rPr>
      </w:pPr>
    </w:p>
    <w:p w14:paraId="307B68AE" w14:textId="36EA1CA2" w:rsidR="00E15A44" w:rsidRPr="00CE461F" w:rsidRDefault="00E15A44" w:rsidP="00E15A44">
      <w:pPr>
        <w:rPr>
          <w:rFonts w:ascii="Arial" w:hAnsi="Arial" w:cs="Arial"/>
          <w:sz w:val="22"/>
          <w:szCs w:val="22"/>
        </w:rPr>
      </w:pPr>
      <w:r w:rsidRPr="00CE461F">
        <w:rPr>
          <w:rFonts w:ascii="Arial" w:hAnsi="Arial" w:cs="Arial"/>
          <w:b/>
          <w:sz w:val="22"/>
          <w:szCs w:val="22"/>
        </w:rPr>
        <w:t>Prerequisites</w:t>
      </w:r>
      <w:r w:rsidRPr="00CE461F">
        <w:rPr>
          <w:rFonts w:ascii="Arial" w:hAnsi="Arial" w:cs="Arial"/>
          <w:sz w:val="22"/>
          <w:szCs w:val="22"/>
        </w:rPr>
        <w:t xml:space="preserve">: </w:t>
      </w:r>
    </w:p>
    <w:p w14:paraId="4B39B473" w14:textId="51CC3387" w:rsidR="004D4161" w:rsidRPr="004D4161" w:rsidRDefault="004D4161" w:rsidP="000C73B4">
      <w:pPr>
        <w:rPr>
          <w:rFonts w:ascii="Arial" w:hAnsi="Arial"/>
          <w:sz w:val="22"/>
          <w:szCs w:val="22"/>
        </w:rPr>
      </w:pPr>
      <w:r w:rsidRPr="004D4161">
        <w:rPr>
          <w:rFonts w:ascii="Arial" w:hAnsi="Arial"/>
          <w:sz w:val="22"/>
          <w:szCs w:val="22"/>
        </w:rPr>
        <w:t>BIOL</w:t>
      </w:r>
      <w:r w:rsidR="005A581D">
        <w:rPr>
          <w:rFonts w:ascii="Arial" w:hAnsi="Arial"/>
          <w:sz w:val="22"/>
          <w:szCs w:val="22"/>
        </w:rPr>
        <w:t xml:space="preserve"> </w:t>
      </w:r>
      <w:r w:rsidRPr="004D4161">
        <w:rPr>
          <w:rFonts w:ascii="Arial" w:hAnsi="Arial"/>
          <w:sz w:val="22"/>
          <w:szCs w:val="22"/>
        </w:rPr>
        <w:t xml:space="preserve">1510 </w:t>
      </w:r>
      <w:r w:rsidR="006E221D">
        <w:rPr>
          <w:rFonts w:ascii="Arial" w:hAnsi="Arial"/>
          <w:sz w:val="22"/>
          <w:szCs w:val="22"/>
        </w:rPr>
        <w:t>or</w:t>
      </w:r>
      <w:r w:rsidRPr="004D4161">
        <w:rPr>
          <w:rFonts w:ascii="Arial" w:hAnsi="Arial"/>
          <w:sz w:val="22"/>
          <w:szCs w:val="22"/>
        </w:rPr>
        <w:t xml:space="preserve"> BIOL 1511</w:t>
      </w:r>
      <w:r w:rsidR="005A581D">
        <w:rPr>
          <w:rFonts w:ascii="Arial" w:hAnsi="Arial"/>
          <w:sz w:val="22"/>
          <w:szCs w:val="22"/>
        </w:rPr>
        <w:t xml:space="preserve">, or </w:t>
      </w:r>
      <w:r w:rsidR="004519C1">
        <w:rPr>
          <w:rFonts w:ascii="Arial" w:hAnsi="Arial"/>
          <w:sz w:val="22"/>
          <w:szCs w:val="22"/>
        </w:rPr>
        <w:t>BIOS 1107 and (BIOS 1107L or 1207L)</w:t>
      </w:r>
      <w:bookmarkStart w:id="0" w:name="_GoBack"/>
      <w:bookmarkEnd w:id="0"/>
    </w:p>
    <w:p w14:paraId="6393265C" w14:textId="77777777" w:rsidR="004D4161" w:rsidRDefault="004D4161" w:rsidP="000C73B4"/>
    <w:p w14:paraId="2B0E92A3" w14:textId="0F8E4C73" w:rsidR="007D6298" w:rsidRDefault="004F00F5" w:rsidP="000C73B4">
      <w:pPr>
        <w:rPr>
          <w:rFonts w:ascii="Arial" w:hAnsi="Arial" w:cs="Arial"/>
          <w:b/>
          <w:sz w:val="22"/>
          <w:szCs w:val="22"/>
        </w:rPr>
      </w:pPr>
      <w:r>
        <w:rPr>
          <w:rFonts w:ascii="Arial" w:hAnsi="Arial" w:cs="Arial"/>
          <w:b/>
          <w:sz w:val="22"/>
          <w:szCs w:val="22"/>
        </w:rPr>
        <w:t xml:space="preserve">Required </w:t>
      </w:r>
      <w:r w:rsidR="007D6298">
        <w:rPr>
          <w:rFonts w:ascii="Arial" w:hAnsi="Arial" w:cs="Arial"/>
          <w:b/>
          <w:sz w:val="22"/>
          <w:szCs w:val="22"/>
        </w:rPr>
        <w:t>Text</w:t>
      </w:r>
      <w:r w:rsidR="004820BB">
        <w:rPr>
          <w:rFonts w:ascii="Arial" w:hAnsi="Arial" w:cs="Arial"/>
          <w:b/>
          <w:sz w:val="22"/>
          <w:szCs w:val="22"/>
        </w:rPr>
        <w:t xml:space="preserve">s </w:t>
      </w:r>
      <w:r w:rsidR="004820BB">
        <w:rPr>
          <w:rFonts w:ascii="Arial" w:hAnsi="Arial" w:cs="Arial"/>
          <w:color w:val="000000"/>
          <w:sz w:val="22"/>
          <w:szCs w:val="22"/>
        </w:rPr>
        <w:t>(</w:t>
      </w:r>
      <w:r w:rsidR="004820BB" w:rsidRPr="004C1D22">
        <w:rPr>
          <w:rFonts w:ascii="Arial" w:hAnsi="Arial" w:cs="Arial"/>
          <w:i/>
          <w:color w:val="000000"/>
          <w:sz w:val="22"/>
          <w:szCs w:val="22"/>
        </w:rPr>
        <w:t>Available at the bookstore</w:t>
      </w:r>
      <w:r w:rsidR="004820BB">
        <w:rPr>
          <w:rFonts w:ascii="Arial" w:hAnsi="Arial" w:cs="Arial"/>
          <w:color w:val="000000"/>
          <w:sz w:val="22"/>
          <w:szCs w:val="22"/>
        </w:rPr>
        <w:t>)</w:t>
      </w:r>
      <w:r w:rsidR="007D6298">
        <w:rPr>
          <w:rFonts w:ascii="Arial" w:hAnsi="Arial" w:cs="Arial"/>
          <w:b/>
          <w:sz w:val="22"/>
          <w:szCs w:val="22"/>
        </w:rPr>
        <w:t>:</w:t>
      </w:r>
    </w:p>
    <w:p w14:paraId="5F0A2446" w14:textId="77777777" w:rsidR="004C1D22" w:rsidRPr="004820BB" w:rsidRDefault="007D6298" w:rsidP="007D6298">
      <w:pPr>
        <w:rPr>
          <w:rFonts w:ascii="Arial" w:hAnsi="Arial" w:cs="Arial"/>
          <w:color w:val="000000"/>
          <w:sz w:val="22"/>
          <w:szCs w:val="22"/>
        </w:rPr>
      </w:pPr>
      <w:r w:rsidRPr="004820BB">
        <w:rPr>
          <w:rFonts w:ascii="Arial" w:hAnsi="Arial" w:cs="Arial"/>
          <w:color w:val="000000"/>
          <w:sz w:val="22"/>
          <w:szCs w:val="22"/>
        </w:rPr>
        <w:t xml:space="preserve">Douglas AE. 2010. The Symbiotic Habit. Princeton University Press. </w:t>
      </w:r>
    </w:p>
    <w:p w14:paraId="54A5B75C" w14:textId="14791A64" w:rsidR="004820BB" w:rsidRDefault="001431F0" w:rsidP="004820BB">
      <w:pPr>
        <w:rPr>
          <w:rFonts w:ascii="Arial" w:hAnsi="Arial" w:cs="Arial"/>
          <w:b/>
          <w:sz w:val="22"/>
          <w:szCs w:val="22"/>
        </w:rPr>
      </w:pPr>
      <w:r>
        <w:rPr>
          <w:rFonts w:ascii="Arial" w:hAnsi="Arial" w:cs="Arial"/>
          <w:sz w:val="22"/>
          <w:szCs w:val="22"/>
        </w:rPr>
        <w:t>Yong</w:t>
      </w:r>
      <w:r w:rsidRPr="004820BB">
        <w:rPr>
          <w:rFonts w:ascii="Arial" w:hAnsi="Arial" w:cs="Arial"/>
          <w:sz w:val="22"/>
          <w:szCs w:val="22"/>
        </w:rPr>
        <w:t xml:space="preserve">, </w:t>
      </w:r>
      <w:r>
        <w:rPr>
          <w:rFonts w:ascii="Arial" w:hAnsi="Arial" w:cs="Arial"/>
          <w:sz w:val="22"/>
          <w:szCs w:val="22"/>
        </w:rPr>
        <w:t>Ed</w:t>
      </w:r>
      <w:r w:rsidRPr="004820BB">
        <w:rPr>
          <w:rFonts w:ascii="Arial" w:hAnsi="Arial" w:cs="Arial"/>
          <w:sz w:val="22"/>
          <w:szCs w:val="22"/>
        </w:rPr>
        <w:t>. 201</w:t>
      </w:r>
      <w:r>
        <w:rPr>
          <w:rFonts w:ascii="Arial" w:hAnsi="Arial" w:cs="Arial"/>
          <w:sz w:val="22"/>
          <w:szCs w:val="22"/>
        </w:rPr>
        <w:t>6</w:t>
      </w:r>
      <w:r w:rsidRPr="004820BB">
        <w:rPr>
          <w:rFonts w:ascii="Arial" w:hAnsi="Arial" w:cs="Arial"/>
          <w:sz w:val="22"/>
          <w:szCs w:val="22"/>
        </w:rPr>
        <w:t xml:space="preserve">. </w:t>
      </w:r>
      <w:r>
        <w:rPr>
          <w:rFonts w:ascii="Arial" w:hAnsi="Arial" w:cs="Arial"/>
          <w:sz w:val="22"/>
          <w:szCs w:val="22"/>
        </w:rPr>
        <w:t>I Contain Multitudes</w:t>
      </w:r>
      <w:r w:rsidRPr="004820BB">
        <w:rPr>
          <w:rFonts w:ascii="Arial" w:hAnsi="Arial" w:cs="Arial"/>
          <w:sz w:val="22"/>
          <w:szCs w:val="22"/>
        </w:rPr>
        <w:t xml:space="preserve">. </w:t>
      </w:r>
      <w:r>
        <w:rPr>
          <w:rFonts w:ascii="Arial" w:hAnsi="Arial" w:cs="Arial"/>
          <w:sz w:val="22"/>
          <w:szCs w:val="22"/>
        </w:rPr>
        <w:t>Ecco.</w:t>
      </w:r>
      <w:r w:rsidR="004820BB">
        <w:br/>
      </w:r>
    </w:p>
    <w:p w14:paraId="2335F948" w14:textId="67AF9B09" w:rsidR="00AB0841" w:rsidRDefault="00AF03AB" w:rsidP="00352247">
      <w:pPr>
        <w:keepNext/>
        <w:rPr>
          <w:rFonts w:ascii="Arial" w:hAnsi="Arial" w:cs="Arial"/>
          <w:b/>
          <w:sz w:val="22"/>
          <w:szCs w:val="22"/>
        </w:rPr>
      </w:pPr>
      <w:r>
        <w:rPr>
          <w:rFonts w:ascii="Arial" w:hAnsi="Arial" w:cs="Arial"/>
          <w:b/>
          <w:sz w:val="22"/>
          <w:szCs w:val="22"/>
        </w:rPr>
        <w:lastRenderedPageBreak/>
        <w:t>R</w:t>
      </w:r>
      <w:r w:rsidR="00AB0841">
        <w:rPr>
          <w:rFonts w:ascii="Arial" w:hAnsi="Arial" w:cs="Arial"/>
          <w:b/>
          <w:sz w:val="22"/>
          <w:szCs w:val="22"/>
        </w:rPr>
        <w:t>eadings</w:t>
      </w:r>
      <w:r w:rsidR="004820BB">
        <w:rPr>
          <w:rFonts w:ascii="Arial" w:hAnsi="Arial" w:cs="Arial"/>
          <w:b/>
          <w:sz w:val="22"/>
          <w:szCs w:val="22"/>
        </w:rPr>
        <w:t xml:space="preserve"> </w:t>
      </w:r>
      <w:r>
        <w:rPr>
          <w:rFonts w:ascii="Arial" w:hAnsi="Arial" w:cs="Arial"/>
          <w:i/>
          <w:sz w:val="22"/>
          <w:szCs w:val="22"/>
        </w:rPr>
        <w:t xml:space="preserve">- </w:t>
      </w:r>
      <w:r w:rsidR="004820BB" w:rsidRPr="00AF03AB">
        <w:rPr>
          <w:rFonts w:ascii="Arial" w:hAnsi="Arial" w:cs="Arial"/>
          <w:b/>
          <w:i/>
          <w:sz w:val="22"/>
          <w:szCs w:val="22"/>
        </w:rPr>
        <w:t>Douglas text</w:t>
      </w:r>
      <w:r w:rsidR="00AB0841" w:rsidRPr="004820BB">
        <w:rPr>
          <w:rFonts w:ascii="Arial" w:hAnsi="Arial" w:cs="Arial"/>
          <w:i/>
          <w:sz w:val="22"/>
          <w:szCs w:val="22"/>
        </w:rPr>
        <w:t>:</w:t>
      </w:r>
    </w:p>
    <w:p w14:paraId="68A8FADF" w14:textId="4F9A6D46" w:rsidR="00AB0841" w:rsidRPr="00AB0841" w:rsidRDefault="00AB0841" w:rsidP="00352247">
      <w:pPr>
        <w:keepNext/>
        <w:ind w:left="720"/>
        <w:rPr>
          <w:rFonts w:ascii="Arial" w:hAnsi="Arial" w:cs="Arial"/>
          <w:sz w:val="22"/>
          <w:szCs w:val="22"/>
        </w:rPr>
      </w:pPr>
      <w:r>
        <w:rPr>
          <w:rFonts w:ascii="Arial" w:hAnsi="Arial" w:cs="Arial"/>
          <w:sz w:val="22"/>
          <w:szCs w:val="22"/>
        </w:rPr>
        <w:t>For exam 1</w:t>
      </w:r>
      <w:r w:rsidR="009756AD">
        <w:rPr>
          <w:rFonts w:ascii="Arial" w:hAnsi="Arial" w:cs="Arial"/>
          <w:sz w:val="22"/>
          <w:szCs w:val="22"/>
        </w:rPr>
        <w:t xml:space="preserve"> (Feb </w:t>
      </w:r>
      <w:r w:rsidR="000E7524">
        <w:rPr>
          <w:rFonts w:ascii="Arial" w:hAnsi="Arial" w:cs="Arial"/>
          <w:sz w:val="22"/>
          <w:szCs w:val="22"/>
        </w:rPr>
        <w:t>1</w:t>
      </w:r>
      <w:r w:rsidR="00C21A1B">
        <w:rPr>
          <w:rFonts w:ascii="Arial" w:hAnsi="Arial" w:cs="Arial"/>
          <w:sz w:val="22"/>
          <w:szCs w:val="22"/>
        </w:rPr>
        <w:t>6</w:t>
      </w:r>
      <w:r w:rsidR="009756AD">
        <w:rPr>
          <w:rFonts w:ascii="Arial" w:hAnsi="Arial" w:cs="Arial"/>
          <w:sz w:val="22"/>
          <w:szCs w:val="22"/>
        </w:rPr>
        <w:t>)</w:t>
      </w:r>
      <w:r>
        <w:rPr>
          <w:rFonts w:ascii="Arial" w:hAnsi="Arial" w:cs="Arial"/>
          <w:sz w:val="22"/>
          <w:szCs w:val="22"/>
        </w:rPr>
        <w:t xml:space="preserve">: </w:t>
      </w:r>
      <w:r w:rsidRPr="00AB0841">
        <w:rPr>
          <w:rFonts w:ascii="Arial" w:hAnsi="Arial" w:cs="Arial"/>
          <w:i/>
          <w:sz w:val="22"/>
          <w:szCs w:val="22"/>
        </w:rPr>
        <w:t>Preface</w:t>
      </w:r>
      <w:r w:rsidRPr="00AB0841">
        <w:rPr>
          <w:rFonts w:ascii="Arial" w:hAnsi="Arial" w:cs="Arial"/>
          <w:sz w:val="22"/>
          <w:szCs w:val="22"/>
        </w:rPr>
        <w:t>, Chapters 1 and 2</w:t>
      </w:r>
    </w:p>
    <w:p w14:paraId="35AD344C" w14:textId="4273135D" w:rsidR="00AB0841" w:rsidRPr="00AB0841" w:rsidRDefault="00AB0841" w:rsidP="00AB0841">
      <w:pPr>
        <w:ind w:left="720"/>
        <w:rPr>
          <w:rFonts w:ascii="Arial" w:hAnsi="Arial" w:cs="Arial"/>
          <w:sz w:val="22"/>
          <w:szCs w:val="22"/>
        </w:rPr>
      </w:pPr>
      <w:r>
        <w:rPr>
          <w:rFonts w:ascii="Arial" w:hAnsi="Arial" w:cs="Arial"/>
          <w:sz w:val="22"/>
          <w:szCs w:val="22"/>
        </w:rPr>
        <w:t>For exam 2</w:t>
      </w:r>
      <w:r w:rsidR="009756AD">
        <w:rPr>
          <w:rFonts w:ascii="Arial" w:hAnsi="Arial" w:cs="Arial"/>
          <w:sz w:val="22"/>
          <w:szCs w:val="22"/>
        </w:rPr>
        <w:t xml:space="preserve"> (March </w:t>
      </w:r>
      <w:r w:rsidR="000E7524">
        <w:rPr>
          <w:rFonts w:ascii="Arial" w:hAnsi="Arial" w:cs="Arial"/>
          <w:sz w:val="22"/>
          <w:szCs w:val="22"/>
        </w:rPr>
        <w:t>1</w:t>
      </w:r>
      <w:r w:rsidR="00C21A1B">
        <w:rPr>
          <w:rFonts w:ascii="Arial" w:hAnsi="Arial" w:cs="Arial"/>
          <w:sz w:val="22"/>
          <w:szCs w:val="22"/>
        </w:rPr>
        <w:t>6</w:t>
      </w:r>
      <w:r w:rsidR="009756AD">
        <w:rPr>
          <w:rFonts w:ascii="Arial" w:hAnsi="Arial" w:cs="Arial"/>
          <w:sz w:val="22"/>
          <w:szCs w:val="22"/>
        </w:rPr>
        <w:t>)</w:t>
      </w:r>
      <w:r>
        <w:rPr>
          <w:rFonts w:ascii="Arial" w:hAnsi="Arial" w:cs="Arial"/>
          <w:sz w:val="22"/>
          <w:szCs w:val="22"/>
        </w:rPr>
        <w:t xml:space="preserve">: </w:t>
      </w:r>
      <w:r w:rsidRPr="00AB0841">
        <w:rPr>
          <w:rFonts w:ascii="Arial" w:hAnsi="Arial" w:cs="Arial"/>
          <w:sz w:val="22"/>
          <w:szCs w:val="22"/>
        </w:rPr>
        <w:t>Chapters 3 and 4</w:t>
      </w:r>
    </w:p>
    <w:p w14:paraId="50BC280B" w14:textId="67CA71B3" w:rsidR="00AB0841" w:rsidRPr="00CE461F" w:rsidRDefault="00AB0841" w:rsidP="00AB0841">
      <w:pPr>
        <w:ind w:left="720"/>
        <w:rPr>
          <w:rFonts w:ascii="Arial" w:hAnsi="Arial" w:cs="Arial"/>
          <w:b/>
          <w:sz w:val="22"/>
          <w:szCs w:val="22"/>
        </w:rPr>
      </w:pPr>
      <w:r>
        <w:rPr>
          <w:rFonts w:ascii="Arial" w:hAnsi="Arial" w:cs="Arial"/>
          <w:sz w:val="22"/>
          <w:szCs w:val="22"/>
        </w:rPr>
        <w:t>For exam 3</w:t>
      </w:r>
      <w:r w:rsidR="009756AD">
        <w:rPr>
          <w:rFonts w:ascii="Arial" w:hAnsi="Arial" w:cs="Arial"/>
          <w:sz w:val="22"/>
          <w:szCs w:val="22"/>
        </w:rPr>
        <w:t xml:space="preserve"> (April </w:t>
      </w:r>
      <w:r w:rsidR="000E7524">
        <w:rPr>
          <w:rFonts w:ascii="Arial" w:hAnsi="Arial" w:cs="Arial"/>
          <w:sz w:val="22"/>
          <w:szCs w:val="22"/>
        </w:rPr>
        <w:t>2</w:t>
      </w:r>
      <w:r w:rsidR="00AF03AB">
        <w:rPr>
          <w:rFonts w:ascii="Arial" w:hAnsi="Arial" w:cs="Arial"/>
          <w:sz w:val="22"/>
          <w:szCs w:val="22"/>
        </w:rPr>
        <w:t>6</w:t>
      </w:r>
      <w:r w:rsidR="009756AD">
        <w:rPr>
          <w:rFonts w:ascii="Arial" w:hAnsi="Arial" w:cs="Arial"/>
          <w:sz w:val="22"/>
          <w:szCs w:val="22"/>
        </w:rPr>
        <w:t>)</w:t>
      </w:r>
      <w:r>
        <w:rPr>
          <w:rFonts w:ascii="Arial" w:hAnsi="Arial" w:cs="Arial"/>
          <w:sz w:val="22"/>
          <w:szCs w:val="22"/>
        </w:rPr>
        <w:t xml:space="preserve">: </w:t>
      </w:r>
      <w:r w:rsidRPr="00AB0841">
        <w:rPr>
          <w:rFonts w:ascii="Arial" w:hAnsi="Arial" w:cs="Arial"/>
          <w:sz w:val="22"/>
          <w:szCs w:val="22"/>
        </w:rPr>
        <w:t xml:space="preserve">Chapters 5 and 6, and </w:t>
      </w:r>
      <w:r w:rsidRPr="00AB0841">
        <w:rPr>
          <w:rFonts w:ascii="Arial" w:hAnsi="Arial" w:cs="Arial"/>
          <w:i/>
          <w:sz w:val="22"/>
          <w:szCs w:val="22"/>
        </w:rPr>
        <w:t>Perspectives</w:t>
      </w:r>
    </w:p>
    <w:p w14:paraId="5D58FF11" w14:textId="77777777" w:rsidR="00AB0841" w:rsidRPr="00AF03AB" w:rsidRDefault="00AB0841" w:rsidP="000C73B4">
      <w:pPr>
        <w:rPr>
          <w:rFonts w:ascii="Arial" w:hAnsi="Arial" w:cs="Arial"/>
          <w:b/>
          <w:sz w:val="22"/>
          <w:szCs w:val="22"/>
        </w:rPr>
      </w:pPr>
    </w:p>
    <w:p w14:paraId="7F2E3F7D" w14:textId="75002C80" w:rsidR="001431F0" w:rsidRPr="00AF03AB" w:rsidRDefault="00AF03AB" w:rsidP="001431F0">
      <w:pPr>
        <w:rPr>
          <w:rFonts w:ascii="Arial" w:hAnsi="Arial" w:cs="Arial"/>
          <w:b/>
          <w:sz w:val="22"/>
          <w:szCs w:val="22"/>
        </w:rPr>
      </w:pPr>
      <w:r w:rsidRPr="00AF03AB">
        <w:rPr>
          <w:rFonts w:ascii="Arial" w:hAnsi="Arial" w:cs="Arial"/>
          <w:b/>
          <w:sz w:val="22"/>
          <w:szCs w:val="22"/>
        </w:rPr>
        <w:t>R</w:t>
      </w:r>
      <w:r w:rsidR="001431F0" w:rsidRPr="00AF03AB">
        <w:rPr>
          <w:rFonts w:ascii="Arial" w:hAnsi="Arial" w:cs="Arial"/>
          <w:b/>
          <w:sz w:val="22"/>
          <w:szCs w:val="22"/>
        </w:rPr>
        <w:t xml:space="preserve">eadings </w:t>
      </w:r>
      <w:r w:rsidRPr="00AF03AB">
        <w:rPr>
          <w:rFonts w:ascii="Arial" w:hAnsi="Arial" w:cs="Arial"/>
          <w:b/>
          <w:i/>
          <w:sz w:val="22"/>
          <w:szCs w:val="22"/>
        </w:rPr>
        <w:t xml:space="preserve">- </w:t>
      </w:r>
      <w:r w:rsidR="001431F0" w:rsidRPr="00AF03AB">
        <w:rPr>
          <w:rFonts w:ascii="Arial" w:hAnsi="Arial" w:cs="Arial"/>
          <w:b/>
          <w:i/>
          <w:sz w:val="22"/>
          <w:szCs w:val="22"/>
        </w:rPr>
        <w:t>Yong</w:t>
      </w:r>
      <w:r w:rsidRPr="00AF03AB">
        <w:rPr>
          <w:rFonts w:ascii="Arial" w:hAnsi="Arial" w:cs="Arial"/>
          <w:b/>
          <w:i/>
          <w:sz w:val="22"/>
          <w:szCs w:val="22"/>
        </w:rPr>
        <w:t xml:space="preserve"> text</w:t>
      </w:r>
      <w:r w:rsidR="001431F0" w:rsidRPr="00AF03AB">
        <w:rPr>
          <w:rFonts w:ascii="Arial" w:hAnsi="Arial" w:cs="Arial"/>
          <w:b/>
          <w:i/>
          <w:sz w:val="22"/>
          <w:szCs w:val="22"/>
        </w:rPr>
        <w:t>:</w:t>
      </w:r>
    </w:p>
    <w:p w14:paraId="2C469326" w14:textId="3BC63F6B" w:rsidR="001431F0" w:rsidRPr="00AB0841" w:rsidRDefault="001431F0" w:rsidP="001431F0">
      <w:pPr>
        <w:ind w:left="720"/>
        <w:rPr>
          <w:rFonts w:ascii="Arial" w:hAnsi="Arial" w:cs="Arial"/>
          <w:sz w:val="22"/>
          <w:szCs w:val="22"/>
        </w:rPr>
      </w:pPr>
      <w:r>
        <w:rPr>
          <w:rFonts w:ascii="Arial" w:hAnsi="Arial" w:cs="Arial"/>
          <w:sz w:val="22"/>
          <w:szCs w:val="22"/>
        </w:rPr>
        <w:t>For exam 1 (Feb 1</w:t>
      </w:r>
      <w:r w:rsidR="00C21A1B">
        <w:rPr>
          <w:rFonts w:ascii="Arial" w:hAnsi="Arial" w:cs="Arial"/>
          <w:sz w:val="22"/>
          <w:szCs w:val="22"/>
        </w:rPr>
        <w:t>6</w:t>
      </w:r>
      <w:r>
        <w:rPr>
          <w:rFonts w:ascii="Arial" w:hAnsi="Arial" w:cs="Arial"/>
          <w:sz w:val="22"/>
          <w:szCs w:val="22"/>
        </w:rPr>
        <w:t>): Chapters 1-3</w:t>
      </w:r>
    </w:p>
    <w:p w14:paraId="2A87F2A5" w14:textId="0A56E90D" w:rsidR="001431F0" w:rsidRPr="00AB0841" w:rsidRDefault="001431F0" w:rsidP="001431F0">
      <w:pPr>
        <w:ind w:left="720"/>
        <w:rPr>
          <w:rFonts w:ascii="Arial" w:hAnsi="Arial" w:cs="Arial"/>
          <w:sz w:val="22"/>
          <w:szCs w:val="22"/>
        </w:rPr>
      </w:pPr>
      <w:r>
        <w:rPr>
          <w:rFonts w:ascii="Arial" w:hAnsi="Arial" w:cs="Arial"/>
          <w:sz w:val="22"/>
          <w:szCs w:val="22"/>
        </w:rPr>
        <w:t>For exam 2 (March 1</w:t>
      </w:r>
      <w:r w:rsidR="00C21A1B">
        <w:rPr>
          <w:rFonts w:ascii="Arial" w:hAnsi="Arial" w:cs="Arial"/>
          <w:sz w:val="22"/>
          <w:szCs w:val="22"/>
        </w:rPr>
        <w:t>6</w:t>
      </w:r>
      <w:r>
        <w:rPr>
          <w:rFonts w:ascii="Arial" w:hAnsi="Arial" w:cs="Arial"/>
          <w:sz w:val="22"/>
          <w:szCs w:val="22"/>
        </w:rPr>
        <w:t xml:space="preserve">): </w:t>
      </w:r>
      <w:r w:rsidRPr="00AB0841">
        <w:rPr>
          <w:rFonts w:ascii="Arial" w:hAnsi="Arial" w:cs="Arial"/>
          <w:sz w:val="22"/>
          <w:szCs w:val="22"/>
        </w:rPr>
        <w:t xml:space="preserve">Chapters </w:t>
      </w:r>
      <w:r>
        <w:rPr>
          <w:rFonts w:ascii="Arial" w:hAnsi="Arial" w:cs="Arial"/>
          <w:sz w:val="22"/>
          <w:szCs w:val="22"/>
        </w:rPr>
        <w:t>4-6</w:t>
      </w:r>
    </w:p>
    <w:p w14:paraId="3C74759D" w14:textId="3C77A7C0" w:rsidR="001431F0" w:rsidRPr="00CE461F" w:rsidRDefault="001431F0" w:rsidP="001431F0">
      <w:pPr>
        <w:ind w:left="720"/>
        <w:rPr>
          <w:rFonts w:ascii="Arial" w:hAnsi="Arial" w:cs="Arial"/>
          <w:b/>
          <w:sz w:val="22"/>
          <w:szCs w:val="22"/>
        </w:rPr>
      </w:pPr>
      <w:r>
        <w:rPr>
          <w:rFonts w:ascii="Arial" w:hAnsi="Arial" w:cs="Arial"/>
          <w:sz w:val="22"/>
          <w:szCs w:val="22"/>
        </w:rPr>
        <w:t>For exam 3 (April 2</w:t>
      </w:r>
      <w:r w:rsidR="00C21A1B">
        <w:rPr>
          <w:rFonts w:ascii="Arial" w:hAnsi="Arial" w:cs="Arial"/>
          <w:sz w:val="22"/>
          <w:szCs w:val="22"/>
        </w:rPr>
        <w:t>7</w:t>
      </w:r>
      <w:r>
        <w:rPr>
          <w:rFonts w:ascii="Arial" w:hAnsi="Arial" w:cs="Arial"/>
          <w:sz w:val="22"/>
          <w:szCs w:val="22"/>
        </w:rPr>
        <w:t xml:space="preserve">): </w:t>
      </w:r>
      <w:r w:rsidRPr="00AB0841">
        <w:rPr>
          <w:rFonts w:ascii="Arial" w:hAnsi="Arial" w:cs="Arial"/>
          <w:sz w:val="22"/>
          <w:szCs w:val="22"/>
        </w:rPr>
        <w:t xml:space="preserve">Chapters </w:t>
      </w:r>
      <w:r>
        <w:rPr>
          <w:rFonts w:ascii="Arial" w:hAnsi="Arial" w:cs="Arial"/>
          <w:sz w:val="22"/>
          <w:szCs w:val="22"/>
        </w:rPr>
        <w:t>6-9</w:t>
      </w:r>
    </w:p>
    <w:p w14:paraId="1A490AC1" w14:textId="77777777" w:rsidR="001431F0" w:rsidRDefault="001431F0" w:rsidP="000C73B4">
      <w:pPr>
        <w:rPr>
          <w:rFonts w:ascii="Arial" w:hAnsi="Arial" w:cs="Arial"/>
          <w:b/>
          <w:sz w:val="22"/>
          <w:szCs w:val="22"/>
        </w:rPr>
      </w:pPr>
    </w:p>
    <w:p w14:paraId="6D2719FD" w14:textId="77777777" w:rsidR="00A91646" w:rsidRDefault="00901CF7" w:rsidP="002F416D">
      <w:pPr>
        <w:rPr>
          <w:rFonts w:ascii="Arial" w:hAnsi="Arial" w:cs="Arial"/>
          <w:color w:val="000000"/>
          <w:sz w:val="22"/>
          <w:szCs w:val="22"/>
        </w:rPr>
      </w:pPr>
      <w:r w:rsidRPr="00CE461F">
        <w:rPr>
          <w:rFonts w:ascii="Arial" w:hAnsi="Arial" w:cs="Arial"/>
          <w:b/>
          <w:color w:val="000000"/>
          <w:sz w:val="22"/>
          <w:szCs w:val="22"/>
        </w:rPr>
        <w:t>Course organization</w:t>
      </w:r>
      <w:r w:rsidRPr="00CE461F">
        <w:rPr>
          <w:rFonts w:ascii="Arial" w:hAnsi="Arial" w:cs="Arial"/>
          <w:color w:val="000000"/>
          <w:sz w:val="22"/>
          <w:szCs w:val="22"/>
        </w:rPr>
        <w:t xml:space="preserve">: </w:t>
      </w:r>
    </w:p>
    <w:p w14:paraId="5AC1DDC3" w14:textId="4B2FE171" w:rsidR="000811F4" w:rsidRPr="00CE461F" w:rsidRDefault="00901CF7" w:rsidP="002F416D">
      <w:pPr>
        <w:rPr>
          <w:rFonts w:ascii="Arial" w:hAnsi="Arial" w:cs="Arial"/>
          <w:color w:val="000000"/>
          <w:sz w:val="22"/>
          <w:szCs w:val="22"/>
        </w:rPr>
      </w:pPr>
      <w:r w:rsidRPr="00CE461F">
        <w:rPr>
          <w:rFonts w:ascii="Arial" w:hAnsi="Arial" w:cs="Arial"/>
          <w:color w:val="000000"/>
          <w:sz w:val="22"/>
          <w:szCs w:val="22"/>
        </w:rPr>
        <w:t xml:space="preserve">Course meetings will </w:t>
      </w:r>
      <w:r w:rsidR="00AF492E" w:rsidRPr="00CE461F">
        <w:rPr>
          <w:rFonts w:ascii="Arial" w:hAnsi="Arial" w:cs="Arial"/>
          <w:color w:val="000000"/>
          <w:sz w:val="22"/>
          <w:szCs w:val="22"/>
        </w:rPr>
        <w:t>involve a combination of lectures</w:t>
      </w:r>
      <w:r w:rsidR="0047534E">
        <w:rPr>
          <w:rFonts w:ascii="Arial" w:hAnsi="Arial" w:cs="Arial"/>
          <w:color w:val="000000"/>
          <w:sz w:val="22"/>
          <w:szCs w:val="22"/>
        </w:rPr>
        <w:t xml:space="preserve"> (1/</w:t>
      </w:r>
      <w:r w:rsidR="006E505E">
        <w:rPr>
          <w:rFonts w:ascii="Arial" w:hAnsi="Arial" w:cs="Arial"/>
          <w:color w:val="000000"/>
          <w:sz w:val="22"/>
          <w:szCs w:val="22"/>
        </w:rPr>
        <w:t>3</w:t>
      </w:r>
      <w:r w:rsidR="00636FEC">
        <w:rPr>
          <w:rFonts w:ascii="Arial" w:hAnsi="Arial" w:cs="Arial"/>
          <w:color w:val="000000"/>
          <w:sz w:val="22"/>
          <w:szCs w:val="22"/>
        </w:rPr>
        <w:t xml:space="preserve">), </w:t>
      </w:r>
      <w:r w:rsidR="0047534E">
        <w:rPr>
          <w:rFonts w:ascii="Arial" w:hAnsi="Arial" w:cs="Arial"/>
          <w:color w:val="000000"/>
          <w:sz w:val="22"/>
          <w:szCs w:val="22"/>
        </w:rPr>
        <w:t>group discussions (1/</w:t>
      </w:r>
      <w:r w:rsidR="006E505E">
        <w:rPr>
          <w:rFonts w:ascii="Arial" w:hAnsi="Arial" w:cs="Arial"/>
          <w:color w:val="000000"/>
          <w:sz w:val="22"/>
          <w:szCs w:val="22"/>
        </w:rPr>
        <w:t>3</w:t>
      </w:r>
      <w:r w:rsidR="0047534E">
        <w:rPr>
          <w:rFonts w:ascii="Arial" w:hAnsi="Arial" w:cs="Arial"/>
          <w:color w:val="000000"/>
          <w:sz w:val="22"/>
          <w:szCs w:val="22"/>
        </w:rPr>
        <w:t>)</w:t>
      </w:r>
      <w:r w:rsidR="00636FEC">
        <w:rPr>
          <w:rFonts w:ascii="Arial" w:hAnsi="Arial" w:cs="Arial"/>
          <w:color w:val="000000"/>
          <w:sz w:val="22"/>
          <w:szCs w:val="22"/>
        </w:rPr>
        <w:t>,</w:t>
      </w:r>
      <w:r w:rsidR="00C802FF">
        <w:rPr>
          <w:rFonts w:ascii="Arial" w:hAnsi="Arial" w:cs="Arial"/>
          <w:color w:val="000000"/>
          <w:sz w:val="22"/>
          <w:szCs w:val="22"/>
        </w:rPr>
        <w:t xml:space="preserve"> and student presentations (1/</w:t>
      </w:r>
      <w:r w:rsidR="006E505E">
        <w:rPr>
          <w:rFonts w:ascii="Arial" w:hAnsi="Arial" w:cs="Arial"/>
          <w:color w:val="000000"/>
          <w:sz w:val="22"/>
          <w:szCs w:val="22"/>
        </w:rPr>
        <w:t>3</w:t>
      </w:r>
      <w:r w:rsidR="00AF492E" w:rsidRPr="00CE461F">
        <w:rPr>
          <w:rFonts w:ascii="Arial" w:hAnsi="Arial" w:cs="Arial"/>
          <w:color w:val="000000"/>
          <w:sz w:val="22"/>
          <w:szCs w:val="22"/>
        </w:rPr>
        <w:t>)</w:t>
      </w:r>
      <w:r w:rsidR="0047534E">
        <w:rPr>
          <w:rFonts w:ascii="Arial" w:hAnsi="Arial" w:cs="Arial"/>
          <w:color w:val="000000"/>
          <w:sz w:val="22"/>
          <w:szCs w:val="22"/>
        </w:rPr>
        <w:t xml:space="preserve"> focused on the primary literature</w:t>
      </w:r>
      <w:r w:rsidR="00AF492E" w:rsidRPr="00CE461F">
        <w:rPr>
          <w:rFonts w:ascii="Arial" w:hAnsi="Arial" w:cs="Arial"/>
          <w:color w:val="000000"/>
          <w:sz w:val="22"/>
          <w:szCs w:val="22"/>
        </w:rPr>
        <w:t xml:space="preserve">.  </w:t>
      </w:r>
      <w:r w:rsidRPr="00CE461F">
        <w:rPr>
          <w:rFonts w:ascii="Arial" w:hAnsi="Arial" w:cs="Arial"/>
          <w:color w:val="000000"/>
          <w:sz w:val="22"/>
          <w:szCs w:val="22"/>
        </w:rPr>
        <w:t xml:space="preserve"> </w:t>
      </w:r>
      <w:r w:rsidR="00AF492E" w:rsidRPr="00CE461F">
        <w:rPr>
          <w:rFonts w:ascii="Arial" w:hAnsi="Arial" w:cs="Arial"/>
          <w:color w:val="000000"/>
          <w:sz w:val="22"/>
          <w:szCs w:val="22"/>
        </w:rPr>
        <w:t xml:space="preserve">Course material will be based on weekly readings </w:t>
      </w:r>
      <w:r w:rsidR="00636FEC">
        <w:rPr>
          <w:rFonts w:ascii="Arial" w:hAnsi="Arial" w:cs="Arial"/>
          <w:color w:val="000000"/>
          <w:sz w:val="22"/>
          <w:szCs w:val="22"/>
        </w:rPr>
        <w:t>of</w:t>
      </w:r>
      <w:r w:rsidR="00AF492E" w:rsidRPr="00CE461F">
        <w:rPr>
          <w:rFonts w:ascii="Arial" w:hAnsi="Arial" w:cs="Arial"/>
          <w:color w:val="000000"/>
          <w:sz w:val="22"/>
          <w:szCs w:val="22"/>
        </w:rPr>
        <w:t xml:space="preserve"> recent </w:t>
      </w:r>
      <w:r w:rsidR="003C5C2A" w:rsidRPr="00CE461F">
        <w:rPr>
          <w:rFonts w:ascii="Arial" w:hAnsi="Arial" w:cs="Arial"/>
          <w:color w:val="000000"/>
          <w:sz w:val="22"/>
          <w:szCs w:val="22"/>
        </w:rPr>
        <w:t>research</w:t>
      </w:r>
      <w:r w:rsidR="00AF492E" w:rsidRPr="00CE461F">
        <w:rPr>
          <w:rFonts w:ascii="Arial" w:hAnsi="Arial" w:cs="Arial"/>
          <w:color w:val="000000"/>
          <w:sz w:val="22"/>
          <w:szCs w:val="22"/>
        </w:rPr>
        <w:t xml:space="preserve"> articles from the primary literature</w:t>
      </w:r>
      <w:r w:rsidR="002734B0">
        <w:rPr>
          <w:rFonts w:ascii="Arial" w:hAnsi="Arial" w:cs="Arial"/>
          <w:color w:val="000000"/>
          <w:sz w:val="22"/>
          <w:szCs w:val="22"/>
        </w:rPr>
        <w:t xml:space="preserve">, </w:t>
      </w:r>
      <w:r w:rsidR="002734B0" w:rsidRPr="00CE461F">
        <w:rPr>
          <w:rFonts w:ascii="Arial" w:hAnsi="Arial" w:cs="Arial"/>
          <w:color w:val="000000"/>
          <w:sz w:val="22"/>
          <w:szCs w:val="22"/>
        </w:rPr>
        <w:t xml:space="preserve">review articles, </w:t>
      </w:r>
      <w:r w:rsidR="002734B0">
        <w:rPr>
          <w:rFonts w:ascii="Arial" w:hAnsi="Arial" w:cs="Arial"/>
          <w:color w:val="000000"/>
          <w:sz w:val="22"/>
          <w:szCs w:val="22"/>
        </w:rPr>
        <w:t xml:space="preserve">and </w:t>
      </w:r>
      <w:r w:rsidR="00122AB5">
        <w:rPr>
          <w:rFonts w:ascii="Arial" w:hAnsi="Arial" w:cs="Arial"/>
          <w:color w:val="000000"/>
          <w:sz w:val="22"/>
          <w:szCs w:val="22"/>
        </w:rPr>
        <w:t xml:space="preserve">the Douglas </w:t>
      </w:r>
      <w:r w:rsidR="00AF03AB">
        <w:rPr>
          <w:rFonts w:ascii="Arial" w:hAnsi="Arial" w:cs="Arial"/>
          <w:color w:val="000000"/>
          <w:sz w:val="22"/>
          <w:szCs w:val="22"/>
        </w:rPr>
        <w:t xml:space="preserve">and Yong </w:t>
      </w:r>
      <w:r w:rsidR="00122AB5">
        <w:rPr>
          <w:rFonts w:ascii="Arial" w:hAnsi="Arial" w:cs="Arial"/>
          <w:color w:val="000000"/>
          <w:sz w:val="22"/>
          <w:szCs w:val="22"/>
        </w:rPr>
        <w:t>text</w:t>
      </w:r>
      <w:r w:rsidR="00AF03AB">
        <w:rPr>
          <w:rFonts w:ascii="Arial" w:hAnsi="Arial" w:cs="Arial"/>
          <w:color w:val="000000"/>
          <w:sz w:val="22"/>
          <w:szCs w:val="22"/>
        </w:rPr>
        <w:t>s</w:t>
      </w:r>
      <w:r w:rsidR="00AF492E" w:rsidRPr="00CE461F">
        <w:rPr>
          <w:rFonts w:ascii="Arial" w:hAnsi="Arial" w:cs="Arial"/>
          <w:color w:val="000000"/>
          <w:sz w:val="22"/>
          <w:szCs w:val="22"/>
        </w:rPr>
        <w:t>.</w:t>
      </w:r>
      <w:r w:rsidR="00122AB5">
        <w:rPr>
          <w:rFonts w:ascii="Arial" w:hAnsi="Arial" w:cs="Arial"/>
          <w:color w:val="000000"/>
          <w:sz w:val="22"/>
          <w:szCs w:val="22"/>
        </w:rPr>
        <w:t xml:space="preserve">  Primary literature r</w:t>
      </w:r>
      <w:r w:rsidR="00150605">
        <w:rPr>
          <w:rFonts w:ascii="Arial" w:hAnsi="Arial" w:cs="Arial"/>
          <w:color w:val="000000"/>
          <w:sz w:val="22"/>
          <w:szCs w:val="22"/>
        </w:rPr>
        <w:t xml:space="preserve">eadings </w:t>
      </w:r>
      <w:r w:rsidR="00122AB5">
        <w:rPr>
          <w:rFonts w:ascii="Arial" w:hAnsi="Arial" w:cs="Arial"/>
          <w:color w:val="000000"/>
          <w:sz w:val="22"/>
          <w:szCs w:val="22"/>
        </w:rPr>
        <w:t xml:space="preserve">and review papers </w:t>
      </w:r>
      <w:r w:rsidR="00150605">
        <w:rPr>
          <w:rFonts w:ascii="Arial" w:hAnsi="Arial" w:cs="Arial"/>
          <w:color w:val="000000"/>
          <w:sz w:val="22"/>
          <w:szCs w:val="22"/>
        </w:rPr>
        <w:t xml:space="preserve">will be </w:t>
      </w:r>
      <w:r w:rsidR="00A45766">
        <w:rPr>
          <w:rFonts w:ascii="Arial" w:hAnsi="Arial" w:cs="Arial"/>
          <w:color w:val="000000"/>
          <w:sz w:val="22"/>
          <w:szCs w:val="22"/>
        </w:rPr>
        <w:t>made available as pdfs</w:t>
      </w:r>
      <w:r w:rsidR="000F056F">
        <w:rPr>
          <w:rFonts w:ascii="Arial" w:hAnsi="Arial" w:cs="Arial"/>
          <w:color w:val="000000"/>
          <w:sz w:val="22"/>
          <w:szCs w:val="22"/>
        </w:rPr>
        <w:t xml:space="preserve"> and posted on </w:t>
      </w:r>
      <w:proofErr w:type="spellStart"/>
      <w:r w:rsidR="000F056F">
        <w:rPr>
          <w:rFonts w:ascii="Arial" w:hAnsi="Arial" w:cs="Arial"/>
          <w:color w:val="000000"/>
          <w:sz w:val="22"/>
          <w:szCs w:val="22"/>
        </w:rPr>
        <w:t>TSquare</w:t>
      </w:r>
      <w:proofErr w:type="spellEnd"/>
      <w:r w:rsidR="00150605">
        <w:rPr>
          <w:rFonts w:ascii="Arial" w:hAnsi="Arial" w:cs="Arial"/>
          <w:color w:val="000000"/>
          <w:sz w:val="22"/>
          <w:szCs w:val="22"/>
        </w:rPr>
        <w:t>.</w:t>
      </w:r>
    </w:p>
    <w:p w14:paraId="5A65584E" w14:textId="77777777" w:rsidR="000811F4" w:rsidRPr="00CE461F" w:rsidRDefault="000811F4" w:rsidP="002F416D">
      <w:pPr>
        <w:rPr>
          <w:rFonts w:ascii="Arial" w:hAnsi="Arial" w:cs="Arial"/>
          <w:color w:val="000000"/>
          <w:sz w:val="22"/>
          <w:szCs w:val="22"/>
        </w:rPr>
      </w:pPr>
    </w:p>
    <w:p w14:paraId="38FBCE40" w14:textId="159F80F5" w:rsidR="0009659F" w:rsidRDefault="000811F4" w:rsidP="002F416D">
      <w:pPr>
        <w:rPr>
          <w:rFonts w:ascii="Arial" w:hAnsi="Arial" w:cs="Arial"/>
          <w:color w:val="000000"/>
          <w:sz w:val="22"/>
          <w:szCs w:val="22"/>
        </w:rPr>
      </w:pPr>
      <w:r w:rsidRPr="00CE461F">
        <w:rPr>
          <w:rFonts w:ascii="Arial" w:hAnsi="Arial" w:cs="Arial"/>
          <w:color w:val="000000"/>
          <w:sz w:val="22"/>
          <w:szCs w:val="22"/>
        </w:rPr>
        <w:t>Research articles</w:t>
      </w:r>
      <w:r w:rsidR="00150605">
        <w:rPr>
          <w:rFonts w:ascii="Arial" w:hAnsi="Arial" w:cs="Arial"/>
          <w:color w:val="000000"/>
          <w:sz w:val="22"/>
          <w:szCs w:val="22"/>
        </w:rPr>
        <w:t xml:space="preserve"> will be chosen by Dr. Stewart </w:t>
      </w:r>
      <w:r w:rsidR="005140A4" w:rsidRPr="00CE461F">
        <w:rPr>
          <w:rFonts w:ascii="Arial" w:hAnsi="Arial" w:cs="Arial"/>
          <w:color w:val="000000"/>
          <w:sz w:val="22"/>
          <w:szCs w:val="22"/>
        </w:rPr>
        <w:t xml:space="preserve">to complement the lecture schedule and to </w:t>
      </w:r>
      <w:r w:rsidR="003C5C2A" w:rsidRPr="00CE461F">
        <w:rPr>
          <w:rFonts w:ascii="Arial" w:hAnsi="Arial" w:cs="Arial"/>
          <w:color w:val="000000"/>
          <w:sz w:val="22"/>
          <w:szCs w:val="22"/>
        </w:rPr>
        <w:t xml:space="preserve">reflect the most recent substantive advancements in the field.  These articles will be presented to the class through </w:t>
      </w:r>
      <w:r w:rsidR="000C49A4" w:rsidRPr="000C49A4">
        <w:rPr>
          <w:rFonts w:ascii="Arial" w:hAnsi="Arial" w:cs="Arial"/>
          <w:b/>
          <w:color w:val="000000"/>
          <w:sz w:val="22"/>
          <w:szCs w:val="22"/>
        </w:rPr>
        <w:t>graded</w:t>
      </w:r>
      <w:r w:rsidR="000C49A4">
        <w:rPr>
          <w:rFonts w:ascii="Arial" w:hAnsi="Arial" w:cs="Arial"/>
          <w:color w:val="000000"/>
          <w:sz w:val="22"/>
          <w:szCs w:val="22"/>
        </w:rPr>
        <w:t xml:space="preserve"> </w:t>
      </w:r>
      <w:r w:rsidR="003C5C2A" w:rsidRPr="000C49A4">
        <w:rPr>
          <w:rFonts w:ascii="Arial" w:hAnsi="Arial" w:cs="Arial"/>
          <w:color w:val="000000"/>
          <w:sz w:val="22"/>
          <w:szCs w:val="22"/>
        </w:rPr>
        <w:t>student presentations</w:t>
      </w:r>
      <w:r w:rsidR="00AF492E" w:rsidRPr="000C49A4">
        <w:rPr>
          <w:rFonts w:ascii="Arial" w:hAnsi="Arial" w:cs="Arial"/>
          <w:color w:val="000000"/>
          <w:sz w:val="22"/>
          <w:szCs w:val="22"/>
        </w:rPr>
        <w:t xml:space="preserve"> </w:t>
      </w:r>
      <w:r w:rsidR="003C5C2A" w:rsidRPr="000C49A4">
        <w:rPr>
          <w:rFonts w:ascii="Arial" w:hAnsi="Arial" w:cs="Arial"/>
          <w:color w:val="000000"/>
          <w:sz w:val="22"/>
          <w:szCs w:val="22"/>
        </w:rPr>
        <w:t>(</w:t>
      </w:r>
      <w:r w:rsidR="00150605" w:rsidRPr="000C49A4">
        <w:rPr>
          <w:rFonts w:ascii="Arial" w:hAnsi="Arial" w:cs="Arial"/>
          <w:color w:val="000000"/>
          <w:sz w:val="22"/>
          <w:szCs w:val="22"/>
        </w:rPr>
        <w:t>1</w:t>
      </w:r>
      <w:r w:rsidR="003C5C2A" w:rsidRPr="000C49A4">
        <w:rPr>
          <w:rFonts w:ascii="Arial" w:hAnsi="Arial" w:cs="Arial"/>
          <w:color w:val="000000"/>
          <w:sz w:val="22"/>
          <w:szCs w:val="22"/>
        </w:rPr>
        <w:t>5 min</w:t>
      </w:r>
      <w:r w:rsidR="00150605" w:rsidRPr="000C49A4">
        <w:rPr>
          <w:rFonts w:ascii="Arial" w:hAnsi="Arial" w:cs="Arial"/>
          <w:color w:val="000000"/>
          <w:sz w:val="22"/>
          <w:szCs w:val="22"/>
        </w:rPr>
        <w:t>; 1</w:t>
      </w:r>
      <w:r w:rsidR="000C49A4" w:rsidRPr="000C49A4">
        <w:rPr>
          <w:rFonts w:ascii="Arial" w:hAnsi="Arial" w:cs="Arial"/>
          <w:color w:val="000000"/>
          <w:sz w:val="22"/>
          <w:szCs w:val="22"/>
        </w:rPr>
        <w:t>-2</w:t>
      </w:r>
      <w:r w:rsidR="00150605" w:rsidRPr="000C49A4">
        <w:rPr>
          <w:rFonts w:ascii="Arial" w:hAnsi="Arial" w:cs="Arial"/>
          <w:color w:val="000000"/>
          <w:sz w:val="22"/>
          <w:szCs w:val="22"/>
        </w:rPr>
        <w:t xml:space="preserve"> presentation</w:t>
      </w:r>
      <w:r w:rsidR="000C49A4" w:rsidRPr="000C49A4">
        <w:rPr>
          <w:rFonts w:ascii="Arial" w:hAnsi="Arial" w:cs="Arial"/>
          <w:color w:val="000000"/>
          <w:sz w:val="22"/>
          <w:szCs w:val="22"/>
        </w:rPr>
        <w:t>s</w:t>
      </w:r>
      <w:r w:rsidR="00150605" w:rsidRPr="000C49A4">
        <w:rPr>
          <w:rFonts w:ascii="Arial" w:hAnsi="Arial" w:cs="Arial"/>
          <w:color w:val="000000"/>
          <w:sz w:val="22"/>
          <w:szCs w:val="22"/>
        </w:rPr>
        <w:t xml:space="preserve"> per student</w:t>
      </w:r>
      <w:r w:rsidR="000C49A4">
        <w:rPr>
          <w:rFonts w:ascii="Arial" w:hAnsi="Arial" w:cs="Arial"/>
          <w:color w:val="000000"/>
          <w:sz w:val="22"/>
          <w:szCs w:val="22"/>
        </w:rPr>
        <w:t xml:space="preserve"> depending on enrollment</w:t>
      </w:r>
      <w:r w:rsidR="003C5C2A" w:rsidRPr="000C49A4">
        <w:rPr>
          <w:rFonts w:ascii="Arial" w:hAnsi="Arial" w:cs="Arial"/>
          <w:color w:val="000000"/>
          <w:sz w:val="22"/>
          <w:szCs w:val="22"/>
        </w:rPr>
        <w:t xml:space="preserve">), followed by student-led </w:t>
      </w:r>
      <w:r w:rsidR="00636FEC">
        <w:rPr>
          <w:rFonts w:ascii="Arial" w:hAnsi="Arial" w:cs="Arial"/>
          <w:color w:val="000000"/>
          <w:sz w:val="22"/>
          <w:szCs w:val="22"/>
        </w:rPr>
        <w:t xml:space="preserve">group </w:t>
      </w:r>
      <w:r w:rsidR="003C5C2A" w:rsidRPr="000C49A4">
        <w:rPr>
          <w:rFonts w:ascii="Arial" w:hAnsi="Arial" w:cs="Arial"/>
          <w:color w:val="000000"/>
          <w:sz w:val="22"/>
          <w:szCs w:val="22"/>
        </w:rPr>
        <w:t>discu</w:t>
      </w:r>
      <w:r w:rsidRPr="000C49A4">
        <w:rPr>
          <w:rFonts w:ascii="Arial" w:hAnsi="Arial" w:cs="Arial"/>
          <w:color w:val="000000"/>
          <w:sz w:val="22"/>
          <w:szCs w:val="22"/>
        </w:rPr>
        <w:t>ssions (25 min).</w:t>
      </w:r>
      <w:r w:rsidR="0009659F" w:rsidRPr="000C49A4">
        <w:rPr>
          <w:rFonts w:ascii="Arial" w:hAnsi="Arial" w:cs="Arial"/>
          <w:color w:val="000000"/>
          <w:sz w:val="22"/>
          <w:szCs w:val="22"/>
        </w:rPr>
        <w:t xml:space="preserve">  The format for the presentations is </w:t>
      </w:r>
      <w:proofErr w:type="gramStart"/>
      <w:r w:rsidR="0009659F" w:rsidRPr="000C49A4">
        <w:rPr>
          <w:rFonts w:ascii="Arial" w:hAnsi="Arial" w:cs="Arial"/>
          <w:color w:val="000000"/>
          <w:sz w:val="22"/>
          <w:szCs w:val="22"/>
        </w:rPr>
        <w:t>flexible,</w:t>
      </w:r>
      <w:r w:rsidR="0009659F">
        <w:rPr>
          <w:rFonts w:ascii="Arial" w:hAnsi="Arial" w:cs="Arial"/>
          <w:color w:val="000000"/>
          <w:sz w:val="22"/>
          <w:szCs w:val="22"/>
        </w:rPr>
        <w:t xml:space="preserve"> </w:t>
      </w:r>
      <w:r w:rsidR="00907E47">
        <w:rPr>
          <w:rFonts w:ascii="Arial" w:hAnsi="Arial" w:cs="Arial"/>
          <w:color w:val="000000"/>
          <w:sz w:val="22"/>
          <w:szCs w:val="22"/>
        </w:rPr>
        <w:t>but</w:t>
      </w:r>
      <w:proofErr w:type="gramEnd"/>
      <w:r w:rsidR="00907E47">
        <w:rPr>
          <w:rFonts w:ascii="Arial" w:hAnsi="Arial" w:cs="Arial"/>
          <w:color w:val="000000"/>
          <w:sz w:val="22"/>
          <w:szCs w:val="22"/>
        </w:rPr>
        <w:t xml:space="preserve"> should be designed to both summarize the content of the paper and also present ideas for discussion.  U</w:t>
      </w:r>
      <w:r w:rsidR="00BE0D13">
        <w:rPr>
          <w:rFonts w:ascii="Arial" w:hAnsi="Arial" w:cs="Arial"/>
          <w:color w:val="000000"/>
          <w:sz w:val="22"/>
          <w:szCs w:val="22"/>
        </w:rPr>
        <w:t xml:space="preserve">se of </w:t>
      </w:r>
      <w:proofErr w:type="spellStart"/>
      <w:r w:rsidR="00BE0D13">
        <w:rPr>
          <w:rFonts w:ascii="Arial" w:hAnsi="Arial" w:cs="Arial"/>
          <w:color w:val="000000"/>
          <w:sz w:val="22"/>
          <w:szCs w:val="22"/>
        </w:rPr>
        <w:t>Powerpoint</w:t>
      </w:r>
      <w:proofErr w:type="spellEnd"/>
      <w:r w:rsidR="00BE0D13">
        <w:rPr>
          <w:rFonts w:ascii="Arial" w:hAnsi="Arial" w:cs="Arial"/>
          <w:color w:val="000000"/>
          <w:sz w:val="22"/>
          <w:szCs w:val="22"/>
        </w:rPr>
        <w:t xml:space="preserve"> is </w:t>
      </w:r>
      <w:r w:rsidR="00907E47">
        <w:rPr>
          <w:rFonts w:ascii="Arial" w:hAnsi="Arial" w:cs="Arial"/>
          <w:color w:val="000000"/>
          <w:sz w:val="22"/>
          <w:szCs w:val="22"/>
        </w:rPr>
        <w:t>highly recommended</w:t>
      </w:r>
      <w:r w:rsidR="00BE0D13">
        <w:rPr>
          <w:rFonts w:ascii="Arial" w:hAnsi="Arial" w:cs="Arial"/>
          <w:color w:val="000000"/>
          <w:sz w:val="22"/>
          <w:szCs w:val="22"/>
        </w:rPr>
        <w:t xml:space="preserve">.  </w:t>
      </w:r>
      <w:r w:rsidR="00907E47">
        <w:rPr>
          <w:rFonts w:ascii="Arial" w:hAnsi="Arial" w:cs="Arial"/>
          <w:color w:val="000000"/>
          <w:sz w:val="22"/>
          <w:szCs w:val="22"/>
        </w:rPr>
        <w:t>Dr. Stewart will provide g</w:t>
      </w:r>
      <w:r w:rsidR="00BE0D13">
        <w:rPr>
          <w:rFonts w:ascii="Arial" w:hAnsi="Arial" w:cs="Arial"/>
          <w:color w:val="000000"/>
          <w:sz w:val="22"/>
          <w:szCs w:val="22"/>
        </w:rPr>
        <w:t>uidelines</w:t>
      </w:r>
      <w:r w:rsidR="0009659F">
        <w:rPr>
          <w:rFonts w:ascii="Arial" w:hAnsi="Arial" w:cs="Arial"/>
          <w:color w:val="000000"/>
          <w:sz w:val="22"/>
          <w:szCs w:val="22"/>
        </w:rPr>
        <w:t xml:space="preserve"> for what to include </w:t>
      </w:r>
      <w:r w:rsidR="00907E47">
        <w:rPr>
          <w:rFonts w:ascii="Arial" w:hAnsi="Arial" w:cs="Arial"/>
          <w:color w:val="000000"/>
          <w:sz w:val="22"/>
          <w:szCs w:val="22"/>
        </w:rPr>
        <w:t xml:space="preserve">in the </w:t>
      </w:r>
      <w:proofErr w:type="gramStart"/>
      <w:r w:rsidR="00907E47">
        <w:rPr>
          <w:rFonts w:ascii="Arial" w:hAnsi="Arial" w:cs="Arial"/>
          <w:color w:val="000000"/>
          <w:sz w:val="22"/>
          <w:szCs w:val="22"/>
        </w:rPr>
        <w:t>presentation, and</w:t>
      </w:r>
      <w:proofErr w:type="gramEnd"/>
      <w:r w:rsidR="00907E47">
        <w:rPr>
          <w:rFonts w:ascii="Arial" w:hAnsi="Arial" w:cs="Arial"/>
          <w:color w:val="000000"/>
          <w:sz w:val="22"/>
          <w:szCs w:val="22"/>
        </w:rPr>
        <w:t xml:space="preserve"> will give an example presentation in week 1.</w:t>
      </w:r>
    </w:p>
    <w:p w14:paraId="1C18E26E" w14:textId="77777777" w:rsidR="0009659F" w:rsidRDefault="0009659F" w:rsidP="002F416D">
      <w:pPr>
        <w:rPr>
          <w:rFonts w:ascii="Arial" w:hAnsi="Arial" w:cs="Arial"/>
          <w:color w:val="000000"/>
          <w:sz w:val="22"/>
          <w:szCs w:val="22"/>
        </w:rPr>
      </w:pPr>
    </w:p>
    <w:p w14:paraId="7CF999B3" w14:textId="6C34AE0B" w:rsidR="00AF492E" w:rsidRPr="00CE461F" w:rsidRDefault="000811F4" w:rsidP="002F416D">
      <w:pPr>
        <w:rPr>
          <w:rFonts w:ascii="Arial" w:hAnsi="Arial" w:cs="Arial"/>
          <w:color w:val="000000"/>
          <w:sz w:val="22"/>
          <w:szCs w:val="22"/>
        </w:rPr>
      </w:pPr>
      <w:r w:rsidRPr="00CE461F">
        <w:rPr>
          <w:rFonts w:ascii="Arial" w:hAnsi="Arial" w:cs="Arial"/>
          <w:color w:val="000000"/>
          <w:sz w:val="22"/>
          <w:szCs w:val="22"/>
        </w:rPr>
        <w:t>S</w:t>
      </w:r>
      <w:r w:rsidR="003C5C2A" w:rsidRPr="00CE461F">
        <w:rPr>
          <w:rFonts w:ascii="Arial" w:hAnsi="Arial" w:cs="Arial"/>
          <w:color w:val="000000"/>
          <w:sz w:val="22"/>
          <w:szCs w:val="22"/>
        </w:rPr>
        <w:t xml:space="preserve">tudents are required to read each </w:t>
      </w:r>
      <w:r w:rsidR="0009659F">
        <w:rPr>
          <w:rFonts w:ascii="Arial" w:hAnsi="Arial" w:cs="Arial"/>
          <w:color w:val="000000"/>
          <w:sz w:val="22"/>
          <w:szCs w:val="22"/>
        </w:rPr>
        <w:t xml:space="preserve">research </w:t>
      </w:r>
      <w:r w:rsidR="003C5C2A" w:rsidRPr="00CE461F">
        <w:rPr>
          <w:rFonts w:ascii="Arial" w:hAnsi="Arial" w:cs="Arial"/>
          <w:color w:val="000000"/>
          <w:sz w:val="22"/>
          <w:szCs w:val="22"/>
        </w:rPr>
        <w:t xml:space="preserve">paper carefully </w:t>
      </w:r>
      <w:r w:rsidRPr="000C49A4">
        <w:rPr>
          <w:rFonts w:ascii="Arial" w:hAnsi="Arial" w:cs="Arial"/>
          <w:color w:val="000000"/>
          <w:sz w:val="22"/>
          <w:szCs w:val="22"/>
        </w:rPr>
        <w:t>(prior to class)</w:t>
      </w:r>
      <w:r w:rsidRPr="00CE461F">
        <w:rPr>
          <w:rFonts w:ascii="Arial" w:hAnsi="Arial" w:cs="Arial"/>
          <w:color w:val="000000"/>
          <w:sz w:val="22"/>
          <w:szCs w:val="22"/>
        </w:rPr>
        <w:t xml:space="preserve"> </w:t>
      </w:r>
      <w:r w:rsidR="003C5C2A" w:rsidRPr="00CE461F">
        <w:rPr>
          <w:rFonts w:ascii="Arial" w:hAnsi="Arial" w:cs="Arial"/>
          <w:color w:val="000000"/>
          <w:sz w:val="22"/>
          <w:szCs w:val="22"/>
        </w:rPr>
        <w:t xml:space="preserve">and </w:t>
      </w:r>
      <w:r w:rsidR="0009659F">
        <w:rPr>
          <w:rFonts w:ascii="Arial" w:hAnsi="Arial" w:cs="Arial"/>
          <w:color w:val="000000"/>
          <w:sz w:val="22"/>
          <w:szCs w:val="22"/>
        </w:rPr>
        <w:t xml:space="preserve">to answer a set of questions relating to the content of </w:t>
      </w:r>
      <w:r w:rsidR="00DC685C">
        <w:rPr>
          <w:rFonts w:ascii="Arial" w:hAnsi="Arial" w:cs="Arial"/>
          <w:color w:val="000000"/>
          <w:sz w:val="22"/>
          <w:szCs w:val="22"/>
        </w:rPr>
        <w:t>each study</w:t>
      </w:r>
      <w:r w:rsidR="0009659F">
        <w:rPr>
          <w:rFonts w:ascii="Arial" w:hAnsi="Arial" w:cs="Arial"/>
          <w:color w:val="000000"/>
          <w:sz w:val="22"/>
          <w:szCs w:val="22"/>
        </w:rPr>
        <w:t xml:space="preserve">.  These questions are designed to encourage reflection and to prepare students </w:t>
      </w:r>
      <w:r w:rsidRPr="00CE461F">
        <w:rPr>
          <w:rFonts w:ascii="Arial" w:hAnsi="Arial" w:cs="Arial"/>
          <w:color w:val="000000"/>
          <w:sz w:val="22"/>
          <w:szCs w:val="22"/>
        </w:rPr>
        <w:t xml:space="preserve">to discuss the </w:t>
      </w:r>
      <w:r w:rsidR="003C5C2A" w:rsidRPr="00CE461F">
        <w:rPr>
          <w:rFonts w:ascii="Arial" w:hAnsi="Arial" w:cs="Arial"/>
          <w:color w:val="000000"/>
          <w:sz w:val="22"/>
          <w:szCs w:val="22"/>
        </w:rPr>
        <w:t>goals, methods, and outcomes of the research</w:t>
      </w:r>
      <w:r w:rsidR="0044058B">
        <w:rPr>
          <w:rFonts w:ascii="Arial" w:hAnsi="Arial" w:cs="Arial"/>
          <w:color w:val="000000"/>
          <w:sz w:val="22"/>
          <w:szCs w:val="22"/>
        </w:rPr>
        <w:t xml:space="preserve">, </w:t>
      </w:r>
      <w:proofErr w:type="gramStart"/>
      <w:r w:rsidR="0044058B">
        <w:rPr>
          <w:rFonts w:ascii="Arial" w:hAnsi="Arial" w:cs="Arial"/>
          <w:color w:val="000000"/>
          <w:sz w:val="22"/>
          <w:szCs w:val="22"/>
        </w:rPr>
        <w:t>and</w:t>
      </w:r>
      <w:r w:rsidR="00A971DE">
        <w:rPr>
          <w:rFonts w:ascii="Arial" w:hAnsi="Arial" w:cs="Arial"/>
          <w:color w:val="000000"/>
          <w:sz w:val="22"/>
          <w:szCs w:val="22"/>
        </w:rPr>
        <w:t xml:space="preserve"> also</w:t>
      </w:r>
      <w:proofErr w:type="gramEnd"/>
      <w:r w:rsidR="0044058B">
        <w:rPr>
          <w:rFonts w:ascii="Arial" w:hAnsi="Arial" w:cs="Arial"/>
          <w:color w:val="000000"/>
          <w:sz w:val="22"/>
          <w:szCs w:val="22"/>
        </w:rPr>
        <w:t xml:space="preserve"> to become critical reviewers of scientific research articles.</w:t>
      </w:r>
      <w:r w:rsidR="00DC685C">
        <w:rPr>
          <w:rFonts w:ascii="Arial" w:hAnsi="Arial" w:cs="Arial"/>
          <w:color w:val="000000"/>
          <w:sz w:val="22"/>
          <w:szCs w:val="22"/>
        </w:rPr>
        <w:t xml:space="preserve">  Answers </w:t>
      </w:r>
      <w:r w:rsidR="00D66E5E">
        <w:rPr>
          <w:rFonts w:ascii="Arial" w:hAnsi="Arial" w:cs="Arial"/>
          <w:color w:val="000000"/>
          <w:sz w:val="22"/>
          <w:szCs w:val="22"/>
        </w:rPr>
        <w:t xml:space="preserve">(~1-2 pages) </w:t>
      </w:r>
      <w:r w:rsidR="00DC685C" w:rsidRPr="000C49A4">
        <w:rPr>
          <w:rFonts w:ascii="Arial" w:hAnsi="Arial" w:cs="Arial"/>
          <w:color w:val="000000"/>
          <w:sz w:val="22"/>
          <w:szCs w:val="22"/>
        </w:rPr>
        <w:t xml:space="preserve">to </w:t>
      </w:r>
      <w:r w:rsidR="00A0107A">
        <w:rPr>
          <w:rFonts w:ascii="Arial" w:hAnsi="Arial" w:cs="Arial"/>
          <w:color w:val="000000"/>
          <w:sz w:val="22"/>
          <w:szCs w:val="22"/>
        </w:rPr>
        <w:t>paper</w:t>
      </w:r>
      <w:r w:rsidR="00DC685C">
        <w:rPr>
          <w:rFonts w:ascii="Arial" w:hAnsi="Arial" w:cs="Arial"/>
          <w:color w:val="000000"/>
          <w:sz w:val="22"/>
          <w:szCs w:val="22"/>
        </w:rPr>
        <w:t xml:space="preserve"> q</w:t>
      </w:r>
      <w:r w:rsidR="0009659F">
        <w:rPr>
          <w:rFonts w:ascii="Arial" w:hAnsi="Arial" w:cs="Arial"/>
          <w:color w:val="000000"/>
          <w:sz w:val="22"/>
          <w:szCs w:val="22"/>
        </w:rPr>
        <w:t>uestions will be ha</w:t>
      </w:r>
      <w:r w:rsidR="0044058B">
        <w:rPr>
          <w:rFonts w:ascii="Arial" w:hAnsi="Arial" w:cs="Arial"/>
          <w:color w:val="000000"/>
          <w:sz w:val="22"/>
          <w:szCs w:val="22"/>
        </w:rPr>
        <w:t xml:space="preserve">nded in </w:t>
      </w:r>
      <w:r w:rsidR="00A971DE">
        <w:rPr>
          <w:rFonts w:ascii="Arial" w:hAnsi="Arial" w:cs="Arial"/>
          <w:color w:val="000000"/>
          <w:sz w:val="22"/>
          <w:szCs w:val="22"/>
        </w:rPr>
        <w:t xml:space="preserve">(hard copy) </w:t>
      </w:r>
      <w:r w:rsidR="0044058B">
        <w:rPr>
          <w:rFonts w:ascii="Arial" w:hAnsi="Arial" w:cs="Arial"/>
          <w:color w:val="000000"/>
          <w:sz w:val="22"/>
          <w:szCs w:val="22"/>
        </w:rPr>
        <w:t xml:space="preserve">by the end of class on the day </w:t>
      </w:r>
      <w:r w:rsidR="00A0107A">
        <w:rPr>
          <w:rFonts w:ascii="Arial" w:hAnsi="Arial" w:cs="Arial"/>
          <w:color w:val="000000"/>
          <w:sz w:val="22"/>
          <w:szCs w:val="22"/>
        </w:rPr>
        <w:t>the paper is discussed</w:t>
      </w:r>
      <w:r w:rsidR="00DB1F08">
        <w:rPr>
          <w:rFonts w:ascii="Arial" w:hAnsi="Arial" w:cs="Arial"/>
          <w:color w:val="000000"/>
          <w:sz w:val="22"/>
          <w:szCs w:val="22"/>
        </w:rPr>
        <w:t>.</w:t>
      </w:r>
      <w:r w:rsidR="00D66E5E">
        <w:rPr>
          <w:rFonts w:ascii="Arial" w:hAnsi="Arial" w:cs="Arial"/>
          <w:color w:val="000000"/>
          <w:sz w:val="22"/>
          <w:szCs w:val="22"/>
        </w:rPr>
        <w:t xml:space="preserve">  </w:t>
      </w:r>
      <w:r w:rsidR="00DB1F08">
        <w:rPr>
          <w:rFonts w:ascii="Arial" w:hAnsi="Arial" w:cs="Arial"/>
          <w:color w:val="000000"/>
          <w:sz w:val="22"/>
          <w:szCs w:val="22"/>
        </w:rPr>
        <w:t xml:space="preserve">These answers </w:t>
      </w:r>
      <w:r w:rsidR="00DB1F08" w:rsidRPr="00DB1F08">
        <w:rPr>
          <w:rFonts w:ascii="Arial" w:hAnsi="Arial" w:cs="Arial"/>
          <w:b/>
          <w:color w:val="000000"/>
          <w:sz w:val="22"/>
          <w:szCs w:val="22"/>
        </w:rPr>
        <w:t>w</w:t>
      </w:r>
      <w:r w:rsidR="00DC685C" w:rsidRPr="00DB1F08">
        <w:rPr>
          <w:rFonts w:ascii="Arial" w:hAnsi="Arial" w:cs="Arial"/>
          <w:b/>
          <w:color w:val="000000"/>
          <w:sz w:val="22"/>
          <w:szCs w:val="22"/>
        </w:rPr>
        <w:t>ill</w:t>
      </w:r>
      <w:r w:rsidR="00DC685C" w:rsidRPr="000C49A4">
        <w:rPr>
          <w:rFonts w:ascii="Arial" w:hAnsi="Arial" w:cs="Arial"/>
          <w:b/>
          <w:color w:val="000000"/>
          <w:sz w:val="22"/>
          <w:szCs w:val="22"/>
        </w:rPr>
        <w:t xml:space="preserve"> be graded</w:t>
      </w:r>
      <w:r w:rsidR="000C49A4">
        <w:rPr>
          <w:rFonts w:ascii="Arial" w:hAnsi="Arial" w:cs="Arial"/>
          <w:color w:val="000000"/>
          <w:sz w:val="22"/>
          <w:szCs w:val="22"/>
        </w:rPr>
        <w:t xml:space="preserve">.  Late assignments will </w:t>
      </w:r>
      <w:r w:rsidR="004F51E7" w:rsidRPr="0044058B">
        <w:rPr>
          <w:rFonts w:ascii="Arial" w:hAnsi="Arial" w:cs="Arial"/>
          <w:b/>
          <w:color w:val="000000"/>
          <w:sz w:val="22"/>
          <w:szCs w:val="22"/>
        </w:rPr>
        <w:t>NOT</w:t>
      </w:r>
      <w:r w:rsidR="000C49A4">
        <w:rPr>
          <w:rFonts w:ascii="Arial" w:hAnsi="Arial" w:cs="Arial"/>
          <w:color w:val="000000"/>
          <w:sz w:val="22"/>
          <w:szCs w:val="22"/>
        </w:rPr>
        <w:t xml:space="preserve"> be accepted.</w:t>
      </w:r>
    </w:p>
    <w:p w14:paraId="0E8A616A" w14:textId="77777777" w:rsidR="00DD7A68" w:rsidRPr="00CE461F" w:rsidRDefault="00DD7A68" w:rsidP="002F416D">
      <w:pPr>
        <w:rPr>
          <w:rFonts w:ascii="Arial" w:hAnsi="Arial" w:cs="Arial"/>
          <w:color w:val="000000"/>
          <w:sz w:val="22"/>
          <w:szCs w:val="22"/>
        </w:rPr>
      </w:pPr>
    </w:p>
    <w:p w14:paraId="6DC7DCDF" w14:textId="605DCF05" w:rsidR="00AF492E" w:rsidRDefault="000811F4" w:rsidP="002342EF">
      <w:pPr>
        <w:autoSpaceDE w:val="0"/>
        <w:autoSpaceDN w:val="0"/>
        <w:adjustRightInd w:val="0"/>
        <w:rPr>
          <w:rFonts w:ascii="Arial" w:hAnsi="Arial" w:cs="Arial"/>
          <w:color w:val="000000"/>
          <w:sz w:val="22"/>
          <w:szCs w:val="22"/>
        </w:rPr>
      </w:pPr>
      <w:r w:rsidRPr="000C49A4">
        <w:rPr>
          <w:rFonts w:ascii="Arial" w:hAnsi="Arial" w:cs="Arial"/>
          <w:b/>
          <w:color w:val="000000"/>
          <w:sz w:val="22"/>
          <w:szCs w:val="22"/>
        </w:rPr>
        <w:t>Three</w:t>
      </w:r>
      <w:r w:rsidRPr="00CE461F">
        <w:rPr>
          <w:rFonts w:ascii="Arial" w:hAnsi="Arial" w:cs="Arial"/>
          <w:color w:val="000000"/>
          <w:sz w:val="22"/>
          <w:szCs w:val="22"/>
        </w:rPr>
        <w:t xml:space="preserve"> </w:t>
      </w:r>
      <w:r w:rsidR="00384BB2" w:rsidRPr="00384BB2">
        <w:rPr>
          <w:rFonts w:ascii="Arial" w:hAnsi="Arial" w:cs="Arial"/>
          <w:b/>
          <w:color w:val="000000"/>
          <w:sz w:val="22"/>
          <w:szCs w:val="22"/>
        </w:rPr>
        <w:t>take-home</w:t>
      </w:r>
      <w:r w:rsidRPr="00CE461F">
        <w:rPr>
          <w:rFonts w:ascii="Arial" w:hAnsi="Arial" w:cs="Arial"/>
          <w:color w:val="000000"/>
          <w:sz w:val="22"/>
          <w:szCs w:val="22"/>
        </w:rPr>
        <w:t xml:space="preserve"> exams</w:t>
      </w:r>
      <w:r w:rsidR="00384BB2">
        <w:rPr>
          <w:rFonts w:ascii="Arial" w:hAnsi="Arial" w:cs="Arial"/>
          <w:color w:val="000000"/>
          <w:sz w:val="22"/>
          <w:szCs w:val="22"/>
        </w:rPr>
        <w:t>, consisting primarily of short answer or essay questions,</w:t>
      </w:r>
      <w:r w:rsidRPr="00CE461F">
        <w:rPr>
          <w:rFonts w:ascii="Arial" w:hAnsi="Arial" w:cs="Arial"/>
          <w:color w:val="000000"/>
          <w:sz w:val="22"/>
          <w:szCs w:val="22"/>
        </w:rPr>
        <w:t xml:space="preserve"> will cover mater</w:t>
      </w:r>
      <w:r w:rsidR="00384BB2">
        <w:rPr>
          <w:rFonts w:ascii="Arial" w:hAnsi="Arial" w:cs="Arial"/>
          <w:color w:val="000000"/>
          <w:sz w:val="22"/>
          <w:szCs w:val="22"/>
        </w:rPr>
        <w:t xml:space="preserve">ial presented in lecture and </w:t>
      </w:r>
      <w:r w:rsidR="000C49A4">
        <w:rPr>
          <w:rFonts w:ascii="Arial" w:hAnsi="Arial" w:cs="Arial"/>
          <w:color w:val="000000"/>
          <w:sz w:val="22"/>
          <w:szCs w:val="22"/>
        </w:rPr>
        <w:t>paper discussions</w:t>
      </w:r>
      <w:r w:rsidR="00384BB2">
        <w:rPr>
          <w:rFonts w:ascii="Arial" w:hAnsi="Arial" w:cs="Arial"/>
          <w:color w:val="000000"/>
          <w:sz w:val="22"/>
          <w:szCs w:val="22"/>
        </w:rPr>
        <w:t>, or will be based on additional reading material</w:t>
      </w:r>
      <w:r w:rsidR="000C49A4">
        <w:rPr>
          <w:rFonts w:ascii="Arial" w:hAnsi="Arial" w:cs="Arial"/>
          <w:color w:val="000000"/>
          <w:sz w:val="22"/>
          <w:szCs w:val="22"/>
        </w:rPr>
        <w:t xml:space="preserve">. </w:t>
      </w:r>
      <w:r w:rsidR="00384BB2">
        <w:rPr>
          <w:rFonts w:ascii="Arial" w:hAnsi="Arial" w:cs="Arial"/>
          <w:color w:val="000000"/>
          <w:sz w:val="22"/>
          <w:szCs w:val="22"/>
        </w:rPr>
        <w:t xml:space="preserve"> Exams will be distributed 1 week prior to the scheduled due date (see schedule below).  </w:t>
      </w:r>
      <w:r w:rsidR="00BA3E98" w:rsidRPr="00CE461F">
        <w:rPr>
          <w:rFonts w:ascii="Arial" w:hAnsi="Arial" w:cs="Arial"/>
          <w:color w:val="000000"/>
          <w:sz w:val="22"/>
          <w:szCs w:val="22"/>
        </w:rPr>
        <w:t xml:space="preserve">Exams can only be missed if proper documentation is presented.  </w:t>
      </w:r>
      <w:r w:rsidR="00AF492E" w:rsidRPr="00CE461F">
        <w:rPr>
          <w:rFonts w:ascii="Arial" w:hAnsi="Arial" w:cs="Arial"/>
          <w:color w:val="000000"/>
          <w:sz w:val="22"/>
          <w:szCs w:val="22"/>
        </w:rPr>
        <w:t xml:space="preserve">Make-up exams will be different </w:t>
      </w:r>
      <w:r w:rsidR="00BA3E98" w:rsidRPr="00CE461F">
        <w:rPr>
          <w:rFonts w:ascii="Arial" w:hAnsi="Arial" w:cs="Arial"/>
          <w:color w:val="000000"/>
          <w:sz w:val="22"/>
          <w:szCs w:val="22"/>
        </w:rPr>
        <w:t xml:space="preserve">from </w:t>
      </w:r>
      <w:r w:rsidR="00AF492E" w:rsidRPr="00CE461F">
        <w:rPr>
          <w:rFonts w:ascii="Arial" w:hAnsi="Arial" w:cs="Arial"/>
          <w:color w:val="000000"/>
          <w:sz w:val="22"/>
          <w:szCs w:val="22"/>
        </w:rPr>
        <w:t>the original exams.</w:t>
      </w:r>
      <w:r w:rsidRPr="00CE461F">
        <w:rPr>
          <w:rFonts w:ascii="Arial" w:hAnsi="Arial" w:cs="Arial"/>
          <w:color w:val="000000"/>
          <w:sz w:val="22"/>
          <w:szCs w:val="22"/>
        </w:rPr>
        <w:t xml:space="preserve">  </w:t>
      </w:r>
      <w:r w:rsidR="006470C8">
        <w:rPr>
          <w:rFonts w:ascii="Arial" w:hAnsi="Arial" w:cs="Arial"/>
          <w:color w:val="000000"/>
          <w:sz w:val="22"/>
          <w:szCs w:val="22"/>
        </w:rPr>
        <w:t xml:space="preserve">There is </w:t>
      </w:r>
      <w:r w:rsidR="006470C8" w:rsidRPr="00ED77F0">
        <w:rPr>
          <w:rFonts w:ascii="Arial" w:hAnsi="Arial" w:cs="Arial"/>
          <w:b/>
          <w:color w:val="000000"/>
          <w:sz w:val="22"/>
          <w:szCs w:val="22"/>
        </w:rPr>
        <w:t>NOT</w:t>
      </w:r>
      <w:r w:rsidR="006470C8">
        <w:rPr>
          <w:rFonts w:ascii="Arial" w:hAnsi="Arial" w:cs="Arial"/>
          <w:color w:val="000000"/>
          <w:sz w:val="22"/>
          <w:szCs w:val="22"/>
        </w:rPr>
        <w:t xml:space="preserve"> a comprehensive final exam.</w:t>
      </w:r>
      <w:r w:rsidR="00384BB2">
        <w:rPr>
          <w:rFonts w:ascii="Arial" w:hAnsi="Arial" w:cs="Arial"/>
          <w:color w:val="000000"/>
          <w:sz w:val="22"/>
          <w:szCs w:val="22"/>
        </w:rPr>
        <w:t xml:space="preserve">  Attendance in class is mandatory.  </w:t>
      </w:r>
    </w:p>
    <w:p w14:paraId="2DD2B860" w14:textId="77777777" w:rsidR="00E75DC6" w:rsidRPr="002342EF" w:rsidRDefault="00E75DC6" w:rsidP="002342EF">
      <w:pPr>
        <w:autoSpaceDE w:val="0"/>
        <w:autoSpaceDN w:val="0"/>
        <w:adjustRightInd w:val="0"/>
        <w:rPr>
          <w:rFonts w:ascii="Arial" w:hAnsi="Arial" w:cs="Arial"/>
          <w:color w:val="000000"/>
          <w:sz w:val="22"/>
          <w:szCs w:val="22"/>
        </w:rPr>
      </w:pPr>
    </w:p>
    <w:p w14:paraId="40CFDA73" w14:textId="31D353B8" w:rsidR="000811F4" w:rsidRDefault="00EA2943" w:rsidP="002F416D">
      <w:pPr>
        <w:rPr>
          <w:rFonts w:ascii="Arial" w:hAnsi="Arial" w:cs="Arial"/>
          <w:color w:val="000000"/>
          <w:sz w:val="22"/>
          <w:szCs w:val="22"/>
        </w:rPr>
      </w:pPr>
      <w:r w:rsidRPr="00B05E24">
        <w:rPr>
          <w:rFonts w:ascii="Arial" w:hAnsi="Arial" w:cs="Arial"/>
          <w:b/>
          <w:color w:val="000000"/>
          <w:sz w:val="22"/>
          <w:szCs w:val="22"/>
        </w:rPr>
        <w:t>Graduate</w:t>
      </w:r>
      <w:r w:rsidR="00DD7A68" w:rsidRPr="00B05E24">
        <w:rPr>
          <w:rFonts w:ascii="Arial" w:hAnsi="Arial" w:cs="Arial"/>
          <w:b/>
          <w:color w:val="000000"/>
          <w:sz w:val="22"/>
          <w:szCs w:val="22"/>
        </w:rPr>
        <w:t xml:space="preserve"> student</w:t>
      </w:r>
      <w:r w:rsidRPr="00B05E24">
        <w:rPr>
          <w:rFonts w:ascii="Arial" w:hAnsi="Arial" w:cs="Arial"/>
          <w:b/>
          <w:color w:val="000000"/>
          <w:sz w:val="22"/>
          <w:szCs w:val="22"/>
        </w:rPr>
        <w:t>s</w:t>
      </w:r>
      <w:r w:rsidR="00DD7A68" w:rsidRPr="00CE461F">
        <w:rPr>
          <w:rFonts w:ascii="Arial" w:hAnsi="Arial" w:cs="Arial"/>
          <w:color w:val="000000"/>
          <w:sz w:val="22"/>
          <w:szCs w:val="22"/>
        </w:rPr>
        <w:t xml:space="preserve"> will be required to submit a </w:t>
      </w:r>
      <w:r w:rsidR="000811F4" w:rsidRPr="00CE461F">
        <w:rPr>
          <w:rFonts w:ascii="Arial" w:hAnsi="Arial" w:cs="Arial"/>
          <w:color w:val="000000"/>
          <w:sz w:val="22"/>
          <w:szCs w:val="22"/>
        </w:rPr>
        <w:t xml:space="preserve">term paper </w:t>
      </w:r>
      <w:r w:rsidR="005140A4" w:rsidRPr="00CE461F">
        <w:rPr>
          <w:rFonts w:ascii="Arial" w:hAnsi="Arial" w:cs="Arial"/>
          <w:color w:val="000000"/>
          <w:sz w:val="22"/>
          <w:szCs w:val="22"/>
        </w:rPr>
        <w:t xml:space="preserve">(due at the end of the semester) </w:t>
      </w:r>
      <w:r w:rsidR="00DD7A68" w:rsidRPr="00CE461F">
        <w:rPr>
          <w:rFonts w:ascii="Arial" w:hAnsi="Arial" w:cs="Arial"/>
          <w:color w:val="000000"/>
          <w:sz w:val="22"/>
          <w:szCs w:val="22"/>
        </w:rPr>
        <w:t>in the form of an NSF research proposal</w:t>
      </w:r>
      <w:r w:rsidR="00C26964" w:rsidRPr="00CE461F">
        <w:rPr>
          <w:rFonts w:ascii="Arial" w:hAnsi="Arial" w:cs="Arial"/>
          <w:color w:val="000000"/>
          <w:sz w:val="22"/>
          <w:szCs w:val="22"/>
        </w:rPr>
        <w:t>.  These proposals should be focused on an understudied or novel question in microbial symbiosis</w:t>
      </w:r>
      <w:r w:rsidR="00DD7A68" w:rsidRPr="00CE461F">
        <w:rPr>
          <w:rFonts w:ascii="Arial" w:hAnsi="Arial" w:cs="Arial"/>
          <w:color w:val="000000"/>
          <w:sz w:val="22"/>
          <w:szCs w:val="22"/>
        </w:rPr>
        <w:t>.</w:t>
      </w:r>
      <w:r w:rsidR="00C26964" w:rsidRPr="00CE461F">
        <w:rPr>
          <w:rFonts w:ascii="Arial" w:hAnsi="Arial" w:cs="Arial"/>
          <w:color w:val="000000"/>
          <w:sz w:val="22"/>
          <w:szCs w:val="22"/>
        </w:rPr>
        <w:t xml:space="preserve">  This project is designed to foster critical thinking in the field of symbiosis </w:t>
      </w:r>
      <w:proofErr w:type="gramStart"/>
      <w:r w:rsidR="00C26964" w:rsidRPr="00CE461F">
        <w:rPr>
          <w:rFonts w:ascii="Arial" w:hAnsi="Arial" w:cs="Arial"/>
          <w:color w:val="000000"/>
          <w:sz w:val="22"/>
          <w:szCs w:val="22"/>
        </w:rPr>
        <w:t>and also</w:t>
      </w:r>
      <w:proofErr w:type="gramEnd"/>
      <w:r w:rsidR="00C26964" w:rsidRPr="00CE461F">
        <w:rPr>
          <w:rFonts w:ascii="Arial" w:hAnsi="Arial" w:cs="Arial"/>
          <w:color w:val="000000"/>
          <w:sz w:val="22"/>
          <w:szCs w:val="22"/>
        </w:rPr>
        <w:t xml:space="preserve"> to develop important skills in experimental design, hypothesis testing, </w:t>
      </w:r>
      <w:r w:rsidR="00B05E24">
        <w:rPr>
          <w:rFonts w:ascii="Arial" w:hAnsi="Arial" w:cs="Arial"/>
          <w:color w:val="000000"/>
          <w:sz w:val="22"/>
          <w:szCs w:val="22"/>
        </w:rPr>
        <w:t>and proposal writing.  Proposal writing</w:t>
      </w:r>
      <w:r w:rsidR="00C26964" w:rsidRPr="00CE461F">
        <w:rPr>
          <w:rFonts w:ascii="Arial" w:hAnsi="Arial" w:cs="Arial"/>
          <w:color w:val="000000"/>
          <w:sz w:val="22"/>
          <w:szCs w:val="22"/>
        </w:rPr>
        <w:t xml:space="preserve"> will follow a </w:t>
      </w:r>
      <w:r w:rsidR="00B05E24">
        <w:rPr>
          <w:rFonts w:ascii="Arial" w:hAnsi="Arial" w:cs="Arial"/>
          <w:color w:val="000000"/>
          <w:sz w:val="22"/>
          <w:szCs w:val="22"/>
        </w:rPr>
        <w:t xml:space="preserve">format defined by Dr. Stewart and will involve the submission of </w:t>
      </w:r>
      <w:r w:rsidR="000C17DA">
        <w:rPr>
          <w:rFonts w:ascii="Arial" w:hAnsi="Arial" w:cs="Arial"/>
          <w:color w:val="000000"/>
          <w:sz w:val="22"/>
          <w:szCs w:val="22"/>
        </w:rPr>
        <w:t xml:space="preserve">an outline (Due </w:t>
      </w:r>
      <w:r w:rsidR="00AF03AB">
        <w:rPr>
          <w:rFonts w:ascii="Arial" w:hAnsi="Arial" w:cs="Arial"/>
          <w:color w:val="000000"/>
          <w:sz w:val="22"/>
          <w:szCs w:val="22"/>
        </w:rPr>
        <w:t xml:space="preserve">March </w:t>
      </w:r>
      <w:r w:rsidR="00C21A1B">
        <w:rPr>
          <w:rFonts w:ascii="Arial" w:hAnsi="Arial" w:cs="Arial"/>
          <w:color w:val="000000"/>
          <w:sz w:val="22"/>
          <w:szCs w:val="22"/>
        </w:rPr>
        <w:t>2</w:t>
      </w:r>
      <w:r w:rsidR="000C17DA">
        <w:rPr>
          <w:rFonts w:ascii="Arial" w:hAnsi="Arial" w:cs="Arial"/>
          <w:color w:val="000000"/>
          <w:sz w:val="22"/>
          <w:szCs w:val="22"/>
        </w:rPr>
        <w:t xml:space="preserve">) and </w:t>
      </w:r>
      <w:r w:rsidR="00B05E24">
        <w:rPr>
          <w:rFonts w:ascii="Arial" w:hAnsi="Arial" w:cs="Arial"/>
          <w:color w:val="000000"/>
          <w:sz w:val="22"/>
          <w:szCs w:val="22"/>
        </w:rPr>
        <w:t xml:space="preserve">an intermediate draft </w:t>
      </w:r>
      <w:r w:rsidR="000C17DA">
        <w:rPr>
          <w:rFonts w:ascii="Arial" w:hAnsi="Arial" w:cs="Arial"/>
          <w:color w:val="000000"/>
          <w:sz w:val="22"/>
          <w:szCs w:val="22"/>
        </w:rPr>
        <w:t xml:space="preserve">(Due </w:t>
      </w:r>
      <w:r w:rsidR="001C5415">
        <w:rPr>
          <w:rFonts w:ascii="Arial" w:hAnsi="Arial" w:cs="Arial"/>
          <w:color w:val="000000"/>
          <w:sz w:val="22"/>
          <w:szCs w:val="22"/>
        </w:rPr>
        <w:t xml:space="preserve">April </w:t>
      </w:r>
      <w:r w:rsidR="003F308B">
        <w:rPr>
          <w:rFonts w:ascii="Arial" w:hAnsi="Arial" w:cs="Arial"/>
          <w:color w:val="000000"/>
          <w:sz w:val="22"/>
          <w:szCs w:val="22"/>
        </w:rPr>
        <w:t>6</w:t>
      </w:r>
      <w:r w:rsidR="000C17DA">
        <w:rPr>
          <w:rFonts w:ascii="Arial" w:hAnsi="Arial" w:cs="Arial"/>
          <w:color w:val="000000"/>
          <w:sz w:val="22"/>
          <w:szCs w:val="22"/>
        </w:rPr>
        <w:t xml:space="preserve">) </w:t>
      </w:r>
      <w:r w:rsidR="00B05E24">
        <w:rPr>
          <w:rFonts w:ascii="Arial" w:hAnsi="Arial" w:cs="Arial"/>
          <w:color w:val="000000"/>
          <w:sz w:val="22"/>
          <w:szCs w:val="22"/>
        </w:rPr>
        <w:t>prior to the final submission.  Final submissions</w:t>
      </w:r>
      <w:r w:rsidR="00C26964" w:rsidRPr="00CE461F">
        <w:rPr>
          <w:rFonts w:ascii="Arial" w:hAnsi="Arial" w:cs="Arial"/>
          <w:color w:val="000000"/>
          <w:sz w:val="22"/>
          <w:szCs w:val="22"/>
        </w:rPr>
        <w:t xml:space="preserve"> </w:t>
      </w:r>
      <w:r w:rsidR="006E505E">
        <w:rPr>
          <w:rFonts w:ascii="Arial" w:hAnsi="Arial" w:cs="Arial"/>
          <w:color w:val="000000"/>
          <w:sz w:val="22"/>
          <w:szCs w:val="22"/>
        </w:rPr>
        <w:t xml:space="preserve">(Due April </w:t>
      </w:r>
      <w:r w:rsidR="003F308B">
        <w:rPr>
          <w:rFonts w:ascii="Arial" w:hAnsi="Arial" w:cs="Arial"/>
          <w:color w:val="000000"/>
          <w:sz w:val="22"/>
          <w:szCs w:val="22"/>
        </w:rPr>
        <w:t>20</w:t>
      </w:r>
      <w:r w:rsidR="000C17DA">
        <w:rPr>
          <w:rFonts w:ascii="Arial" w:hAnsi="Arial" w:cs="Arial"/>
          <w:color w:val="000000"/>
          <w:sz w:val="22"/>
          <w:szCs w:val="22"/>
        </w:rPr>
        <w:t xml:space="preserve">) </w:t>
      </w:r>
      <w:r w:rsidR="00C26964" w:rsidRPr="00CE461F">
        <w:rPr>
          <w:rFonts w:ascii="Arial" w:hAnsi="Arial" w:cs="Arial"/>
          <w:color w:val="000000"/>
          <w:sz w:val="22"/>
          <w:szCs w:val="22"/>
        </w:rPr>
        <w:t xml:space="preserve">should be 10-12 double-spaced pages in length (Times, 12 Point font), not including Figures/Tables and References.  </w:t>
      </w:r>
    </w:p>
    <w:p w14:paraId="37E53FB1" w14:textId="77777777" w:rsidR="005C0A10" w:rsidRDefault="005C0A10" w:rsidP="002F416D">
      <w:pPr>
        <w:rPr>
          <w:rFonts w:ascii="Arial" w:hAnsi="Arial" w:cs="Arial"/>
          <w:color w:val="000000"/>
          <w:sz w:val="22"/>
          <w:szCs w:val="22"/>
        </w:rPr>
      </w:pPr>
    </w:p>
    <w:p w14:paraId="188AC147" w14:textId="77777777" w:rsidR="0099226F" w:rsidRDefault="0099226F">
      <w:pPr>
        <w:rPr>
          <w:rFonts w:ascii="Arial" w:hAnsi="Arial" w:cs="Arial"/>
          <w:b/>
          <w:sz w:val="22"/>
          <w:szCs w:val="22"/>
        </w:rPr>
      </w:pPr>
      <w:r>
        <w:rPr>
          <w:rFonts w:ascii="Arial" w:hAnsi="Arial" w:cs="Arial"/>
          <w:b/>
          <w:sz w:val="22"/>
          <w:szCs w:val="22"/>
        </w:rPr>
        <w:br w:type="page"/>
      </w:r>
    </w:p>
    <w:p w14:paraId="5A90714D" w14:textId="086EAA5F" w:rsidR="006667CF" w:rsidRDefault="006667CF" w:rsidP="006667CF">
      <w:pPr>
        <w:rPr>
          <w:rFonts w:ascii="Arial" w:hAnsi="Arial" w:cs="Arial"/>
          <w:sz w:val="22"/>
          <w:szCs w:val="22"/>
        </w:rPr>
      </w:pPr>
      <w:r w:rsidRPr="00CE461F">
        <w:rPr>
          <w:rFonts w:ascii="Arial" w:hAnsi="Arial" w:cs="Arial"/>
          <w:b/>
          <w:sz w:val="22"/>
          <w:szCs w:val="22"/>
        </w:rPr>
        <w:lastRenderedPageBreak/>
        <w:t>Grading</w:t>
      </w:r>
      <w:r w:rsidRPr="00CE461F">
        <w:rPr>
          <w:rFonts w:ascii="Arial" w:hAnsi="Arial" w:cs="Arial"/>
          <w:sz w:val="22"/>
          <w:szCs w:val="22"/>
        </w:rPr>
        <w:t xml:space="preserve">: </w:t>
      </w:r>
    </w:p>
    <w:p w14:paraId="2041E538" w14:textId="77777777" w:rsidR="006667CF" w:rsidRPr="00AD0C36" w:rsidRDefault="006667CF" w:rsidP="006667CF">
      <w:pPr>
        <w:rPr>
          <w:rFonts w:ascii="Arial" w:hAnsi="Arial" w:cs="Arial"/>
          <w:sz w:val="22"/>
          <w:szCs w:val="22"/>
          <w:u w:val="single"/>
        </w:rPr>
      </w:pPr>
      <w:r w:rsidRPr="00AD0C36">
        <w:rPr>
          <w:rFonts w:ascii="Arial" w:hAnsi="Arial" w:cs="Arial"/>
          <w:sz w:val="22"/>
          <w:szCs w:val="22"/>
          <w:u w:val="single"/>
        </w:rPr>
        <w:t>Undergrad</w:t>
      </w:r>
    </w:p>
    <w:p w14:paraId="3DDFA681" w14:textId="1BE1D3CF" w:rsidR="00DC685C" w:rsidRDefault="00DC685C" w:rsidP="006667CF">
      <w:pPr>
        <w:rPr>
          <w:rFonts w:ascii="Arial" w:hAnsi="Arial" w:cs="Arial"/>
          <w:sz w:val="22"/>
          <w:szCs w:val="22"/>
        </w:rPr>
      </w:pPr>
      <w:r>
        <w:rPr>
          <w:rFonts w:ascii="Arial" w:hAnsi="Arial" w:cs="Arial"/>
          <w:sz w:val="22"/>
          <w:szCs w:val="22"/>
        </w:rPr>
        <w:t>Research paper discussion questions</w:t>
      </w:r>
      <w:r w:rsidR="008B071D">
        <w:rPr>
          <w:rFonts w:ascii="Arial" w:hAnsi="Arial" w:cs="Arial"/>
          <w:sz w:val="22"/>
          <w:szCs w:val="22"/>
        </w:rPr>
        <w:t>, and additional assignments*</w:t>
      </w:r>
      <w:r w:rsidR="002B364D">
        <w:rPr>
          <w:rFonts w:ascii="Arial" w:hAnsi="Arial" w:cs="Arial"/>
          <w:sz w:val="22"/>
          <w:szCs w:val="22"/>
        </w:rPr>
        <w:t>*</w:t>
      </w:r>
      <w:r>
        <w:rPr>
          <w:rFonts w:ascii="Arial" w:hAnsi="Arial" w:cs="Arial"/>
          <w:sz w:val="22"/>
          <w:szCs w:val="22"/>
        </w:rPr>
        <w:t xml:space="preserve"> – 4</w:t>
      </w:r>
      <w:r w:rsidR="0082321D">
        <w:rPr>
          <w:rFonts w:ascii="Arial" w:hAnsi="Arial" w:cs="Arial"/>
          <w:sz w:val="22"/>
          <w:szCs w:val="22"/>
        </w:rPr>
        <w:t>0</w:t>
      </w:r>
      <w:r>
        <w:rPr>
          <w:rFonts w:ascii="Arial" w:hAnsi="Arial" w:cs="Arial"/>
          <w:sz w:val="22"/>
          <w:szCs w:val="22"/>
        </w:rPr>
        <w:t>%</w:t>
      </w:r>
    </w:p>
    <w:p w14:paraId="1B035569" w14:textId="79294772" w:rsidR="006667CF" w:rsidRPr="00CE461F" w:rsidRDefault="006667CF" w:rsidP="006667CF">
      <w:pPr>
        <w:rPr>
          <w:rFonts w:ascii="Arial" w:hAnsi="Arial" w:cs="Arial"/>
          <w:sz w:val="22"/>
          <w:szCs w:val="22"/>
        </w:rPr>
      </w:pPr>
      <w:r w:rsidRPr="00CE461F">
        <w:rPr>
          <w:rFonts w:ascii="Arial" w:hAnsi="Arial" w:cs="Arial"/>
          <w:sz w:val="22"/>
          <w:szCs w:val="22"/>
        </w:rPr>
        <w:t xml:space="preserve">Three </w:t>
      </w:r>
      <w:r w:rsidR="000D2A24">
        <w:rPr>
          <w:rFonts w:ascii="Arial" w:hAnsi="Arial" w:cs="Arial"/>
          <w:sz w:val="22"/>
          <w:szCs w:val="22"/>
        </w:rPr>
        <w:t>take-home</w:t>
      </w:r>
      <w:r w:rsidRPr="00CE461F">
        <w:rPr>
          <w:rFonts w:ascii="Arial" w:hAnsi="Arial" w:cs="Arial"/>
          <w:sz w:val="22"/>
          <w:szCs w:val="22"/>
        </w:rPr>
        <w:t xml:space="preserve"> exams (</w:t>
      </w:r>
      <w:r w:rsidR="00DC685C">
        <w:rPr>
          <w:rFonts w:ascii="Arial" w:hAnsi="Arial" w:cs="Arial"/>
          <w:sz w:val="22"/>
          <w:szCs w:val="22"/>
        </w:rPr>
        <w:t>1</w:t>
      </w:r>
      <w:r>
        <w:rPr>
          <w:rFonts w:ascii="Arial" w:hAnsi="Arial" w:cs="Arial"/>
          <w:sz w:val="22"/>
          <w:szCs w:val="22"/>
        </w:rPr>
        <w:t>5</w:t>
      </w:r>
      <w:r w:rsidRPr="00CE461F">
        <w:rPr>
          <w:rFonts w:ascii="Arial" w:hAnsi="Arial" w:cs="Arial"/>
          <w:sz w:val="22"/>
          <w:szCs w:val="22"/>
        </w:rPr>
        <w:t xml:space="preserve">% each) – </w:t>
      </w:r>
      <w:r w:rsidR="00DC685C">
        <w:rPr>
          <w:rFonts w:ascii="Arial" w:hAnsi="Arial" w:cs="Arial"/>
          <w:sz w:val="22"/>
          <w:szCs w:val="22"/>
        </w:rPr>
        <w:t>4</w:t>
      </w:r>
      <w:r>
        <w:rPr>
          <w:rFonts w:ascii="Arial" w:hAnsi="Arial" w:cs="Arial"/>
          <w:sz w:val="22"/>
          <w:szCs w:val="22"/>
        </w:rPr>
        <w:t>5</w:t>
      </w:r>
      <w:r w:rsidRPr="00CE461F">
        <w:rPr>
          <w:rFonts w:ascii="Arial" w:hAnsi="Arial" w:cs="Arial"/>
          <w:sz w:val="22"/>
          <w:szCs w:val="22"/>
        </w:rPr>
        <w:t>%</w:t>
      </w:r>
    </w:p>
    <w:p w14:paraId="69F05C3B" w14:textId="2FC728F0" w:rsidR="006667CF" w:rsidRPr="00CE461F" w:rsidRDefault="006667CF" w:rsidP="006667CF">
      <w:pPr>
        <w:rPr>
          <w:rFonts w:ascii="Arial" w:hAnsi="Arial" w:cs="Arial"/>
          <w:sz w:val="22"/>
          <w:szCs w:val="22"/>
        </w:rPr>
      </w:pPr>
      <w:r w:rsidRPr="00CE461F">
        <w:rPr>
          <w:rFonts w:ascii="Arial" w:hAnsi="Arial" w:cs="Arial"/>
          <w:sz w:val="22"/>
          <w:szCs w:val="22"/>
        </w:rPr>
        <w:t>Paper presentation – 1</w:t>
      </w:r>
      <w:r w:rsidR="0082321D">
        <w:rPr>
          <w:rFonts w:ascii="Arial" w:hAnsi="Arial" w:cs="Arial"/>
          <w:sz w:val="22"/>
          <w:szCs w:val="22"/>
        </w:rPr>
        <w:t>5</w:t>
      </w:r>
      <w:r w:rsidRPr="00CE461F">
        <w:rPr>
          <w:rFonts w:ascii="Arial" w:hAnsi="Arial" w:cs="Arial"/>
          <w:sz w:val="22"/>
          <w:szCs w:val="22"/>
        </w:rPr>
        <w:t>%</w:t>
      </w:r>
    </w:p>
    <w:p w14:paraId="4C8153DF" w14:textId="77777777" w:rsidR="008B071D" w:rsidRDefault="008B071D" w:rsidP="006667CF">
      <w:pPr>
        <w:rPr>
          <w:rFonts w:ascii="Arial" w:hAnsi="Arial" w:cs="Arial"/>
          <w:sz w:val="22"/>
          <w:szCs w:val="22"/>
        </w:rPr>
      </w:pPr>
    </w:p>
    <w:p w14:paraId="0D1C9623" w14:textId="77777777" w:rsidR="006667CF" w:rsidRPr="00AD0C36" w:rsidRDefault="006667CF" w:rsidP="00A91646">
      <w:pPr>
        <w:keepNext/>
        <w:rPr>
          <w:rFonts w:ascii="Arial" w:hAnsi="Arial" w:cs="Arial"/>
          <w:sz w:val="22"/>
          <w:szCs w:val="22"/>
          <w:u w:val="single"/>
        </w:rPr>
      </w:pPr>
      <w:r>
        <w:rPr>
          <w:rFonts w:ascii="Arial" w:hAnsi="Arial" w:cs="Arial"/>
          <w:sz w:val="22"/>
          <w:szCs w:val="22"/>
          <w:u w:val="single"/>
        </w:rPr>
        <w:t>G</w:t>
      </w:r>
      <w:r w:rsidRPr="00AD0C36">
        <w:rPr>
          <w:rFonts w:ascii="Arial" w:hAnsi="Arial" w:cs="Arial"/>
          <w:sz w:val="22"/>
          <w:szCs w:val="22"/>
          <w:u w:val="single"/>
        </w:rPr>
        <w:t>rad</w:t>
      </w:r>
    </w:p>
    <w:p w14:paraId="7A9027CF" w14:textId="0D004891" w:rsidR="00DC685C" w:rsidRDefault="00DC685C" w:rsidP="00A91646">
      <w:pPr>
        <w:keepNext/>
        <w:rPr>
          <w:rFonts w:ascii="Arial" w:hAnsi="Arial" w:cs="Arial"/>
          <w:sz w:val="22"/>
          <w:szCs w:val="22"/>
        </w:rPr>
      </w:pPr>
      <w:r>
        <w:rPr>
          <w:rFonts w:ascii="Arial" w:hAnsi="Arial" w:cs="Arial"/>
          <w:sz w:val="22"/>
          <w:szCs w:val="22"/>
        </w:rPr>
        <w:t>Research paper discussion questions</w:t>
      </w:r>
      <w:r w:rsidR="002B364D">
        <w:rPr>
          <w:rFonts w:ascii="Arial" w:hAnsi="Arial" w:cs="Arial"/>
          <w:sz w:val="22"/>
          <w:szCs w:val="22"/>
        </w:rPr>
        <w:t>, and additional assignments*</w:t>
      </w:r>
      <w:proofErr w:type="gramStart"/>
      <w:r w:rsidR="002B364D">
        <w:rPr>
          <w:rFonts w:ascii="Arial" w:hAnsi="Arial" w:cs="Arial"/>
          <w:sz w:val="22"/>
          <w:szCs w:val="22"/>
        </w:rPr>
        <w:t xml:space="preserve">* </w:t>
      </w:r>
      <w:r>
        <w:rPr>
          <w:rFonts w:ascii="Arial" w:hAnsi="Arial" w:cs="Arial"/>
          <w:sz w:val="22"/>
          <w:szCs w:val="22"/>
        </w:rPr>
        <w:t xml:space="preserve"> –</w:t>
      </w:r>
      <w:proofErr w:type="gramEnd"/>
      <w:r>
        <w:rPr>
          <w:rFonts w:ascii="Arial" w:hAnsi="Arial" w:cs="Arial"/>
          <w:sz w:val="22"/>
          <w:szCs w:val="22"/>
        </w:rPr>
        <w:t xml:space="preserve"> </w:t>
      </w:r>
      <w:r w:rsidR="00626E39">
        <w:rPr>
          <w:rFonts w:ascii="Arial" w:hAnsi="Arial" w:cs="Arial"/>
          <w:sz w:val="22"/>
          <w:szCs w:val="22"/>
        </w:rPr>
        <w:t>4</w:t>
      </w:r>
      <w:r w:rsidR="00636FEC">
        <w:rPr>
          <w:rFonts w:ascii="Arial" w:hAnsi="Arial" w:cs="Arial"/>
          <w:sz w:val="22"/>
          <w:szCs w:val="22"/>
        </w:rPr>
        <w:t>0</w:t>
      </w:r>
      <w:r>
        <w:rPr>
          <w:rFonts w:ascii="Arial" w:hAnsi="Arial" w:cs="Arial"/>
          <w:sz w:val="22"/>
          <w:szCs w:val="22"/>
        </w:rPr>
        <w:t>%</w:t>
      </w:r>
    </w:p>
    <w:p w14:paraId="1CB87FC7" w14:textId="7C498A14" w:rsidR="006667CF" w:rsidRPr="00CE461F" w:rsidRDefault="006667CF" w:rsidP="006667CF">
      <w:pPr>
        <w:rPr>
          <w:rFonts w:ascii="Arial" w:hAnsi="Arial" w:cs="Arial"/>
          <w:sz w:val="22"/>
          <w:szCs w:val="22"/>
        </w:rPr>
      </w:pPr>
      <w:r w:rsidRPr="00CE461F">
        <w:rPr>
          <w:rFonts w:ascii="Arial" w:hAnsi="Arial" w:cs="Arial"/>
          <w:sz w:val="22"/>
          <w:szCs w:val="22"/>
        </w:rPr>
        <w:t xml:space="preserve">Three </w:t>
      </w:r>
      <w:r w:rsidR="000D2A24">
        <w:rPr>
          <w:rFonts w:ascii="Arial" w:hAnsi="Arial" w:cs="Arial"/>
          <w:sz w:val="22"/>
          <w:szCs w:val="22"/>
        </w:rPr>
        <w:t>take-home</w:t>
      </w:r>
      <w:r w:rsidRPr="00CE461F">
        <w:rPr>
          <w:rFonts w:ascii="Arial" w:hAnsi="Arial" w:cs="Arial"/>
          <w:sz w:val="22"/>
          <w:szCs w:val="22"/>
        </w:rPr>
        <w:t xml:space="preserve"> exams (1</w:t>
      </w:r>
      <w:r w:rsidR="00DC685C">
        <w:rPr>
          <w:rFonts w:ascii="Arial" w:hAnsi="Arial" w:cs="Arial"/>
          <w:sz w:val="22"/>
          <w:szCs w:val="22"/>
        </w:rPr>
        <w:t>0</w:t>
      </w:r>
      <w:r w:rsidR="00626E39">
        <w:rPr>
          <w:rFonts w:ascii="Arial" w:hAnsi="Arial" w:cs="Arial"/>
          <w:sz w:val="22"/>
          <w:szCs w:val="22"/>
        </w:rPr>
        <w:t>% each) – 30</w:t>
      </w:r>
      <w:r w:rsidRPr="00CE461F">
        <w:rPr>
          <w:rFonts w:ascii="Arial" w:hAnsi="Arial" w:cs="Arial"/>
          <w:sz w:val="22"/>
          <w:szCs w:val="22"/>
        </w:rPr>
        <w:t>%</w:t>
      </w:r>
    </w:p>
    <w:p w14:paraId="6D0ABE92" w14:textId="23CA6CA3" w:rsidR="006667CF" w:rsidRPr="00CE461F" w:rsidRDefault="006667CF" w:rsidP="006667CF">
      <w:pPr>
        <w:rPr>
          <w:rFonts w:ascii="Arial" w:hAnsi="Arial" w:cs="Arial"/>
          <w:sz w:val="22"/>
          <w:szCs w:val="22"/>
        </w:rPr>
      </w:pPr>
      <w:r w:rsidRPr="00CE461F">
        <w:rPr>
          <w:rFonts w:ascii="Arial" w:hAnsi="Arial" w:cs="Arial"/>
          <w:sz w:val="22"/>
          <w:szCs w:val="22"/>
        </w:rPr>
        <w:t xml:space="preserve">Research proposal – </w:t>
      </w:r>
      <w:r w:rsidR="00DC685C">
        <w:rPr>
          <w:rFonts w:ascii="Arial" w:hAnsi="Arial" w:cs="Arial"/>
          <w:sz w:val="22"/>
          <w:szCs w:val="22"/>
        </w:rPr>
        <w:t>20</w:t>
      </w:r>
      <w:r w:rsidRPr="00CE461F">
        <w:rPr>
          <w:rFonts w:ascii="Arial" w:hAnsi="Arial" w:cs="Arial"/>
          <w:sz w:val="22"/>
          <w:szCs w:val="22"/>
        </w:rPr>
        <w:t>%</w:t>
      </w:r>
    </w:p>
    <w:p w14:paraId="503DD99B" w14:textId="43C071F1" w:rsidR="006667CF" w:rsidRDefault="006667CF" w:rsidP="006667CF">
      <w:pPr>
        <w:rPr>
          <w:rFonts w:ascii="Arial" w:hAnsi="Arial" w:cs="Arial"/>
          <w:sz w:val="22"/>
          <w:szCs w:val="22"/>
        </w:rPr>
      </w:pPr>
      <w:r w:rsidRPr="00CE461F">
        <w:rPr>
          <w:rFonts w:ascii="Arial" w:hAnsi="Arial" w:cs="Arial"/>
          <w:sz w:val="22"/>
          <w:szCs w:val="22"/>
        </w:rPr>
        <w:t>Paper presentation – 1</w:t>
      </w:r>
      <w:r w:rsidR="00DC685C">
        <w:rPr>
          <w:rFonts w:ascii="Arial" w:hAnsi="Arial" w:cs="Arial"/>
          <w:sz w:val="22"/>
          <w:szCs w:val="22"/>
        </w:rPr>
        <w:t>0</w:t>
      </w:r>
      <w:r w:rsidRPr="00CE461F">
        <w:rPr>
          <w:rFonts w:ascii="Arial" w:hAnsi="Arial" w:cs="Arial"/>
          <w:sz w:val="22"/>
          <w:szCs w:val="22"/>
        </w:rPr>
        <w:t>%</w:t>
      </w:r>
    </w:p>
    <w:p w14:paraId="251C7585" w14:textId="77777777" w:rsidR="002B364D" w:rsidRDefault="002B364D" w:rsidP="006667CF">
      <w:pPr>
        <w:rPr>
          <w:rFonts w:ascii="Arial" w:hAnsi="Arial" w:cs="Arial"/>
          <w:sz w:val="22"/>
          <w:szCs w:val="22"/>
        </w:rPr>
      </w:pPr>
    </w:p>
    <w:p w14:paraId="60563CDD" w14:textId="77777777" w:rsidR="001D566D" w:rsidRDefault="002B364D">
      <w:pPr>
        <w:rPr>
          <w:rFonts w:ascii="Arial" w:hAnsi="Arial" w:cs="Arial"/>
          <w:sz w:val="22"/>
          <w:szCs w:val="22"/>
        </w:rPr>
      </w:pPr>
      <w:r>
        <w:rPr>
          <w:rFonts w:ascii="Arial" w:hAnsi="Arial" w:cs="Arial"/>
          <w:sz w:val="22"/>
          <w:szCs w:val="22"/>
        </w:rPr>
        <w:t xml:space="preserve">**A small number of additional assignments may be added periodically </w:t>
      </w:r>
      <w:r w:rsidR="00E4104E">
        <w:rPr>
          <w:rFonts w:ascii="Arial" w:hAnsi="Arial" w:cs="Arial"/>
          <w:sz w:val="22"/>
          <w:szCs w:val="22"/>
        </w:rPr>
        <w:t>during</w:t>
      </w:r>
      <w:r>
        <w:rPr>
          <w:rFonts w:ascii="Arial" w:hAnsi="Arial" w:cs="Arial"/>
          <w:sz w:val="22"/>
          <w:szCs w:val="22"/>
        </w:rPr>
        <w:t xml:space="preserve"> the semester at the discretion of Dr. Stewart.  A </w:t>
      </w:r>
      <w:proofErr w:type="gramStart"/>
      <w:r>
        <w:rPr>
          <w:rFonts w:ascii="Arial" w:hAnsi="Arial" w:cs="Arial"/>
          <w:sz w:val="22"/>
          <w:szCs w:val="22"/>
        </w:rPr>
        <w:t>1-2 week</w:t>
      </w:r>
      <w:proofErr w:type="gramEnd"/>
      <w:r>
        <w:rPr>
          <w:rFonts w:ascii="Arial" w:hAnsi="Arial" w:cs="Arial"/>
          <w:sz w:val="22"/>
          <w:szCs w:val="22"/>
        </w:rPr>
        <w:t xml:space="preserve"> period will be provided for completion</w:t>
      </w:r>
      <w:r w:rsidR="00ED77F0">
        <w:rPr>
          <w:rFonts w:ascii="Arial" w:hAnsi="Arial" w:cs="Arial"/>
          <w:sz w:val="22"/>
          <w:szCs w:val="22"/>
        </w:rPr>
        <w:t xml:space="preserve"> of </w:t>
      </w:r>
      <w:r w:rsidR="00BE0D13">
        <w:rPr>
          <w:rFonts w:ascii="Arial" w:hAnsi="Arial" w:cs="Arial"/>
          <w:sz w:val="22"/>
          <w:szCs w:val="22"/>
        </w:rPr>
        <w:t>each assignment</w:t>
      </w:r>
      <w:r>
        <w:rPr>
          <w:rFonts w:ascii="Arial" w:hAnsi="Arial" w:cs="Arial"/>
          <w:sz w:val="22"/>
          <w:szCs w:val="22"/>
        </w:rPr>
        <w:t>.</w:t>
      </w:r>
    </w:p>
    <w:p w14:paraId="6095A5C9" w14:textId="77777777" w:rsidR="001D566D" w:rsidRDefault="001D566D">
      <w:pPr>
        <w:rPr>
          <w:rFonts w:ascii="Arial" w:hAnsi="Arial" w:cs="Arial"/>
          <w:sz w:val="22"/>
          <w:szCs w:val="22"/>
        </w:rPr>
      </w:pPr>
    </w:p>
    <w:p w14:paraId="38373EC5" w14:textId="05827DFC" w:rsidR="00D555AC" w:rsidRDefault="00D555AC">
      <w:pPr>
        <w:rPr>
          <w:rFonts w:ascii="Arial" w:hAnsi="Arial" w:cs="Arial"/>
          <w:b/>
          <w:sz w:val="22"/>
          <w:szCs w:val="22"/>
        </w:rPr>
      </w:pPr>
      <w:r>
        <w:rPr>
          <w:rFonts w:ascii="Arial" w:hAnsi="Arial" w:cs="Arial"/>
          <w:b/>
          <w:sz w:val="22"/>
          <w:szCs w:val="22"/>
        </w:rPr>
        <w:t>Conduct</w:t>
      </w:r>
      <w:r w:rsidR="0020243B">
        <w:rPr>
          <w:rFonts w:ascii="Arial" w:hAnsi="Arial" w:cs="Arial"/>
          <w:b/>
          <w:sz w:val="22"/>
          <w:szCs w:val="22"/>
        </w:rPr>
        <w:t>, Academic Integrity, and Collaboration</w:t>
      </w:r>
      <w:r>
        <w:rPr>
          <w:rFonts w:ascii="Arial" w:hAnsi="Arial" w:cs="Arial"/>
          <w:b/>
          <w:sz w:val="22"/>
          <w:szCs w:val="22"/>
        </w:rPr>
        <w:t>:</w:t>
      </w:r>
    </w:p>
    <w:p w14:paraId="306C18C8" w14:textId="5BC6912E" w:rsidR="0020243B" w:rsidRPr="0020243B" w:rsidRDefault="00D555AC" w:rsidP="00D555AC">
      <w:pPr>
        <w:rPr>
          <w:rStyle w:val="Hyperlink"/>
          <w:rFonts w:ascii="Arial" w:hAnsi="Arial" w:cs="Arial"/>
          <w:sz w:val="22"/>
          <w:szCs w:val="22"/>
        </w:rPr>
      </w:pPr>
      <w:r w:rsidRPr="0020243B">
        <w:rPr>
          <w:rFonts w:ascii="Arial" w:hAnsi="Arial" w:cs="Arial"/>
          <w:sz w:val="22"/>
          <w:szCs w:val="22"/>
        </w:rPr>
        <w:t>Conduct in the course should conform to the Student Honor Code</w:t>
      </w:r>
      <w:r w:rsidR="0020243B" w:rsidRPr="0020243B">
        <w:rPr>
          <w:rFonts w:ascii="Arial" w:hAnsi="Arial" w:cs="Arial"/>
          <w:sz w:val="22"/>
          <w:szCs w:val="22"/>
        </w:rPr>
        <w:t>:</w:t>
      </w:r>
      <w:r w:rsidRPr="0020243B">
        <w:rPr>
          <w:rFonts w:ascii="Arial" w:hAnsi="Arial" w:cs="Arial"/>
          <w:sz w:val="22"/>
          <w:szCs w:val="22"/>
        </w:rPr>
        <w:t xml:space="preserve"> </w:t>
      </w:r>
      <w:hyperlink r:id="rId4" w:history="1">
        <w:r w:rsidR="0020243B" w:rsidRPr="0020243B">
          <w:rPr>
            <w:rStyle w:val="Hyperlink"/>
            <w:rFonts w:ascii="Arial" w:hAnsi="Arial" w:cs="Arial"/>
            <w:sz w:val="22"/>
            <w:szCs w:val="22"/>
          </w:rPr>
          <w:t>http://www.catalog.gatech.edu/rules/18/</w:t>
        </w:r>
      </w:hyperlink>
    </w:p>
    <w:p w14:paraId="2B6BFAF1" w14:textId="234D8935" w:rsidR="00D555AC" w:rsidRPr="00CE461F" w:rsidRDefault="00D555AC" w:rsidP="00D555AC">
      <w:pPr>
        <w:rPr>
          <w:rFonts w:ascii="Arial" w:hAnsi="Arial" w:cs="Arial"/>
          <w:color w:val="000000"/>
          <w:sz w:val="22"/>
          <w:szCs w:val="22"/>
        </w:rPr>
      </w:pPr>
      <w:r w:rsidRPr="002342EF">
        <w:rPr>
          <w:rFonts w:ascii="Arial" w:hAnsi="Arial"/>
          <w:sz w:val="22"/>
          <w:szCs w:val="22"/>
        </w:rPr>
        <w:t>Students failing to follow the Honor Code will be reported to the Institute for disciplinary action</w:t>
      </w:r>
      <w:r>
        <w:rPr>
          <w:rFonts w:ascii="Arial" w:hAnsi="Arial"/>
          <w:sz w:val="22"/>
          <w:szCs w:val="22"/>
        </w:rPr>
        <w:t>.</w:t>
      </w:r>
      <w:r w:rsidR="0020243B">
        <w:rPr>
          <w:rFonts w:ascii="Arial" w:hAnsi="Arial"/>
          <w:sz w:val="22"/>
          <w:szCs w:val="22"/>
        </w:rPr>
        <w:t xml:space="preserve">  Students are encouraged to collaborate to develop and discuss ideas related to the course lecture, discussion material, and discussion questions, but are not allowed to collaborate on take-home exams.  A student’s written assignments should be written solely by that individual. </w:t>
      </w:r>
    </w:p>
    <w:p w14:paraId="6886AFE9" w14:textId="77777777" w:rsidR="00D555AC" w:rsidRDefault="00D555AC">
      <w:pPr>
        <w:rPr>
          <w:rFonts w:ascii="Arial" w:hAnsi="Arial" w:cs="Arial"/>
          <w:b/>
          <w:sz w:val="22"/>
          <w:szCs w:val="22"/>
        </w:rPr>
      </w:pPr>
    </w:p>
    <w:p w14:paraId="36C2EE58" w14:textId="3A6FEA21" w:rsidR="001D566D" w:rsidRDefault="001D566D">
      <w:pPr>
        <w:rPr>
          <w:rFonts w:ascii="Arial" w:hAnsi="Arial" w:cs="Arial"/>
          <w:b/>
          <w:sz w:val="22"/>
          <w:szCs w:val="22"/>
        </w:rPr>
      </w:pPr>
      <w:r>
        <w:rPr>
          <w:rFonts w:ascii="Arial" w:hAnsi="Arial" w:cs="Arial"/>
          <w:b/>
          <w:sz w:val="22"/>
          <w:szCs w:val="22"/>
        </w:rPr>
        <w:t>Americans with Disabilities Act:</w:t>
      </w:r>
    </w:p>
    <w:p w14:paraId="5F413655" w14:textId="77777777" w:rsidR="00F0267D" w:rsidRPr="00F0267D" w:rsidRDefault="001D566D">
      <w:pPr>
        <w:rPr>
          <w:rFonts w:ascii="Arial" w:hAnsi="Arial" w:cs="Arial"/>
          <w:sz w:val="22"/>
          <w:szCs w:val="22"/>
        </w:rPr>
      </w:pPr>
      <w:r>
        <w:rPr>
          <w:rFonts w:ascii="Arial" w:hAnsi="Arial" w:cs="Arial"/>
          <w:sz w:val="22"/>
          <w:szCs w:val="22"/>
        </w:rPr>
        <w:t xml:space="preserve">Students with disabilities needing academic accommodation should 1) register with and provide documentation to the </w:t>
      </w:r>
      <w:r w:rsidR="00C07CBB">
        <w:rPr>
          <w:rFonts w:ascii="Arial" w:hAnsi="Arial" w:cs="Arial"/>
          <w:sz w:val="22"/>
          <w:szCs w:val="22"/>
        </w:rPr>
        <w:t>Office of Disability Services</w:t>
      </w:r>
      <w:r w:rsidR="004F00F5">
        <w:rPr>
          <w:rFonts w:ascii="Arial" w:hAnsi="Arial" w:cs="Arial"/>
          <w:sz w:val="22"/>
          <w:szCs w:val="22"/>
        </w:rPr>
        <w:t xml:space="preserve"> (</w:t>
      </w:r>
      <w:hyperlink r:id="rId5" w:history="1">
        <w:r w:rsidR="004F00F5" w:rsidRPr="00B524A0">
          <w:rPr>
            <w:rStyle w:val="Hyperlink"/>
            <w:rFonts w:ascii="Arial" w:hAnsi="Arial" w:cs="Arial"/>
            <w:sz w:val="22"/>
            <w:szCs w:val="22"/>
          </w:rPr>
          <w:t>http://disabilityservices.gatech.edu/</w:t>
        </w:r>
      </w:hyperlink>
      <w:r w:rsidR="004F00F5">
        <w:rPr>
          <w:rFonts w:ascii="Arial" w:hAnsi="Arial" w:cs="Arial"/>
          <w:sz w:val="22"/>
          <w:szCs w:val="22"/>
        </w:rPr>
        <w:t>)</w:t>
      </w:r>
      <w:r w:rsidR="00C07CBB">
        <w:rPr>
          <w:rFonts w:ascii="Arial" w:hAnsi="Arial" w:cs="Arial"/>
          <w:sz w:val="22"/>
          <w:szCs w:val="22"/>
        </w:rPr>
        <w:t xml:space="preserve">, 2) bring a letter to Dr. Stewart during the first week of class indicating and describing the need for accommodation.  This syllabus and other class materials are available in alternative format </w:t>
      </w:r>
      <w:r w:rsidR="00C07CBB" w:rsidRPr="00F0267D">
        <w:rPr>
          <w:rFonts w:ascii="Arial" w:hAnsi="Arial" w:cs="Arial"/>
          <w:sz w:val="22"/>
          <w:szCs w:val="22"/>
        </w:rPr>
        <w:t>upon request.</w:t>
      </w:r>
    </w:p>
    <w:p w14:paraId="7CF97846" w14:textId="77777777" w:rsidR="00F0267D" w:rsidRPr="00F0267D" w:rsidRDefault="00F0267D">
      <w:pPr>
        <w:rPr>
          <w:rFonts w:ascii="Arial" w:hAnsi="Arial" w:cs="Arial"/>
          <w:sz w:val="22"/>
          <w:szCs w:val="22"/>
        </w:rPr>
      </w:pPr>
    </w:p>
    <w:p w14:paraId="01F318F8" w14:textId="69112EAB" w:rsidR="00F0267D" w:rsidRPr="00F0267D" w:rsidRDefault="004C29E6">
      <w:pPr>
        <w:rPr>
          <w:rFonts w:ascii="Arial" w:hAnsi="Arial" w:cs="Arial"/>
          <w:b/>
          <w:sz w:val="22"/>
          <w:szCs w:val="22"/>
          <w:shd w:val="clear" w:color="auto" w:fill="FFFFFF"/>
        </w:rPr>
      </w:pPr>
      <w:r>
        <w:rPr>
          <w:rFonts w:ascii="Arial" w:hAnsi="Arial" w:cs="Arial"/>
          <w:b/>
          <w:sz w:val="22"/>
          <w:szCs w:val="22"/>
          <w:shd w:val="clear" w:color="auto" w:fill="FFFFFF"/>
        </w:rPr>
        <w:t xml:space="preserve">Late Assignments and </w:t>
      </w:r>
      <w:r w:rsidR="00F0267D" w:rsidRPr="00F0267D">
        <w:rPr>
          <w:rFonts w:ascii="Arial" w:hAnsi="Arial" w:cs="Arial"/>
          <w:b/>
          <w:sz w:val="22"/>
          <w:szCs w:val="22"/>
          <w:shd w:val="clear" w:color="auto" w:fill="FFFFFF"/>
        </w:rPr>
        <w:t>Institute Excused Absence Policy:</w:t>
      </w:r>
    </w:p>
    <w:p w14:paraId="0FB3FF1C" w14:textId="77777777" w:rsidR="004C29E6" w:rsidRPr="00CE461F" w:rsidRDefault="0020243B" w:rsidP="004C29E6">
      <w:pPr>
        <w:rPr>
          <w:rFonts w:ascii="Arial" w:hAnsi="Arial" w:cs="Arial"/>
          <w:color w:val="000000"/>
          <w:sz w:val="22"/>
          <w:szCs w:val="22"/>
        </w:rPr>
      </w:pPr>
      <w:r>
        <w:rPr>
          <w:rFonts w:ascii="Arial" w:hAnsi="Arial" w:cs="Arial"/>
          <w:color w:val="000000"/>
          <w:sz w:val="22"/>
          <w:szCs w:val="22"/>
        </w:rPr>
        <w:t xml:space="preserve">Attendance in class is mandatory. </w:t>
      </w:r>
      <w:r w:rsidR="00F0267D" w:rsidRPr="00F0267D">
        <w:rPr>
          <w:rFonts w:ascii="Arial" w:hAnsi="Arial" w:cs="Arial"/>
          <w:sz w:val="22"/>
          <w:szCs w:val="22"/>
          <w:shd w:val="clear" w:color="auto" w:fill="FFFFFF"/>
        </w:rPr>
        <w:t>The institute’s excused absence policy will be enforced in this course (</w:t>
      </w:r>
      <w:hyperlink r:id="rId6" w:tgtFrame="_blank" w:history="1">
        <w:r w:rsidR="00F0267D" w:rsidRPr="00F0267D">
          <w:rPr>
            <w:rStyle w:val="Hyperlink"/>
            <w:rFonts w:ascii="Arial" w:hAnsi="Arial" w:cs="Arial"/>
            <w:color w:val="auto"/>
            <w:sz w:val="22"/>
            <w:szCs w:val="22"/>
            <w:shd w:val="clear" w:color="auto" w:fill="FFFFFF"/>
          </w:rPr>
          <w:t>http://www.catalog.gatech.edu/rules/4/</w:t>
        </w:r>
      </w:hyperlink>
      <w:r w:rsidR="00F0267D" w:rsidRPr="00F0267D">
        <w:rPr>
          <w:rFonts w:ascii="Arial" w:hAnsi="Arial" w:cs="Arial"/>
          <w:sz w:val="22"/>
          <w:szCs w:val="22"/>
          <w:shd w:val="clear" w:color="auto" w:fill="FFFFFF"/>
        </w:rPr>
        <w:t>).</w:t>
      </w:r>
      <w:r w:rsidR="00F0267D" w:rsidRPr="00F0267D">
        <w:rPr>
          <w:rFonts w:ascii="Calibri" w:hAnsi="Calibri"/>
          <w:sz w:val="22"/>
          <w:szCs w:val="22"/>
          <w:shd w:val="clear" w:color="auto" w:fill="FFFFFF"/>
        </w:rPr>
        <w:t xml:space="preserve"> </w:t>
      </w:r>
      <w:r w:rsidR="004C29E6">
        <w:rPr>
          <w:rFonts w:ascii="Calibri" w:hAnsi="Calibri"/>
          <w:sz w:val="22"/>
          <w:szCs w:val="22"/>
          <w:shd w:val="clear" w:color="auto" w:fill="FFFFFF"/>
        </w:rPr>
        <w:t xml:space="preserve">  </w:t>
      </w:r>
      <w:r w:rsidR="004C29E6">
        <w:rPr>
          <w:rFonts w:ascii="Arial" w:hAnsi="Arial" w:cs="Arial"/>
          <w:color w:val="000000"/>
          <w:sz w:val="22"/>
          <w:szCs w:val="22"/>
        </w:rPr>
        <w:t xml:space="preserve">Late assignments will </w:t>
      </w:r>
      <w:r w:rsidR="004C29E6" w:rsidRPr="0044058B">
        <w:rPr>
          <w:rFonts w:ascii="Arial" w:hAnsi="Arial" w:cs="Arial"/>
          <w:b/>
          <w:color w:val="000000"/>
          <w:sz w:val="22"/>
          <w:szCs w:val="22"/>
        </w:rPr>
        <w:t>NOT</w:t>
      </w:r>
      <w:r w:rsidR="004C29E6">
        <w:rPr>
          <w:rFonts w:ascii="Arial" w:hAnsi="Arial" w:cs="Arial"/>
          <w:color w:val="000000"/>
          <w:sz w:val="22"/>
          <w:szCs w:val="22"/>
        </w:rPr>
        <w:t xml:space="preserve"> be accepted.</w:t>
      </w:r>
    </w:p>
    <w:p w14:paraId="3AFA3FE4" w14:textId="3A8B5E78" w:rsidR="00B02E5D" w:rsidRPr="00F0267D" w:rsidRDefault="00B02E5D">
      <w:pPr>
        <w:rPr>
          <w:rFonts w:ascii="Arial" w:hAnsi="Arial" w:cs="Arial"/>
          <w:color w:val="1F497D"/>
          <w:sz w:val="22"/>
          <w:szCs w:val="22"/>
          <w:shd w:val="clear" w:color="auto" w:fill="FFFFFF"/>
        </w:rPr>
      </w:pPr>
      <w:r>
        <w:rPr>
          <w:rFonts w:ascii="Arial" w:hAnsi="Arial" w:cs="Arial"/>
          <w:b/>
          <w:sz w:val="22"/>
          <w:szCs w:val="22"/>
        </w:rPr>
        <w:br w:type="page"/>
      </w:r>
    </w:p>
    <w:p w14:paraId="7CE6785B" w14:textId="6EF4A8BD" w:rsidR="00901CF7" w:rsidRPr="00383D8F" w:rsidRDefault="00901CF7" w:rsidP="00901CF7">
      <w:pPr>
        <w:rPr>
          <w:rFonts w:ascii="Arial" w:hAnsi="Arial" w:cs="Arial"/>
          <w:sz w:val="22"/>
          <w:szCs w:val="22"/>
        </w:rPr>
      </w:pPr>
      <w:r w:rsidRPr="00CE461F">
        <w:rPr>
          <w:rFonts w:ascii="Arial" w:hAnsi="Arial" w:cs="Arial"/>
          <w:b/>
          <w:sz w:val="22"/>
          <w:szCs w:val="22"/>
        </w:rPr>
        <w:lastRenderedPageBreak/>
        <w:t>C</w:t>
      </w:r>
      <w:r w:rsidR="00383D8F">
        <w:rPr>
          <w:rFonts w:ascii="Arial" w:hAnsi="Arial" w:cs="Arial"/>
          <w:b/>
          <w:sz w:val="22"/>
          <w:szCs w:val="22"/>
        </w:rPr>
        <w:t xml:space="preserve">lass </w:t>
      </w:r>
      <w:r w:rsidR="00383D8F" w:rsidRPr="00383D8F">
        <w:rPr>
          <w:rFonts w:ascii="Arial" w:hAnsi="Arial" w:cs="Arial"/>
          <w:b/>
          <w:sz w:val="22"/>
          <w:szCs w:val="22"/>
        </w:rPr>
        <w:t xml:space="preserve">Schedule </w:t>
      </w:r>
      <w:r w:rsidR="00383D8F" w:rsidRPr="00F404ED">
        <w:rPr>
          <w:rFonts w:ascii="Arial" w:hAnsi="Arial" w:cs="Arial"/>
          <w:i/>
          <w:sz w:val="22"/>
          <w:szCs w:val="22"/>
        </w:rPr>
        <w:t xml:space="preserve">(Topics and dates </w:t>
      </w:r>
      <w:r w:rsidR="00383D8F" w:rsidRPr="00594EF2">
        <w:rPr>
          <w:rFonts w:ascii="Arial" w:hAnsi="Arial" w:cs="Arial"/>
          <w:b/>
          <w:i/>
          <w:sz w:val="22"/>
          <w:szCs w:val="22"/>
        </w:rPr>
        <w:t>may be modified</w:t>
      </w:r>
      <w:r w:rsidR="00383D8F" w:rsidRPr="00F404ED">
        <w:rPr>
          <w:rFonts w:ascii="Arial" w:hAnsi="Arial" w:cs="Arial"/>
          <w:i/>
          <w:sz w:val="22"/>
          <w:szCs w:val="22"/>
        </w:rPr>
        <w:t xml:space="preserve"> based on the interests of the class or in response to time constraints)</w:t>
      </w:r>
      <w:r w:rsidR="00383D8F" w:rsidRPr="00F404ED">
        <w:rPr>
          <w:rFonts w:ascii="Arial" w:hAnsi="Arial" w:cs="Arial"/>
          <w:sz w:val="22"/>
          <w:szCs w:val="22"/>
        </w:rPr>
        <w:t>:</w:t>
      </w:r>
    </w:p>
    <w:p w14:paraId="7D73F950" w14:textId="60998820" w:rsidR="00383D8F" w:rsidRPr="00383D8F" w:rsidRDefault="00383D8F" w:rsidP="00901CF7">
      <w:pPr>
        <w:rPr>
          <w:sz w:val="22"/>
        </w:rPr>
      </w:pPr>
    </w:p>
    <w:tbl>
      <w:tblPr>
        <w:tblStyle w:val="TableGrid"/>
        <w:tblW w:w="8474" w:type="dxa"/>
        <w:tblLook w:val="04A0" w:firstRow="1" w:lastRow="0" w:firstColumn="1" w:lastColumn="0" w:noHBand="0" w:noVBand="1"/>
      </w:tblPr>
      <w:tblGrid>
        <w:gridCol w:w="870"/>
        <w:gridCol w:w="7604"/>
      </w:tblGrid>
      <w:tr w:rsidR="00594EF2" w:rsidRPr="00CE461F" w14:paraId="61BF97A1" w14:textId="77777777" w:rsidTr="008467E4">
        <w:tc>
          <w:tcPr>
            <w:tcW w:w="870" w:type="dxa"/>
            <w:tcMar>
              <w:left w:w="14" w:type="dxa"/>
              <w:right w:w="14" w:type="dxa"/>
            </w:tcMar>
          </w:tcPr>
          <w:p w14:paraId="30A43186" w14:textId="77777777" w:rsidR="00594EF2" w:rsidRPr="00CE461F" w:rsidRDefault="00594EF2" w:rsidP="00901CF7">
            <w:pPr>
              <w:rPr>
                <w:rFonts w:ascii="Arial" w:hAnsi="Arial" w:cs="Arial"/>
                <w:b/>
                <w:sz w:val="22"/>
                <w:szCs w:val="22"/>
              </w:rPr>
            </w:pPr>
            <w:r w:rsidRPr="00CE461F">
              <w:rPr>
                <w:rFonts w:ascii="Arial" w:hAnsi="Arial" w:cs="Arial"/>
                <w:b/>
                <w:sz w:val="22"/>
                <w:szCs w:val="22"/>
              </w:rPr>
              <w:t>Week</w:t>
            </w:r>
          </w:p>
        </w:tc>
        <w:tc>
          <w:tcPr>
            <w:tcW w:w="7604" w:type="dxa"/>
            <w:tcMar>
              <w:left w:w="14" w:type="dxa"/>
              <w:right w:w="14" w:type="dxa"/>
            </w:tcMar>
          </w:tcPr>
          <w:p w14:paraId="260C9BE7" w14:textId="77777777" w:rsidR="00594EF2" w:rsidRPr="00CE461F" w:rsidRDefault="00594EF2" w:rsidP="00901CF7">
            <w:pPr>
              <w:rPr>
                <w:rFonts w:ascii="Arial" w:hAnsi="Arial" w:cs="Arial"/>
                <w:sz w:val="22"/>
                <w:szCs w:val="22"/>
              </w:rPr>
            </w:pPr>
          </w:p>
        </w:tc>
      </w:tr>
      <w:tr w:rsidR="00594EF2" w:rsidRPr="00CE461F" w14:paraId="3D5F1C63" w14:textId="77777777" w:rsidTr="008467E4">
        <w:tc>
          <w:tcPr>
            <w:tcW w:w="870" w:type="dxa"/>
            <w:tcMar>
              <w:left w:w="14" w:type="dxa"/>
              <w:right w:w="14" w:type="dxa"/>
            </w:tcMar>
          </w:tcPr>
          <w:p w14:paraId="0E28E391" w14:textId="77777777" w:rsidR="00594EF2" w:rsidRPr="00CE461F" w:rsidRDefault="00594EF2" w:rsidP="00901CF7">
            <w:pPr>
              <w:rPr>
                <w:rFonts w:ascii="Arial" w:hAnsi="Arial" w:cs="Arial"/>
                <w:sz w:val="22"/>
                <w:szCs w:val="22"/>
              </w:rPr>
            </w:pPr>
            <w:r w:rsidRPr="00CE461F">
              <w:rPr>
                <w:rFonts w:ascii="Arial" w:hAnsi="Arial" w:cs="Arial"/>
                <w:sz w:val="22"/>
                <w:szCs w:val="22"/>
              </w:rPr>
              <w:t>1</w:t>
            </w:r>
          </w:p>
        </w:tc>
        <w:tc>
          <w:tcPr>
            <w:tcW w:w="7604" w:type="dxa"/>
            <w:tcMar>
              <w:left w:w="14" w:type="dxa"/>
              <w:right w:w="14" w:type="dxa"/>
            </w:tcMar>
          </w:tcPr>
          <w:p w14:paraId="51AEF09D" w14:textId="4E27A75E" w:rsidR="00594EF2" w:rsidRPr="00CE461F" w:rsidRDefault="006E505E" w:rsidP="006E505E">
            <w:pPr>
              <w:rPr>
                <w:rFonts w:ascii="Arial" w:hAnsi="Arial" w:cs="Arial"/>
                <w:sz w:val="22"/>
                <w:szCs w:val="22"/>
              </w:rPr>
            </w:pPr>
            <w:r>
              <w:rPr>
                <w:rFonts w:ascii="Arial" w:hAnsi="Arial" w:cs="Arial"/>
                <w:sz w:val="22"/>
                <w:szCs w:val="22"/>
              </w:rPr>
              <w:t>D</w:t>
            </w:r>
            <w:r w:rsidR="00594EF2" w:rsidRPr="00CE461F">
              <w:rPr>
                <w:rFonts w:ascii="Arial" w:hAnsi="Arial" w:cs="Arial"/>
                <w:sz w:val="22"/>
                <w:szCs w:val="22"/>
              </w:rPr>
              <w:t>efini</w:t>
            </w:r>
            <w:r>
              <w:rPr>
                <w:rFonts w:ascii="Arial" w:hAnsi="Arial" w:cs="Arial"/>
                <w:sz w:val="22"/>
                <w:szCs w:val="22"/>
              </w:rPr>
              <w:t xml:space="preserve">ng </w:t>
            </w:r>
            <w:r w:rsidR="00594EF2" w:rsidRPr="00CE461F">
              <w:rPr>
                <w:rFonts w:ascii="Arial" w:hAnsi="Arial" w:cs="Arial"/>
                <w:sz w:val="22"/>
                <w:szCs w:val="22"/>
              </w:rPr>
              <w:t>“Symbiosis”</w:t>
            </w:r>
          </w:p>
        </w:tc>
      </w:tr>
      <w:tr w:rsidR="00594EF2" w:rsidRPr="00CE461F" w14:paraId="3F5B64BA" w14:textId="77777777" w:rsidTr="008467E4">
        <w:tc>
          <w:tcPr>
            <w:tcW w:w="870" w:type="dxa"/>
            <w:tcMar>
              <w:left w:w="14" w:type="dxa"/>
              <w:right w:w="14" w:type="dxa"/>
            </w:tcMar>
          </w:tcPr>
          <w:p w14:paraId="4DD8893A" w14:textId="077F045B" w:rsidR="00594EF2" w:rsidRPr="00CE461F" w:rsidRDefault="00594EF2" w:rsidP="003F308B">
            <w:pPr>
              <w:rPr>
                <w:rFonts w:ascii="Arial" w:hAnsi="Arial" w:cs="Arial"/>
                <w:sz w:val="22"/>
                <w:szCs w:val="22"/>
              </w:rPr>
            </w:pPr>
            <w:r w:rsidRPr="00BE3FD8">
              <w:rPr>
                <w:rFonts w:ascii="Arial" w:hAnsi="Arial" w:cs="Arial"/>
                <w:b/>
                <w:sz w:val="22"/>
                <w:szCs w:val="22"/>
              </w:rPr>
              <w:t xml:space="preserve">Jan. </w:t>
            </w:r>
            <w:r w:rsidR="00694172">
              <w:rPr>
                <w:rFonts w:ascii="Arial" w:hAnsi="Arial" w:cs="Arial"/>
                <w:b/>
                <w:sz w:val="22"/>
                <w:szCs w:val="22"/>
              </w:rPr>
              <w:t>2</w:t>
            </w:r>
            <w:r w:rsidR="003F308B">
              <w:rPr>
                <w:rFonts w:ascii="Arial" w:hAnsi="Arial" w:cs="Arial"/>
                <w:b/>
                <w:sz w:val="22"/>
                <w:szCs w:val="22"/>
              </w:rPr>
              <w:t>4</w:t>
            </w:r>
          </w:p>
        </w:tc>
        <w:tc>
          <w:tcPr>
            <w:tcW w:w="7604" w:type="dxa"/>
            <w:tcMar>
              <w:left w:w="14" w:type="dxa"/>
              <w:right w:w="14" w:type="dxa"/>
            </w:tcMar>
          </w:tcPr>
          <w:p w14:paraId="07155A41" w14:textId="39DFCEB9" w:rsidR="00594EF2" w:rsidRPr="00CE461F" w:rsidRDefault="00594EF2" w:rsidP="004D2E65">
            <w:pPr>
              <w:rPr>
                <w:rFonts w:ascii="Arial" w:hAnsi="Arial" w:cs="Arial"/>
                <w:sz w:val="22"/>
                <w:szCs w:val="22"/>
              </w:rPr>
            </w:pPr>
            <w:r w:rsidRPr="00BE3FD8">
              <w:rPr>
                <w:rFonts w:ascii="Arial" w:hAnsi="Arial" w:cs="Arial"/>
                <w:b/>
                <w:sz w:val="22"/>
                <w:szCs w:val="22"/>
              </w:rPr>
              <w:t>Student presentations start</w:t>
            </w:r>
          </w:p>
        </w:tc>
      </w:tr>
      <w:tr w:rsidR="00594EF2" w:rsidRPr="00CE461F" w14:paraId="51762118" w14:textId="77777777" w:rsidTr="008467E4">
        <w:tc>
          <w:tcPr>
            <w:tcW w:w="870" w:type="dxa"/>
            <w:tcMar>
              <w:left w:w="14" w:type="dxa"/>
              <w:right w:w="14" w:type="dxa"/>
            </w:tcMar>
          </w:tcPr>
          <w:p w14:paraId="04D0CBFF" w14:textId="77777777" w:rsidR="00594EF2" w:rsidRPr="00CE461F" w:rsidRDefault="00594EF2" w:rsidP="00901CF7">
            <w:pPr>
              <w:rPr>
                <w:rFonts w:ascii="Arial" w:hAnsi="Arial" w:cs="Arial"/>
                <w:sz w:val="22"/>
                <w:szCs w:val="22"/>
              </w:rPr>
            </w:pPr>
            <w:r w:rsidRPr="00CE461F">
              <w:rPr>
                <w:rFonts w:ascii="Arial" w:hAnsi="Arial" w:cs="Arial"/>
                <w:sz w:val="22"/>
                <w:szCs w:val="22"/>
              </w:rPr>
              <w:t>2</w:t>
            </w:r>
          </w:p>
        </w:tc>
        <w:tc>
          <w:tcPr>
            <w:tcW w:w="7604" w:type="dxa"/>
            <w:tcMar>
              <w:left w:w="14" w:type="dxa"/>
              <w:right w:w="14" w:type="dxa"/>
            </w:tcMar>
          </w:tcPr>
          <w:p w14:paraId="592EBACB" w14:textId="2B6761BE" w:rsidR="00594EF2" w:rsidRPr="00CE461F" w:rsidRDefault="00A67C81" w:rsidP="004820BB">
            <w:pPr>
              <w:rPr>
                <w:rFonts w:ascii="Arial" w:hAnsi="Arial" w:cs="Arial"/>
                <w:sz w:val="22"/>
                <w:szCs w:val="22"/>
              </w:rPr>
            </w:pPr>
            <w:r w:rsidRPr="00CE461F">
              <w:rPr>
                <w:rFonts w:ascii="Arial" w:hAnsi="Arial" w:cs="Arial"/>
                <w:sz w:val="22"/>
                <w:szCs w:val="22"/>
              </w:rPr>
              <w:t xml:space="preserve">Molecular methods in symbiosis </w:t>
            </w:r>
            <w:r w:rsidR="00BD42D2">
              <w:rPr>
                <w:rFonts w:ascii="Arial" w:hAnsi="Arial" w:cs="Arial"/>
                <w:sz w:val="22"/>
                <w:szCs w:val="22"/>
              </w:rPr>
              <w:t xml:space="preserve">and microbiome </w:t>
            </w:r>
            <w:r w:rsidRPr="00CE461F">
              <w:rPr>
                <w:rFonts w:ascii="Arial" w:hAnsi="Arial" w:cs="Arial"/>
                <w:sz w:val="22"/>
                <w:szCs w:val="22"/>
              </w:rPr>
              <w:t>research</w:t>
            </w:r>
          </w:p>
        </w:tc>
      </w:tr>
      <w:tr w:rsidR="00594EF2" w:rsidRPr="00CE461F" w14:paraId="6F32B2DB" w14:textId="77777777" w:rsidTr="008467E4">
        <w:tc>
          <w:tcPr>
            <w:tcW w:w="870" w:type="dxa"/>
            <w:tcMar>
              <w:left w:w="14" w:type="dxa"/>
              <w:right w:w="14" w:type="dxa"/>
            </w:tcMar>
          </w:tcPr>
          <w:p w14:paraId="3BE07554" w14:textId="77777777" w:rsidR="00594EF2" w:rsidRPr="00CE461F" w:rsidRDefault="00594EF2" w:rsidP="00901CF7">
            <w:pPr>
              <w:rPr>
                <w:rFonts w:ascii="Arial" w:hAnsi="Arial" w:cs="Arial"/>
                <w:sz w:val="22"/>
                <w:szCs w:val="22"/>
              </w:rPr>
            </w:pPr>
            <w:r w:rsidRPr="00CE461F">
              <w:rPr>
                <w:rFonts w:ascii="Arial" w:hAnsi="Arial" w:cs="Arial"/>
                <w:sz w:val="22"/>
                <w:szCs w:val="22"/>
              </w:rPr>
              <w:t>3</w:t>
            </w:r>
          </w:p>
        </w:tc>
        <w:tc>
          <w:tcPr>
            <w:tcW w:w="7604" w:type="dxa"/>
            <w:tcMar>
              <w:left w:w="14" w:type="dxa"/>
              <w:right w:w="14" w:type="dxa"/>
            </w:tcMar>
          </w:tcPr>
          <w:p w14:paraId="2D01E8AA" w14:textId="729B1D4E" w:rsidR="00594EF2" w:rsidRPr="00CE461F" w:rsidRDefault="00A67C81" w:rsidP="004A4529">
            <w:pPr>
              <w:rPr>
                <w:rFonts w:ascii="Arial" w:hAnsi="Arial" w:cs="Arial"/>
                <w:sz w:val="22"/>
                <w:szCs w:val="22"/>
              </w:rPr>
            </w:pPr>
            <w:r>
              <w:rPr>
                <w:rFonts w:ascii="Arial" w:hAnsi="Arial" w:cs="Arial"/>
                <w:sz w:val="22"/>
                <w:szCs w:val="22"/>
              </w:rPr>
              <w:t xml:space="preserve">Physical structuring of </w:t>
            </w:r>
            <w:r w:rsidR="004A4529">
              <w:rPr>
                <w:rFonts w:ascii="Arial" w:hAnsi="Arial" w:cs="Arial"/>
                <w:sz w:val="22"/>
                <w:szCs w:val="22"/>
              </w:rPr>
              <w:t>microbe-host</w:t>
            </w:r>
            <w:r>
              <w:rPr>
                <w:rFonts w:ascii="Arial" w:hAnsi="Arial" w:cs="Arial"/>
                <w:sz w:val="22"/>
                <w:szCs w:val="22"/>
              </w:rPr>
              <w:t xml:space="preserve"> associations</w:t>
            </w:r>
          </w:p>
        </w:tc>
      </w:tr>
      <w:tr w:rsidR="00594EF2" w:rsidRPr="00CE461F" w14:paraId="46BF864F" w14:textId="77777777" w:rsidTr="008467E4">
        <w:tc>
          <w:tcPr>
            <w:tcW w:w="870" w:type="dxa"/>
            <w:tcMar>
              <w:left w:w="14" w:type="dxa"/>
              <w:right w:w="14" w:type="dxa"/>
            </w:tcMar>
          </w:tcPr>
          <w:p w14:paraId="07046031" w14:textId="77777777" w:rsidR="00594EF2" w:rsidRPr="00CE461F" w:rsidRDefault="00594EF2" w:rsidP="00901CF7">
            <w:pPr>
              <w:rPr>
                <w:rFonts w:ascii="Arial" w:hAnsi="Arial" w:cs="Arial"/>
                <w:sz w:val="22"/>
                <w:szCs w:val="22"/>
              </w:rPr>
            </w:pPr>
            <w:r w:rsidRPr="00CE461F">
              <w:rPr>
                <w:rFonts w:ascii="Arial" w:hAnsi="Arial" w:cs="Arial"/>
                <w:sz w:val="22"/>
                <w:szCs w:val="22"/>
              </w:rPr>
              <w:t>4</w:t>
            </w:r>
          </w:p>
        </w:tc>
        <w:tc>
          <w:tcPr>
            <w:tcW w:w="7604" w:type="dxa"/>
            <w:tcMar>
              <w:left w:w="14" w:type="dxa"/>
              <w:right w:w="14" w:type="dxa"/>
            </w:tcMar>
          </w:tcPr>
          <w:p w14:paraId="4DEAE92E" w14:textId="758078E8" w:rsidR="00594EF2" w:rsidRPr="00CE461F" w:rsidRDefault="00A67C81" w:rsidP="004D2E65">
            <w:pPr>
              <w:rPr>
                <w:rFonts w:ascii="Arial" w:hAnsi="Arial" w:cs="Arial"/>
                <w:sz w:val="22"/>
                <w:szCs w:val="22"/>
              </w:rPr>
            </w:pPr>
            <w:r>
              <w:rPr>
                <w:rFonts w:ascii="Arial" w:hAnsi="Arial" w:cs="Arial"/>
                <w:sz w:val="22"/>
                <w:szCs w:val="22"/>
              </w:rPr>
              <w:t>Microbe-microbe symbioses, synergisms, and microbiomes</w:t>
            </w:r>
          </w:p>
        </w:tc>
      </w:tr>
      <w:tr w:rsidR="00594EF2" w:rsidRPr="00CE461F" w14:paraId="61F786D3" w14:textId="77777777" w:rsidTr="008467E4">
        <w:tc>
          <w:tcPr>
            <w:tcW w:w="870" w:type="dxa"/>
            <w:tcMar>
              <w:left w:w="14" w:type="dxa"/>
              <w:right w:w="14" w:type="dxa"/>
            </w:tcMar>
          </w:tcPr>
          <w:p w14:paraId="79069885" w14:textId="014CF9A3" w:rsidR="00594EF2" w:rsidRPr="00AD0C36" w:rsidRDefault="00594EF2" w:rsidP="003F308B">
            <w:pPr>
              <w:rPr>
                <w:rFonts w:ascii="Arial" w:hAnsi="Arial" w:cs="Arial"/>
                <w:b/>
                <w:sz w:val="22"/>
                <w:szCs w:val="22"/>
              </w:rPr>
            </w:pPr>
            <w:r w:rsidRPr="00AD0C36">
              <w:rPr>
                <w:rFonts w:ascii="Arial" w:hAnsi="Arial" w:cs="Arial"/>
                <w:b/>
                <w:sz w:val="22"/>
                <w:szCs w:val="22"/>
              </w:rPr>
              <w:t xml:space="preserve">Feb. </w:t>
            </w:r>
            <w:r w:rsidR="00694172">
              <w:rPr>
                <w:rFonts w:ascii="Arial" w:hAnsi="Arial" w:cs="Arial"/>
                <w:b/>
                <w:sz w:val="22"/>
                <w:szCs w:val="22"/>
              </w:rPr>
              <w:t>1</w:t>
            </w:r>
            <w:r w:rsidR="003F308B">
              <w:rPr>
                <w:rFonts w:ascii="Arial" w:hAnsi="Arial" w:cs="Arial"/>
                <w:b/>
                <w:sz w:val="22"/>
                <w:szCs w:val="22"/>
              </w:rPr>
              <w:t>6</w:t>
            </w:r>
          </w:p>
        </w:tc>
        <w:tc>
          <w:tcPr>
            <w:tcW w:w="7604" w:type="dxa"/>
            <w:tcMar>
              <w:left w:w="14" w:type="dxa"/>
              <w:right w:w="14" w:type="dxa"/>
            </w:tcMar>
          </w:tcPr>
          <w:p w14:paraId="0D162FAA" w14:textId="77B64F9C" w:rsidR="00594EF2" w:rsidRPr="00B44DA5" w:rsidRDefault="00594EF2" w:rsidP="00694172">
            <w:pPr>
              <w:rPr>
                <w:rFonts w:ascii="Arial" w:hAnsi="Arial" w:cs="Arial"/>
                <w:b/>
                <w:sz w:val="22"/>
                <w:szCs w:val="22"/>
              </w:rPr>
            </w:pPr>
            <w:r w:rsidRPr="00B44DA5">
              <w:rPr>
                <w:rFonts w:ascii="Arial" w:hAnsi="Arial" w:cs="Arial"/>
                <w:b/>
                <w:sz w:val="22"/>
                <w:szCs w:val="22"/>
              </w:rPr>
              <w:t xml:space="preserve">EXAM 1 </w:t>
            </w:r>
            <w:r w:rsidR="00694172">
              <w:rPr>
                <w:rFonts w:ascii="Arial" w:hAnsi="Arial" w:cs="Arial"/>
                <w:b/>
                <w:sz w:val="22"/>
                <w:szCs w:val="22"/>
              </w:rPr>
              <w:t>due</w:t>
            </w:r>
          </w:p>
        </w:tc>
      </w:tr>
      <w:tr w:rsidR="00594EF2" w:rsidRPr="00CE461F" w14:paraId="5FD281BD" w14:textId="77777777" w:rsidTr="008467E4">
        <w:tc>
          <w:tcPr>
            <w:tcW w:w="870" w:type="dxa"/>
            <w:tcMar>
              <w:left w:w="14" w:type="dxa"/>
              <w:right w:w="14" w:type="dxa"/>
            </w:tcMar>
          </w:tcPr>
          <w:p w14:paraId="3C906655" w14:textId="77777777" w:rsidR="00594EF2" w:rsidRPr="00CE461F" w:rsidRDefault="00594EF2" w:rsidP="00901CF7">
            <w:pPr>
              <w:rPr>
                <w:rFonts w:ascii="Arial" w:hAnsi="Arial" w:cs="Arial"/>
                <w:sz w:val="22"/>
                <w:szCs w:val="22"/>
              </w:rPr>
            </w:pPr>
            <w:r w:rsidRPr="00CE461F">
              <w:rPr>
                <w:rFonts w:ascii="Arial" w:hAnsi="Arial" w:cs="Arial"/>
                <w:sz w:val="22"/>
                <w:szCs w:val="22"/>
              </w:rPr>
              <w:t>5</w:t>
            </w:r>
          </w:p>
        </w:tc>
        <w:tc>
          <w:tcPr>
            <w:tcW w:w="7604" w:type="dxa"/>
            <w:tcMar>
              <w:left w:w="14" w:type="dxa"/>
              <w:right w:w="14" w:type="dxa"/>
            </w:tcMar>
          </w:tcPr>
          <w:p w14:paraId="0AB2985C" w14:textId="748FFB5A" w:rsidR="00594EF2" w:rsidRPr="00CE461F" w:rsidRDefault="00A67C81" w:rsidP="004D2E65">
            <w:pPr>
              <w:rPr>
                <w:rFonts w:ascii="Arial" w:hAnsi="Arial" w:cs="Arial"/>
                <w:sz w:val="22"/>
                <w:szCs w:val="22"/>
              </w:rPr>
            </w:pPr>
            <w:r>
              <w:rPr>
                <w:rFonts w:ascii="Arial" w:hAnsi="Arial" w:cs="Arial"/>
                <w:sz w:val="22"/>
                <w:szCs w:val="22"/>
              </w:rPr>
              <w:t xml:space="preserve">Endosymbiosis, organelles, and </w:t>
            </w:r>
            <w:r w:rsidRPr="00CE461F">
              <w:rPr>
                <w:rFonts w:ascii="Arial" w:hAnsi="Arial" w:cs="Arial"/>
                <w:sz w:val="22"/>
                <w:szCs w:val="22"/>
              </w:rPr>
              <w:t>the origin of the eukaryotic cell</w:t>
            </w:r>
          </w:p>
        </w:tc>
      </w:tr>
      <w:tr w:rsidR="00594EF2" w:rsidRPr="00CE461F" w14:paraId="73455A69" w14:textId="77777777" w:rsidTr="008467E4">
        <w:tc>
          <w:tcPr>
            <w:tcW w:w="870" w:type="dxa"/>
            <w:tcMar>
              <w:left w:w="14" w:type="dxa"/>
              <w:right w:w="14" w:type="dxa"/>
            </w:tcMar>
          </w:tcPr>
          <w:p w14:paraId="29C80C89" w14:textId="77777777" w:rsidR="00594EF2" w:rsidRPr="00CE461F" w:rsidRDefault="00594EF2" w:rsidP="00901CF7">
            <w:pPr>
              <w:rPr>
                <w:rFonts w:ascii="Arial" w:hAnsi="Arial" w:cs="Arial"/>
                <w:sz w:val="22"/>
                <w:szCs w:val="22"/>
              </w:rPr>
            </w:pPr>
            <w:r w:rsidRPr="00CE461F">
              <w:rPr>
                <w:rFonts w:ascii="Arial" w:hAnsi="Arial" w:cs="Arial"/>
                <w:sz w:val="22"/>
                <w:szCs w:val="22"/>
              </w:rPr>
              <w:t>6</w:t>
            </w:r>
          </w:p>
        </w:tc>
        <w:tc>
          <w:tcPr>
            <w:tcW w:w="7604" w:type="dxa"/>
            <w:tcMar>
              <w:left w:w="14" w:type="dxa"/>
              <w:right w:w="14" w:type="dxa"/>
            </w:tcMar>
          </w:tcPr>
          <w:p w14:paraId="7A95AFE5" w14:textId="2009C7D8" w:rsidR="00594EF2" w:rsidRPr="00CE461F" w:rsidRDefault="00A67C81" w:rsidP="00D216E5">
            <w:pPr>
              <w:rPr>
                <w:rFonts w:ascii="Arial" w:hAnsi="Arial" w:cs="Arial"/>
                <w:sz w:val="22"/>
                <w:szCs w:val="22"/>
              </w:rPr>
            </w:pPr>
            <w:r w:rsidRPr="00CE461F">
              <w:rPr>
                <w:rFonts w:ascii="Arial" w:hAnsi="Arial" w:cs="Arial"/>
                <w:sz w:val="22"/>
                <w:szCs w:val="22"/>
              </w:rPr>
              <w:t>Symbiont-host specificity</w:t>
            </w:r>
          </w:p>
        </w:tc>
      </w:tr>
      <w:tr w:rsidR="00594EF2" w:rsidRPr="00CE461F" w14:paraId="7B548DC5" w14:textId="77777777" w:rsidTr="008467E4">
        <w:tc>
          <w:tcPr>
            <w:tcW w:w="870" w:type="dxa"/>
            <w:tcMar>
              <w:left w:w="14" w:type="dxa"/>
              <w:right w:w="14" w:type="dxa"/>
            </w:tcMar>
          </w:tcPr>
          <w:p w14:paraId="6BCF5067" w14:textId="17B19B1E" w:rsidR="00594EF2" w:rsidRPr="00903A29" w:rsidRDefault="001431F0" w:rsidP="001431F0">
            <w:pPr>
              <w:rPr>
                <w:rFonts w:ascii="Arial" w:hAnsi="Arial" w:cs="Arial"/>
                <w:b/>
                <w:sz w:val="22"/>
                <w:szCs w:val="22"/>
              </w:rPr>
            </w:pPr>
            <w:r>
              <w:rPr>
                <w:rFonts w:ascii="Arial" w:hAnsi="Arial" w:cs="Arial"/>
                <w:b/>
                <w:sz w:val="22"/>
                <w:szCs w:val="22"/>
              </w:rPr>
              <w:t>Mar</w:t>
            </w:r>
            <w:r w:rsidR="00594EF2" w:rsidRPr="00903A29">
              <w:rPr>
                <w:rFonts w:ascii="Arial" w:hAnsi="Arial" w:cs="Arial"/>
                <w:b/>
                <w:sz w:val="22"/>
                <w:szCs w:val="22"/>
              </w:rPr>
              <w:t xml:space="preserve">. </w:t>
            </w:r>
            <w:r w:rsidR="003F308B">
              <w:rPr>
                <w:rFonts w:ascii="Arial" w:hAnsi="Arial" w:cs="Arial"/>
                <w:b/>
                <w:sz w:val="22"/>
                <w:szCs w:val="22"/>
              </w:rPr>
              <w:t>2</w:t>
            </w:r>
          </w:p>
        </w:tc>
        <w:tc>
          <w:tcPr>
            <w:tcW w:w="7604" w:type="dxa"/>
            <w:tcMar>
              <w:left w:w="14" w:type="dxa"/>
              <w:right w:w="14" w:type="dxa"/>
            </w:tcMar>
          </w:tcPr>
          <w:p w14:paraId="0B4C6EB1" w14:textId="3A52A5DE" w:rsidR="00594EF2" w:rsidRPr="00903A29" w:rsidRDefault="00594EF2" w:rsidP="00245866">
            <w:pPr>
              <w:rPr>
                <w:rFonts w:ascii="Arial" w:hAnsi="Arial" w:cs="Arial"/>
                <w:b/>
                <w:sz w:val="22"/>
                <w:szCs w:val="22"/>
              </w:rPr>
            </w:pPr>
            <w:r w:rsidRPr="00903A29">
              <w:rPr>
                <w:rFonts w:ascii="Arial" w:hAnsi="Arial" w:cs="Arial"/>
                <w:b/>
                <w:sz w:val="22"/>
                <w:szCs w:val="22"/>
              </w:rPr>
              <w:t>Proposal outline due (grad only)</w:t>
            </w:r>
          </w:p>
        </w:tc>
      </w:tr>
      <w:tr w:rsidR="00A67C81" w:rsidRPr="00CE461F" w14:paraId="41676EE3" w14:textId="77777777" w:rsidTr="008467E4">
        <w:tc>
          <w:tcPr>
            <w:tcW w:w="870" w:type="dxa"/>
            <w:tcMar>
              <w:left w:w="14" w:type="dxa"/>
              <w:right w:w="14" w:type="dxa"/>
            </w:tcMar>
          </w:tcPr>
          <w:p w14:paraId="46AA546C" w14:textId="77777777" w:rsidR="00A67C81" w:rsidRPr="00CE461F" w:rsidRDefault="00A67C81" w:rsidP="00901CF7">
            <w:pPr>
              <w:rPr>
                <w:rFonts w:ascii="Arial" w:hAnsi="Arial" w:cs="Arial"/>
                <w:sz w:val="22"/>
                <w:szCs w:val="22"/>
              </w:rPr>
            </w:pPr>
            <w:r w:rsidRPr="00CE461F">
              <w:rPr>
                <w:rFonts w:ascii="Arial" w:hAnsi="Arial" w:cs="Arial"/>
                <w:sz w:val="22"/>
                <w:szCs w:val="22"/>
              </w:rPr>
              <w:t>7</w:t>
            </w:r>
          </w:p>
        </w:tc>
        <w:tc>
          <w:tcPr>
            <w:tcW w:w="7604" w:type="dxa"/>
            <w:tcMar>
              <w:left w:w="14" w:type="dxa"/>
              <w:right w:w="14" w:type="dxa"/>
            </w:tcMar>
          </w:tcPr>
          <w:p w14:paraId="0F758AD4" w14:textId="73EBDD2B" w:rsidR="00A67C81" w:rsidRPr="00CE461F" w:rsidRDefault="00A67C81" w:rsidP="004820BB">
            <w:pPr>
              <w:rPr>
                <w:rFonts w:ascii="Arial" w:hAnsi="Arial" w:cs="Arial"/>
                <w:sz w:val="22"/>
                <w:szCs w:val="22"/>
              </w:rPr>
            </w:pPr>
            <w:r w:rsidRPr="00CE461F">
              <w:rPr>
                <w:rFonts w:ascii="Arial" w:hAnsi="Arial" w:cs="Arial"/>
                <w:sz w:val="22"/>
                <w:szCs w:val="22"/>
              </w:rPr>
              <w:t>Symbiont recognition and acquisition</w:t>
            </w:r>
          </w:p>
        </w:tc>
      </w:tr>
      <w:tr w:rsidR="00A67C81" w:rsidRPr="00CE461F" w14:paraId="60FA462D" w14:textId="77777777" w:rsidTr="008467E4">
        <w:tc>
          <w:tcPr>
            <w:tcW w:w="870" w:type="dxa"/>
            <w:tcMar>
              <w:left w:w="14" w:type="dxa"/>
              <w:right w:w="14" w:type="dxa"/>
            </w:tcMar>
          </w:tcPr>
          <w:p w14:paraId="3815E34A" w14:textId="77777777" w:rsidR="00A67C81" w:rsidRPr="00CE461F" w:rsidRDefault="00A67C81" w:rsidP="00245866">
            <w:pPr>
              <w:rPr>
                <w:rFonts w:ascii="Arial" w:hAnsi="Arial" w:cs="Arial"/>
                <w:sz w:val="22"/>
                <w:szCs w:val="22"/>
              </w:rPr>
            </w:pPr>
            <w:r w:rsidRPr="00CE461F">
              <w:rPr>
                <w:rFonts w:ascii="Arial" w:hAnsi="Arial" w:cs="Arial"/>
                <w:sz w:val="22"/>
                <w:szCs w:val="22"/>
              </w:rPr>
              <w:t>8</w:t>
            </w:r>
          </w:p>
        </w:tc>
        <w:tc>
          <w:tcPr>
            <w:tcW w:w="7604" w:type="dxa"/>
            <w:tcMar>
              <w:left w:w="14" w:type="dxa"/>
              <w:right w:w="14" w:type="dxa"/>
            </w:tcMar>
          </w:tcPr>
          <w:p w14:paraId="3ABD6C25" w14:textId="3A90B73A" w:rsidR="00A67C81" w:rsidRPr="00CE461F" w:rsidRDefault="00A67C81" w:rsidP="00245866">
            <w:pPr>
              <w:rPr>
                <w:rFonts w:ascii="Arial" w:hAnsi="Arial" w:cs="Arial"/>
                <w:sz w:val="22"/>
                <w:szCs w:val="22"/>
              </w:rPr>
            </w:pPr>
            <w:r w:rsidRPr="00CE461F">
              <w:rPr>
                <w:rFonts w:ascii="Arial" w:hAnsi="Arial" w:cs="Arial"/>
                <w:sz w:val="22"/>
                <w:szCs w:val="22"/>
              </w:rPr>
              <w:t>Transmission mode and population structure</w:t>
            </w:r>
          </w:p>
        </w:tc>
      </w:tr>
      <w:tr w:rsidR="00A67C81" w:rsidRPr="00CE461F" w14:paraId="30B057AE" w14:textId="77777777" w:rsidTr="008467E4">
        <w:tc>
          <w:tcPr>
            <w:tcW w:w="870" w:type="dxa"/>
            <w:tcMar>
              <w:left w:w="14" w:type="dxa"/>
              <w:right w:w="14" w:type="dxa"/>
            </w:tcMar>
          </w:tcPr>
          <w:p w14:paraId="7C630E80" w14:textId="77777777" w:rsidR="00A67C81" w:rsidRPr="00CE461F" w:rsidRDefault="00A67C81" w:rsidP="00245866">
            <w:pPr>
              <w:rPr>
                <w:rFonts w:ascii="Arial" w:hAnsi="Arial" w:cs="Arial"/>
                <w:sz w:val="22"/>
                <w:szCs w:val="22"/>
              </w:rPr>
            </w:pPr>
            <w:r w:rsidRPr="00CE461F">
              <w:rPr>
                <w:rFonts w:ascii="Arial" w:hAnsi="Arial" w:cs="Arial"/>
                <w:sz w:val="22"/>
                <w:szCs w:val="22"/>
              </w:rPr>
              <w:t>9</w:t>
            </w:r>
          </w:p>
        </w:tc>
        <w:tc>
          <w:tcPr>
            <w:tcW w:w="7604" w:type="dxa"/>
            <w:tcMar>
              <w:left w:w="14" w:type="dxa"/>
              <w:right w:w="14" w:type="dxa"/>
            </w:tcMar>
          </w:tcPr>
          <w:p w14:paraId="7F3042C0" w14:textId="5CD2089B" w:rsidR="00A67C81" w:rsidRPr="00CE461F" w:rsidRDefault="00A67C81" w:rsidP="00245866">
            <w:pPr>
              <w:rPr>
                <w:rFonts w:ascii="Arial" w:hAnsi="Arial" w:cs="Arial"/>
                <w:sz w:val="22"/>
                <w:szCs w:val="22"/>
              </w:rPr>
            </w:pPr>
            <w:r w:rsidRPr="00CE461F">
              <w:rPr>
                <w:rFonts w:ascii="Arial" w:hAnsi="Arial" w:cs="Arial"/>
                <w:sz w:val="22"/>
                <w:szCs w:val="22"/>
              </w:rPr>
              <w:t>Symbiont genome structure and evolution</w:t>
            </w:r>
          </w:p>
        </w:tc>
      </w:tr>
      <w:tr w:rsidR="00A67C81" w:rsidRPr="00CE461F" w14:paraId="5743733F" w14:textId="77777777" w:rsidTr="008467E4">
        <w:tc>
          <w:tcPr>
            <w:tcW w:w="870" w:type="dxa"/>
            <w:tcMar>
              <w:left w:w="14" w:type="dxa"/>
              <w:right w:w="14" w:type="dxa"/>
            </w:tcMar>
          </w:tcPr>
          <w:p w14:paraId="174F850F" w14:textId="6060DFAC" w:rsidR="00A67C81" w:rsidRPr="00903A29" w:rsidRDefault="00A67C81" w:rsidP="003F308B">
            <w:pPr>
              <w:rPr>
                <w:rFonts w:ascii="Arial" w:hAnsi="Arial" w:cs="Arial"/>
                <w:b/>
                <w:sz w:val="22"/>
                <w:szCs w:val="22"/>
              </w:rPr>
            </w:pPr>
            <w:r w:rsidRPr="00903A29">
              <w:rPr>
                <w:rFonts w:ascii="Arial" w:hAnsi="Arial" w:cs="Arial"/>
                <w:b/>
                <w:sz w:val="22"/>
                <w:szCs w:val="22"/>
              </w:rPr>
              <w:t xml:space="preserve">Mar. </w:t>
            </w:r>
            <w:r w:rsidR="00A725FA">
              <w:rPr>
                <w:rFonts w:ascii="Arial" w:hAnsi="Arial" w:cs="Arial"/>
                <w:b/>
                <w:sz w:val="22"/>
                <w:szCs w:val="22"/>
              </w:rPr>
              <w:t>1</w:t>
            </w:r>
            <w:r w:rsidR="003F308B">
              <w:rPr>
                <w:rFonts w:ascii="Arial" w:hAnsi="Arial" w:cs="Arial"/>
                <w:b/>
                <w:sz w:val="22"/>
                <w:szCs w:val="22"/>
              </w:rPr>
              <w:t>6</w:t>
            </w:r>
          </w:p>
        </w:tc>
        <w:tc>
          <w:tcPr>
            <w:tcW w:w="7604" w:type="dxa"/>
            <w:tcMar>
              <w:left w:w="14" w:type="dxa"/>
              <w:right w:w="14" w:type="dxa"/>
            </w:tcMar>
          </w:tcPr>
          <w:p w14:paraId="60B05A1A" w14:textId="04A20BC5" w:rsidR="00A67C81" w:rsidRPr="00903A29" w:rsidRDefault="00A67C81" w:rsidP="00A725FA">
            <w:pPr>
              <w:rPr>
                <w:rFonts w:ascii="Arial" w:hAnsi="Arial" w:cs="Arial"/>
                <w:b/>
                <w:sz w:val="22"/>
                <w:szCs w:val="22"/>
              </w:rPr>
            </w:pPr>
            <w:r w:rsidRPr="00903A29">
              <w:rPr>
                <w:rFonts w:ascii="Arial" w:hAnsi="Arial" w:cs="Arial"/>
                <w:b/>
                <w:sz w:val="22"/>
                <w:szCs w:val="22"/>
              </w:rPr>
              <w:t xml:space="preserve">EXAM 2 </w:t>
            </w:r>
            <w:r w:rsidR="00A725FA">
              <w:rPr>
                <w:rFonts w:ascii="Arial" w:hAnsi="Arial" w:cs="Arial"/>
                <w:b/>
                <w:sz w:val="22"/>
                <w:szCs w:val="22"/>
              </w:rPr>
              <w:t>due</w:t>
            </w:r>
          </w:p>
        </w:tc>
      </w:tr>
      <w:tr w:rsidR="00A67C81" w:rsidRPr="00CE461F" w14:paraId="57539CC2" w14:textId="77777777" w:rsidTr="008467E4">
        <w:tc>
          <w:tcPr>
            <w:tcW w:w="870" w:type="dxa"/>
            <w:tcMar>
              <w:left w:w="14" w:type="dxa"/>
              <w:right w:w="14" w:type="dxa"/>
            </w:tcMar>
          </w:tcPr>
          <w:p w14:paraId="78208C05" w14:textId="77777777" w:rsidR="00A67C81" w:rsidRPr="00CE461F" w:rsidRDefault="00A67C81" w:rsidP="00245866">
            <w:pPr>
              <w:rPr>
                <w:rFonts w:ascii="Arial" w:hAnsi="Arial" w:cs="Arial"/>
                <w:sz w:val="22"/>
                <w:szCs w:val="22"/>
              </w:rPr>
            </w:pPr>
            <w:r w:rsidRPr="00CE461F">
              <w:rPr>
                <w:rFonts w:ascii="Arial" w:hAnsi="Arial" w:cs="Arial"/>
                <w:sz w:val="22"/>
                <w:szCs w:val="22"/>
              </w:rPr>
              <w:t>10</w:t>
            </w:r>
          </w:p>
        </w:tc>
        <w:tc>
          <w:tcPr>
            <w:tcW w:w="7604" w:type="dxa"/>
            <w:tcMar>
              <w:left w:w="14" w:type="dxa"/>
              <w:right w:w="14" w:type="dxa"/>
            </w:tcMar>
          </w:tcPr>
          <w:p w14:paraId="13A8858B" w14:textId="3FF0692F" w:rsidR="00A67C81" w:rsidRPr="00A67C81" w:rsidRDefault="00A67C81" w:rsidP="00245866">
            <w:r>
              <w:rPr>
                <w:rFonts w:ascii="Arial" w:hAnsi="Arial" w:cs="Arial"/>
                <w:sz w:val="22"/>
                <w:szCs w:val="22"/>
              </w:rPr>
              <w:t>Symbiont functional diversity</w:t>
            </w:r>
          </w:p>
        </w:tc>
      </w:tr>
      <w:tr w:rsidR="00A67C81" w:rsidRPr="00CE461F" w14:paraId="25A87D25" w14:textId="77777777" w:rsidTr="008467E4">
        <w:tc>
          <w:tcPr>
            <w:tcW w:w="870" w:type="dxa"/>
            <w:tcMar>
              <w:left w:w="14" w:type="dxa"/>
              <w:right w:w="14" w:type="dxa"/>
            </w:tcMar>
          </w:tcPr>
          <w:p w14:paraId="3DB19F49" w14:textId="77777777" w:rsidR="00A67C81" w:rsidRPr="00CE461F" w:rsidRDefault="00A67C81" w:rsidP="00245866">
            <w:pPr>
              <w:rPr>
                <w:rFonts w:ascii="Arial" w:hAnsi="Arial" w:cs="Arial"/>
                <w:sz w:val="22"/>
                <w:szCs w:val="22"/>
              </w:rPr>
            </w:pPr>
            <w:r w:rsidRPr="00CE461F">
              <w:rPr>
                <w:rFonts w:ascii="Arial" w:hAnsi="Arial" w:cs="Arial"/>
                <w:sz w:val="22"/>
                <w:szCs w:val="22"/>
              </w:rPr>
              <w:t>11</w:t>
            </w:r>
          </w:p>
        </w:tc>
        <w:tc>
          <w:tcPr>
            <w:tcW w:w="7604" w:type="dxa"/>
            <w:tcMar>
              <w:left w:w="14" w:type="dxa"/>
              <w:right w:w="14" w:type="dxa"/>
            </w:tcMar>
          </w:tcPr>
          <w:p w14:paraId="62388112" w14:textId="1CF9EF39" w:rsidR="00A67C81" w:rsidRPr="00CE461F" w:rsidRDefault="004D668F" w:rsidP="00245866">
            <w:pPr>
              <w:rPr>
                <w:rFonts w:ascii="Arial" w:hAnsi="Arial" w:cs="Arial"/>
                <w:sz w:val="22"/>
                <w:szCs w:val="22"/>
              </w:rPr>
            </w:pPr>
            <w:r>
              <w:rPr>
                <w:rFonts w:ascii="Arial" w:hAnsi="Arial" w:cs="Arial"/>
                <w:sz w:val="22"/>
                <w:szCs w:val="22"/>
              </w:rPr>
              <w:t>Symbiont-pathogen parallels</w:t>
            </w:r>
          </w:p>
        </w:tc>
      </w:tr>
      <w:tr w:rsidR="00A67C81" w:rsidRPr="00CE461F" w14:paraId="185A1471" w14:textId="77777777" w:rsidTr="008467E4">
        <w:tc>
          <w:tcPr>
            <w:tcW w:w="870" w:type="dxa"/>
            <w:tcMar>
              <w:left w:w="14" w:type="dxa"/>
              <w:right w:w="14" w:type="dxa"/>
            </w:tcMar>
          </w:tcPr>
          <w:p w14:paraId="4BD5C24B" w14:textId="77777777" w:rsidR="00A67C81" w:rsidRPr="00CE461F" w:rsidRDefault="00A67C81" w:rsidP="00245866">
            <w:pPr>
              <w:rPr>
                <w:rFonts w:ascii="Arial" w:hAnsi="Arial" w:cs="Arial"/>
                <w:sz w:val="22"/>
                <w:szCs w:val="22"/>
              </w:rPr>
            </w:pPr>
            <w:r w:rsidRPr="00CE461F">
              <w:rPr>
                <w:rFonts w:ascii="Arial" w:hAnsi="Arial" w:cs="Arial"/>
                <w:sz w:val="22"/>
                <w:szCs w:val="22"/>
              </w:rPr>
              <w:t>12</w:t>
            </w:r>
          </w:p>
        </w:tc>
        <w:tc>
          <w:tcPr>
            <w:tcW w:w="7604" w:type="dxa"/>
            <w:tcMar>
              <w:left w:w="14" w:type="dxa"/>
              <w:right w:w="14" w:type="dxa"/>
            </w:tcMar>
          </w:tcPr>
          <w:p w14:paraId="628B8685" w14:textId="66C51EA9" w:rsidR="00A67C81" w:rsidRPr="00CE461F" w:rsidRDefault="004D668F" w:rsidP="00B87886">
            <w:pPr>
              <w:rPr>
                <w:rFonts w:ascii="Arial" w:hAnsi="Arial" w:cs="Arial"/>
                <w:sz w:val="22"/>
                <w:szCs w:val="22"/>
              </w:rPr>
            </w:pPr>
            <w:r w:rsidRPr="00CE461F">
              <w:rPr>
                <w:rFonts w:ascii="Arial" w:hAnsi="Arial" w:cs="Arial"/>
                <w:sz w:val="22"/>
                <w:szCs w:val="22"/>
              </w:rPr>
              <w:t>Symbiont-environment interactions</w:t>
            </w:r>
          </w:p>
        </w:tc>
      </w:tr>
      <w:tr w:rsidR="00A67C81" w:rsidRPr="00CE461F" w14:paraId="6B323476" w14:textId="77777777" w:rsidTr="008467E4">
        <w:tc>
          <w:tcPr>
            <w:tcW w:w="870" w:type="dxa"/>
            <w:tcMar>
              <w:left w:w="14" w:type="dxa"/>
              <w:right w:w="14" w:type="dxa"/>
            </w:tcMar>
          </w:tcPr>
          <w:p w14:paraId="2B842652" w14:textId="463BA139" w:rsidR="00A67C81" w:rsidRPr="00903A29" w:rsidRDefault="006E29E1" w:rsidP="003F308B">
            <w:pPr>
              <w:rPr>
                <w:rFonts w:ascii="Arial" w:hAnsi="Arial" w:cs="Arial"/>
                <w:b/>
                <w:sz w:val="22"/>
                <w:szCs w:val="22"/>
              </w:rPr>
            </w:pPr>
            <w:r>
              <w:rPr>
                <w:rFonts w:ascii="Arial" w:hAnsi="Arial" w:cs="Arial"/>
                <w:b/>
                <w:sz w:val="22"/>
                <w:szCs w:val="22"/>
              </w:rPr>
              <w:t>April</w:t>
            </w:r>
            <w:r w:rsidR="00A67C81" w:rsidRPr="00903A29">
              <w:rPr>
                <w:rFonts w:ascii="Arial" w:hAnsi="Arial" w:cs="Arial"/>
                <w:b/>
                <w:sz w:val="22"/>
                <w:szCs w:val="22"/>
              </w:rPr>
              <w:t xml:space="preserve">. </w:t>
            </w:r>
            <w:r w:rsidR="003F308B">
              <w:rPr>
                <w:rFonts w:ascii="Arial" w:hAnsi="Arial" w:cs="Arial"/>
                <w:b/>
                <w:sz w:val="22"/>
                <w:szCs w:val="22"/>
              </w:rPr>
              <w:t>6</w:t>
            </w:r>
          </w:p>
        </w:tc>
        <w:tc>
          <w:tcPr>
            <w:tcW w:w="7604" w:type="dxa"/>
            <w:tcMar>
              <w:left w:w="14" w:type="dxa"/>
              <w:right w:w="14" w:type="dxa"/>
            </w:tcMar>
          </w:tcPr>
          <w:p w14:paraId="07BEF4DB" w14:textId="0938ACD3" w:rsidR="00A67C81" w:rsidRPr="00903A29" w:rsidRDefault="00A67C81" w:rsidP="00903A29">
            <w:pPr>
              <w:rPr>
                <w:rFonts w:ascii="Arial" w:hAnsi="Arial" w:cs="Arial"/>
                <w:b/>
                <w:sz w:val="22"/>
                <w:szCs w:val="22"/>
              </w:rPr>
            </w:pPr>
            <w:r w:rsidRPr="00903A29">
              <w:rPr>
                <w:rFonts w:ascii="Arial" w:hAnsi="Arial" w:cs="Arial"/>
                <w:b/>
                <w:sz w:val="22"/>
                <w:szCs w:val="22"/>
              </w:rPr>
              <w:t>Proposal draft due (grad only)</w:t>
            </w:r>
          </w:p>
        </w:tc>
      </w:tr>
      <w:tr w:rsidR="00A67C81" w:rsidRPr="00CE461F" w14:paraId="59B701C4" w14:textId="77777777" w:rsidTr="008467E4">
        <w:tc>
          <w:tcPr>
            <w:tcW w:w="870" w:type="dxa"/>
            <w:tcMar>
              <w:left w:w="14" w:type="dxa"/>
              <w:right w:w="14" w:type="dxa"/>
            </w:tcMar>
          </w:tcPr>
          <w:p w14:paraId="52CEFCA1" w14:textId="77777777" w:rsidR="00A67C81" w:rsidRPr="00CE461F" w:rsidRDefault="00A67C81" w:rsidP="00245866">
            <w:pPr>
              <w:rPr>
                <w:rFonts w:ascii="Arial" w:hAnsi="Arial" w:cs="Arial"/>
                <w:sz w:val="22"/>
                <w:szCs w:val="22"/>
              </w:rPr>
            </w:pPr>
            <w:r w:rsidRPr="00CE461F">
              <w:rPr>
                <w:rFonts w:ascii="Arial" w:hAnsi="Arial" w:cs="Arial"/>
                <w:sz w:val="22"/>
                <w:szCs w:val="22"/>
              </w:rPr>
              <w:t>13</w:t>
            </w:r>
          </w:p>
        </w:tc>
        <w:tc>
          <w:tcPr>
            <w:tcW w:w="7604" w:type="dxa"/>
            <w:tcMar>
              <w:left w:w="14" w:type="dxa"/>
              <w:right w:w="14" w:type="dxa"/>
            </w:tcMar>
          </w:tcPr>
          <w:p w14:paraId="69BE9490" w14:textId="33361FE6" w:rsidR="00A67C81" w:rsidRPr="00CE461F" w:rsidRDefault="004D668F" w:rsidP="00245866">
            <w:pPr>
              <w:rPr>
                <w:rFonts w:ascii="Arial" w:hAnsi="Arial" w:cs="Arial"/>
                <w:sz w:val="22"/>
                <w:szCs w:val="22"/>
              </w:rPr>
            </w:pPr>
            <w:r>
              <w:rPr>
                <w:rFonts w:ascii="Arial" w:hAnsi="Arial" w:cs="Arial"/>
                <w:sz w:val="22"/>
                <w:szCs w:val="22"/>
              </w:rPr>
              <w:t>Microbiomes and host immunity</w:t>
            </w:r>
          </w:p>
        </w:tc>
      </w:tr>
      <w:tr w:rsidR="00A67C81" w:rsidRPr="00CE461F" w14:paraId="245AACD8" w14:textId="77777777" w:rsidTr="008467E4">
        <w:tc>
          <w:tcPr>
            <w:tcW w:w="870" w:type="dxa"/>
            <w:tcMar>
              <w:left w:w="14" w:type="dxa"/>
              <w:right w:w="14" w:type="dxa"/>
            </w:tcMar>
          </w:tcPr>
          <w:p w14:paraId="5CCB9D62" w14:textId="77777777" w:rsidR="00A67C81" w:rsidRPr="00CE461F" w:rsidRDefault="00A67C81" w:rsidP="00245866">
            <w:pPr>
              <w:rPr>
                <w:rFonts w:ascii="Arial" w:hAnsi="Arial" w:cs="Arial"/>
                <w:sz w:val="22"/>
                <w:szCs w:val="22"/>
              </w:rPr>
            </w:pPr>
            <w:r w:rsidRPr="00CE461F">
              <w:rPr>
                <w:rFonts w:ascii="Arial" w:hAnsi="Arial" w:cs="Arial"/>
                <w:sz w:val="22"/>
                <w:szCs w:val="22"/>
              </w:rPr>
              <w:t>14</w:t>
            </w:r>
          </w:p>
        </w:tc>
        <w:tc>
          <w:tcPr>
            <w:tcW w:w="7604" w:type="dxa"/>
            <w:tcMar>
              <w:left w:w="14" w:type="dxa"/>
              <w:right w:w="14" w:type="dxa"/>
            </w:tcMar>
          </w:tcPr>
          <w:p w14:paraId="0A61A8FF" w14:textId="6298E47B" w:rsidR="00A67C81" w:rsidRPr="00CE461F" w:rsidRDefault="004D668F" w:rsidP="004D668F">
            <w:pPr>
              <w:rPr>
                <w:rFonts w:ascii="Arial" w:hAnsi="Arial" w:cs="Arial"/>
                <w:sz w:val="22"/>
                <w:szCs w:val="22"/>
              </w:rPr>
            </w:pPr>
            <w:r>
              <w:rPr>
                <w:rFonts w:ascii="Arial" w:hAnsi="Arial" w:cs="Arial"/>
                <w:sz w:val="22"/>
                <w:szCs w:val="22"/>
              </w:rPr>
              <w:t>Microbiomes and host nutrition</w:t>
            </w:r>
          </w:p>
        </w:tc>
      </w:tr>
      <w:tr w:rsidR="00A67C81" w:rsidRPr="00CE461F" w14:paraId="06802662" w14:textId="77777777" w:rsidTr="008467E4">
        <w:tc>
          <w:tcPr>
            <w:tcW w:w="870" w:type="dxa"/>
            <w:tcMar>
              <w:left w:w="14" w:type="dxa"/>
              <w:right w:w="14" w:type="dxa"/>
            </w:tcMar>
          </w:tcPr>
          <w:p w14:paraId="45A58E05" w14:textId="77777777" w:rsidR="00A67C81" w:rsidRPr="00CE461F" w:rsidRDefault="00A67C81" w:rsidP="00245866">
            <w:pPr>
              <w:rPr>
                <w:rFonts w:ascii="Arial" w:hAnsi="Arial" w:cs="Arial"/>
                <w:sz w:val="22"/>
                <w:szCs w:val="22"/>
              </w:rPr>
            </w:pPr>
            <w:r w:rsidRPr="00CE461F">
              <w:rPr>
                <w:rFonts w:ascii="Arial" w:hAnsi="Arial" w:cs="Arial"/>
                <w:sz w:val="22"/>
                <w:szCs w:val="22"/>
              </w:rPr>
              <w:t>15</w:t>
            </w:r>
          </w:p>
        </w:tc>
        <w:tc>
          <w:tcPr>
            <w:tcW w:w="7604" w:type="dxa"/>
            <w:tcMar>
              <w:left w:w="14" w:type="dxa"/>
              <w:right w:w="14" w:type="dxa"/>
            </w:tcMar>
          </w:tcPr>
          <w:p w14:paraId="7B462E74" w14:textId="36E5540B" w:rsidR="00A67C81" w:rsidRPr="00CE461F" w:rsidRDefault="004D668F" w:rsidP="00A67C81">
            <w:pPr>
              <w:rPr>
                <w:rFonts w:ascii="Arial" w:hAnsi="Arial" w:cs="Arial"/>
                <w:sz w:val="22"/>
                <w:szCs w:val="22"/>
              </w:rPr>
            </w:pPr>
            <w:r>
              <w:rPr>
                <w:rFonts w:ascii="Arial" w:hAnsi="Arial" w:cs="Arial"/>
                <w:sz w:val="22"/>
                <w:szCs w:val="22"/>
              </w:rPr>
              <w:t>Microbiomes and host development</w:t>
            </w:r>
          </w:p>
        </w:tc>
      </w:tr>
      <w:tr w:rsidR="00A67C81" w:rsidRPr="00CE461F" w14:paraId="476763C8" w14:textId="77777777" w:rsidTr="008467E4">
        <w:tc>
          <w:tcPr>
            <w:tcW w:w="870" w:type="dxa"/>
            <w:tcMar>
              <w:left w:w="14" w:type="dxa"/>
              <w:right w:w="14" w:type="dxa"/>
            </w:tcMar>
          </w:tcPr>
          <w:p w14:paraId="5C829FE1" w14:textId="646BCC57" w:rsidR="00A67C81" w:rsidRPr="00CE461F" w:rsidRDefault="00A67C81" w:rsidP="00245866">
            <w:pPr>
              <w:rPr>
                <w:rFonts w:ascii="Arial" w:hAnsi="Arial" w:cs="Arial"/>
                <w:sz w:val="22"/>
                <w:szCs w:val="22"/>
              </w:rPr>
            </w:pPr>
            <w:r>
              <w:rPr>
                <w:rFonts w:ascii="Arial" w:hAnsi="Arial" w:cs="Arial"/>
                <w:sz w:val="22"/>
                <w:szCs w:val="22"/>
              </w:rPr>
              <w:t>16</w:t>
            </w:r>
          </w:p>
        </w:tc>
        <w:tc>
          <w:tcPr>
            <w:tcW w:w="7604" w:type="dxa"/>
            <w:tcMar>
              <w:left w:w="14" w:type="dxa"/>
              <w:right w:w="14" w:type="dxa"/>
            </w:tcMar>
          </w:tcPr>
          <w:p w14:paraId="1A3C6CB5" w14:textId="139F5552" w:rsidR="00A67C81" w:rsidRPr="00CE461F" w:rsidRDefault="004D668F" w:rsidP="00245866">
            <w:pPr>
              <w:rPr>
                <w:rFonts w:ascii="Arial" w:hAnsi="Arial" w:cs="Arial"/>
                <w:sz w:val="22"/>
                <w:szCs w:val="22"/>
              </w:rPr>
            </w:pPr>
            <w:r>
              <w:rPr>
                <w:rFonts w:ascii="Arial" w:hAnsi="Arial" w:cs="Arial"/>
                <w:sz w:val="22"/>
                <w:szCs w:val="22"/>
              </w:rPr>
              <w:t>Microbiomes and host behavior</w:t>
            </w:r>
          </w:p>
        </w:tc>
      </w:tr>
      <w:tr w:rsidR="0074595A" w:rsidRPr="00CE461F" w14:paraId="4DDE345D" w14:textId="77777777" w:rsidTr="008467E4">
        <w:tc>
          <w:tcPr>
            <w:tcW w:w="870" w:type="dxa"/>
            <w:tcMar>
              <w:left w:w="14" w:type="dxa"/>
              <w:right w:w="14" w:type="dxa"/>
            </w:tcMar>
          </w:tcPr>
          <w:p w14:paraId="0F0C6AAE" w14:textId="663A22E1" w:rsidR="0074595A" w:rsidRPr="00903A29" w:rsidRDefault="0074595A" w:rsidP="003F308B">
            <w:pPr>
              <w:rPr>
                <w:rFonts w:ascii="Arial" w:hAnsi="Arial" w:cs="Arial"/>
                <w:b/>
                <w:sz w:val="22"/>
                <w:szCs w:val="22"/>
              </w:rPr>
            </w:pPr>
            <w:r w:rsidRPr="00903A29">
              <w:rPr>
                <w:rFonts w:ascii="Arial" w:hAnsi="Arial" w:cs="Arial"/>
                <w:b/>
                <w:sz w:val="22"/>
                <w:szCs w:val="22"/>
              </w:rPr>
              <w:t xml:space="preserve">April </w:t>
            </w:r>
            <w:r>
              <w:rPr>
                <w:rFonts w:ascii="Arial" w:hAnsi="Arial" w:cs="Arial"/>
                <w:b/>
                <w:sz w:val="22"/>
                <w:szCs w:val="22"/>
              </w:rPr>
              <w:t>2</w:t>
            </w:r>
            <w:r w:rsidR="003F308B">
              <w:rPr>
                <w:rFonts w:ascii="Arial" w:hAnsi="Arial" w:cs="Arial"/>
                <w:b/>
                <w:sz w:val="22"/>
                <w:szCs w:val="22"/>
              </w:rPr>
              <w:t>0</w:t>
            </w:r>
          </w:p>
        </w:tc>
        <w:tc>
          <w:tcPr>
            <w:tcW w:w="7604" w:type="dxa"/>
            <w:tcMar>
              <w:left w:w="14" w:type="dxa"/>
              <w:right w:w="14" w:type="dxa"/>
            </w:tcMar>
          </w:tcPr>
          <w:p w14:paraId="6A655E44" w14:textId="558E4DEA" w:rsidR="0074595A" w:rsidRPr="00903A29" w:rsidRDefault="0074595A" w:rsidP="00903A29">
            <w:pPr>
              <w:rPr>
                <w:rFonts w:ascii="Arial" w:hAnsi="Arial" w:cs="Arial"/>
                <w:b/>
                <w:sz w:val="22"/>
                <w:szCs w:val="22"/>
              </w:rPr>
            </w:pPr>
            <w:r w:rsidRPr="00903A29">
              <w:rPr>
                <w:rFonts w:ascii="Arial" w:hAnsi="Arial" w:cs="Arial"/>
                <w:b/>
                <w:sz w:val="22"/>
                <w:szCs w:val="22"/>
              </w:rPr>
              <w:t xml:space="preserve">Proposal </w:t>
            </w:r>
            <w:r>
              <w:rPr>
                <w:rFonts w:ascii="Arial" w:hAnsi="Arial" w:cs="Arial"/>
                <w:b/>
                <w:sz w:val="22"/>
                <w:szCs w:val="22"/>
              </w:rPr>
              <w:t>FINAL</w:t>
            </w:r>
            <w:r w:rsidRPr="00903A29">
              <w:rPr>
                <w:rFonts w:ascii="Arial" w:hAnsi="Arial" w:cs="Arial"/>
                <w:b/>
                <w:sz w:val="22"/>
                <w:szCs w:val="22"/>
              </w:rPr>
              <w:t xml:space="preserve"> due (grad only)</w:t>
            </w:r>
          </w:p>
        </w:tc>
      </w:tr>
      <w:tr w:rsidR="00A67C81" w:rsidRPr="00CE461F" w14:paraId="6D79FB2A" w14:textId="77777777" w:rsidTr="008467E4">
        <w:tc>
          <w:tcPr>
            <w:tcW w:w="870" w:type="dxa"/>
            <w:tcMar>
              <w:left w:w="14" w:type="dxa"/>
              <w:right w:w="14" w:type="dxa"/>
            </w:tcMar>
          </w:tcPr>
          <w:p w14:paraId="06E62C71" w14:textId="71975B55" w:rsidR="00A67C81" w:rsidRPr="00903A29" w:rsidRDefault="00A67C81" w:rsidP="003F308B">
            <w:pPr>
              <w:rPr>
                <w:rFonts w:ascii="Arial" w:hAnsi="Arial" w:cs="Arial"/>
                <w:b/>
                <w:sz w:val="22"/>
                <w:szCs w:val="22"/>
              </w:rPr>
            </w:pPr>
            <w:r w:rsidRPr="00903A29">
              <w:rPr>
                <w:rFonts w:ascii="Arial" w:hAnsi="Arial" w:cs="Arial"/>
                <w:b/>
                <w:sz w:val="22"/>
                <w:szCs w:val="22"/>
              </w:rPr>
              <w:t xml:space="preserve">April </w:t>
            </w:r>
            <w:r w:rsidR="006E29E1">
              <w:rPr>
                <w:rFonts w:ascii="Arial" w:hAnsi="Arial" w:cs="Arial"/>
                <w:b/>
                <w:sz w:val="22"/>
                <w:szCs w:val="22"/>
              </w:rPr>
              <w:t>2</w:t>
            </w:r>
            <w:r w:rsidR="003F308B">
              <w:rPr>
                <w:rFonts w:ascii="Arial" w:hAnsi="Arial" w:cs="Arial"/>
                <w:b/>
                <w:sz w:val="22"/>
                <w:szCs w:val="22"/>
              </w:rPr>
              <w:t>7</w:t>
            </w:r>
          </w:p>
        </w:tc>
        <w:tc>
          <w:tcPr>
            <w:tcW w:w="7604" w:type="dxa"/>
            <w:tcMar>
              <w:left w:w="14" w:type="dxa"/>
              <w:right w:w="14" w:type="dxa"/>
            </w:tcMar>
          </w:tcPr>
          <w:p w14:paraId="47438C65" w14:textId="7DF64B7D" w:rsidR="00A67C81" w:rsidRPr="00CE461F" w:rsidRDefault="0074595A" w:rsidP="0074595A">
            <w:pPr>
              <w:rPr>
                <w:rFonts w:ascii="Arial" w:hAnsi="Arial" w:cs="Arial"/>
                <w:sz w:val="22"/>
                <w:szCs w:val="22"/>
              </w:rPr>
            </w:pPr>
            <w:r w:rsidRPr="00903A29">
              <w:rPr>
                <w:rFonts w:ascii="Arial" w:hAnsi="Arial" w:cs="Arial"/>
                <w:b/>
                <w:sz w:val="22"/>
                <w:szCs w:val="22"/>
              </w:rPr>
              <w:t xml:space="preserve">EXAM 3 </w:t>
            </w:r>
            <w:r>
              <w:rPr>
                <w:rFonts w:ascii="Arial" w:hAnsi="Arial" w:cs="Arial"/>
                <w:b/>
                <w:sz w:val="22"/>
                <w:szCs w:val="22"/>
              </w:rPr>
              <w:t>due</w:t>
            </w:r>
          </w:p>
        </w:tc>
      </w:tr>
    </w:tbl>
    <w:p w14:paraId="7D4D2CBA" w14:textId="77777777" w:rsidR="00901CF7" w:rsidRDefault="00901CF7" w:rsidP="00901CF7"/>
    <w:sectPr w:rsidR="00901CF7" w:rsidSect="003522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F9"/>
    <w:rsid w:val="00043310"/>
    <w:rsid w:val="0005431C"/>
    <w:rsid w:val="00072A69"/>
    <w:rsid w:val="000811F4"/>
    <w:rsid w:val="00095404"/>
    <w:rsid w:val="00096541"/>
    <w:rsid w:val="0009659F"/>
    <w:rsid w:val="000A14A4"/>
    <w:rsid w:val="000A2C4E"/>
    <w:rsid w:val="000B5314"/>
    <w:rsid w:val="000C17DA"/>
    <w:rsid w:val="000C49A4"/>
    <w:rsid w:val="000C73B4"/>
    <w:rsid w:val="000D2A24"/>
    <w:rsid w:val="000E7524"/>
    <w:rsid w:val="000F056F"/>
    <w:rsid w:val="00120CBB"/>
    <w:rsid w:val="00122AB5"/>
    <w:rsid w:val="001431F0"/>
    <w:rsid w:val="00150605"/>
    <w:rsid w:val="001506A3"/>
    <w:rsid w:val="001810DF"/>
    <w:rsid w:val="001A69C5"/>
    <w:rsid w:val="001C5415"/>
    <w:rsid w:val="001D566D"/>
    <w:rsid w:val="001E60CC"/>
    <w:rsid w:val="001F635C"/>
    <w:rsid w:val="0020243B"/>
    <w:rsid w:val="00232D72"/>
    <w:rsid w:val="002342EF"/>
    <w:rsid w:val="0023436C"/>
    <w:rsid w:val="00245866"/>
    <w:rsid w:val="002575F3"/>
    <w:rsid w:val="002734B0"/>
    <w:rsid w:val="002965F9"/>
    <w:rsid w:val="002A03F9"/>
    <w:rsid w:val="002B364D"/>
    <w:rsid w:val="002D7597"/>
    <w:rsid w:val="002F287F"/>
    <w:rsid w:val="002F416D"/>
    <w:rsid w:val="00317B9C"/>
    <w:rsid w:val="00351229"/>
    <w:rsid w:val="00352247"/>
    <w:rsid w:val="00374FD4"/>
    <w:rsid w:val="00383D8F"/>
    <w:rsid w:val="00384BB2"/>
    <w:rsid w:val="0038753C"/>
    <w:rsid w:val="003C5C2A"/>
    <w:rsid w:val="003F09E8"/>
    <w:rsid w:val="003F308B"/>
    <w:rsid w:val="00401CD1"/>
    <w:rsid w:val="00421C0C"/>
    <w:rsid w:val="0044058B"/>
    <w:rsid w:val="004519C1"/>
    <w:rsid w:val="00471980"/>
    <w:rsid w:val="0047534E"/>
    <w:rsid w:val="004820BB"/>
    <w:rsid w:val="00484363"/>
    <w:rsid w:val="004A4529"/>
    <w:rsid w:val="004B5C77"/>
    <w:rsid w:val="004C1D22"/>
    <w:rsid w:val="004C29E6"/>
    <w:rsid w:val="004C4253"/>
    <w:rsid w:val="004D2E65"/>
    <w:rsid w:val="004D4161"/>
    <w:rsid w:val="004D668F"/>
    <w:rsid w:val="004F00F5"/>
    <w:rsid w:val="004F51E7"/>
    <w:rsid w:val="005140A4"/>
    <w:rsid w:val="0051498E"/>
    <w:rsid w:val="0052384C"/>
    <w:rsid w:val="00555BB5"/>
    <w:rsid w:val="00563894"/>
    <w:rsid w:val="00576A25"/>
    <w:rsid w:val="00590975"/>
    <w:rsid w:val="00594EF2"/>
    <w:rsid w:val="005A581D"/>
    <w:rsid w:val="005B10D7"/>
    <w:rsid w:val="005C0A10"/>
    <w:rsid w:val="005C40B2"/>
    <w:rsid w:val="00626E39"/>
    <w:rsid w:val="00634A09"/>
    <w:rsid w:val="00636FEC"/>
    <w:rsid w:val="006470C8"/>
    <w:rsid w:val="00653B9E"/>
    <w:rsid w:val="00657EF3"/>
    <w:rsid w:val="006667CF"/>
    <w:rsid w:val="00682DA7"/>
    <w:rsid w:val="00694172"/>
    <w:rsid w:val="006B1FC0"/>
    <w:rsid w:val="006B22F8"/>
    <w:rsid w:val="006B3FC6"/>
    <w:rsid w:val="006C7E68"/>
    <w:rsid w:val="006E221D"/>
    <w:rsid w:val="006E29E1"/>
    <w:rsid w:val="006E4BBE"/>
    <w:rsid w:val="006E505E"/>
    <w:rsid w:val="00741E54"/>
    <w:rsid w:val="0074595A"/>
    <w:rsid w:val="00780E7F"/>
    <w:rsid w:val="007A54BF"/>
    <w:rsid w:val="007D6298"/>
    <w:rsid w:val="007E0BB5"/>
    <w:rsid w:val="00803C79"/>
    <w:rsid w:val="0082321D"/>
    <w:rsid w:val="0082467B"/>
    <w:rsid w:val="0084317D"/>
    <w:rsid w:val="008467E4"/>
    <w:rsid w:val="00860AB5"/>
    <w:rsid w:val="00885305"/>
    <w:rsid w:val="008B071D"/>
    <w:rsid w:val="00901CF7"/>
    <w:rsid w:val="00903A29"/>
    <w:rsid w:val="00906D13"/>
    <w:rsid w:val="00907E47"/>
    <w:rsid w:val="0092238F"/>
    <w:rsid w:val="009756AD"/>
    <w:rsid w:val="0098680C"/>
    <w:rsid w:val="0099226F"/>
    <w:rsid w:val="009C0F99"/>
    <w:rsid w:val="009E77B7"/>
    <w:rsid w:val="00A0107A"/>
    <w:rsid w:val="00A154C1"/>
    <w:rsid w:val="00A26B62"/>
    <w:rsid w:val="00A43544"/>
    <w:rsid w:val="00A45766"/>
    <w:rsid w:val="00A67C81"/>
    <w:rsid w:val="00A725FA"/>
    <w:rsid w:val="00A8641F"/>
    <w:rsid w:val="00A91646"/>
    <w:rsid w:val="00A95C4D"/>
    <w:rsid w:val="00A96E45"/>
    <w:rsid w:val="00A971DE"/>
    <w:rsid w:val="00AB0841"/>
    <w:rsid w:val="00AB5949"/>
    <w:rsid w:val="00AD0C36"/>
    <w:rsid w:val="00AE018A"/>
    <w:rsid w:val="00AE669E"/>
    <w:rsid w:val="00AE76B9"/>
    <w:rsid w:val="00AF03AB"/>
    <w:rsid w:val="00AF492E"/>
    <w:rsid w:val="00B02E5D"/>
    <w:rsid w:val="00B05E24"/>
    <w:rsid w:val="00B060B0"/>
    <w:rsid w:val="00B15973"/>
    <w:rsid w:val="00B44DA5"/>
    <w:rsid w:val="00B524A0"/>
    <w:rsid w:val="00B54938"/>
    <w:rsid w:val="00B552EC"/>
    <w:rsid w:val="00B87886"/>
    <w:rsid w:val="00BA3E98"/>
    <w:rsid w:val="00BA449B"/>
    <w:rsid w:val="00BB1270"/>
    <w:rsid w:val="00BC2CB3"/>
    <w:rsid w:val="00BD18C9"/>
    <w:rsid w:val="00BD42D2"/>
    <w:rsid w:val="00BD5E3E"/>
    <w:rsid w:val="00BE0D13"/>
    <w:rsid w:val="00BE3FD8"/>
    <w:rsid w:val="00BF2995"/>
    <w:rsid w:val="00BF7EC9"/>
    <w:rsid w:val="00C07CBB"/>
    <w:rsid w:val="00C11307"/>
    <w:rsid w:val="00C16160"/>
    <w:rsid w:val="00C204D6"/>
    <w:rsid w:val="00C21A1B"/>
    <w:rsid w:val="00C26964"/>
    <w:rsid w:val="00C45883"/>
    <w:rsid w:val="00C47031"/>
    <w:rsid w:val="00C627F3"/>
    <w:rsid w:val="00C802FF"/>
    <w:rsid w:val="00C827E4"/>
    <w:rsid w:val="00C96F1E"/>
    <w:rsid w:val="00CC6B89"/>
    <w:rsid w:val="00CD6F8B"/>
    <w:rsid w:val="00CE461F"/>
    <w:rsid w:val="00CF7C2C"/>
    <w:rsid w:val="00D06151"/>
    <w:rsid w:val="00D11E06"/>
    <w:rsid w:val="00D216E5"/>
    <w:rsid w:val="00D524D3"/>
    <w:rsid w:val="00D555AC"/>
    <w:rsid w:val="00D66E5E"/>
    <w:rsid w:val="00D9728B"/>
    <w:rsid w:val="00DA79E2"/>
    <w:rsid w:val="00DB1F08"/>
    <w:rsid w:val="00DC685C"/>
    <w:rsid w:val="00DC71B0"/>
    <w:rsid w:val="00DD7A68"/>
    <w:rsid w:val="00E15A44"/>
    <w:rsid w:val="00E16D04"/>
    <w:rsid w:val="00E3090E"/>
    <w:rsid w:val="00E4104E"/>
    <w:rsid w:val="00E41735"/>
    <w:rsid w:val="00E42A83"/>
    <w:rsid w:val="00E44B9F"/>
    <w:rsid w:val="00E75DC6"/>
    <w:rsid w:val="00E976A3"/>
    <w:rsid w:val="00EA2943"/>
    <w:rsid w:val="00EC1430"/>
    <w:rsid w:val="00ED11B4"/>
    <w:rsid w:val="00ED77F0"/>
    <w:rsid w:val="00EE4F99"/>
    <w:rsid w:val="00F0267D"/>
    <w:rsid w:val="00F404ED"/>
    <w:rsid w:val="00F870C1"/>
    <w:rsid w:val="00F95688"/>
    <w:rsid w:val="00F978E1"/>
    <w:rsid w:val="00FD7E69"/>
    <w:rsid w:val="00FE0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037379C"/>
  <w15:docId w15:val="{C3A656BF-EF0C-794D-9CBA-73EF7822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04D6"/>
    <w:pPr>
      <w:widowControl w:val="0"/>
      <w:autoSpaceDE w:val="0"/>
      <w:autoSpaceDN w:val="0"/>
      <w:adjustRightInd w:val="0"/>
    </w:pPr>
    <w:rPr>
      <w:rFonts w:eastAsia="MS Mincho"/>
      <w:color w:val="000000"/>
      <w:sz w:val="24"/>
      <w:szCs w:val="24"/>
      <w:lang w:eastAsia="ja-JP"/>
    </w:rPr>
  </w:style>
  <w:style w:type="table" w:styleId="TableGrid">
    <w:name w:val="Table Grid"/>
    <w:basedOn w:val="TableNormal"/>
    <w:uiPriority w:val="59"/>
    <w:rsid w:val="00514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7E68"/>
    <w:rPr>
      <w:sz w:val="16"/>
      <w:szCs w:val="16"/>
    </w:rPr>
  </w:style>
  <w:style w:type="paragraph" w:styleId="CommentText">
    <w:name w:val="annotation text"/>
    <w:basedOn w:val="Normal"/>
    <w:link w:val="CommentTextChar"/>
    <w:uiPriority w:val="99"/>
    <w:semiHidden/>
    <w:unhideWhenUsed/>
    <w:rsid w:val="006C7E68"/>
    <w:rPr>
      <w:sz w:val="20"/>
      <w:szCs w:val="20"/>
    </w:rPr>
  </w:style>
  <w:style w:type="character" w:customStyle="1" w:styleId="CommentTextChar">
    <w:name w:val="Comment Text Char"/>
    <w:basedOn w:val="DefaultParagraphFont"/>
    <w:link w:val="CommentText"/>
    <w:uiPriority w:val="99"/>
    <w:semiHidden/>
    <w:rsid w:val="006C7E68"/>
  </w:style>
  <w:style w:type="paragraph" w:styleId="CommentSubject">
    <w:name w:val="annotation subject"/>
    <w:basedOn w:val="CommentText"/>
    <w:next w:val="CommentText"/>
    <w:link w:val="CommentSubjectChar"/>
    <w:uiPriority w:val="99"/>
    <w:semiHidden/>
    <w:unhideWhenUsed/>
    <w:rsid w:val="006C7E68"/>
    <w:rPr>
      <w:b/>
      <w:bCs/>
    </w:rPr>
  </w:style>
  <w:style w:type="character" w:customStyle="1" w:styleId="CommentSubjectChar">
    <w:name w:val="Comment Subject Char"/>
    <w:basedOn w:val="CommentTextChar"/>
    <w:link w:val="CommentSubject"/>
    <w:uiPriority w:val="99"/>
    <w:semiHidden/>
    <w:rsid w:val="006C7E68"/>
    <w:rPr>
      <w:b/>
      <w:bCs/>
    </w:rPr>
  </w:style>
  <w:style w:type="paragraph" w:styleId="BalloonText">
    <w:name w:val="Balloon Text"/>
    <w:basedOn w:val="Normal"/>
    <w:link w:val="BalloonTextChar"/>
    <w:uiPriority w:val="99"/>
    <w:semiHidden/>
    <w:unhideWhenUsed/>
    <w:rsid w:val="006C7E68"/>
    <w:rPr>
      <w:rFonts w:ascii="Tahoma" w:hAnsi="Tahoma" w:cs="Tahoma"/>
      <w:sz w:val="16"/>
      <w:szCs w:val="16"/>
    </w:rPr>
  </w:style>
  <w:style w:type="character" w:customStyle="1" w:styleId="BalloonTextChar">
    <w:name w:val="Balloon Text Char"/>
    <w:basedOn w:val="DefaultParagraphFont"/>
    <w:link w:val="BalloonText"/>
    <w:uiPriority w:val="99"/>
    <w:semiHidden/>
    <w:rsid w:val="006C7E68"/>
    <w:rPr>
      <w:rFonts w:ascii="Tahoma" w:hAnsi="Tahoma" w:cs="Tahoma"/>
      <w:sz w:val="16"/>
      <w:szCs w:val="16"/>
    </w:rPr>
  </w:style>
  <w:style w:type="paragraph" w:styleId="ListParagraph">
    <w:name w:val="List Paragraph"/>
    <w:basedOn w:val="Normal"/>
    <w:uiPriority w:val="34"/>
    <w:qFormat/>
    <w:rsid w:val="008B071D"/>
    <w:pPr>
      <w:ind w:left="720"/>
      <w:contextualSpacing/>
    </w:pPr>
  </w:style>
  <w:style w:type="character" w:styleId="Hyperlink">
    <w:name w:val="Hyperlink"/>
    <w:basedOn w:val="DefaultParagraphFont"/>
    <w:uiPriority w:val="99"/>
    <w:unhideWhenUsed/>
    <w:rsid w:val="004D4161"/>
    <w:rPr>
      <w:color w:val="0000FF"/>
      <w:u w:val="single"/>
    </w:rPr>
  </w:style>
  <w:style w:type="character" w:styleId="FollowedHyperlink">
    <w:name w:val="FollowedHyperlink"/>
    <w:basedOn w:val="DefaultParagraphFont"/>
    <w:uiPriority w:val="99"/>
    <w:semiHidden/>
    <w:unhideWhenUsed/>
    <w:rsid w:val="002024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talog.gatech.edu/rules/4/" TargetMode="External"/><Relationship Id="rId5" Type="http://schemas.openxmlformats.org/officeDocument/2006/relationships/hyperlink" Target="http://disabilityservices.gatech.edu/" TargetMode="External"/><Relationship Id="rId4" Type="http://schemas.openxmlformats.org/officeDocument/2006/relationships/hyperlink" Target="http://www.catalog.gatech.edu/rules/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Biol 4803 – The Art of Living Together – Microbial Symbiosis as Biological Innovation</vt:lpstr>
    </vt:vector>
  </TitlesOfParts>
  <Company>mit</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4803 – The Art of Living Together – Microbial Symbiosis as Biological Innovation</dc:title>
  <dc:creator>mduffy7</dc:creator>
  <cp:lastModifiedBy>Shana</cp:lastModifiedBy>
  <cp:revision>5</cp:revision>
  <cp:lastPrinted>2015-11-17T17:18:00Z</cp:lastPrinted>
  <dcterms:created xsi:type="dcterms:W3CDTF">2018-10-16T21:41:00Z</dcterms:created>
  <dcterms:modified xsi:type="dcterms:W3CDTF">2018-11-15T03:37:00Z</dcterms:modified>
</cp:coreProperties>
</file>