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145" w:rsidRPr="00C9738B" w:rsidRDefault="001B4145" w:rsidP="00C9738B">
      <w:pPr>
        <w:pStyle w:val="Title"/>
      </w:pPr>
      <w:bookmarkStart w:id="0" w:name="_GoBack"/>
      <w:bookmarkEnd w:id="0"/>
      <w:r w:rsidRPr="00C9738B">
        <w:t>Introduction to Cognitive Science</w:t>
      </w:r>
    </w:p>
    <w:p w:rsidR="001B4145" w:rsidRPr="00C9738B" w:rsidRDefault="001B4145" w:rsidP="00C9738B">
      <w:pPr>
        <w:pStyle w:val="Title"/>
      </w:pPr>
      <w:r w:rsidRPr="00C9738B">
        <w:t xml:space="preserve">SYLLABUS </w:t>
      </w:r>
      <w:proofErr w:type="gramStart"/>
      <w:r w:rsidRPr="00C9738B">
        <w:t>Fall</w:t>
      </w:r>
      <w:proofErr w:type="gramEnd"/>
      <w:r w:rsidRPr="00C9738B">
        <w:t xml:space="preserve"> </w:t>
      </w:r>
      <w:r w:rsidR="00097F93" w:rsidRPr="00C9738B">
        <w:t>1</w:t>
      </w:r>
      <w:r w:rsidR="006171C0">
        <w:t>wk2</w:t>
      </w:r>
    </w:p>
    <w:p w:rsidR="001B4145" w:rsidRPr="00C9738B" w:rsidRDefault="001B4145" w:rsidP="00C9738B">
      <w:pPr>
        <w:pStyle w:val="Title"/>
      </w:pPr>
    </w:p>
    <w:p w:rsidR="001B4145" w:rsidRPr="00C9738B" w:rsidRDefault="001B4145" w:rsidP="001B4145">
      <w:pPr>
        <w:rPr>
          <w:rFonts w:ascii="Arial" w:hAnsi="Arial" w:cs="Arial"/>
          <w:sz w:val="20"/>
          <w:szCs w:val="20"/>
        </w:rPr>
      </w:pPr>
      <w:r w:rsidRPr="00C9738B">
        <w:rPr>
          <w:rFonts w:ascii="Arial" w:hAnsi="Arial" w:cs="Arial"/>
          <w:sz w:val="20"/>
          <w:szCs w:val="20"/>
        </w:rPr>
        <w:t xml:space="preserve">Lecturer: Dr. Rosa Arriaga      </w:t>
      </w:r>
      <w:r w:rsidRPr="00C9738B">
        <w:rPr>
          <w:rFonts w:ascii="Arial" w:hAnsi="Arial" w:cs="Arial"/>
          <w:sz w:val="20"/>
          <w:szCs w:val="20"/>
        </w:rPr>
        <w:tab/>
      </w:r>
      <w:r w:rsidRPr="00C9738B">
        <w:rPr>
          <w:rFonts w:ascii="Arial" w:hAnsi="Arial" w:cs="Arial"/>
          <w:sz w:val="20"/>
          <w:szCs w:val="20"/>
        </w:rPr>
        <w:tab/>
        <w:t xml:space="preserve">E-mail: </w:t>
      </w:r>
      <w:proofErr w:type="gramStart"/>
      <w:r w:rsidRPr="00C9738B">
        <w:rPr>
          <w:rFonts w:ascii="Arial" w:hAnsi="Arial" w:cs="Arial"/>
          <w:sz w:val="20"/>
          <w:szCs w:val="20"/>
        </w:rPr>
        <w:t>arriaga@cc.gat</w:t>
      </w:r>
      <w:r w:rsidR="007D0DF3" w:rsidRPr="00C9738B">
        <w:rPr>
          <w:rFonts w:ascii="Arial" w:hAnsi="Arial" w:cs="Arial"/>
          <w:sz w:val="20"/>
          <w:szCs w:val="20"/>
        </w:rPr>
        <w:t xml:space="preserve">ech.edu </w:t>
      </w:r>
      <w:r w:rsidR="007D0DF3" w:rsidRPr="00C9738B">
        <w:rPr>
          <w:rFonts w:ascii="Arial" w:hAnsi="Arial" w:cs="Arial"/>
          <w:sz w:val="20"/>
          <w:szCs w:val="20"/>
        </w:rPr>
        <w:cr/>
        <w:t>Phone</w:t>
      </w:r>
      <w:proofErr w:type="gramEnd"/>
      <w:r w:rsidR="007D0DF3" w:rsidRPr="00C9738B">
        <w:rPr>
          <w:rFonts w:ascii="Arial" w:hAnsi="Arial" w:cs="Arial"/>
          <w:sz w:val="20"/>
          <w:szCs w:val="20"/>
        </w:rPr>
        <w:t>: 404.385.4239</w:t>
      </w:r>
      <w:r w:rsidR="007D0DF3" w:rsidRPr="00C9738B">
        <w:rPr>
          <w:rFonts w:ascii="Arial" w:hAnsi="Arial" w:cs="Arial"/>
          <w:sz w:val="20"/>
          <w:szCs w:val="20"/>
        </w:rPr>
        <w:tab/>
      </w:r>
      <w:r w:rsidR="007D0DF3" w:rsidRPr="00C9738B">
        <w:rPr>
          <w:rFonts w:ascii="Arial" w:hAnsi="Arial" w:cs="Arial"/>
          <w:sz w:val="20"/>
          <w:szCs w:val="20"/>
        </w:rPr>
        <w:tab/>
      </w:r>
      <w:r w:rsidR="007D0DF3" w:rsidRPr="00C9738B">
        <w:rPr>
          <w:rFonts w:ascii="Arial" w:hAnsi="Arial" w:cs="Arial"/>
          <w:sz w:val="20"/>
          <w:szCs w:val="20"/>
        </w:rPr>
        <w:tab/>
      </w:r>
      <w:r w:rsidRPr="00C9738B">
        <w:rPr>
          <w:rFonts w:ascii="Arial" w:hAnsi="Arial" w:cs="Arial"/>
          <w:sz w:val="20"/>
          <w:szCs w:val="20"/>
        </w:rPr>
        <w:t xml:space="preserve">Office: </w:t>
      </w:r>
      <w:r w:rsidR="00073F1F" w:rsidRPr="00C9738B">
        <w:rPr>
          <w:rFonts w:ascii="Arial" w:hAnsi="Arial" w:cs="Arial"/>
          <w:sz w:val="20"/>
          <w:szCs w:val="20"/>
        </w:rPr>
        <w:t>236</w:t>
      </w:r>
      <w:r w:rsidR="007D0DF3" w:rsidRPr="00C9738B">
        <w:rPr>
          <w:rFonts w:ascii="Arial" w:hAnsi="Arial" w:cs="Arial"/>
          <w:sz w:val="20"/>
          <w:szCs w:val="20"/>
        </w:rPr>
        <w:t xml:space="preserve"> TSRB</w:t>
      </w:r>
      <w:r w:rsidR="007D0DF3" w:rsidRPr="00C9738B">
        <w:rPr>
          <w:rFonts w:ascii="Arial" w:hAnsi="Arial" w:cs="Arial"/>
          <w:sz w:val="20"/>
          <w:szCs w:val="20"/>
        </w:rPr>
        <w:cr/>
      </w:r>
      <w:r w:rsidRPr="00C9738B">
        <w:rPr>
          <w:rFonts w:ascii="Arial" w:hAnsi="Arial" w:cs="Arial"/>
          <w:sz w:val="20"/>
          <w:szCs w:val="20"/>
        </w:rPr>
        <w:t>All course documents are on T-square</w:t>
      </w:r>
      <w:r w:rsidRPr="00C9738B">
        <w:rPr>
          <w:rFonts w:ascii="Arial" w:hAnsi="Arial" w:cs="Arial"/>
          <w:sz w:val="20"/>
          <w:szCs w:val="20"/>
        </w:rPr>
        <w:tab/>
      </w:r>
      <w:r w:rsidRPr="00C9738B">
        <w:rPr>
          <w:rFonts w:ascii="Arial" w:hAnsi="Arial" w:cs="Arial"/>
          <w:b/>
          <w:sz w:val="20"/>
          <w:szCs w:val="20"/>
        </w:rPr>
        <w:t xml:space="preserve"> </w:t>
      </w:r>
    </w:p>
    <w:p w:rsidR="001B4145" w:rsidRPr="00C9738B" w:rsidRDefault="001B4145">
      <w:pPr>
        <w:pStyle w:val="Heading3"/>
        <w:rPr>
          <w:rFonts w:ascii="Arial" w:hAnsi="Arial" w:cs="Arial"/>
          <w:sz w:val="20"/>
          <w:szCs w:val="20"/>
          <w:u w:val="none"/>
        </w:rPr>
      </w:pPr>
      <w:r w:rsidRPr="00C9738B">
        <w:rPr>
          <w:rFonts w:ascii="Arial" w:hAnsi="Arial" w:cs="Arial"/>
          <w:sz w:val="20"/>
          <w:szCs w:val="20"/>
          <w:u w:val="none"/>
        </w:rPr>
        <w:t xml:space="preserve">Office hours: </w:t>
      </w:r>
      <w:r w:rsidRPr="00C9738B">
        <w:rPr>
          <w:rFonts w:ascii="Arial" w:hAnsi="Arial" w:cs="Arial"/>
          <w:b/>
          <w:sz w:val="20"/>
          <w:szCs w:val="20"/>
          <w:u w:val="none"/>
        </w:rPr>
        <w:t>Tuesday</w:t>
      </w:r>
      <w:r w:rsidR="00073F1F" w:rsidRPr="00C9738B">
        <w:rPr>
          <w:rFonts w:ascii="Arial" w:hAnsi="Arial" w:cs="Arial"/>
          <w:b/>
          <w:sz w:val="20"/>
          <w:szCs w:val="20"/>
          <w:u w:val="none"/>
        </w:rPr>
        <w:t xml:space="preserve"> &amp; Thursday 30min before/after class </w:t>
      </w:r>
      <w:r w:rsidRPr="00C9738B">
        <w:rPr>
          <w:rFonts w:ascii="Arial" w:hAnsi="Arial" w:cs="Arial"/>
          <w:sz w:val="20"/>
          <w:szCs w:val="20"/>
          <w:u w:val="none"/>
        </w:rPr>
        <w:t xml:space="preserve">and by appointment  </w:t>
      </w:r>
      <w:r w:rsidRPr="00C9738B">
        <w:rPr>
          <w:rFonts w:ascii="Arial" w:hAnsi="Arial" w:cs="Arial"/>
          <w:sz w:val="20"/>
          <w:szCs w:val="20"/>
          <w:u w:val="none"/>
        </w:rPr>
        <w:cr/>
      </w:r>
    </w:p>
    <w:p w:rsidR="001B4145" w:rsidRPr="00C9738B" w:rsidRDefault="001B4145" w:rsidP="001B4145">
      <w:pPr>
        <w:pStyle w:val="Heading3"/>
        <w:rPr>
          <w:rStyle w:val="rwrro"/>
          <w:rFonts w:ascii="Arial" w:hAnsi="Arial" w:cs="Arial"/>
          <w:color w:val="auto"/>
          <w:sz w:val="20"/>
          <w:szCs w:val="20"/>
          <w:lang w:val="nl-NL"/>
        </w:rPr>
      </w:pPr>
      <w:r w:rsidRPr="00C9738B">
        <w:rPr>
          <w:rFonts w:ascii="Arial" w:hAnsi="Arial" w:cs="Arial"/>
          <w:sz w:val="20"/>
          <w:szCs w:val="20"/>
          <w:u w:val="none"/>
          <w:lang w:val="nl-NL"/>
        </w:rPr>
        <w:t>Graduate Teaching Assistants:</w:t>
      </w:r>
      <w:r w:rsidRPr="00C9738B">
        <w:rPr>
          <w:rStyle w:val="rwrro"/>
          <w:rFonts w:ascii="Arial" w:hAnsi="Arial" w:cs="Arial"/>
          <w:color w:val="auto"/>
          <w:sz w:val="20"/>
          <w:szCs w:val="20"/>
          <w:lang w:val="nl-NL"/>
        </w:rPr>
        <w:t xml:space="preserve"> </w:t>
      </w:r>
    </w:p>
    <w:p w:rsidR="006171C0" w:rsidRDefault="006171C0" w:rsidP="006171C0">
      <w:pPr>
        <w:rPr>
          <w:rStyle w:val="rwrro"/>
          <w:rFonts w:ascii="Arial" w:hAnsi="Arial" w:cs="Arial"/>
          <w:color w:val="auto"/>
          <w:sz w:val="20"/>
          <w:szCs w:val="20"/>
          <w:lang w:val="nl-NL"/>
        </w:rPr>
      </w:pPr>
      <w:r w:rsidRPr="00960AF0">
        <w:rPr>
          <w:rFonts w:ascii="Arial" w:hAnsi="Arial" w:cs="Arial"/>
          <w:sz w:val="20"/>
          <w:szCs w:val="20"/>
          <w:lang w:val="nl-NL"/>
        </w:rPr>
        <w:t>Andrea Lau (</w:t>
      </w:r>
      <w:r w:rsidRPr="00960AF0">
        <w:rPr>
          <w:rFonts w:ascii="Arial" w:hAnsi="Arial" w:cs="Arial"/>
          <w:sz w:val="20"/>
          <w:szCs w:val="20"/>
        </w:rPr>
        <w:t>andrea.lau@gatech.edu</w:t>
      </w:r>
      <w:r w:rsidRPr="00960AF0">
        <w:rPr>
          <w:sz w:val="20"/>
          <w:szCs w:val="20"/>
        </w:rPr>
        <w:t>)</w:t>
      </w:r>
      <w:r>
        <w:rPr>
          <w:sz w:val="20"/>
          <w:szCs w:val="20"/>
        </w:rPr>
        <w:t>;</w:t>
      </w:r>
    </w:p>
    <w:p w:rsidR="00073F1F" w:rsidRPr="00C9738B" w:rsidRDefault="00073F1F" w:rsidP="001B4145">
      <w:pPr>
        <w:pStyle w:val="Heading3"/>
        <w:rPr>
          <w:rFonts w:ascii="Arial" w:hAnsi="Arial" w:cs="Arial"/>
          <w:sz w:val="20"/>
          <w:szCs w:val="20"/>
        </w:rPr>
      </w:pPr>
      <w:r w:rsidRPr="00C9738B">
        <w:rPr>
          <w:rStyle w:val="rwrro"/>
          <w:rFonts w:ascii="Arial" w:hAnsi="Arial" w:cs="Arial"/>
          <w:color w:val="auto"/>
          <w:sz w:val="20"/>
          <w:szCs w:val="20"/>
          <w:lang w:val="nl-NL"/>
        </w:rPr>
        <w:t>Lara Martin</w:t>
      </w:r>
      <w:r w:rsidR="001B4145" w:rsidRPr="00C9738B">
        <w:rPr>
          <w:rStyle w:val="rwrro"/>
          <w:rFonts w:ascii="Arial" w:hAnsi="Arial" w:cs="Arial"/>
          <w:color w:val="auto"/>
          <w:sz w:val="20"/>
          <w:szCs w:val="20"/>
          <w:lang w:val="nl-NL"/>
        </w:rPr>
        <w:t xml:space="preserve"> (</w:t>
      </w:r>
      <w:r w:rsidRPr="00C9738B">
        <w:rPr>
          <w:rStyle w:val="rwrro"/>
          <w:rFonts w:ascii="Arial" w:hAnsi="Arial" w:cs="Arial"/>
          <w:color w:val="auto"/>
          <w:sz w:val="20"/>
          <w:szCs w:val="20"/>
          <w:u w:val="single"/>
          <w:lang w:val="nl-NL"/>
        </w:rPr>
        <w:t>ljmartin</w:t>
      </w:r>
      <w:r w:rsidRPr="00C9738B">
        <w:rPr>
          <w:rFonts w:ascii="Arial" w:hAnsi="Arial" w:cs="Arial"/>
          <w:color w:val="000000"/>
          <w:sz w:val="20"/>
          <w:szCs w:val="20"/>
          <w:shd w:val="clear" w:color="auto" w:fill="FFFFFF"/>
        </w:rPr>
        <w:t>@gatech.edu</w:t>
      </w:r>
      <w:r w:rsidR="007D0DF3" w:rsidRPr="00C9738B">
        <w:rPr>
          <w:rFonts w:ascii="Arial" w:hAnsi="Arial" w:cs="Arial"/>
          <w:sz w:val="20"/>
          <w:szCs w:val="20"/>
          <w:u w:val="none"/>
        </w:rPr>
        <w:t>);</w:t>
      </w:r>
    </w:p>
    <w:p w:rsidR="001B4145" w:rsidRPr="00C9738B" w:rsidRDefault="00073F1F" w:rsidP="001B4145">
      <w:pPr>
        <w:pStyle w:val="Heading3"/>
        <w:rPr>
          <w:rStyle w:val="apple-style-span"/>
          <w:rFonts w:ascii="Arial" w:hAnsi="Arial" w:cs="Arial"/>
          <w:color w:val="000000"/>
          <w:sz w:val="20"/>
          <w:szCs w:val="20"/>
          <w:u w:val="none"/>
          <w:lang w:val="nl-NL"/>
        </w:rPr>
      </w:pPr>
      <w:proofErr w:type="spellStart"/>
      <w:r w:rsidRPr="00C9738B">
        <w:rPr>
          <w:rFonts w:ascii="Arial" w:hAnsi="Arial" w:cs="Arial"/>
          <w:sz w:val="20"/>
          <w:szCs w:val="20"/>
          <w:u w:val="none"/>
        </w:rPr>
        <w:t>Reema</w:t>
      </w:r>
      <w:proofErr w:type="spellEnd"/>
      <w:r w:rsidRPr="00C9738B">
        <w:rPr>
          <w:rFonts w:ascii="Arial" w:hAnsi="Arial" w:cs="Arial"/>
          <w:sz w:val="20"/>
          <w:szCs w:val="20"/>
          <w:u w:val="none"/>
        </w:rPr>
        <w:t xml:space="preserve"> </w:t>
      </w:r>
      <w:proofErr w:type="spellStart"/>
      <w:r w:rsidRPr="00C9738B">
        <w:rPr>
          <w:rFonts w:ascii="Arial" w:hAnsi="Arial" w:cs="Arial"/>
          <w:sz w:val="20"/>
          <w:szCs w:val="20"/>
          <w:u w:val="none"/>
        </w:rPr>
        <w:t>Upadhyaya</w:t>
      </w:r>
      <w:proofErr w:type="spellEnd"/>
      <w:r w:rsidRPr="00C9738B">
        <w:rPr>
          <w:rFonts w:ascii="Arial" w:hAnsi="Arial" w:cs="Arial"/>
          <w:sz w:val="20"/>
          <w:szCs w:val="20"/>
          <w:u w:val="none"/>
        </w:rPr>
        <w:t xml:space="preserve"> </w:t>
      </w:r>
      <w:r w:rsidR="001B4145" w:rsidRPr="00C9738B">
        <w:rPr>
          <w:rFonts w:ascii="Arial" w:hAnsi="Arial" w:cs="Arial"/>
          <w:sz w:val="20"/>
          <w:szCs w:val="20"/>
          <w:u w:val="none"/>
        </w:rPr>
        <w:t>(</w:t>
      </w:r>
      <w:r w:rsidR="007D0DF3" w:rsidRPr="00C9738B">
        <w:rPr>
          <w:rFonts w:ascii="Arial" w:hAnsi="Arial" w:cs="Arial"/>
          <w:color w:val="000000"/>
          <w:sz w:val="20"/>
          <w:szCs w:val="20"/>
          <w:shd w:val="clear" w:color="auto" w:fill="FFFFFF"/>
        </w:rPr>
        <w:t>reemaupadhyaya</w:t>
      </w:r>
      <w:r w:rsidRPr="00C9738B">
        <w:rPr>
          <w:rFonts w:ascii="Arial" w:hAnsi="Arial" w:cs="Arial"/>
          <w:color w:val="000000"/>
          <w:sz w:val="20"/>
          <w:szCs w:val="20"/>
          <w:shd w:val="clear" w:color="auto" w:fill="FFFFFF"/>
        </w:rPr>
        <w:t>@gatech.edu</w:t>
      </w:r>
      <w:r w:rsidR="001B4145" w:rsidRPr="00C9738B">
        <w:rPr>
          <w:rFonts w:ascii="Arial" w:hAnsi="Arial" w:cs="Arial"/>
          <w:sz w:val="20"/>
          <w:szCs w:val="20"/>
          <w:u w:val="none"/>
        </w:rPr>
        <w:t>)</w:t>
      </w:r>
    </w:p>
    <w:p w:rsidR="001B4145" w:rsidRPr="00C9738B" w:rsidRDefault="001B4145">
      <w:pPr>
        <w:pStyle w:val="Heading3"/>
        <w:rPr>
          <w:rFonts w:ascii="Arial" w:hAnsi="Arial" w:cs="Arial"/>
          <w:sz w:val="20"/>
          <w:szCs w:val="20"/>
          <w:u w:val="none"/>
        </w:rPr>
      </w:pPr>
      <w:r w:rsidRPr="00C9738B">
        <w:rPr>
          <w:rFonts w:ascii="Arial" w:hAnsi="Arial" w:cs="Arial"/>
          <w:sz w:val="20"/>
          <w:szCs w:val="20"/>
          <w:u w:val="none"/>
        </w:rPr>
        <w:t>Office hour: by appointment</w:t>
      </w:r>
      <w:r w:rsidRPr="00C9738B">
        <w:rPr>
          <w:rFonts w:ascii="Arial" w:hAnsi="Arial" w:cs="Arial"/>
          <w:sz w:val="20"/>
          <w:szCs w:val="20"/>
        </w:rPr>
        <w:t xml:space="preserve">  </w:t>
      </w:r>
    </w:p>
    <w:p w:rsidR="001B4145" w:rsidRPr="00C9738B" w:rsidRDefault="001B4145">
      <w:pPr>
        <w:rPr>
          <w:rFonts w:ascii="Arial" w:hAnsi="Arial" w:cs="Arial"/>
          <w:sz w:val="20"/>
          <w:szCs w:val="20"/>
        </w:rPr>
      </w:pPr>
    </w:p>
    <w:p w:rsidR="001B4145" w:rsidRPr="00C9738B" w:rsidRDefault="001B4145">
      <w:pPr>
        <w:pStyle w:val="Heading2"/>
        <w:rPr>
          <w:sz w:val="20"/>
          <w:szCs w:val="20"/>
          <w:u w:val="single"/>
        </w:rPr>
      </w:pPr>
      <w:r w:rsidRPr="00C9738B">
        <w:rPr>
          <w:sz w:val="20"/>
          <w:szCs w:val="20"/>
          <w:u w:val="single"/>
        </w:rPr>
        <w:t>Required Readings</w:t>
      </w:r>
    </w:p>
    <w:p w:rsidR="001B4145" w:rsidRPr="00C9738B" w:rsidRDefault="001B4145">
      <w:pPr>
        <w:pStyle w:val="Heading2"/>
        <w:rPr>
          <w:b w:val="0"/>
          <w:sz w:val="20"/>
          <w:szCs w:val="20"/>
        </w:rPr>
      </w:pPr>
      <w:proofErr w:type="spellStart"/>
      <w:proofErr w:type="gramStart"/>
      <w:r w:rsidRPr="00C9738B">
        <w:rPr>
          <w:b w:val="0"/>
          <w:sz w:val="20"/>
          <w:szCs w:val="20"/>
        </w:rPr>
        <w:t>Fridenberg</w:t>
      </w:r>
      <w:proofErr w:type="spellEnd"/>
      <w:r w:rsidRPr="00C9738B">
        <w:rPr>
          <w:b w:val="0"/>
          <w:sz w:val="20"/>
          <w:szCs w:val="20"/>
        </w:rPr>
        <w:t xml:space="preserve"> &amp; Silverman (SECOND Edition).</w:t>
      </w:r>
      <w:proofErr w:type="gramEnd"/>
      <w:r w:rsidRPr="00C9738B">
        <w:rPr>
          <w:b w:val="0"/>
          <w:sz w:val="20"/>
          <w:szCs w:val="20"/>
        </w:rPr>
        <w:t xml:space="preserve"> </w:t>
      </w:r>
      <w:r w:rsidRPr="00C9738B">
        <w:rPr>
          <w:b w:val="0"/>
          <w:sz w:val="20"/>
          <w:szCs w:val="20"/>
          <w:u w:val="single"/>
        </w:rPr>
        <w:t>Cognitive Science: An Introduction to the Study of Mind.</w:t>
      </w:r>
      <w:r w:rsidRPr="00C9738B">
        <w:rPr>
          <w:b w:val="0"/>
          <w:sz w:val="20"/>
          <w:szCs w:val="20"/>
        </w:rPr>
        <w:t xml:space="preserve"> Sage Publication, ISBN: 9781412977616; student site is available</w:t>
      </w:r>
      <w:r w:rsidR="00481448">
        <w:rPr>
          <w:b w:val="0"/>
          <w:sz w:val="20"/>
          <w:szCs w:val="20"/>
        </w:rPr>
        <w:t>; on reserve in the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4145" w:rsidRPr="00C9738B">
        <w:trPr>
          <w:tblCellSpacing w:w="15" w:type="dxa"/>
        </w:trPr>
        <w:tc>
          <w:tcPr>
            <w:tcW w:w="0" w:type="auto"/>
            <w:vAlign w:val="center"/>
          </w:tcPr>
          <w:p w:rsidR="001B4145" w:rsidRPr="00C9738B" w:rsidRDefault="001B4145">
            <w:pPr>
              <w:rPr>
                <w:rFonts w:ascii="Arial" w:hAnsi="Arial" w:cs="Arial"/>
                <w:sz w:val="20"/>
                <w:szCs w:val="20"/>
              </w:rPr>
            </w:pPr>
          </w:p>
        </w:tc>
      </w:tr>
    </w:tbl>
    <w:p w:rsidR="001B4145" w:rsidRPr="00C9738B" w:rsidRDefault="001B4145">
      <w:pPr>
        <w:rPr>
          <w:rFonts w:ascii="Arial" w:hAnsi="Arial" w:cs="Arial"/>
          <w:b/>
          <w:sz w:val="20"/>
          <w:szCs w:val="20"/>
          <w:u w:val="single"/>
        </w:rPr>
      </w:pPr>
    </w:p>
    <w:p w:rsidR="001B4145" w:rsidRPr="00C9738B" w:rsidRDefault="001B4145">
      <w:pPr>
        <w:rPr>
          <w:rFonts w:ascii="Arial" w:hAnsi="Arial" w:cs="Arial"/>
          <w:sz w:val="20"/>
          <w:szCs w:val="20"/>
        </w:rPr>
      </w:pPr>
      <w:r w:rsidRPr="00C9738B">
        <w:rPr>
          <w:rFonts w:ascii="Arial" w:hAnsi="Arial" w:cs="Arial"/>
          <w:b/>
          <w:sz w:val="20"/>
          <w:szCs w:val="20"/>
          <w:u w:val="single"/>
        </w:rPr>
        <w:t>Course Description</w:t>
      </w:r>
      <w:r w:rsidRPr="00C9738B">
        <w:rPr>
          <w:rFonts w:ascii="Arial" w:hAnsi="Arial" w:cs="Arial"/>
          <w:sz w:val="20"/>
          <w:szCs w:val="20"/>
        </w:rPr>
        <w:t xml:space="preserve"> </w:t>
      </w:r>
    </w:p>
    <w:p w:rsidR="001B4145" w:rsidRPr="00C9738B" w:rsidRDefault="001B4145">
      <w:pPr>
        <w:rPr>
          <w:rFonts w:ascii="Arial" w:hAnsi="Arial" w:cs="Arial"/>
          <w:color w:val="000000"/>
          <w:sz w:val="20"/>
          <w:szCs w:val="20"/>
        </w:rPr>
      </w:pPr>
      <w:r w:rsidRPr="00C9738B">
        <w:rPr>
          <w:rFonts w:ascii="Arial" w:hAnsi="Arial" w:cs="Arial"/>
          <w:sz w:val="20"/>
          <w:szCs w:val="20"/>
        </w:rPr>
        <w:t>From the course catalog</w:t>
      </w:r>
      <w:proofErr w:type="gramStart"/>
      <w:r w:rsidRPr="00C9738B">
        <w:rPr>
          <w:rFonts w:ascii="Arial" w:hAnsi="Arial" w:cs="Arial"/>
          <w:sz w:val="20"/>
          <w:szCs w:val="20"/>
        </w:rPr>
        <w:t>:</w:t>
      </w:r>
      <w:proofErr w:type="gramEnd"/>
      <w:r w:rsidRPr="00C9738B">
        <w:rPr>
          <w:rFonts w:ascii="Arial" w:hAnsi="Arial" w:cs="Arial"/>
          <w:sz w:val="20"/>
          <w:szCs w:val="20"/>
        </w:rPr>
        <w:br/>
      </w:r>
      <w:r w:rsidRPr="00C9738B">
        <w:rPr>
          <w:rFonts w:ascii="Arial" w:hAnsi="Arial" w:cs="Arial"/>
          <w:color w:val="000000"/>
          <w:sz w:val="20"/>
          <w:szCs w:val="20"/>
        </w:rPr>
        <w:t xml:space="preserve">Multidisciplinary perspectives on cognitive science. Interdisciplinary approaches to issues in cognition, including memory, language, problem solving, learning, perception, and action. </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t>Beyond the course catalog:</w:t>
      </w:r>
    </w:p>
    <w:p w:rsidR="001B4145" w:rsidRPr="00C9738B" w:rsidRDefault="00073F1F" w:rsidP="001B4145">
      <w:pPr>
        <w:jc w:val="both"/>
        <w:rPr>
          <w:rFonts w:ascii="Arial" w:hAnsi="Arial" w:cs="Arial"/>
          <w:sz w:val="20"/>
          <w:szCs w:val="20"/>
        </w:rPr>
      </w:pPr>
      <w:r w:rsidRPr="00C9738B">
        <w:rPr>
          <w:rFonts w:ascii="Arial" w:hAnsi="Arial" w:cs="Arial"/>
          <w:sz w:val="20"/>
          <w:szCs w:val="20"/>
        </w:rPr>
        <w:t>In this class we seek to understand the various ways scientists and others have studied the mind. We start with a philosophy and with embodied mind (robotics). At each turn</w:t>
      </w:r>
      <w:r w:rsidR="00027AFE" w:rsidRPr="00C9738B">
        <w:rPr>
          <w:rFonts w:ascii="Arial" w:hAnsi="Arial" w:cs="Arial"/>
          <w:sz w:val="20"/>
          <w:szCs w:val="20"/>
        </w:rPr>
        <w:t>,</w:t>
      </w:r>
      <w:r w:rsidRPr="00C9738B">
        <w:rPr>
          <w:rFonts w:ascii="Arial" w:hAnsi="Arial" w:cs="Arial"/>
          <w:sz w:val="20"/>
          <w:szCs w:val="20"/>
        </w:rPr>
        <w:t xml:space="preserve"> we will focus on the “ways of knowing the mind/brain” </w:t>
      </w:r>
      <w:proofErr w:type="gramStart"/>
      <w:r w:rsidRPr="00C9738B">
        <w:rPr>
          <w:rFonts w:ascii="Arial" w:hAnsi="Arial" w:cs="Arial"/>
          <w:sz w:val="20"/>
          <w:szCs w:val="20"/>
        </w:rPr>
        <w:t>Specifically</w:t>
      </w:r>
      <w:r w:rsidR="00027AFE" w:rsidRPr="00C9738B">
        <w:rPr>
          <w:rFonts w:ascii="Arial" w:hAnsi="Arial" w:cs="Arial"/>
          <w:sz w:val="20"/>
          <w:szCs w:val="20"/>
        </w:rPr>
        <w:t>,</w:t>
      </w:r>
      <w:proofErr w:type="gramEnd"/>
      <w:r w:rsidRPr="00C9738B">
        <w:rPr>
          <w:rFonts w:ascii="Arial" w:hAnsi="Arial" w:cs="Arial"/>
          <w:sz w:val="20"/>
          <w:szCs w:val="20"/>
        </w:rPr>
        <w:t xml:space="preserve"> we will pay attention to the methodologies used by the various individuals that study the mind (</w:t>
      </w:r>
      <w:r w:rsidR="00A2474F" w:rsidRPr="00C9738B">
        <w:rPr>
          <w:rFonts w:ascii="Arial" w:hAnsi="Arial" w:cs="Arial"/>
          <w:sz w:val="20"/>
          <w:szCs w:val="20"/>
        </w:rPr>
        <w:t xml:space="preserve">e.g., </w:t>
      </w:r>
      <w:r w:rsidRPr="00C9738B">
        <w:rPr>
          <w:rFonts w:ascii="Arial" w:hAnsi="Arial" w:cs="Arial"/>
          <w:sz w:val="20"/>
          <w:szCs w:val="20"/>
        </w:rPr>
        <w:t xml:space="preserve">scientists, philosophers, </w:t>
      </w:r>
      <w:r w:rsidR="00A2474F" w:rsidRPr="00C9738B">
        <w:rPr>
          <w:rFonts w:ascii="Arial" w:hAnsi="Arial" w:cs="Arial"/>
          <w:sz w:val="20"/>
          <w:szCs w:val="20"/>
        </w:rPr>
        <w:t>mathematicians).</w:t>
      </w:r>
      <w:r w:rsidRPr="00C9738B">
        <w:rPr>
          <w:rFonts w:ascii="Arial" w:hAnsi="Arial" w:cs="Arial"/>
          <w:sz w:val="20"/>
          <w:szCs w:val="20"/>
        </w:rPr>
        <w:t xml:space="preserve"> We will ask the questi</w:t>
      </w:r>
      <w:r w:rsidR="00027AFE" w:rsidRPr="00C9738B">
        <w:rPr>
          <w:rFonts w:ascii="Arial" w:hAnsi="Arial" w:cs="Arial"/>
          <w:sz w:val="20"/>
          <w:szCs w:val="20"/>
        </w:rPr>
        <w:t>on:</w:t>
      </w:r>
      <w:r w:rsidRPr="00C9738B">
        <w:rPr>
          <w:rFonts w:ascii="Arial" w:hAnsi="Arial" w:cs="Arial"/>
          <w:sz w:val="20"/>
          <w:szCs w:val="20"/>
        </w:rPr>
        <w:t xml:space="preserve"> “how can </w:t>
      </w:r>
      <w:r w:rsidR="00A2474F" w:rsidRPr="00C9738B">
        <w:rPr>
          <w:rFonts w:ascii="Arial" w:hAnsi="Arial" w:cs="Arial"/>
          <w:sz w:val="20"/>
          <w:szCs w:val="20"/>
        </w:rPr>
        <w:t xml:space="preserve">these </w:t>
      </w:r>
      <w:r w:rsidRPr="00C9738B">
        <w:rPr>
          <w:rFonts w:ascii="Arial" w:hAnsi="Arial" w:cs="Arial"/>
          <w:sz w:val="20"/>
          <w:szCs w:val="20"/>
        </w:rPr>
        <w:t>findings</w:t>
      </w:r>
      <w:r w:rsidR="00027AFE" w:rsidRPr="00C9738B">
        <w:rPr>
          <w:rFonts w:ascii="Arial" w:hAnsi="Arial" w:cs="Arial"/>
          <w:sz w:val="20"/>
          <w:szCs w:val="20"/>
        </w:rPr>
        <w:t>,</w:t>
      </w:r>
      <w:r w:rsidRPr="00C9738B">
        <w:rPr>
          <w:rFonts w:ascii="Arial" w:hAnsi="Arial" w:cs="Arial"/>
          <w:sz w:val="20"/>
          <w:szCs w:val="20"/>
        </w:rPr>
        <w:t xml:space="preserve"> </w:t>
      </w:r>
      <w:r w:rsidR="00A2474F" w:rsidRPr="00C9738B">
        <w:rPr>
          <w:rFonts w:ascii="Arial" w:hAnsi="Arial" w:cs="Arial"/>
          <w:sz w:val="20"/>
          <w:szCs w:val="20"/>
        </w:rPr>
        <w:t>gathered from such disparate methods</w:t>
      </w:r>
      <w:r w:rsidR="00027AFE" w:rsidRPr="00C9738B">
        <w:rPr>
          <w:rFonts w:ascii="Arial" w:hAnsi="Arial" w:cs="Arial"/>
          <w:sz w:val="20"/>
          <w:szCs w:val="20"/>
        </w:rPr>
        <w:t>,</w:t>
      </w:r>
      <w:r w:rsidR="00A2474F" w:rsidRPr="00C9738B">
        <w:rPr>
          <w:rFonts w:ascii="Arial" w:hAnsi="Arial" w:cs="Arial"/>
          <w:sz w:val="20"/>
          <w:szCs w:val="20"/>
        </w:rPr>
        <w:t xml:space="preserve"> be </w:t>
      </w:r>
      <w:proofErr w:type="gramStart"/>
      <w:r w:rsidR="00A2474F" w:rsidRPr="00C9738B">
        <w:rPr>
          <w:rFonts w:ascii="Arial" w:hAnsi="Arial" w:cs="Arial"/>
          <w:sz w:val="20"/>
          <w:szCs w:val="20"/>
        </w:rPr>
        <w:t>compared/contrasted</w:t>
      </w:r>
      <w:proofErr w:type="gramEnd"/>
      <w:r w:rsidR="00A2474F" w:rsidRPr="00C9738B">
        <w:rPr>
          <w:rFonts w:ascii="Arial" w:hAnsi="Arial" w:cs="Arial"/>
          <w:sz w:val="20"/>
          <w:szCs w:val="20"/>
        </w:rPr>
        <w:t xml:space="preserve"> to give us a better understanding of the mind</w:t>
      </w:r>
      <w:r w:rsidRPr="00C9738B">
        <w:rPr>
          <w:rFonts w:ascii="Arial" w:hAnsi="Arial" w:cs="Arial"/>
          <w:sz w:val="20"/>
          <w:szCs w:val="20"/>
        </w:rPr>
        <w:t>?”</w:t>
      </w:r>
      <w:r w:rsidR="001B4145" w:rsidRPr="00C9738B">
        <w:rPr>
          <w:rFonts w:ascii="Arial" w:hAnsi="Arial" w:cs="Arial"/>
          <w:sz w:val="20"/>
          <w:szCs w:val="20"/>
        </w:rPr>
        <w:t xml:space="preserve"> Together</w:t>
      </w:r>
      <w:r w:rsidR="003D667D" w:rsidRPr="00C9738B">
        <w:rPr>
          <w:rFonts w:ascii="Arial" w:hAnsi="Arial" w:cs="Arial"/>
          <w:sz w:val="20"/>
          <w:szCs w:val="20"/>
        </w:rPr>
        <w:t>,</w:t>
      </w:r>
      <w:r w:rsidR="001B4145" w:rsidRPr="00C9738B">
        <w:rPr>
          <w:rFonts w:ascii="Arial" w:hAnsi="Arial" w:cs="Arial"/>
          <w:sz w:val="20"/>
          <w:szCs w:val="20"/>
        </w:rPr>
        <w:t xml:space="preserve"> we will work to integrate the various perspectives by consulting the primary literature and methods in each area. We will </w:t>
      </w:r>
      <w:r w:rsidR="00A2474F" w:rsidRPr="00C9738B">
        <w:rPr>
          <w:rFonts w:ascii="Arial" w:hAnsi="Arial" w:cs="Arial"/>
          <w:sz w:val="20"/>
          <w:szCs w:val="20"/>
        </w:rPr>
        <w:t>consult</w:t>
      </w:r>
      <w:r w:rsidR="001B4145" w:rsidRPr="00C9738B">
        <w:rPr>
          <w:rFonts w:ascii="Arial" w:hAnsi="Arial" w:cs="Arial"/>
          <w:sz w:val="20"/>
          <w:szCs w:val="20"/>
        </w:rPr>
        <w:t xml:space="preserve"> a number of online </w:t>
      </w:r>
      <w:r w:rsidR="00A2474F" w:rsidRPr="00C9738B">
        <w:rPr>
          <w:rFonts w:ascii="Arial" w:hAnsi="Arial" w:cs="Arial"/>
          <w:sz w:val="20"/>
          <w:szCs w:val="20"/>
        </w:rPr>
        <w:t xml:space="preserve">media (lectures, films, </w:t>
      </w:r>
      <w:proofErr w:type="gramStart"/>
      <w:r w:rsidR="00A2474F" w:rsidRPr="00C9738B">
        <w:rPr>
          <w:rFonts w:ascii="Arial" w:hAnsi="Arial" w:cs="Arial"/>
          <w:sz w:val="20"/>
          <w:szCs w:val="20"/>
        </w:rPr>
        <w:t>podcasts</w:t>
      </w:r>
      <w:proofErr w:type="gramEnd"/>
      <w:r w:rsidR="00A2474F" w:rsidRPr="00C9738B">
        <w:rPr>
          <w:rFonts w:ascii="Arial" w:hAnsi="Arial" w:cs="Arial"/>
          <w:sz w:val="20"/>
          <w:szCs w:val="20"/>
        </w:rPr>
        <w:t>)</w:t>
      </w:r>
      <w:r w:rsidR="001B4145" w:rsidRPr="00C9738B">
        <w:rPr>
          <w:rFonts w:ascii="Arial" w:hAnsi="Arial" w:cs="Arial"/>
          <w:sz w:val="20"/>
          <w:szCs w:val="20"/>
        </w:rPr>
        <w:t xml:space="preserve"> that will also serve as an introduction to preeminent scholars and themes. In addition, guest lecturers from around </w:t>
      </w:r>
      <w:r w:rsidR="003D667D" w:rsidRPr="00C9738B">
        <w:rPr>
          <w:rFonts w:ascii="Arial" w:hAnsi="Arial" w:cs="Arial"/>
          <w:sz w:val="20"/>
          <w:szCs w:val="20"/>
        </w:rPr>
        <w:t>campus will share their cutting-</w:t>
      </w:r>
      <w:r w:rsidR="001B4145" w:rsidRPr="00C9738B">
        <w:rPr>
          <w:rFonts w:ascii="Arial" w:hAnsi="Arial" w:cs="Arial"/>
          <w:sz w:val="20"/>
          <w:szCs w:val="20"/>
        </w:rPr>
        <w:t xml:space="preserve">edge research with us. The material covered in this class is a thin sampling of an expansive field. Students are encouraged to broaden their view of cognitive science (and that of the </w:t>
      </w:r>
      <w:proofErr w:type="gramStart"/>
      <w:r w:rsidR="001B4145" w:rsidRPr="00C9738B">
        <w:rPr>
          <w:rFonts w:ascii="Arial" w:hAnsi="Arial" w:cs="Arial"/>
          <w:sz w:val="20"/>
          <w:szCs w:val="20"/>
        </w:rPr>
        <w:t xml:space="preserve">professor </w:t>
      </w:r>
      <w:proofErr w:type="gramEnd"/>
      <w:r w:rsidR="001B4145" w:rsidRPr="00C9738B">
        <w:rPr>
          <w:rFonts w:ascii="Arial" w:hAnsi="Arial" w:cs="Arial"/>
          <w:sz w:val="20"/>
          <w:szCs w:val="20"/>
        </w:rPr>
        <w:sym w:font="Wingdings" w:char="F04A"/>
      </w:r>
      <w:r w:rsidR="001B4145" w:rsidRPr="00C9738B">
        <w:rPr>
          <w:rFonts w:ascii="Arial" w:hAnsi="Arial" w:cs="Arial"/>
          <w:sz w:val="20"/>
          <w:szCs w:val="20"/>
        </w:rPr>
        <w:t xml:space="preserve">) by reading articles and doing projects that are in their domain of expertise. </w:t>
      </w:r>
      <w:r w:rsidRPr="00C9738B">
        <w:rPr>
          <w:rFonts w:ascii="Arial" w:hAnsi="Arial" w:cs="Arial"/>
          <w:sz w:val="20"/>
          <w:szCs w:val="20"/>
        </w:rPr>
        <w:t>This is NOT a computational cognitive science course. There will be no programming exercises. Rather</w:t>
      </w:r>
      <w:r w:rsidR="003D667D" w:rsidRPr="00C9738B">
        <w:rPr>
          <w:rFonts w:ascii="Arial" w:hAnsi="Arial" w:cs="Arial"/>
          <w:sz w:val="20"/>
          <w:szCs w:val="20"/>
        </w:rPr>
        <w:t>,</w:t>
      </w:r>
      <w:r w:rsidRPr="00C9738B">
        <w:rPr>
          <w:rFonts w:ascii="Arial" w:hAnsi="Arial" w:cs="Arial"/>
          <w:sz w:val="20"/>
          <w:szCs w:val="20"/>
        </w:rPr>
        <w:t xml:space="preserve"> we will </w:t>
      </w:r>
      <w:r w:rsidR="00A4507E" w:rsidRPr="00C9738B">
        <w:rPr>
          <w:rFonts w:ascii="Arial" w:hAnsi="Arial" w:cs="Arial"/>
          <w:sz w:val="20"/>
          <w:szCs w:val="20"/>
        </w:rPr>
        <w:t xml:space="preserve">engage in critical thinking* about </w:t>
      </w:r>
      <w:r w:rsidRPr="00C9738B">
        <w:rPr>
          <w:rFonts w:ascii="Arial" w:hAnsi="Arial" w:cs="Arial"/>
          <w:sz w:val="20"/>
          <w:szCs w:val="20"/>
        </w:rPr>
        <w:t>the findings</w:t>
      </w:r>
      <w:r w:rsidR="00A4507E" w:rsidRPr="00C9738B">
        <w:rPr>
          <w:rFonts w:ascii="Arial" w:hAnsi="Arial" w:cs="Arial"/>
          <w:sz w:val="20"/>
          <w:szCs w:val="20"/>
        </w:rPr>
        <w:t xml:space="preserve"> and methods</w:t>
      </w:r>
      <w:r w:rsidRPr="00C9738B">
        <w:rPr>
          <w:rFonts w:ascii="Arial" w:hAnsi="Arial" w:cs="Arial"/>
          <w:sz w:val="20"/>
          <w:szCs w:val="20"/>
        </w:rPr>
        <w:t xml:space="preserve"> that make up this vast disc</w:t>
      </w:r>
      <w:r w:rsidR="00A4507E" w:rsidRPr="00C9738B">
        <w:rPr>
          <w:rFonts w:ascii="Arial" w:hAnsi="Arial" w:cs="Arial"/>
          <w:sz w:val="20"/>
          <w:szCs w:val="20"/>
        </w:rPr>
        <w:t xml:space="preserve">ipline called </w:t>
      </w:r>
      <w:r w:rsidR="003D667D" w:rsidRPr="00C9738B">
        <w:rPr>
          <w:rFonts w:ascii="Arial" w:hAnsi="Arial" w:cs="Arial"/>
          <w:sz w:val="20"/>
          <w:szCs w:val="20"/>
        </w:rPr>
        <w:t>“</w:t>
      </w:r>
      <w:r w:rsidR="00A4507E" w:rsidRPr="00C9738B">
        <w:rPr>
          <w:rFonts w:ascii="Arial" w:hAnsi="Arial" w:cs="Arial"/>
          <w:sz w:val="20"/>
          <w:szCs w:val="20"/>
        </w:rPr>
        <w:t>Cognitive Science</w:t>
      </w:r>
      <w:r w:rsidR="003D667D" w:rsidRPr="00C9738B">
        <w:rPr>
          <w:rFonts w:ascii="Arial" w:hAnsi="Arial" w:cs="Arial"/>
          <w:sz w:val="20"/>
          <w:szCs w:val="20"/>
        </w:rPr>
        <w:t>”</w:t>
      </w:r>
      <w:r w:rsidR="00A4507E" w:rsidRPr="00C9738B">
        <w:rPr>
          <w:rFonts w:ascii="Arial" w:hAnsi="Arial" w:cs="Arial"/>
          <w:sz w:val="20"/>
          <w:szCs w:val="20"/>
        </w:rPr>
        <w:t xml:space="preserve"> and what they tell us about the mind.</w:t>
      </w:r>
    </w:p>
    <w:p w:rsidR="00A4507E" w:rsidRPr="00C9738B" w:rsidRDefault="00A4507E" w:rsidP="001B4145">
      <w:pPr>
        <w:jc w:val="both"/>
        <w:rPr>
          <w:rFonts w:ascii="Arial" w:hAnsi="Arial" w:cs="Arial"/>
          <w:sz w:val="20"/>
          <w:szCs w:val="20"/>
        </w:rPr>
      </w:pPr>
      <w:r w:rsidRPr="00C9738B">
        <w:rPr>
          <w:rFonts w:ascii="Arial" w:hAnsi="Arial" w:cs="Arial"/>
          <w:sz w:val="20"/>
          <w:szCs w:val="20"/>
        </w:rPr>
        <w:t>* http://www.criticalthinking.org/pages/defining-critical-thinking/766</w:t>
      </w:r>
    </w:p>
    <w:p w:rsidR="001B4145" w:rsidRPr="00C9738B" w:rsidRDefault="001B4145">
      <w:pPr>
        <w:rPr>
          <w:rFonts w:ascii="Arial" w:hAnsi="Arial" w:cs="Arial"/>
          <w:sz w:val="20"/>
          <w:szCs w:val="20"/>
        </w:rPr>
      </w:pPr>
    </w:p>
    <w:p w:rsidR="001B4145" w:rsidRPr="00C9738B" w:rsidRDefault="001B4145">
      <w:pPr>
        <w:pStyle w:val="Heading4"/>
        <w:rPr>
          <w:rFonts w:ascii="Arial" w:hAnsi="Arial" w:cs="Arial"/>
          <w:sz w:val="20"/>
          <w:szCs w:val="20"/>
        </w:rPr>
      </w:pPr>
      <w:r w:rsidRPr="00C9738B">
        <w:rPr>
          <w:rFonts w:ascii="Arial" w:hAnsi="Arial" w:cs="Arial"/>
          <w:sz w:val="20"/>
          <w:szCs w:val="20"/>
        </w:rPr>
        <w:t>Class Credo</w:t>
      </w:r>
    </w:p>
    <w:p w:rsidR="001B4145" w:rsidRPr="00C9738B" w:rsidRDefault="001B4145" w:rsidP="001B4145">
      <w:pPr>
        <w:jc w:val="both"/>
        <w:rPr>
          <w:rFonts w:ascii="Arial" w:hAnsi="Arial" w:cs="Arial"/>
          <w:sz w:val="20"/>
          <w:szCs w:val="20"/>
        </w:rPr>
      </w:pPr>
      <w:r w:rsidRPr="00C9738B">
        <w:rPr>
          <w:rFonts w:ascii="Arial" w:hAnsi="Arial" w:cs="Arial"/>
          <w:sz w:val="20"/>
          <w:szCs w:val="20"/>
        </w:rPr>
        <w:t>I am committed to respecting the opinions of others and to creating an environment where everyone can share their thoughts and experiences without fear of being judged in or outside of class. Enrollment in this class is taken as an assurance that students too will adhere to this philosophy.</w:t>
      </w:r>
    </w:p>
    <w:p w:rsidR="001B4145" w:rsidRPr="00C9738B" w:rsidRDefault="001B4145">
      <w:pPr>
        <w:rPr>
          <w:rFonts w:ascii="Arial" w:hAnsi="Arial" w:cs="Arial"/>
          <w:sz w:val="20"/>
          <w:szCs w:val="20"/>
        </w:rPr>
      </w:pPr>
    </w:p>
    <w:p w:rsidR="001B4145" w:rsidRPr="00C9738B" w:rsidRDefault="001B4145">
      <w:pPr>
        <w:pStyle w:val="Heading1"/>
      </w:pPr>
      <w:r w:rsidRPr="00C9738B">
        <w:t>Student Outcomes</w:t>
      </w:r>
    </w:p>
    <w:p w:rsidR="001B4145" w:rsidRPr="00C9738B" w:rsidRDefault="001B4145">
      <w:pPr>
        <w:rPr>
          <w:rFonts w:ascii="Arial" w:hAnsi="Arial" w:cs="Arial"/>
          <w:sz w:val="20"/>
          <w:szCs w:val="20"/>
        </w:rPr>
      </w:pPr>
      <w:r w:rsidRPr="00C9738B">
        <w:rPr>
          <w:rFonts w:ascii="Arial" w:hAnsi="Arial" w:cs="Arial"/>
          <w:sz w:val="20"/>
          <w:szCs w:val="20"/>
        </w:rPr>
        <w:t xml:space="preserve">This class is designed to help students develop and use the critical thinking skills and experimental prowess that are characteristic of cognitive scientists. My goal is to create </w:t>
      </w:r>
      <w:r w:rsidR="000A22B0" w:rsidRPr="00C9738B">
        <w:rPr>
          <w:rFonts w:ascii="Arial" w:hAnsi="Arial" w:cs="Arial"/>
          <w:sz w:val="20"/>
          <w:szCs w:val="20"/>
        </w:rPr>
        <w:t>a dynamic learning environment—</w:t>
      </w:r>
      <w:r w:rsidRPr="00C9738B">
        <w:rPr>
          <w:rFonts w:ascii="Arial" w:hAnsi="Arial" w:cs="Arial"/>
          <w:sz w:val="20"/>
          <w:szCs w:val="20"/>
        </w:rPr>
        <w:t>one where I will set the stage for learning, and where students will take responsibility for their own learning as well as contribute to the learning of others. This</w:t>
      </w:r>
      <w:r w:rsidR="008D0255" w:rsidRPr="00C9738B">
        <w:rPr>
          <w:rFonts w:ascii="Arial" w:hAnsi="Arial" w:cs="Arial"/>
          <w:sz w:val="20"/>
          <w:szCs w:val="20"/>
        </w:rPr>
        <w:t xml:space="preserve"> is</w:t>
      </w:r>
      <w:r w:rsidRPr="00C9738B">
        <w:rPr>
          <w:rFonts w:ascii="Arial" w:hAnsi="Arial" w:cs="Arial"/>
          <w:sz w:val="20"/>
          <w:szCs w:val="20"/>
        </w:rPr>
        <w:t xml:space="preserve"> referred to as an active learning approach. I encourage students to go beyond the class material and to seek information that supports this goal. </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t>During this course you will…</w:t>
      </w:r>
    </w:p>
    <w:p w:rsidR="001B4145" w:rsidRPr="00C9738B" w:rsidRDefault="001B4145">
      <w:pPr>
        <w:rPr>
          <w:rFonts w:ascii="Arial" w:hAnsi="Arial" w:cs="Arial"/>
          <w:sz w:val="20"/>
          <w:szCs w:val="20"/>
        </w:rPr>
      </w:pPr>
      <w:r w:rsidRPr="00C9738B">
        <w:rPr>
          <w:rFonts w:ascii="Arial" w:hAnsi="Arial" w:cs="Arial"/>
          <w:sz w:val="20"/>
          <w:szCs w:val="20"/>
        </w:rPr>
        <w:sym w:font="Symbol" w:char="F0B7"/>
      </w:r>
      <w:r w:rsidRPr="00C9738B">
        <w:rPr>
          <w:rFonts w:ascii="Arial" w:hAnsi="Arial" w:cs="Arial"/>
          <w:sz w:val="20"/>
          <w:szCs w:val="20"/>
        </w:rPr>
        <w:t xml:space="preserve">  Become familiar with many of the disciplines that make up Cognitive Science. </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sym w:font="Symbol" w:char="F0B7"/>
      </w:r>
      <w:r w:rsidRPr="00C9738B">
        <w:rPr>
          <w:rFonts w:ascii="Arial" w:hAnsi="Arial" w:cs="Arial"/>
          <w:sz w:val="20"/>
          <w:szCs w:val="20"/>
        </w:rPr>
        <w:t xml:space="preserve">  Identify a variety of methods used by cognitive scientists and understand the implications that can be drawn from each type</w:t>
      </w:r>
      <w:r w:rsidR="008D0255" w:rsidRPr="00C9738B">
        <w:rPr>
          <w:rFonts w:ascii="Arial" w:hAnsi="Arial" w:cs="Arial"/>
          <w:sz w:val="20"/>
          <w:szCs w:val="20"/>
        </w:rPr>
        <w:t>.</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sym w:font="Symbol" w:char="F0B7"/>
      </w:r>
      <w:r w:rsidRPr="00C9738B">
        <w:rPr>
          <w:rFonts w:ascii="Arial" w:hAnsi="Arial" w:cs="Arial"/>
          <w:sz w:val="20"/>
          <w:szCs w:val="20"/>
        </w:rPr>
        <w:t xml:space="preserve">  Read primary sources by influential cognitive scientists and become aware of controversial issues in the area.</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sym w:font="Symbol" w:char="F0B7"/>
      </w:r>
      <w:r w:rsidRPr="00C9738B">
        <w:rPr>
          <w:rFonts w:ascii="Arial" w:hAnsi="Arial" w:cs="Arial"/>
          <w:sz w:val="20"/>
          <w:szCs w:val="20"/>
        </w:rPr>
        <w:t xml:space="preserve">  Practice synthesizing material from a variety of sources and extrapolate findings from one area to another.</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p>
    <w:p w:rsidR="001B4145" w:rsidRPr="00C9738B" w:rsidRDefault="001B4145">
      <w:pPr>
        <w:pStyle w:val="Heading1"/>
      </w:pPr>
      <w:r w:rsidRPr="00C9738B">
        <w:t xml:space="preserve">Course Structure </w:t>
      </w:r>
    </w:p>
    <w:p w:rsidR="001B4145" w:rsidRPr="00C9738B" w:rsidRDefault="001B4145" w:rsidP="001B4145">
      <w:pPr>
        <w:rPr>
          <w:rFonts w:ascii="Arial" w:hAnsi="Arial" w:cs="Arial"/>
          <w:sz w:val="20"/>
          <w:szCs w:val="20"/>
        </w:rPr>
      </w:pPr>
      <w:r w:rsidRPr="00C9738B">
        <w:rPr>
          <w:rFonts w:ascii="Arial" w:hAnsi="Arial" w:cs="Arial"/>
          <w:sz w:val="20"/>
          <w:szCs w:val="20"/>
        </w:rPr>
        <w:t xml:space="preserve">This class is highly </w:t>
      </w:r>
      <w:r w:rsidR="00070F86" w:rsidRPr="00C9738B">
        <w:rPr>
          <w:rFonts w:ascii="Arial" w:hAnsi="Arial" w:cs="Arial"/>
          <w:sz w:val="20"/>
          <w:szCs w:val="20"/>
        </w:rPr>
        <w:t>customizable;</w:t>
      </w:r>
      <w:r w:rsidRPr="00C9738B">
        <w:rPr>
          <w:rFonts w:ascii="Arial" w:hAnsi="Arial" w:cs="Arial"/>
          <w:sz w:val="20"/>
          <w:szCs w:val="20"/>
        </w:rPr>
        <w:t xml:space="preserve"> students can choose the dates for their paper topic, quiz dates</w:t>
      </w:r>
      <w:r w:rsidR="00070F86" w:rsidRPr="00C9738B">
        <w:rPr>
          <w:rFonts w:ascii="Arial" w:hAnsi="Arial" w:cs="Arial"/>
          <w:sz w:val="20"/>
          <w:szCs w:val="20"/>
        </w:rPr>
        <w:t>,</w:t>
      </w:r>
      <w:r w:rsidRPr="00C9738B">
        <w:rPr>
          <w:rFonts w:ascii="Arial" w:hAnsi="Arial" w:cs="Arial"/>
          <w:sz w:val="20"/>
          <w:szCs w:val="20"/>
        </w:rPr>
        <w:t xml:space="preserve"> and topics for </w:t>
      </w:r>
      <w:r w:rsidR="0049662A" w:rsidRPr="00C9738B">
        <w:rPr>
          <w:rFonts w:ascii="Arial" w:hAnsi="Arial" w:cs="Arial"/>
          <w:sz w:val="20"/>
          <w:szCs w:val="20"/>
        </w:rPr>
        <w:t>ELOG</w:t>
      </w:r>
      <w:r w:rsidRPr="00C9738B">
        <w:rPr>
          <w:rFonts w:ascii="Arial" w:hAnsi="Arial" w:cs="Arial"/>
          <w:sz w:val="20"/>
          <w:szCs w:val="20"/>
        </w:rPr>
        <w:t>s. My lectures will draw extensively from the textbook material</w:t>
      </w:r>
      <w:r w:rsidR="00070F86" w:rsidRPr="00C9738B">
        <w:rPr>
          <w:rFonts w:ascii="Arial" w:hAnsi="Arial" w:cs="Arial"/>
          <w:sz w:val="20"/>
          <w:szCs w:val="20"/>
        </w:rPr>
        <w:t>,</w:t>
      </w:r>
      <w:r w:rsidRPr="00C9738B">
        <w:rPr>
          <w:rFonts w:ascii="Arial" w:hAnsi="Arial" w:cs="Arial"/>
          <w:sz w:val="20"/>
          <w:szCs w:val="20"/>
        </w:rPr>
        <w:t xml:space="preserve"> and we will use other readings to enhance c</w:t>
      </w:r>
      <w:r w:rsidR="00070F86" w:rsidRPr="00C9738B">
        <w:rPr>
          <w:rFonts w:ascii="Arial" w:hAnsi="Arial" w:cs="Arial"/>
          <w:sz w:val="20"/>
          <w:szCs w:val="20"/>
        </w:rPr>
        <w:t>lass discussion. There will be PowerP</w:t>
      </w:r>
      <w:r w:rsidRPr="00C9738B">
        <w:rPr>
          <w:rFonts w:ascii="Arial" w:hAnsi="Arial" w:cs="Arial"/>
          <w:sz w:val="20"/>
          <w:szCs w:val="20"/>
        </w:rPr>
        <w:t xml:space="preserve">oint presentation handouts for each chapter, and these will be available online. We will </w:t>
      </w:r>
      <w:r w:rsidR="00010F8A" w:rsidRPr="00C9738B">
        <w:rPr>
          <w:rFonts w:ascii="Arial" w:hAnsi="Arial" w:cs="Arial"/>
          <w:sz w:val="20"/>
          <w:szCs w:val="20"/>
        </w:rPr>
        <w:t>access</w:t>
      </w:r>
      <w:r w:rsidRPr="00C9738B">
        <w:rPr>
          <w:rFonts w:ascii="Arial" w:hAnsi="Arial" w:cs="Arial"/>
          <w:sz w:val="20"/>
          <w:szCs w:val="20"/>
        </w:rPr>
        <w:t xml:space="preserve"> online</w:t>
      </w:r>
      <w:r w:rsidR="00010F8A" w:rsidRPr="00C9738B">
        <w:rPr>
          <w:rFonts w:ascii="Arial" w:hAnsi="Arial" w:cs="Arial"/>
          <w:sz w:val="20"/>
          <w:szCs w:val="20"/>
        </w:rPr>
        <w:t xml:space="preserve"> content and may have guest speakers</w:t>
      </w:r>
      <w:r w:rsidRPr="00C9738B">
        <w:rPr>
          <w:rFonts w:ascii="Arial" w:hAnsi="Arial" w:cs="Arial"/>
          <w:sz w:val="20"/>
          <w:szCs w:val="20"/>
        </w:rPr>
        <w:t xml:space="preserve"> that will introduce you to cognitive science research going on around campus and around the world. All material introduced in class is subject to testing.</w:t>
      </w:r>
    </w:p>
    <w:p w:rsidR="001B4145" w:rsidRPr="00C9738B" w:rsidRDefault="001B4145">
      <w:pPr>
        <w:rPr>
          <w:rFonts w:ascii="Arial" w:hAnsi="Arial" w:cs="Arial"/>
          <w:sz w:val="20"/>
          <w:szCs w:val="20"/>
        </w:rPr>
      </w:pPr>
      <w:r w:rsidRPr="00C9738B">
        <w:rPr>
          <w:rFonts w:ascii="Arial" w:hAnsi="Arial" w:cs="Arial"/>
          <w:sz w:val="20"/>
          <w:szCs w:val="20"/>
        </w:rPr>
        <w:t xml:space="preserve"> </w:t>
      </w:r>
    </w:p>
    <w:p w:rsidR="001B4145" w:rsidRPr="00C9738B" w:rsidRDefault="001B4145">
      <w:pPr>
        <w:rPr>
          <w:rFonts w:ascii="Arial" w:hAnsi="Arial" w:cs="Arial"/>
          <w:b/>
          <w:sz w:val="20"/>
          <w:szCs w:val="20"/>
          <w:u w:val="single"/>
        </w:rPr>
      </w:pPr>
      <w:r w:rsidRPr="00C9738B">
        <w:rPr>
          <w:rFonts w:ascii="Arial" w:hAnsi="Arial" w:cs="Arial"/>
          <w:b/>
          <w:sz w:val="20"/>
          <w:szCs w:val="20"/>
          <w:u w:val="single"/>
        </w:rPr>
        <w:t>Evaluation Components</w:t>
      </w:r>
    </w:p>
    <w:p w:rsidR="001B4145" w:rsidRPr="00C9738B" w:rsidRDefault="001B4145">
      <w:pPr>
        <w:rPr>
          <w:rFonts w:ascii="Arial" w:hAnsi="Arial" w:cs="Arial"/>
          <w:sz w:val="20"/>
          <w:szCs w:val="20"/>
        </w:rPr>
      </w:pPr>
      <w:r w:rsidRPr="00C9738B">
        <w:rPr>
          <w:rFonts w:ascii="Arial" w:hAnsi="Arial" w:cs="Arial"/>
          <w:b/>
          <w:sz w:val="20"/>
          <w:szCs w:val="20"/>
        </w:rPr>
        <w:t xml:space="preserve">EXAMS </w:t>
      </w:r>
    </w:p>
    <w:p w:rsidR="001B4145" w:rsidRPr="00C9738B" w:rsidRDefault="001B4145">
      <w:pPr>
        <w:rPr>
          <w:rFonts w:ascii="Arial" w:hAnsi="Arial" w:cs="Arial"/>
          <w:sz w:val="20"/>
          <w:szCs w:val="20"/>
        </w:rPr>
      </w:pPr>
      <w:r w:rsidRPr="00C9738B">
        <w:rPr>
          <w:rFonts w:ascii="Arial" w:hAnsi="Arial" w:cs="Arial"/>
          <w:sz w:val="20"/>
          <w:szCs w:val="20"/>
        </w:rPr>
        <w:t>Each of the thr</w:t>
      </w:r>
      <w:r w:rsidR="00070F86" w:rsidRPr="00C9738B">
        <w:rPr>
          <w:rFonts w:ascii="Arial" w:hAnsi="Arial" w:cs="Arial"/>
          <w:sz w:val="20"/>
          <w:szCs w:val="20"/>
        </w:rPr>
        <w:t>ee exams is made up of multiple-</w:t>
      </w:r>
      <w:r w:rsidRPr="00C9738B">
        <w:rPr>
          <w:rFonts w:ascii="Arial" w:hAnsi="Arial" w:cs="Arial"/>
          <w:sz w:val="20"/>
          <w:szCs w:val="20"/>
        </w:rPr>
        <w:t>choice and sho</w:t>
      </w:r>
      <w:r w:rsidR="00070F86" w:rsidRPr="00C9738B">
        <w:rPr>
          <w:rFonts w:ascii="Arial" w:hAnsi="Arial" w:cs="Arial"/>
          <w:sz w:val="20"/>
          <w:szCs w:val="20"/>
        </w:rPr>
        <w:t>rt-</w:t>
      </w:r>
      <w:r w:rsidRPr="00C9738B">
        <w:rPr>
          <w:rFonts w:ascii="Arial" w:hAnsi="Arial" w:cs="Arial"/>
          <w:sz w:val="20"/>
          <w:szCs w:val="20"/>
        </w:rPr>
        <w:t xml:space="preserve">answer questions. The final (EXAM 3) is not cumulative.  </w:t>
      </w:r>
    </w:p>
    <w:p w:rsidR="001B4145" w:rsidRPr="00C9738B" w:rsidRDefault="001B4145">
      <w:pPr>
        <w:rPr>
          <w:rFonts w:ascii="Arial" w:hAnsi="Arial" w:cs="Arial"/>
          <w:b/>
          <w:i/>
          <w:sz w:val="20"/>
          <w:szCs w:val="20"/>
        </w:rPr>
      </w:pPr>
    </w:p>
    <w:p w:rsidR="001B4145" w:rsidRPr="00C9738B" w:rsidRDefault="001B4145">
      <w:pPr>
        <w:rPr>
          <w:rFonts w:ascii="Arial" w:hAnsi="Arial" w:cs="Arial"/>
          <w:i/>
          <w:sz w:val="20"/>
          <w:szCs w:val="20"/>
        </w:rPr>
      </w:pPr>
      <w:r w:rsidRPr="00C9738B">
        <w:rPr>
          <w:rFonts w:ascii="Arial" w:hAnsi="Arial" w:cs="Arial"/>
          <w:i/>
          <w:sz w:val="20"/>
          <w:szCs w:val="20"/>
        </w:rPr>
        <w:t>EXPAND YOUR KNOWLEDGE (</w:t>
      </w:r>
      <w:r w:rsidRPr="00C9738B">
        <w:rPr>
          <w:rFonts w:ascii="Arial" w:hAnsi="Arial" w:cs="Arial"/>
          <w:sz w:val="20"/>
          <w:szCs w:val="20"/>
        </w:rPr>
        <w:t>EYK, worth about 20%)</w:t>
      </w:r>
    </w:p>
    <w:p w:rsidR="001B4145" w:rsidRPr="00C9738B" w:rsidRDefault="001B4145" w:rsidP="001B4145">
      <w:pPr>
        <w:rPr>
          <w:rFonts w:ascii="Arial" w:hAnsi="Arial" w:cs="Arial"/>
          <w:sz w:val="20"/>
          <w:szCs w:val="20"/>
        </w:rPr>
      </w:pPr>
      <w:r w:rsidRPr="00C9738B">
        <w:rPr>
          <w:rFonts w:ascii="Arial" w:hAnsi="Arial" w:cs="Arial"/>
          <w:sz w:val="20"/>
          <w:szCs w:val="20"/>
        </w:rPr>
        <w:t>On every Exam</w:t>
      </w:r>
      <w:r w:rsidR="00500357" w:rsidRPr="00C9738B">
        <w:rPr>
          <w:rFonts w:ascii="Arial" w:hAnsi="Arial" w:cs="Arial"/>
          <w:sz w:val="20"/>
          <w:szCs w:val="20"/>
        </w:rPr>
        <w:t>,</w:t>
      </w:r>
      <w:r w:rsidRPr="00C9738B">
        <w:rPr>
          <w:rFonts w:ascii="Arial" w:hAnsi="Arial" w:cs="Arial"/>
          <w:sz w:val="20"/>
          <w:szCs w:val="20"/>
        </w:rPr>
        <w:t xml:space="preserve"> you will be able to present material you learned from </w:t>
      </w:r>
      <w:r w:rsidRPr="00C9738B">
        <w:rPr>
          <w:rFonts w:ascii="Arial" w:hAnsi="Arial" w:cs="Arial"/>
          <w:b/>
          <w:sz w:val="20"/>
          <w:szCs w:val="20"/>
        </w:rPr>
        <w:t xml:space="preserve">2 of the 4 F&amp;S chapters. </w:t>
      </w:r>
      <w:r w:rsidRPr="00C9738B">
        <w:rPr>
          <w:rFonts w:ascii="Arial" w:hAnsi="Arial" w:cs="Arial"/>
          <w:bCs/>
          <w:sz w:val="20"/>
          <w:szCs w:val="20"/>
        </w:rPr>
        <w:t>This should be material that I did not cover during lecture or that I specifically mention as an EYK option</w:t>
      </w:r>
      <w:r w:rsidRPr="00C9738B">
        <w:rPr>
          <w:rFonts w:ascii="Arial" w:hAnsi="Arial" w:cs="Arial"/>
          <w:sz w:val="20"/>
          <w:szCs w:val="20"/>
        </w:rPr>
        <w:t xml:space="preserve">. More details will be presented as Exam 1 draws near. </w:t>
      </w:r>
    </w:p>
    <w:p w:rsidR="001B4145" w:rsidRPr="00C9738B" w:rsidRDefault="001B4145">
      <w:pPr>
        <w:rPr>
          <w:rFonts w:ascii="Arial" w:hAnsi="Arial" w:cs="Arial"/>
          <w:b/>
          <w:sz w:val="20"/>
          <w:szCs w:val="20"/>
        </w:rPr>
      </w:pPr>
    </w:p>
    <w:p w:rsidR="001B4145" w:rsidRPr="00C9738B" w:rsidRDefault="001B4145">
      <w:pPr>
        <w:rPr>
          <w:rFonts w:ascii="Arial" w:hAnsi="Arial" w:cs="Arial"/>
          <w:sz w:val="20"/>
          <w:szCs w:val="20"/>
        </w:rPr>
      </w:pPr>
      <w:r w:rsidRPr="00C9738B">
        <w:rPr>
          <w:rFonts w:ascii="Arial" w:hAnsi="Arial" w:cs="Arial"/>
          <w:b/>
          <w:sz w:val="20"/>
          <w:szCs w:val="20"/>
        </w:rPr>
        <w:t>QUIZZES: Teaching the “testing effect”</w:t>
      </w:r>
    </w:p>
    <w:p w:rsidR="001B4145" w:rsidRPr="00C9738B" w:rsidRDefault="001B4145" w:rsidP="001B4145">
      <w:pPr>
        <w:rPr>
          <w:rFonts w:ascii="Arial" w:hAnsi="Arial" w:cs="Arial"/>
          <w:sz w:val="20"/>
          <w:szCs w:val="20"/>
        </w:rPr>
      </w:pPr>
      <w:r w:rsidRPr="00C9738B">
        <w:rPr>
          <w:rFonts w:ascii="Arial" w:hAnsi="Arial" w:cs="Arial"/>
          <w:sz w:val="20"/>
          <w:szCs w:val="20"/>
        </w:rPr>
        <w:t>One of the fundamental results in the area of teaching is that for increased learning, as measured by course outcomes, is accomplished by “testing” rather than simply allowing students to study on their own. Thus, we start each chapter with a quiz!</w:t>
      </w:r>
    </w:p>
    <w:p w:rsidR="001B4145" w:rsidRPr="00C9738B" w:rsidRDefault="001B4145">
      <w:pPr>
        <w:rPr>
          <w:rFonts w:ascii="Arial" w:hAnsi="Arial" w:cs="Arial"/>
          <w:sz w:val="20"/>
          <w:szCs w:val="20"/>
        </w:rPr>
      </w:pPr>
    </w:p>
    <w:p w:rsidR="001B4145" w:rsidRPr="00C9738B" w:rsidRDefault="001B4145">
      <w:pPr>
        <w:rPr>
          <w:rFonts w:ascii="Arial" w:hAnsi="Arial" w:cs="Arial"/>
          <w:color w:val="FF0000"/>
          <w:sz w:val="20"/>
          <w:szCs w:val="20"/>
        </w:rPr>
      </w:pPr>
      <w:r w:rsidRPr="00C9738B">
        <w:rPr>
          <w:rFonts w:ascii="Arial" w:hAnsi="Arial" w:cs="Arial"/>
          <w:sz w:val="20"/>
          <w:szCs w:val="20"/>
        </w:rPr>
        <w:t xml:space="preserve">Parameters for quizzes: </w:t>
      </w:r>
    </w:p>
    <w:p w:rsidR="00010F8A" w:rsidRPr="00C9738B" w:rsidRDefault="001B4145" w:rsidP="00010F8A">
      <w:pPr>
        <w:numPr>
          <w:ilvl w:val="0"/>
          <w:numId w:val="15"/>
        </w:numPr>
        <w:rPr>
          <w:rFonts w:ascii="Arial" w:hAnsi="Arial" w:cs="Arial"/>
          <w:sz w:val="20"/>
          <w:szCs w:val="20"/>
        </w:rPr>
      </w:pPr>
      <w:r w:rsidRPr="00C9738B">
        <w:rPr>
          <w:rFonts w:ascii="Arial" w:hAnsi="Arial" w:cs="Arial"/>
          <w:sz w:val="20"/>
          <w:szCs w:val="20"/>
        </w:rPr>
        <w:t xml:space="preserve">One quiz per chapter; 5-10 questions per quiz </w:t>
      </w:r>
    </w:p>
    <w:p w:rsidR="00010F8A" w:rsidRPr="00C9738B" w:rsidRDefault="00010F8A" w:rsidP="00010F8A">
      <w:pPr>
        <w:numPr>
          <w:ilvl w:val="0"/>
          <w:numId w:val="15"/>
        </w:numPr>
        <w:rPr>
          <w:rFonts w:ascii="Arial" w:hAnsi="Arial" w:cs="Arial"/>
          <w:sz w:val="20"/>
          <w:szCs w:val="20"/>
        </w:rPr>
      </w:pPr>
      <w:r w:rsidRPr="00C9738B">
        <w:rPr>
          <w:rFonts w:ascii="Arial" w:hAnsi="Arial" w:cs="Arial"/>
          <w:sz w:val="20"/>
          <w:szCs w:val="20"/>
        </w:rPr>
        <w:t>I will drop the 3 lowest quiz grades (including 0</w:t>
      </w:r>
      <w:r w:rsidR="000B1009" w:rsidRPr="00C9738B">
        <w:rPr>
          <w:rFonts w:ascii="Arial" w:hAnsi="Arial" w:cs="Arial"/>
          <w:sz w:val="20"/>
          <w:szCs w:val="20"/>
        </w:rPr>
        <w:t>s</w:t>
      </w:r>
      <w:r w:rsidRPr="00C9738B">
        <w:rPr>
          <w:rFonts w:ascii="Arial" w:hAnsi="Arial" w:cs="Arial"/>
          <w:sz w:val="20"/>
          <w:szCs w:val="20"/>
        </w:rPr>
        <w:t xml:space="preserve"> </w:t>
      </w:r>
      <w:r w:rsidR="000B1009" w:rsidRPr="00C9738B">
        <w:rPr>
          <w:rFonts w:ascii="Arial" w:hAnsi="Arial" w:cs="Arial"/>
          <w:sz w:val="20"/>
          <w:szCs w:val="20"/>
        </w:rPr>
        <w:t>due to</w:t>
      </w:r>
      <w:r w:rsidRPr="00C9738B">
        <w:rPr>
          <w:rFonts w:ascii="Arial" w:hAnsi="Arial" w:cs="Arial"/>
          <w:sz w:val="20"/>
          <w:szCs w:val="20"/>
        </w:rPr>
        <w:t xml:space="preserve"> absences and/or missed quizzes)</w:t>
      </w:r>
    </w:p>
    <w:p w:rsidR="00010F8A" w:rsidRPr="00C9738B" w:rsidRDefault="003A57BB" w:rsidP="00010F8A">
      <w:pPr>
        <w:pStyle w:val="CommentText"/>
        <w:numPr>
          <w:ilvl w:val="0"/>
          <w:numId w:val="15"/>
        </w:numPr>
        <w:rPr>
          <w:rFonts w:ascii="Arial" w:hAnsi="Arial" w:cs="Arial"/>
        </w:rPr>
      </w:pPr>
      <w:r w:rsidRPr="00C9738B">
        <w:rPr>
          <w:rFonts w:ascii="Arial" w:hAnsi="Arial" w:cs="Arial"/>
        </w:rPr>
        <w:t>Bring a 3 x</w:t>
      </w:r>
      <w:r w:rsidR="00010F8A" w:rsidRPr="00C9738B">
        <w:rPr>
          <w:rFonts w:ascii="Arial" w:hAnsi="Arial" w:cs="Arial"/>
        </w:rPr>
        <w:t xml:space="preserve"> 5 card to record your quiz answers</w:t>
      </w:r>
    </w:p>
    <w:p w:rsidR="001B4145" w:rsidRPr="00C9738B" w:rsidRDefault="003A57BB" w:rsidP="00010F8A">
      <w:pPr>
        <w:numPr>
          <w:ilvl w:val="0"/>
          <w:numId w:val="15"/>
        </w:numPr>
        <w:rPr>
          <w:rFonts w:ascii="Arial" w:hAnsi="Arial" w:cs="Arial"/>
          <w:sz w:val="20"/>
          <w:szCs w:val="20"/>
        </w:rPr>
      </w:pPr>
      <w:r w:rsidRPr="00C9738B">
        <w:rPr>
          <w:rFonts w:ascii="Arial" w:hAnsi="Arial" w:cs="Arial"/>
          <w:sz w:val="20"/>
          <w:szCs w:val="20"/>
        </w:rPr>
        <w:t xml:space="preserve">You can also bring a 3 x </w:t>
      </w:r>
      <w:r w:rsidR="00010F8A" w:rsidRPr="00C9738B">
        <w:rPr>
          <w:rFonts w:ascii="Arial" w:hAnsi="Arial" w:cs="Arial"/>
          <w:sz w:val="20"/>
          <w:szCs w:val="20"/>
        </w:rPr>
        <w:t>5 card with handwritten notes</w:t>
      </w:r>
    </w:p>
    <w:p w:rsidR="001B4145" w:rsidRPr="00C9738B" w:rsidRDefault="001B4145">
      <w:pPr>
        <w:ind w:left="720"/>
        <w:rPr>
          <w:rFonts w:ascii="Arial" w:hAnsi="Arial" w:cs="Arial"/>
          <w:sz w:val="20"/>
          <w:szCs w:val="20"/>
        </w:rPr>
      </w:pPr>
    </w:p>
    <w:p w:rsidR="001B4145" w:rsidRPr="00C9738B" w:rsidRDefault="001B4145">
      <w:pPr>
        <w:rPr>
          <w:rFonts w:ascii="Arial" w:hAnsi="Arial" w:cs="Arial"/>
          <w:b/>
          <w:sz w:val="20"/>
          <w:szCs w:val="20"/>
        </w:rPr>
      </w:pPr>
      <w:r w:rsidRPr="00C9738B">
        <w:rPr>
          <w:rFonts w:ascii="Arial" w:hAnsi="Arial" w:cs="Arial"/>
          <w:b/>
          <w:sz w:val="20"/>
          <w:szCs w:val="20"/>
        </w:rPr>
        <w:t>PAPER</w:t>
      </w:r>
    </w:p>
    <w:p w:rsidR="001B4145" w:rsidRPr="00C9738B" w:rsidRDefault="001B4145">
      <w:pPr>
        <w:rPr>
          <w:rFonts w:ascii="Arial" w:hAnsi="Arial" w:cs="Arial"/>
          <w:b/>
          <w:sz w:val="20"/>
          <w:szCs w:val="20"/>
        </w:rPr>
      </w:pPr>
      <w:r w:rsidRPr="00C9738B">
        <w:rPr>
          <w:rFonts w:ascii="Arial" w:hAnsi="Arial" w:cs="Arial"/>
          <w:sz w:val="20"/>
          <w:szCs w:val="20"/>
        </w:rPr>
        <w:t>A five</w:t>
      </w:r>
      <w:r w:rsidR="003A57BB" w:rsidRPr="00C9738B">
        <w:rPr>
          <w:rFonts w:ascii="Arial" w:hAnsi="Arial" w:cs="Arial"/>
          <w:sz w:val="20"/>
          <w:szCs w:val="20"/>
        </w:rPr>
        <w:t>-</w:t>
      </w:r>
      <w:r w:rsidRPr="00C9738B">
        <w:rPr>
          <w:rFonts w:ascii="Arial" w:hAnsi="Arial" w:cs="Arial"/>
          <w:sz w:val="20"/>
          <w:szCs w:val="20"/>
        </w:rPr>
        <w:t>page paper is required. The rubric is available online.  You ma</w:t>
      </w:r>
      <w:r w:rsidR="003A57BB" w:rsidRPr="00C9738B">
        <w:rPr>
          <w:rFonts w:ascii="Arial" w:hAnsi="Arial" w:cs="Arial"/>
          <w:sz w:val="20"/>
          <w:szCs w:val="20"/>
        </w:rPr>
        <w:t>y choose from 3 due dates, other</w:t>
      </w:r>
      <w:r w:rsidRPr="00C9738B">
        <w:rPr>
          <w:rFonts w:ascii="Arial" w:hAnsi="Arial" w:cs="Arial"/>
          <w:sz w:val="20"/>
          <w:szCs w:val="20"/>
        </w:rPr>
        <w:t xml:space="preserve">wise you will be assigned to one (see schedule). </w:t>
      </w:r>
      <w:r w:rsidRPr="00C9738B">
        <w:rPr>
          <w:rFonts w:ascii="Arial" w:hAnsi="Arial" w:cs="Arial"/>
          <w:b/>
          <w:sz w:val="20"/>
          <w:szCs w:val="20"/>
        </w:rPr>
        <w:t>You must sign up on the t-square wiki site.</w:t>
      </w:r>
    </w:p>
    <w:p w:rsidR="001B4145" w:rsidRPr="00C9738B" w:rsidRDefault="001B4145">
      <w:pPr>
        <w:rPr>
          <w:rFonts w:ascii="Arial" w:hAnsi="Arial" w:cs="Arial"/>
          <w:sz w:val="20"/>
          <w:szCs w:val="20"/>
        </w:rPr>
      </w:pPr>
    </w:p>
    <w:p w:rsidR="001B4145" w:rsidRPr="00C9738B" w:rsidRDefault="001B4145">
      <w:pPr>
        <w:rPr>
          <w:rFonts w:ascii="Arial" w:hAnsi="Arial" w:cs="Arial"/>
          <w:b/>
          <w:sz w:val="20"/>
          <w:szCs w:val="20"/>
        </w:rPr>
      </w:pPr>
      <w:r w:rsidRPr="00C9738B">
        <w:rPr>
          <w:rFonts w:ascii="Arial" w:hAnsi="Arial" w:cs="Arial"/>
          <w:b/>
          <w:sz w:val="20"/>
          <w:szCs w:val="20"/>
        </w:rPr>
        <w:t>TEAM PROJECT</w:t>
      </w:r>
    </w:p>
    <w:p w:rsidR="001B4145" w:rsidRPr="00C9738B" w:rsidRDefault="001B4145" w:rsidP="00010F8A">
      <w:pPr>
        <w:autoSpaceDE w:val="0"/>
        <w:autoSpaceDN w:val="0"/>
        <w:adjustRightInd w:val="0"/>
        <w:rPr>
          <w:rFonts w:ascii="Arial" w:hAnsi="Arial" w:cs="Arial"/>
          <w:color w:val="0000FF"/>
          <w:sz w:val="20"/>
          <w:szCs w:val="20"/>
        </w:rPr>
      </w:pPr>
      <w:r w:rsidRPr="00C9738B">
        <w:rPr>
          <w:rFonts w:ascii="Arial" w:hAnsi="Arial" w:cs="Arial"/>
          <w:color w:val="000000"/>
          <w:sz w:val="20"/>
          <w:szCs w:val="20"/>
        </w:rPr>
        <w:t>The assignment has two parts</w:t>
      </w:r>
      <w:r w:rsidR="003A57BB" w:rsidRPr="00C9738B">
        <w:rPr>
          <w:rFonts w:ascii="Arial" w:hAnsi="Arial" w:cs="Arial"/>
          <w:color w:val="000000"/>
          <w:sz w:val="20"/>
          <w:szCs w:val="20"/>
        </w:rPr>
        <w:t>:</w:t>
      </w:r>
      <w:r w:rsidRPr="00C9738B">
        <w:rPr>
          <w:rFonts w:ascii="Arial" w:hAnsi="Arial" w:cs="Arial"/>
          <w:color w:val="000000"/>
          <w:sz w:val="20"/>
          <w:szCs w:val="20"/>
        </w:rPr>
        <w:t xml:space="preserve"> a paper and an accompanying video. First, prepare a research paper that synthesizes what is currently known</w:t>
      </w:r>
      <w:r w:rsidR="00010F8A" w:rsidRPr="00C9738B">
        <w:rPr>
          <w:rFonts w:ascii="Arial" w:hAnsi="Arial" w:cs="Arial"/>
          <w:color w:val="000000"/>
          <w:sz w:val="20"/>
          <w:szCs w:val="20"/>
        </w:rPr>
        <w:t xml:space="preserve"> (via multiple methodologies)</w:t>
      </w:r>
      <w:r w:rsidRPr="00C9738B">
        <w:rPr>
          <w:rFonts w:ascii="Arial" w:hAnsi="Arial" w:cs="Arial"/>
          <w:color w:val="000000"/>
          <w:sz w:val="20"/>
          <w:szCs w:val="20"/>
        </w:rPr>
        <w:t xml:space="preserve"> about a given topic or that </w:t>
      </w:r>
      <w:r w:rsidR="00010F8A" w:rsidRPr="00C9738B">
        <w:rPr>
          <w:rFonts w:ascii="Arial" w:hAnsi="Arial" w:cs="Arial"/>
          <w:color w:val="000000"/>
          <w:sz w:val="20"/>
          <w:szCs w:val="20"/>
        </w:rPr>
        <w:t>highlights a methodology and what has been learned across various cognitive domains</w:t>
      </w:r>
      <w:r w:rsidRPr="00C9738B">
        <w:rPr>
          <w:rFonts w:ascii="Arial" w:hAnsi="Arial" w:cs="Arial"/>
          <w:color w:val="000000"/>
          <w:sz w:val="20"/>
          <w:szCs w:val="20"/>
        </w:rPr>
        <w:t xml:space="preserve">. </w:t>
      </w:r>
      <w:r w:rsidRPr="00C9738B">
        <w:rPr>
          <w:rFonts w:ascii="Arial" w:hAnsi="Arial" w:cs="Arial"/>
          <w:sz w:val="20"/>
          <w:szCs w:val="20"/>
        </w:rPr>
        <w:t xml:space="preserve">The video will be posted to a YouTube channel. </w:t>
      </w:r>
      <w:r w:rsidR="003A57BB" w:rsidRPr="00C9738B">
        <w:rPr>
          <w:rFonts w:ascii="Arial" w:hAnsi="Arial" w:cs="Arial"/>
          <w:sz w:val="20"/>
          <w:szCs w:val="20"/>
        </w:rPr>
        <w:t>(D</w:t>
      </w:r>
      <w:r w:rsidR="000B1009" w:rsidRPr="00C9738B">
        <w:rPr>
          <w:rFonts w:ascii="Arial" w:hAnsi="Arial" w:cs="Arial"/>
          <w:sz w:val="20"/>
          <w:szCs w:val="20"/>
        </w:rPr>
        <w:t>etails will be posted</w:t>
      </w:r>
      <w:r w:rsidR="003A57BB" w:rsidRPr="00C9738B">
        <w:rPr>
          <w:rFonts w:ascii="Arial" w:hAnsi="Arial" w:cs="Arial"/>
          <w:sz w:val="20"/>
          <w:szCs w:val="20"/>
        </w:rPr>
        <w:t>.</w:t>
      </w:r>
      <w:r w:rsidR="000B1009" w:rsidRPr="00C9738B">
        <w:rPr>
          <w:rFonts w:ascii="Arial" w:hAnsi="Arial" w:cs="Arial"/>
          <w:sz w:val="20"/>
          <w:szCs w:val="20"/>
        </w:rPr>
        <w:t>)</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b/>
          <w:sz w:val="20"/>
          <w:szCs w:val="20"/>
          <w:u w:val="single"/>
        </w:rPr>
        <w:t>Class Participation</w:t>
      </w:r>
    </w:p>
    <w:p w:rsidR="001B4145" w:rsidRPr="00C9738B" w:rsidRDefault="001B4145">
      <w:pPr>
        <w:rPr>
          <w:rFonts w:ascii="Arial" w:hAnsi="Arial" w:cs="Arial"/>
          <w:sz w:val="20"/>
          <w:szCs w:val="20"/>
        </w:rPr>
      </w:pPr>
      <w:r w:rsidRPr="00C9738B">
        <w:rPr>
          <w:rFonts w:ascii="Arial" w:hAnsi="Arial" w:cs="Arial"/>
          <w:sz w:val="20"/>
          <w:szCs w:val="20"/>
        </w:rPr>
        <w:t>Learning in this course requires that students attend class regularly, arrive on time, and contribute to class activities.  Each student will be assigned a number.  It is each student’s responsibility to sign in for each class. (For more details</w:t>
      </w:r>
      <w:r w:rsidR="00E83315" w:rsidRPr="00C9738B">
        <w:rPr>
          <w:rFonts w:ascii="Arial" w:hAnsi="Arial" w:cs="Arial"/>
          <w:sz w:val="20"/>
          <w:szCs w:val="20"/>
        </w:rPr>
        <w:t>,</w:t>
      </w:r>
      <w:r w:rsidRPr="00C9738B">
        <w:rPr>
          <w:rFonts w:ascii="Arial" w:hAnsi="Arial" w:cs="Arial"/>
          <w:sz w:val="20"/>
          <w:szCs w:val="20"/>
        </w:rPr>
        <w:t xml:space="preserve"> see Appendix</w:t>
      </w:r>
      <w:r w:rsidR="00E83315" w:rsidRPr="00C9738B">
        <w:rPr>
          <w:rFonts w:ascii="Arial" w:hAnsi="Arial" w:cs="Arial"/>
          <w:sz w:val="20"/>
          <w:szCs w:val="20"/>
        </w:rPr>
        <w:t>.</w:t>
      </w:r>
      <w:r w:rsidRPr="00C9738B">
        <w:rPr>
          <w:rFonts w:ascii="Arial" w:hAnsi="Arial" w:cs="Arial"/>
          <w:sz w:val="20"/>
          <w:szCs w:val="20"/>
        </w:rPr>
        <w:t>)</w:t>
      </w:r>
    </w:p>
    <w:p w:rsidR="00422AD1" w:rsidRPr="00C9738B" w:rsidRDefault="00422AD1">
      <w:pPr>
        <w:rPr>
          <w:rFonts w:ascii="Arial" w:hAnsi="Arial" w:cs="Arial"/>
          <w:sz w:val="20"/>
          <w:szCs w:val="20"/>
        </w:rPr>
      </w:pPr>
    </w:p>
    <w:p w:rsidR="00422AD1" w:rsidRPr="00C9738B" w:rsidRDefault="00422AD1">
      <w:pPr>
        <w:rPr>
          <w:rFonts w:ascii="Arial" w:hAnsi="Arial" w:cs="Arial"/>
          <w:sz w:val="20"/>
          <w:szCs w:val="20"/>
        </w:rPr>
      </w:pPr>
      <w:r w:rsidRPr="00C9738B">
        <w:rPr>
          <w:rFonts w:ascii="Arial" w:hAnsi="Arial" w:cs="Arial"/>
          <w:sz w:val="20"/>
          <w:szCs w:val="20"/>
        </w:rPr>
        <w:t>Extra Credit opportunities will be available throughout the semester. Assignments earning extra credit are capped at 100% (e.g., you cann</w:t>
      </w:r>
      <w:r w:rsidR="00E83315" w:rsidRPr="00C9738B">
        <w:rPr>
          <w:rFonts w:ascii="Arial" w:hAnsi="Arial" w:cs="Arial"/>
          <w:sz w:val="20"/>
          <w:szCs w:val="20"/>
        </w:rPr>
        <w:t>ot earn 102% on any assignment)</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t>Attendance, promptness</w:t>
      </w:r>
      <w:r w:rsidR="00E83315" w:rsidRPr="00C9738B">
        <w:rPr>
          <w:rFonts w:ascii="Arial" w:hAnsi="Arial" w:cs="Arial"/>
          <w:sz w:val="20"/>
          <w:szCs w:val="20"/>
        </w:rPr>
        <w:t>,</w:t>
      </w:r>
      <w:r w:rsidRPr="00C9738B">
        <w:rPr>
          <w:rFonts w:ascii="Arial" w:hAnsi="Arial" w:cs="Arial"/>
          <w:sz w:val="20"/>
          <w:szCs w:val="20"/>
        </w:rPr>
        <w:t xml:space="preserve"> and preparedness/participation are worth 10% of the course grade</w:t>
      </w:r>
      <w:r w:rsidR="00443AEC" w:rsidRPr="00C9738B">
        <w:rPr>
          <w:rFonts w:ascii="Arial" w:hAnsi="Arial" w:cs="Arial"/>
          <w:sz w:val="20"/>
          <w:szCs w:val="20"/>
        </w:rPr>
        <w:t>,</w:t>
      </w:r>
      <w:r w:rsidRPr="00C9738B">
        <w:rPr>
          <w:rFonts w:ascii="Arial" w:hAnsi="Arial" w:cs="Arial"/>
          <w:sz w:val="20"/>
          <w:szCs w:val="20"/>
        </w:rPr>
        <w:t xml:space="preserve"> as follows:</w:t>
      </w:r>
    </w:p>
    <w:p w:rsidR="001B4145" w:rsidRPr="00C9738B" w:rsidRDefault="001B4145">
      <w:pPr>
        <w:ind w:left="720"/>
        <w:rPr>
          <w:rFonts w:ascii="Arial" w:hAnsi="Arial" w:cs="Arial"/>
          <w:sz w:val="20"/>
          <w:szCs w:val="20"/>
        </w:rPr>
      </w:pPr>
      <w:r w:rsidRPr="00C9738B">
        <w:rPr>
          <w:rFonts w:ascii="Arial" w:hAnsi="Arial" w:cs="Arial"/>
          <w:sz w:val="20"/>
          <w:szCs w:val="20"/>
        </w:rPr>
        <w:t>0-2 absences:</w:t>
      </w:r>
      <w:r w:rsidR="00C9738B">
        <w:rPr>
          <w:rFonts w:ascii="Arial" w:hAnsi="Arial" w:cs="Arial"/>
          <w:sz w:val="20"/>
          <w:szCs w:val="20"/>
        </w:rPr>
        <w:t xml:space="preserve">  </w:t>
      </w:r>
      <w:r w:rsidRPr="00C9738B">
        <w:rPr>
          <w:rFonts w:ascii="Arial" w:hAnsi="Arial" w:cs="Arial"/>
          <w:sz w:val="20"/>
          <w:szCs w:val="20"/>
        </w:rPr>
        <w:t>students earn 10 /10 points**</w:t>
      </w:r>
    </w:p>
    <w:p w:rsidR="001B4145" w:rsidRPr="00C9738B" w:rsidRDefault="001B4145">
      <w:pPr>
        <w:ind w:left="720"/>
        <w:rPr>
          <w:rFonts w:ascii="Arial" w:hAnsi="Arial" w:cs="Arial"/>
          <w:sz w:val="20"/>
          <w:szCs w:val="20"/>
        </w:rPr>
      </w:pPr>
      <w:r w:rsidRPr="00C9738B">
        <w:rPr>
          <w:rFonts w:ascii="Arial" w:hAnsi="Arial" w:cs="Arial"/>
          <w:sz w:val="20"/>
          <w:szCs w:val="20"/>
        </w:rPr>
        <w:t>3</w:t>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t>earn 9/10</w:t>
      </w:r>
    </w:p>
    <w:p w:rsidR="001B4145" w:rsidRPr="00C9738B" w:rsidRDefault="001B4145">
      <w:pPr>
        <w:ind w:left="720"/>
        <w:rPr>
          <w:rFonts w:ascii="Arial" w:hAnsi="Arial" w:cs="Arial"/>
          <w:sz w:val="20"/>
          <w:szCs w:val="20"/>
        </w:rPr>
      </w:pPr>
      <w:r w:rsidRPr="00C9738B">
        <w:rPr>
          <w:rFonts w:ascii="Arial" w:hAnsi="Arial" w:cs="Arial"/>
          <w:sz w:val="20"/>
          <w:szCs w:val="20"/>
        </w:rPr>
        <w:t xml:space="preserve">4   absences:  </w:t>
      </w:r>
      <w:r w:rsidRPr="00C9738B">
        <w:rPr>
          <w:rFonts w:ascii="Arial" w:hAnsi="Arial" w:cs="Arial"/>
          <w:sz w:val="20"/>
          <w:szCs w:val="20"/>
        </w:rPr>
        <w:tab/>
      </w:r>
      <w:r w:rsidRPr="00C9738B">
        <w:rPr>
          <w:rFonts w:ascii="Arial" w:hAnsi="Arial" w:cs="Arial"/>
          <w:sz w:val="20"/>
          <w:szCs w:val="20"/>
        </w:rPr>
        <w:tab/>
        <w:t>earn 8 /10 points</w:t>
      </w:r>
    </w:p>
    <w:p w:rsidR="001B4145" w:rsidRPr="00C9738B" w:rsidRDefault="001B4145">
      <w:pPr>
        <w:ind w:left="720"/>
        <w:rPr>
          <w:rFonts w:ascii="Arial" w:hAnsi="Arial" w:cs="Arial"/>
          <w:sz w:val="20"/>
          <w:szCs w:val="20"/>
        </w:rPr>
      </w:pPr>
      <w:r w:rsidRPr="00C9738B">
        <w:rPr>
          <w:rFonts w:ascii="Arial" w:hAnsi="Arial" w:cs="Arial"/>
          <w:sz w:val="20"/>
          <w:szCs w:val="20"/>
        </w:rPr>
        <w:t xml:space="preserve">5-6 absences:  </w:t>
      </w:r>
      <w:r w:rsidRPr="00C9738B">
        <w:rPr>
          <w:rFonts w:ascii="Arial" w:hAnsi="Arial" w:cs="Arial"/>
          <w:sz w:val="20"/>
          <w:szCs w:val="20"/>
        </w:rPr>
        <w:tab/>
      </w:r>
      <w:r w:rsidRPr="00C9738B">
        <w:rPr>
          <w:rFonts w:ascii="Arial" w:hAnsi="Arial" w:cs="Arial"/>
          <w:sz w:val="20"/>
          <w:szCs w:val="20"/>
        </w:rPr>
        <w:tab/>
        <w:t>earn 7/10 points</w:t>
      </w:r>
    </w:p>
    <w:p w:rsidR="001B4145" w:rsidRPr="00C9738B" w:rsidRDefault="00443AEC">
      <w:pPr>
        <w:rPr>
          <w:rFonts w:ascii="Arial" w:hAnsi="Arial" w:cs="Arial"/>
          <w:sz w:val="20"/>
          <w:szCs w:val="20"/>
        </w:rPr>
      </w:pPr>
      <w:r w:rsidRPr="00C9738B">
        <w:rPr>
          <w:rFonts w:ascii="Arial" w:hAnsi="Arial" w:cs="Arial"/>
          <w:sz w:val="20"/>
          <w:szCs w:val="20"/>
        </w:rPr>
        <w:tab/>
        <w:t>7</w:t>
      </w:r>
      <w:r w:rsidR="001B4145" w:rsidRPr="00C9738B">
        <w:rPr>
          <w:rFonts w:ascii="Arial" w:hAnsi="Arial" w:cs="Arial"/>
          <w:sz w:val="20"/>
          <w:szCs w:val="20"/>
        </w:rPr>
        <w:tab/>
      </w:r>
      <w:r w:rsidR="001B4145" w:rsidRPr="00C9738B">
        <w:rPr>
          <w:rFonts w:ascii="Arial" w:hAnsi="Arial" w:cs="Arial"/>
          <w:sz w:val="20"/>
          <w:szCs w:val="20"/>
        </w:rPr>
        <w:tab/>
      </w:r>
      <w:r w:rsidR="001B4145" w:rsidRPr="00C9738B">
        <w:rPr>
          <w:rFonts w:ascii="Arial" w:hAnsi="Arial" w:cs="Arial"/>
          <w:sz w:val="20"/>
          <w:szCs w:val="20"/>
        </w:rPr>
        <w:tab/>
        <w:t>earn 6/10</w:t>
      </w:r>
    </w:p>
    <w:p w:rsidR="001B4145" w:rsidRPr="00C9738B" w:rsidRDefault="001B4145">
      <w:pPr>
        <w:rPr>
          <w:rFonts w:ascii="Arial" w:hAnsi="Arial" w:cs="Arial"/>
          <w:sz w:val="20"/>
          <w:szCs w:val="20"/>
        </w:rPr>
      </w:pPr>
      <w:r w:rsidRPr="00C9738B">
        <w:rPr>
          <w:rFonts w:ascii="Arial" w:hAnsi="Arial" w:cs="Arial"/>
          <w:sz w:val="20"/>
          <w:szCs w:val="20"/>
        </w:rPr>
        <w:tab/>
        <w:t>8</w:t>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t>earn 5/10</w:t>
      </w:r>
    </w:p>
    <w:p w:rsidR="001B4145" w:rsidRPr="00C9738B" w:rsidRDefault="001B4145">
      <w:pPr>
        <w:rPr>
          <w:rFonts w:ascii="Arial" w:hAnsi="Arial" w:cs="Arial"/>
          <w:sz w:val="20"/>
          <w:szCs w:val="20"/>
        </w:rPr>
      </w:pPr>
      <w:r w:rsidRPr="00C9738B">
        <w:rPr>
          <w:rFonts w:ascii="Arial" w:hAnsi="Arial" w:cs="Arial"/>
          <w:sz w:val="20"/>
          <w:szCs w:val="20"/>
        </w:rPr>
        <w:tab/>
        <w:t>9 or more</w:t>
      </w:r>
      <w:r w:rsidRPr="00C9738B">
        <w:rPr>
          <w:rFonts w:ascii="Arial" w:hAnsi="Arial" w:cs="Arial"/>
          <w:sz w:val="20"/>
          <w:szCs w:val="20"/>
        </w:rPr>
        <w:tab/>
      </w:r>
      <w:r w:rsidRPr="00C9738B">
        <w:rPr>
          <w:rFonts w:ascii="Arial" w:hAnsi="Arial" w:cs="Arial"/>
          <w:sz w:val="20"/>
          <w:szCs w:val="20"/>
        </w:rPr>
        <w:tab/>
        <w:t>0/10</w:t>
      </w:r>
    </w:p>
    <w:p w:rsidR="001B4145" w:rsidRPr="00C9738B" w:rsidRDefault="002D1F30">
      <w:pPr>
        <w:rPr>
          <w:rFonts w:ascii="Arial" w:hAnsi="Arial" w:cs="Arial"/>
          <w:sz w:val="20"/>
          <w:szCs w:val="20"/>
        </w:rPr>
      </w:pPr>
      <w:r w:rsidRPr="00C9738B">
        <w:rPr>
          <w:rFonts w:ascii="Arial" w:hAnsi="Arial" w:cs="Arial"/>
          <w:sz w:val="20"/>
          <w:szCs w:val="20"/>
        </w:rPr>
        <w:t>Being</w:t>
      </w:r>
      <w:r w:rsidR="00443AEC" w:rsidRPr="00C9738B">
        <w:rPr>
          <w:rFonts w:ascii="Arial" w:hAnsi="Arial" w:cs="Arial"/>
          <w:sz w:val="20"/>
          <w:szCs w:val="20"/>
        </w:rPr>
        <w:t xml:space="preserve"> habitually late can lead to lo</w:t>
      </w:r>
      <w:r w:rsidRPr="00C9738B">
        <w:rPr>
          <w:rFonts w:ascii="Arial" w:hAnsi="Arial" w:cs="Arial"/>
          <w:sz w:val="20"/>
          <w:szCs w:val="20"/>
        </w:rPr>
        <w:t>sing points.</w:t>
      </w:r>
    </w:p>
    <w:p w:rsidR="001B4145" w:rsidRPr="00C9738B" w:rsidRDefault="001B4145">
      <w:pPr>
        <w:pStyle w:val="Heading4"/>
        <w:rPr>
          <w:rFonts w:ascii="Arial" w:hAnsi="Arial" w:cs="Arial"/>
          <w:sz w:val="20"/>
          <w:szCs w:val="20"/>
        </w:rPr>
      </w:pPr>
      <w:r w:rsidRPr="00C9738B">
        <w:rPr>
          <w:rFonts w:ascii="Arial" w:hAnsi="Arial" w:cs="Arial"/>
          <w:sz w:val="20"/>
          <w:szCs w:val="20"/>
        </w:rPr>
        <w:t>Grades</w:t>
      </w:r>
    </w:p>
    <w:p w:rsidR="001B4145" w:rsidRPr="00C9738B" w:rsidRDefault="001B4145">
      <w:pPr>
        <w:ind w:firstLine="720"/>
        <w:rPr>
          <w:rFonts w:ascii="Arial" w:hAnsi="Arial" w:cs="Arial"/>
          <w:sz w:val="20"/>
          <w:szCs w:val="20"/>
        </w:rPr>
      </w:pPr>
      <w:r w:rsidRPr="00C9738B">
        <w:rPr>
          <w:rFonts w:ascii="Arial" w:hAnsi="Arial" w:cs="Arial"/>
          <w:sz w:val="20"/>
          <w:szCs w:val="20"/>
        </w:rPr>
        <w:t>Examinations (3)</w:t>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006171C0" w:rsidRPr="006171C0">
        <w:rPr>
          <w:rFonts w:ascii="Arial" w:hAnsi="Arial" w:cs="Arial"/>
          <w:bCs/>
          <w:color w:val="FF0000"/>
          <w:sz w:val="20"/>
          <w:szCs w:val="20"/>
        </w:rPr>
        <w:t>25</w:t>
      </w:r>
      <w:r w:rsidRPr="006171C0">
        <w:rPr>
          <w:rFonts w:ascii="Arial" w:hAnsi="Arial" w:cs="Arial"/>
          <w:bCs/>
          <w:color w:val="FF0000"/>
          <w:sz w:val="20"/>
          <w:szCs w:val="20"/>
        </w:rPr>
        <w:t>%</w:t>
      </w:r>
    </w:p>
    <w:p w:rsidR="001B4145" w:rsidRPr="00C9738B" w:rsidRDefault="001B4145">
      <w:pPr>
        <w:ind w:firstLine="720"/>
        <w:rPr>
          <w:rFonts w:ascii="Arial" w:hAnsi="Arial" w:cs="Arial"/>
          <w:sz w:val="20"/>
          <w:szCs w:val="20"/>
        </w:rPr>
      </w:pPr>
      <w:r w:rsidRPr="00C9738B">
        <w:rPr>
          <w:rFonts w:ascii="Arial" w:hAnsi="Arial" w:cs="Arial"/>
          <w:sz w:val="20"/>
          <w:szCs w:val="20"/>
        </w:rPr>
        <w:t>Quizzes (9 Best)</w:t>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t xml:space="preserve">              </w:t>
      </w:r>
      <w:r w:rsidRPr="00C9738B">
        <w:rPr>
          <w:rFonts w:ascii="Arial" w:hAnsi="Arial" w:cs="Arial"/>
          <w:sz w:val="20"/>
          <w:szCs w:val="20"/>
        </w:rPr>
        <w:tab/>
      </w:r>
      <w:r w:rsidRPr="00C9738B">
        <w:rPr>
          <w:rFonts w:ascii="Arial" w:hAnsi="Arial" w:cs="Arial"/>
          <w:sz w:val="20"/>
          <w:szCs w:val="20"/>
        </w:rPr>
        <w:tab/>
      </w:r>
      <w:r w:rsidR="00010F8A" w:rsidRPr="00C9738B">
        <w:rPr>
          <w:rFonts w:ascii="Arial" w:hAnsi="Arial" w:cs="Arial"/>
          <w:sz w:val="20"/>
          <w:szCs w:val="20"/>
        </w:rPr>
        <w:t>20</w:t>
      </w:r>
      <w:r w:rsidRPr="00C9738B">
        <w:rPr>
          <w:rFonts w:ascii="Arial" w:hAnsi="Arial" w:cs="Arial"/>
          <w:sz w:val="20"/>
          <w:szCs w:val="20"/>
        </w:rPr>
        <w:t>%</w:t>
      </w:r>
      <w:r w:rsidRPr="00C9738B">
        <w:rPr>
          <w:rFonts w:ascii="Arial" w:hAnsi="Arial" w:cs="Arial"/>
          <w:sz w:val="20"/>
          <w:szCs w:val="20"/>
        </w:rPr>
        <w:tab/>
      </w:r>
    </w:p>
    <w:p w:rsidR="001B4145" w:rsidRPr="00C9738B" w:rsidRDefault="001B4145">
      <w:pPr>
        <w:ind w:firstLine="720"/>
        <w:rPr>
          <w:rFonts w:ascii="Arial" w:hAnsi="Arial" w:cs="Arial"/>
          <w:sz w:val="20"/>
          <w:szCs w:val="20"/>
        </w:rPr>
      </w:pPr>
      <w:r w:rsidRPr="00C9738B">
        <w:rPr>
          <w:rFonts w:ascii="Arial" w:hAnsi="Arial" w:cs="Arial"/>
          <w:sz w:val="20"/>
          <w:szCs w:val="20"/>
        </w:rPr>
        <w:t xml:space="preserve">Paper </w:t>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006171C0" w:rsidRPr="006171C0">
        <w:rPr>
          <w:rFonts w:ascii="Arial" w:hAnsi="Arial" w:cs="Arial"/>
          <w:color w:val="FF0000"/>
          <w:sz w:val="20"/>
          <w:szCs w:val="20"/>
        </w:rPr>
        <w:t>25</w:t>
      </w:r>
      <w:r w:rsidRPr="006171C0">
        <w:rPr>
          <w:rFonts w:ascii="Arial" w:hAnsi="Arial" w:cs="Arial"/>
          <w:color w:val="FF0000"/>
          <w:sz w:val="20"/>
          <w:szCs w:val="20"/>
        </w:rPr>
        <w:t>%</w:t>
      </w:r>
    </w:p>
    <w:p w:rsidR="001B4145" w:rsidRPr="00C9738B" w:rsidRDefault="001B4145">
      <w:pPr>
        <w:ind w:firstLine="720"/>
        <w:rPr>
          <w:rFonts w:ascii="Arial" w:hAnsi="Arial" w:cs="Arial"/>
          <w:b/>
          <w:bCs/>
          <w:sz w:val="20"/>
          <w:szCs w:val="20"/>
        </w:rPr>
      </w:pPr>
      <w:r w:rsidRPr="00C9738B">
        <w:rPr>
          <w:rFonts w:ascii="Arial" w:hAnsi="Arial" w:cs="Arial"/>
          <w:sz w:val="20"/>
          <w:szCs w:val="20"/>
        </w:rPr>
        <w:t>Team Project</w:t>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bCs/>
          <w:sz w:val="20"/>
          <w:szCs w:val="20"/>
        </w:rPr>
        <w:t>20%</w:t>
      </w:r>
    </w:p>
    <w:p w:rsidR="001B4145" w:rsidRPr="00C9738B" w:rsidRDefault="001B4145">
      <w:pPr>
        <w:ind w:firstLine="720"/>
        <w:rPr>
          <w:rFonts w:ascii="Arial" w:hAnsi="Arial" w:cs="Arial"/>
          <w:sz w:val="20"/>
          <w:szCs w:val="20"/>
        </w:rPr>
      </w:pPr>
      <w:r w:rsidRPr="00C9738B">
        <w:rPr>
          <w:rFonts w:ascii="Arial" w:hAnsi="Arial" w:cs="Arial"/>
          <w:sz w:val="20"/>
          <w:szCs w:val="20"/>
        </w:rPr>
        <w:t xml:space="preserve">Class </w:t>
      </w:r>
      <w:r w:rsidR="00345612" w:rsidRPr="00C9738B">
        <w:rPr>
          <w:rFonts w:ascii="Arial" w:hAnsi="Arial" w:cs="Arial"/>
          <w:sz w:val="20"/>
          <w:szCs w:val="20"/>
        </w:rPr>
        <w:t xml:space="preserve">Attendance &amp; Participation </w:t>
      </w:r>
      <w:r w:rsidR="00345612" w:rsidRPr="00C9738B">
        <w:rPr>
          <w:rFonts w:ascii="Arial" w:hAnsi="Arial" w:cs="Arial"/>
          <w:sz w:val="20"/>
          <w:szCs w:val="20"/>
        </w:rPr>
        <w:tab/>
      </w:r>
      <w:r w:rsidR="00345612" w:rsidRPr="00C9738B">
        <w:rPr>
          <w:rFonts w:ascii="Arial" w:hAnsi="Arial" w:cs="Arial"/>
          <w:sz w:val="20"/>
          <w:szCs w:val="20"/>
        </w:rPr>
        <w:tab/>
      </w:r>
      <w:r w:rsidR="00345612" w:rsidRPr="00C9738B">
        <w:rPr>
          <w:rFonts w:ascii="Arial" w:hAnsi="Arial" w:cs="Arial"/>
          <w:sz w:val="20"/>
          <w:szCs w:val="20"/>
        </w:rPr>
        <w:tab/>
      </w:r>
      <w:r w:rsidR="00345612" w:rsidRPr="00C9738B">
        <w:rPr>
          <w:rFonts w:ascii="Arial" w:hAnsi="Arial" w:cs="Arial"/>
          <w:sz w:val="20"/>
          <w:szCs w:val="20"/>
        </w:rPr>
        <w:tab/>
      </w:r>
      <w:r w:rsidR="00345612" w:rsidRPr="00C9738B">
        <w:rPr>
          <w:rFonts w:ascii="Arial" w:hAnsi="Arial" w:cs="Arial"/>
          <w:sz w:val="20"/>
          <w:szCs w:val="20"/>
        </w:rPr>
        <w:tab/>
      </w:r>
      <w:r w:rsidRPr="00C9738B">
        <w:rPr>
          <w:rFonts w:ascii="Arial" w:hAnsi="Arial" w:cs="Arial"/>
          <w:sz w:val="20"/>
          <w:szCs w:val="20"/>
        </w:rPr>
        <w:t>10% (!)</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t>The grade assignments will be as follow:</w:t>
      </w:r>
    </w:p>
    <w:p w:rsidR="001B4145" w:rsidRPr="00C9738B" w:rsidRDefault="001B4145">
      <w:pPr>
        <w:ind w:firstLine="720"/>
        <w:rPr>
          <w:rFonts w:ascii="Arial" w:hAnsi="Arial" w:cs="Arial"/>
          <w:sz w:val="20"/>
          <w:szCs w:val="20"/>
        </w:rPr>
      </w:pPr>
      <w:r w:rsidRPr="00C9738B">
        <w:rPr>
          <w:rFonts w:ascii="Arial" w:hAnsi="Arial" w:cs="Arial"/>
          <w:sz w:val="20"/>
          <w:szCs w:val="20"/>
        </w:rPr>
        <w:t xml:space="preserve">90% or &gt; earns an A; </w:t>
      </w:r>
    </w:p>
    <w:p w:rsidR="001B4145" w:rsidRPr="00C9738B" w:rsidRDefault="001B4145">
      <w:pPr>
        <w:ind w:firstLine="720"/>
        <w:rPr>
          <w:rFonts w:ascii="Arial" w:hAnsi="Arial" w:cs="Arial"/>
          <w:sz w:val="20"/>
          <w:szCs w:val="20"/>
        </w:rPr>
      </w:pPr>
      <w:r w:rsidRPr="00C9738B">
        <w:rPr>
          <w:rFonts w:ascii="Arial" w:hAnsi="Arial" w:cs="Arial"/>
          <w:sz w:val="20"/>
          <w:szCs w:val="20"/>
        </w:rPr>
        <w:t>80%-89.999% earns a B;</w:t>
      </w:r>
    </w:p>
    <w:p w:rsidR="001B4145" w:rsidRPr="00C9738B" w:rsidRDefault="001B4145">
      <w:pPr>
        <w:ind w:firstLine="720"/>
        <w:rPr>
          <w:rFonts w:ascii="Arial" w:hAnsi="Arial" w:cs="Arial"/>
          <w:sz w:val="20"/>
          <w:szCs w:val="20"/>
        </w:rPr>
      </w:pPr>
      <w:r w:rsidRPr="00C9738B">
        <w:rPr>
          <w:rFonts w:ascii="Arial" w:hAnsi="Arial" w:cs="Arial"/>
          <w:sz w:val="20"/>
          <w:szCs w:val="20"/>
        </w:rPr>
        <w:t>70%-79.999% earns a C;</w:t>
      </w:r>
    </w:p>
    <w:p w:rsidR="001B4145" w:rsidRPr="00C9738B" w:rsidRDefault="001B4145">
      <w:pPr>
        <w:ind w:firstLine="720"/>
        <w:rPr>
          <w:rFonts w:ascii="Arial" w:hAnsi="Arial" w:cs="Arial"/>
          <w:sz w:val="20"/>
          <w:szCs w:val="20"/>
        </w:rPr>
      </w:pPr>
      <w:r w:rsidRPr="00C9738B">
        <w:rPr>
          <w:rFonts w:ascii="Arial" w:hAnsi="Arial" w:cs="Arial"/>
          <w:sz w:val="20"/>
          <w:szCs w:val="20"/>
        </w:rPr>
        <w:t>60%-69.999% earns a D;</w:t>
      </w:r>
    </w:p>
    <w:p w:rsidR="001B4145" w:rsidRPr="00C9738B" w:rsidRDefault="001B4145">
      <w:pPr>
        <w:ind w:firstLine="720"/>
        <w:rPr>
          <w:rFonts w:ascii="Arial" w:hAnsi="Arial" w:cs="Arial"/>
          <w:sz w:val="20"/>
          <w:szCs w:val="20"/>
        </w:rPr>
      </w:pPr>
      <w:r w:rsidRPr="00C9738B">
        <w:rPr>
          <w:rFonts w:ascii="Arial" w:hAnsi="Arial" w:cs="Arial"/>
          <w:sz w:val="20"/>
          <w:szCs w:val="20"/>
        </w:rPr>
        <w:t>59.999</w:t>
      </w:r>
      <w:r w:rsidR="00246099" w:rsidRPr="00C9738B">
        <w:rPr>
          <w:rFonts w:ascii="Arial" w:hAnsi="Arial" w:cs="Arial"/>
          <w:sz w:val="20"/>
          <w:szCs w:val="20"/>
        </w:rPr>
        <w:t>%</w:t>
      </w:r>
      <w:r w:rsidRPr="00C9738B">
        <w:rPr>
          <w:rFonts w:ascii="Arial" w:hAnsi="Arial" w:cs="Arial"/>
          <w:sz w:val="20"/>
          <w:szCs w:val="20"/>
        </w:rPr>
        <w:t xml:space="preserve"> </w:t>
      </w:r>
      <w:r w:rsidR="00345612" w:rsidRPr="00C9738B">
        <w:rPr>
          <w:rFonts w:ascii="Arial" w:hAnsi="Arial" w:cs="Arial"/>
          <w:sz w:val="20"/>
          <w:szCs w:val="20"/>
        </w:rPr>
        <w:t>or</w:t>
      </w:r>
      <w:r w:rsidRPr="00C9738B">
        <w:rPr>
          <w:rFonts w:ascii="Arial" w:hAnsi="Arial" w:cs="Arial"/>
          <w:sz w:val="20"/>
          <w:szCs w:val="20"/>
        </w:rPr>
        <w:t xml:space="preserve"> &lt; earns an F</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t>Note: Because I give students the opportunity to earn extra credit, I don’t “curve” grades</w:t>
      </w:r>
      <w:r w:rsidR="00EB66B7" w:rsidRPr="00C9738B">
        <w:rPr>
          <w:rFonts w:ascii="Arial" w:hAnsi="Arial" w:cs="Arial"/>
          <w:sz w:val="20"/>
          <w:szCs w:val="20"/>
        </w:rPr>
        <w:t>,</w:t>
      </w:r>
      <w:r w:rsidRPr="00C9738B">
        <w:rPr>
          <w:rFonts w:ascii="Arial" w:hAnsi="Arial" w:cs="Arial"/>
          <w:sz w:val="20"/>
          <w:szCs w:val="20"/>
        </w:rPr>
        <w:t xml:space="preserve"> and I don’t “round up.” </w:t>
      </w:r>
    </w:p>
    <w:p w:rsidR="001B4145" w:rsidRPr="00C9738B" w:rsidRDefault="001B4145">
      <w:pPr>
        <w:rPr>
          <w:rFonts w:ascii="Arial" w:hAnsi="Arial" w:cs="Arial"/>
          <w:sz w:val="20"/>
          <w:szCs w:val="20"/>
        </w:rPr>
      </w:pPr>
    </w:p>
    <w:p w:rsidR="001B4145" w:rsidRPr="00C9738B" w:rsidRDefault="001B4145">
      <w:pPr>
        <w:pStyle w:val="Heading4"/>
        <w:rPr>
          <w:rFonts w:ascii="Arial" w:hAnsi="Arial" w:cs="Arial"/>
          <w:sz w:val="20"/>
          <w:szCs w:val="20"/>
        </w:rPr>
      </w:pPr>
      <w:r w:rsidRPr="00C9738B">
        <w:rPr>
          <w:rFonts w:ascii="Arial" w:hAnsi="Arial" w:cs="Arial"/>
          <w:sz w:val="20"/>
          <w:szCs w:val="20"/>
        </w:rPr>
        <w:t>Policy on Retakes and Late work</w:t>
      </w:r>
    </w:p>
    <w:p w:rsidR="001B4145" w:rsidRPr="00C9738B" w:rsidRDefault="001B4145" w:rsidP="00010F8A">
      <w:pPr>
        <w:rPr>
          <w:rFonts w:ascii="Arial" w:hAnsi="Arial" w:cs="Arial"/>
          <w:b/>
          <w:sz w:val="20"/>
          <w:szCs w:val="20"/>
        </w:rPr>
      </w:pPr>
      <w:r w:rsidRPr="00C9738B">
        <w:rPr>
          <w:rFonts w:ascii="Arial" w:hAnsi="Arial" w:cs="Arial"/>
          <w:b/>
          <w:sz w:val="20"/>
          <w:szCs w:val="20"/>
        </w:rPr>
        <w:t>There are NO RETAKES FOR QUIZZES OR EXAMS</w:t>
      </w:r>
      <w:r w:rsidRPr="00C9738B">
        <w:rPr>
          <w:rFonts w:ascii="Arial" w:hAnsi="Arial" w:cs="Arial"/>
          <w:sz w:val="20"/>
          <w:szCs w:val="20"/>
        </w:rPr>
        <w:t xml:space="preserve">. </w:t>
      </w:r>
      <w:r w:rsidR="00EB66B7" w:rsidRPr="00C9738B">
        <w:rPr>
          <w:rFonts w:ascii="Arial" w:hAnsi="Arial" w:cs="Arial"/>
          <w:b/>
          <w:sz w:val="20"/>
          <w:szCs w:val="20"/>
        </w:rPr>
        <w:t xml:space="preserve">Late </w:t>
      </w:r>
      <w:r w:rsidR="0049662A" w:rsidRPr="00C9738B">
        <w:rPr>
          <w:rFonts w:ascii="Arial" w:hAnsi="Arial" w:cs="Arial"/>
          <w:b/>
          <w:sz w:val="20"/>
          <w:szCs w:val="20"/>
        </w:rPr>
        <w:t>ELOGs</w:t>
      </w:r>
      <w:r w:rsidRPr="00C9738B">
        <w:rPr>
          <w:rFonts w:ascii="Arial" w:hAnsi="Arial" w:cs="Arial"/>
          <w:b/>
          <w:sz w:val="20"/>
          <w:szCs w:val="20"/>
        </w:rPr>
        <w:t xml:space="preserve"> are NOT accepted.</w:t>
      </w:r>
      <w:r w:rsidRPr="00C9738B">
        <w:rPr>
          <w:rFonts w:ascii="Arial" w:hAnsi="Arial" w:cs="Arial"/>
          <w:sz w:val="20"/>
          <w:szCs w:val="20"/>
        </w:rPr>
        <w:t xml:space="preserve"> </w:t>
      </w:r>
    </w:p>
    <w:p w:rsidR="00010F8A" w:rsidRPr="00C9738B" w:rsidRDefault="00010F8A" w:rsidP="00010F8A">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b/>
          <w:sz w:val="20"/>
          <w:szCs w:val="20"/>
          <w:u w:val="single"/>
        </w:rPr>
        <w:t>Extra Credit Policy</w:t>
      </w:r>
    </w:p>
    <w:p w:rsidR="001B4145" w:rsidRPr="00C9738B" w:rsidRDefault="001B4145">
      <w:pPr>
        <w:rPr>
          <w:rFonts w:ascii="Arial" w:hAnsi="Arial" w:cs="Arial"/>
          <w:sz w:val="20"/>
          <w:szCs w:val="20"/>
        </w:rPr>
      </w:pPr>
      <w:r w:rsidRPr="00C9738B">
        <w:rPr>
          <w:rFonts w:ascii="Arial" w:hAnsi="Arial" w:cs="Arial"/>
          <w:sz w:val="20"/>
          <w:szCs w:val="20"/>
        </w:rPr>
        <w:t>You are allowed to “</w:t>
      </w:r>
      <w:r w:rsidRPr="00C9738B">
        <w:rPr>
          <w:rFonts w:ascii="Arial" w:hAnsi="Arial" w:cs="Arial"/>
          <w:b/>
          <w:bCs/>
          <w:sz w:val="20"/>
          <w:szCs w:val="20"/>
        </w:rPr>
        <w:t>solidify”</w:t>
      </w:r>
      <w:r w:rsidRPr="00C9738B">
        <w:rPr>
          <w:rFonts w:ascii="Arial" w:hAnsi="Arial" w:cs="Arial"/>
          <w:sz w:val="20"/>
          <w:szCs w:val="20"/>
        </w:rPr>
        <w:t xml:space="preserve"> your final grade by 2 percentage points (earn 80% instead of 78%) by participating</w:t>
      </w:r>
      <w:r w:rsidRPr="00C9738B">
        <w:rPr>
          <w:rStyle w:val="PageNumber"/>
          <w:rFonts w:ascii="Arial" w:hAnsi="Arial" w:cs="Arial"/>
          <w:sz w:val="20"/>
          <w:szCs w:val="20"/>
        </w:rPr>
        <w:t xml:space="preserve"> in studie</w:t>
      </w:r>
      <w:r w:rsidRPr="00C9738B">
        <w:rPr>
          <w:rFonts w:ascii="Arial" w:hAnsi="Arial" w:cs="Arial"/>
          <w:sz w:val="20"/>
          <w:szCs w:val="20"/>
        </w:rPr>
        <w:t>s with the Psychology Department (</w:t>
      </w:r>
      <w:r w:rsidR="00010F8A" w:rsidRPr="00C9738B">
        <w:rPr>
          <w:rFonts w:ascii="Arial" w:hAnsi="Arial" w:cs="Arial"/>
          <w:sz w:val="20"/>
          <w:szCs w:val="20"/>
        </w:rPr>
        <w:t>SOMA</w:t>
      </w:r>
      <w:r w:rsidRPr="00C9738B">
        <w:rPr>
          <w:rFonts w:ascii="Arial" w:hAnsi="Arial" w:cs="Arial"/>
          <w:sz w:val="20"/>
          <w:szCs w:val="20"/>
        </w:rPr>
        <w:t xml:space="preserve">) or HCI (in CS). </w:t>
      </w:r>
      <w:r w:rsidRPr="00C9738B">
        <w:rPr>
          <w:rStyle w:val="PageNumber"/>
          <w:rFonts w:ascii="Arial" w:hAnsi="Arial" w:cs="Arial"/>
          <w:sz w:val="20"/>
          <w:szCs w:val="20"/>
        </w:rPr>
        <w:t>Three</w:t>
      </w:r>
      <w:r w:rsidRPr="00C9738B">
        <w:rPr>
          <w:rFonts w:ascii="Arial" w:hAnsi="Arial" w:cs="Arial"/>
          <w:sz w:val="20"/>
          <w:szCs w:val="20"/>
        </w:rPr>
        <w:t xml:space="preserve"> hours of experiments are equal to 1 grade point toward your final grade. </w:t>
      </w:r>
    </w:p>
    <w:p w:rsidR="001B4145" w:rsidRPr="00C9738B" w:rsidRDefault="001B4145">
      <w:pPr>
        <w:rPr>
          <w:rFonts w:ascii="Arial" w:hAnsi="Arial" w:cs="Arial"/>
          <w:sz w:val="20"/>
          <w:szCs w:val="20"/>
        </w:rPr>
      </w:pPr>
      <w:r w:rsidRPr="00C9738B">
        <w:rPr>
          <w:rFonts w:ascii="Arial" w:hAnsi="Arial" w:cs="Arial"/>
          <w:sz w:val="20"/>
          <w:szCs w:val="20"/>
        </w:rPr>
        <w:t xml:space="preserve">Note: Grade points only come in whole integers. </w:t>
      </w:r>
    </w:p>
    <w:p w:rsidR="00010F8A" w:rsidRPr="00C9738B" w:rsidRDefault="00010F8A">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t xml:space="preserve">You can also write </w:t>
      </w:r>
      <w:r w:rsidR="0049662A" w:rsidRPr="00C9738B">
        <w:rPr>
          <w:rFonts w:ascii="Arial" w:hAnsi="Arial" w:cs="Arial"/>
          <w:sz w:val="20"/>
          <w:szCs w:val="20"/>
        </w:rPr>
        <w:t>ELOGs</w:t>
      </w:r>
      <w:r w:rsidR="00EB66B7" w:rsidRPr="00C9738B">
        <w:rPr>
          <w:rFonts w:ascii="Arial" w:hAnsi="Arial" w:cs="Arial"/>
          <w:sz w:val="20"/>
          <w:szCs w:val="20"/>
        </w:rPr>
        <w:t xml:space="preserve"> for extra credit. Three </w:t>
      </w:r>
      <w:r w:rsidR="0049662A" w:rsidRPr="00C9738B">
        <w:rPr>
          <w:rFonts w:ascii="Arial" w:hAnsi="Arial" w:cs="Arial"/>
          <w:sz w:val="20"/>
          <w:szCs w:val="20"/>
        </w:rPr>
        <w:t>ELOG</w:t>
      </w:r>
      <w:r w:rsidRPr="00C9738B">
        <w:rPr>
          <w:rFonts w:ascii="Arial" w:hAnsi="Arial" w:cs="Arial"/>
          <w:sz w:val="20"/>
          <w:szCs w:val="20"/>
        </w:rPr>
        <w:t>s are equal to 1 grade point toward your final grade (this is assuming tha</w:t>
      </w:r>
      <w:r w:rsidR="00EB66B7" w:rsidRPr="00C9738B">
        <w:rPr>
          <w:rFonts w:ascii="Arial" w:hAnsi="Arial" w:cs="Arial"/>
          <w:sz w:val="20"/>
          <w:szCs w:val="20"/>
        </w:rPr>
        <w:t xml:space="preserve">t you get full credit for each </w:t>
      </w:r>
      <w:r w:rsidR="0049662A" w:rsidRPr="00C9738B">
        <w:rPr>
          <w:rFonts w:ascii="Arial" w:hAnsi="Arial" w:cs="Arial"/>
          <w:sz w:val="20"/>
          <w:szCs w:val="20"/>
        </w:rPr>
        <w:t>ELOG</w:t>
      </w:r>
      <w:r w:rsidR="00EB66B7" w:rsidRPr="00C9738B">
        <w:rPr>
          <w:rFonts w:ascii="Arial" w:hAnsi="Arial" w:cs="Arial"/>
          <w:sz w:val="20"/>
          <w:szCs w:val="20"/>
        </w:rPr>
        <w:t xml:space="preserve">). A max of 4 </w:t>
      </w:r>
      <w:r w:rsidR="0049662A" w:rsidRPr="00C9738B">
        <w:rPr>
          <w:rFonts w:ascii="Arial" w:hAnsi="Arial" w:cs="Arial"/>
          <w:sz w:val="20"/>
          <w:szCs w:val="20"/>
        </w:rPr>
        <w:t>ELOGs</w:t>
      </w:r>
      <w:r w:rsidRPr="00C9738B">
        <w:rPr>
          <w:rFonts w:ascii="Arial" w:hAnsi="Arial" w:cs="Arial"/>
          <w:sz w:val="20"/>
          <w:szCs w:val="20"/>
        </w:rPr>
        <w:t xml:space="preserve"> can be wri</w:t>
      </w:r>
      <w:r w:rsidR="00EB66B7" w:rsidRPr="00C9738B">
        <w:rPr>
          <w:rFonts w:ascii="Arial" w:hAnsi="Arial" w:cs="Arial"/>
          <w:sz w:val="20"/>
          <w:szCs w:val="20"/>
        </w:rPr>
        <w:t>tten to satisfy the 1-grade-point option. (See A</w:t>
      </w:r>
      <w:r w:rsidRPr="00C9738B">
        <w:rPr>
          <w:rFonts w:ascii="Arial" w:hAnsi="Arial" w:cs="Arial"/>
          <w:sz w:val="20"/>
          <w:szCs w:val="20"/>
        </w:rPr>
        <w:t xml:space="preserve">ppendix for details—there is </w:t>
      </w:r>
      <w:r w:rsidR="0005119C" w:rsidRPr="00C9738B">
        <w:rPr>
          <w:rFonts w:ascii="Arial" w:hAnsi="Arial" w:cs="Arial"/>
          <w:sz w:val="20"/>
          <w:szCs w:val="20"/>
        </w:rPr>
        <w:t xml:space="preserve">a </w:t>
      </w:r>
      <w:r w:rsidRPr="00C9738B">
        <w:rPr>
          <w:rFonts w:ascii="Arial" w:hAnsi="Arial" w:cs="Arial"/>
          <w:sz w:val="20"/>
          <w:szCs w:val="20"/>
        </w:rPr>
        <w:t>time sensitive issue related to “allowable submissions.”</w:t>
      </w:r>
      <w:r w:rsidR="0005119C" w:rsidRPr="00C9738B">
        <w:rPr>
          <w:rFonts w:ascii="Arial" w:hAnsi="Arial" w:cs="Arial"/>
          <w:sz w:val="20"/>
          <w:szCs w:val="20"/>
        </w:rPr>
        <w:t>)</w:t>
      </w:r>
    </w:p>
    <w:p w:rsidR="001B4145" w:rsidRPr="00C9738B" w:rsidRDefault="001B4145">
      <w:pPr>
        <w:rPr>
          <w:rFonts w:ascii="Arial" w:hAnsi="Arial" w:cs="Arial"/>
          <w:b/>
          <w:sz w:val="20"/>
          <w:szCs w:val="20"/>
          <w:u w:val="single"/>
        </w:rPr>
      </w:pPr>
    </w:p>
    <w:p w:rsidR="001B4145" w:rsidRPr="00C9738B" w:rsidRDefault="001B4145">
      <w:pPr>
        <w:rPr>
          <w:rFonts w:ascii="Arial" w:hAnsi="Arial" w:cs="Arial"/>
          <w:b/>
          <w:sz w:val="20"/>
          <w:szCs w:val="20"/>
          <w:u w:val="single"/>
        </w:rPr>
      </w:pPr>
      <w:r w:rsidRPr="00C9738B">
        <w:rPr>
          <w:rFonts w:ascii="Arial" w:hAnsi="Arial" w:cs="Arial"/>
          <w:b/>
          <w:sz w:val="20"/>
          <w:szCs w:val="20"/>
          <w:u w:val="single"/>
        </w:rPr>
        <w:t>Communication with Professor and TA</w:t>
      </w:r>
    </w:p>
    <w:p w:rsidR="003D5165" w:rsidRPr="00C9738B" w:rsidRDefault="003D5165">
      <w:pPr>
        <w:rPr>
          <w:rFonts w:ascii="Arial" w:hAnsi="Arial" w:cs="Arial"/>
          <w:sz w:val="20"/>
          <w:szCs w:val="20"/>
        </w:rPr>
      </w:pPr>
      <w:r w:rsidRPr="00C9738B">
        <w:rPr>
          <w:rFonts w:ascii="Arial" w:hAnsi="Arial" w:cs="Arial"/>
          <w:sz w:val="20"/>
          <w:szCs w:val="20"/>
        </w:rPr>
        <w:t>Correspondence about Georgia Tech business must be conducted over GT email addresses.</w:t>
      </w:r>
      <w:r w:rsidR="00176E5E" w:rsidRPr="00C9738B">
        <w:rPr>
          <w:rFonts w:ascii="Arial" w:hAnsi="Arial" w:cs="Arial"/>
          <w:sz w:val="20"/>
          <w:szCs w:val="20"/>
        </w:rPr>
        <w:t xml:space="preserve"> All GT-</w:t>
      </w:r>
      <w:r w:rsidRPr="00C9738B">
        <w:rPr>
          <w:rFonts w:ascii="Arial" w:hAnsi="Arial" w:cs="Arial"/>
          <w:sz w:val="20"/>
          <w:szCs w:val="20"/>
        </w:rPr>
        <w:t xml:space="preserve">related business must be conducted with professional </w:t>
      </w:r>
      <w:r w:rsidR="00176E5E" w:rsidRPr="00C9738B">
        <w:rPr>
          <w:rFonts w:ascii="Arial" w:hAnsi="Arial" w:cs="Arial"/>
          <w:sz w:val="20"/>
          <w:szCs w:val="20"/>
        </w:rPr>
        <w:t>etiquette</w:t>
      </w:r>
      <w:r w:rsidRPr="00C9738B">
        <w:rPr>
          <w:rFonts w:ascii="Arial" w:hAnsi="Arial" w:cs="Arial"/>
          <w:sz w:val="20"/>
          <w:szCs w:val="20"/>
        </w:rPr>
        <w:t>.</w:t>
      </w:r>
    </w:p>
    <w:p w:rsidR="00010F8A" w:rsidRPr="00C9738B" w:rsidRDefault="001B4145" w:rsidP="00010F8A">
      <w:pPr>
        <w:rPr>
          <w:rFonts w:ascii="Arial" w:hAnsi="Arial" w:cs="Arial"/>
          <w:sz w:val="20"/>
          <w:szCs w:val="20"/>
        </w:rPr>
      </w:pPr>
      <w:r w:rsidRPr="00C9738B">
        <w:rPr>
          <w:rFonts w:ascii="Arial" w:hAnsi="Arial" w:cs="Arial"/>
          <w:sz w:val="20"/>
          <w:szCs w:val="20"/>
        </w:rPr>
        <w:t>Students are responsible for:</w:t>
      </w:r>
    </w:p>
    <w:p w:rsidR="003D5165" w:rsidRPr="00C9738B" w:rsidRDefault="001B4145" w:rsidP="003D5165">
      <w:pPr>
        <w:numPr>
          <w:ilvl w:val="0"/>
          <w:numId w:val="16"/>
        </w:numPr>
        <w:rPr>
          <w:rFonts w:ascii="Arial" w:hAnsi="Arial" w:cs="Arial"/>
          <w:sz w:val="20"/>
          <w:szCs w:val="20"/>
        </w:rPr>
      </w:pPr>
      <w:proofErr w:type="gramStart"/>
      <w:r w:rsidRPr="00C9738B">
        <w:rPr>
          <w:rFonts w:ascii="Arial" w:hAnsi="Arial" w:cs="Arial"/>
          <w:sz w:val="20"/>
          <w:szCs w:val="20"/>
        </w:rPr>
        <w:t>documenting</w:t>
      </w:r>
      <w:proofErr w:type="gramEnd"/>
      <w:r w:rsidRPr="00C9738B">
        <w:rPr>
          <w:rFonts w:ascii="Arial" w:hAnsi="Arial" w:cs="Arial"/>
          <w:sz w:val="20"/>
          <w:szCs w:val="20"/>
        </w:rPr>
        <w:t xml:space="preserve"> meaningful communication with the professor and TAs by sending an e-mail </w:t>
      </w:r>
      <w:r w:rsidR="003D5165" w:rsidRPr="00C9738B">
        <w:rPr>
          <w:rFonts w:ascii="Arial" w:hAnsi="Arial" w:cs="Arial"/>
          <w:sz w:val="20"/>
          <w:szCs w:val="20"/>
        </w:rPr>
        <w:t>(with 3790 in the subject line</w:t>
      </w:r>
      <w:r w:rsidRPr="00C9738B">
        <w:rPr>
          <w:rFonts w:ascii="Arial" w:hAnsi="Arial" w:cs="Arial"/>
          <w:sz w:val="20"/>
          <w:szCs w:val="20"/>
        </w:rPr>
        <w:t xml:space="preserve">) of the details to the person in question. </w:t>
      </w:r>
    </w:p>
    <w:p w:rsidR="003D5165" w:rsidRPr="00C9738B" w:rsidRDefault="003D5165" w:rsidP="003D5165">
      <w:pPr>
        <w:numPr>
          <w:ilvl w:val="0"/>
          <w:numId w:val="16"/>
        </w:numPr>
        <w:rPr>
          <w:rFonts w:ascii="Arial" w:hAnsi="Arial" w:cs="Arial"/>
          <w:sz w:val="20"/>
          <w:szCs w:val="20"/>
        </w:rPr>
      </w:pPr>
      <w:proofErr w:type="gramStart"/>
      <w:r w:rsidRPr="00C9738B">
        <w:rPr>
          <w:rFonts w:ascii="Arial" w:hAnsi="Arial" w:cs="Arial"/>
          <w:sz w:val="20"/>
          <w:szCs w:val="20"/>
        </w:rPr>
        <w:t>keeping</w:t>
      </w:r>
      <w:proofErr w:type="gramEnd"/>
      <w:r w:rsidRPr="00C9738B">
        <w:rPr>
          <w:rFonts w:ascii="Arial" w:hAnsi="Arial" w:cs="Arial"/>
          <w:sz w:val="20"/>
          <w:szCs w:val="20"/>
        </w:rPr>
        <w:t xml:space="preserve"> track of all digital copies of your assignments. If material is misplaced during the semester, it is the student’s responsibi</w:t>
      </w:r>
      <w:r w:rsidR="00176E5E" w:rsidRPr="00C9738B">
        <w:rPr>
          <w:rFonts w:ascii="Arial" w:hAnsi="Arial" w:cs="Arial"/>
          <w:sz w:val="20"/>
          <w:szCs w:val="20"/>
        </w:rPr>
        <w:t>lity to replace it upon request.</w:t>
      </w:r>
    </w:p>
    <w:p w:rsidR="003D5165" w:rsidRPr="00C9738B" w:rsidRDefault="003D5165" w:rsidP="00010F8A">
      <w:pPr>
        <w:rPr>
          <w:rFonts w:ascii="Arial" w:hAnsi="Arial" w:cs="Arial"/>
          <w:sz w:val="20"/>
          <w:szCs w:val="20"/>
        </w:rPr>
      </w:pPr>
    </w:p>
    <w:p w:rsidR="003D5165" w:rsidRPr="00C9738B" w:rsidRDefault="003D5165" w:rsidP="00010F8A">
      <w:pPr>
        <w:rPr>
          <w:rFonts w:ascii="Arial" w:hAnsi="Arial" w:cs="Arial"/>
          <w:sz w:val="20"/>
          <w:szCs w:val="20"/>
        </w:rPr>
      </w:pPr>
      <w:r w:rsidRPr="00C9738B">
        <w:rPr>
          <w:rFonts w:ascii="Arial" w:hAnsi="Arial" w:cs="Arial"/>
          <w:sz w:val="20"/>
          <w:szCs w:val="20"/>
        </w:rPr>
        <w:t>The instructor and TAs are responsible for:</w:t>
      </w:r>
    </w:p>
    <w:p w:rsidR="00010F8A" w:rsidRPr="00C9738B" w:rsidRDefault="00010F8A" w:rsidP="003D5165">
      <w:pPr>
        <w:numPr>
          <w:ilvl w:val="0"/>
          <w:numId w:val="18"/>
        </w:numPr>
        <w:rPr>
          <w:rFonts w:ascii="Arial" w:hAnsi="Arial" w:cs="Arial"/>
          <w:sz w:val="20"/>
          <w:szCs w:val="20"/>
        </w:rPr>
      </w:pPr>
      <w:proofErr w:type="gramStart"/>
      <w:r w:rsidRPr="00C9738B">
        <w:rPr>
          <w:rFonts w:ascii="Arial" w:hAnsi="Arial" w:cs="Arial"/>
          <w:sz w:val="20"/>
          <w:szCs w:val="20"/>
        </w:rPr>
        <w:t>respond</w:t>
      </w:r>
      <w:r w:rsidR="00176E5E" w:rsidRPr="00C9738B">
        <w:rPr>
          <w:rFonts w:ascii="Arial" w:hAnsi="Arial" w:cs="Arial"/>
          <w:sz w:val="20"/>
          <w:szCs w:val="20"/>
        </w:rPr>
        <w:t>ing</w:t>
      </w:r>
      <w:proofErr w:type="gramEnd"/>
      <w:r w:rsidR="00176E5E" w:rsidRPr="00C9738B">
        <w:rPr>
          <w:rFonts w:ascii="Arial" w:hAnsi="Arial" w:cs="Arial"/>
          <w:sz w:val="20"/>
          <w:szCs w:val="20"/>
        </w:rPr>
        <w:t xml:space="preserve"> within 24 hours.</w:t>
      </w:r>
    </w:p>
    <w:p w:rsidR="001B4145" w:rsidRPr="00C9738B" w:rsidRDefault="001B4145">
      <w:pPr>
        <w:rPr>
          <w:rFonts w:ascii="Arial" w:hAnsi="Arial" w:cs="Arial"/>
          <w:sz w:val="20"/>
          <w:szCs w:val="20"/>
        </w:rPr>
      </w:pPr>
    </w:p>
    <w:p w:rsidR="001B4145" w:rsidRDefault="001B4145">
      <w:pPr>
        <w:rPr>
          <w:rFonts w:ascii="Arial" w:hAnsi="Arial" w:cs="Arial"/>
          <w:sz w:val="20"/>
          <w:szCs w:val="20"/>
        </w:rPr>
      </w:pPr>
      <w:r w:rsidRPr="00C9738B">
        <w:rPr>
          <w:rFonts w:ascii="Arial" w:hAnsi="Arial" w:cs="Arial"/>
          <w:b/>
          <w:sz w:val="20"/>
          <w:szCs w:val="20"/>
          <w:u w:val="single"/>
        </w:rPr>
        <w:t xml:space="preserve">Students with Disabilities  </w:t>
      </w:r>
      <w:r w:rsidRPr="00C9738B">
        <w:rPr>
          <w:rFonts w:ascii="Arial" w:hAnsi="Arial" w:cs="Arial"/>
          <w:b/>
          <w:sz w:val="20"/>
          <w:szCs w:val="20"/>
          <w:u w:val="single"/>
        </w:rPr>
        <w:cr/>
      </w:r>
      <w:r w:rsidRPr="00C9738B">
        <w:rPr>
          <w:rFonts w:ascii="Arial" w:hAnsi="Arial" w:cs="Arial"/>
          <w:sz w:val="20"/>
          <w:szCs w:val="20"/>
        </w:rPr>
        <w:t xml:space="preserve">Students must provide the instructor with an accommodation letter from the Georgia Tech ADAPTS office (404-894-2564) within the first two weeks of class to have accommodations made. </w:t>
      </w:r>
    </w:p>
    <w:p w:rsidR="00ED0E57" w:rsidRPr="00C9738B" w:rsidRDefault="00ED0E57">
      <w:pPr>
        <w:rPr>
          <w:rFonts w:ascii="Arial" w:hAnsi="Arial" w:cs="Arial"/>
          <w:sz w:val="20"/>
          <w:szCs w:val="20"/>
        </w:rPr>
      </w:pPr>
    </w:p>
    <w:p w:rsidR="001B4145" w:rsidRPr="00C9738B" w:rsidRDefault="001B4145">
      <w:pPr>
        <w:pStyle w:val="Heading4"/>
        <w:rPr>
          <w:rFonts w:ascii="Arial" w:hAnsi="Arial" w:cs="Arial"/>
          <w:sz w:val="20"/>
          <w:szCs w:val="20"/>
        </w:rPr>
      </w:pPr>
      <w:r w:rsidRPr="00C9738B">
        <w:rPr>
          <w:rFonts w:ascii="Arial" w:hAnsi="Arial" w:cs="Arial"/>
          <w:sz w:val="20"/>
          <w:szCs w:val="20"/>
        </w:rPr>
        <w:lastRenderedPageBreak/>
        <w:t>Student Code of Conduct:  Academic Honesty</w:t>
      </w:r>
    </w:p>
    <w:p w:rsidR="006E1CA2" w:rsidRPr="00C9738B" w:rsidRDefault="001B4145" w:rsidP="006E1CA2">
      <w:pPr>
        <w:rPr>
          <w:rFonts w:ascii="Arial" w:hAnsi="Arial" w:cs="Arial"/>
          <w:sz w:val="20"/>
          <w:szCs w:val="20"/>
        </w:rPr>
      </w:pPr>
      <w:r w:rsidRPr="00C9738B">
        <w:rPr>
          <w:rFonts w:ascii="Arial" w:hAnsi="Arial" w:cs="Arial"/>
          <w:sz w:val="20"/>
          <w:szCs w:val="20"/>
        </w:rPr>
        <w:t xml:space="preserve">Georgia Tech requires students to adhere to high standards of integrity in their academic work. </w:t>
      </w:r>
      <w:r w:rsidRPr="00C9738B">
        <w:rPr>
          <w:rFonts w:ascii="Arial" w:hAnsi="Arial" w:cs="Arial"/>
          <w:b/>
          <w:sz w:val="20"/>
          <w:szCs w:val="20"/>
        </w:rPr>
        <w:t>ALL</w:t>
      </w:r>
      <w:r w:rsidRPr="00C9738B">
        <w:rPr>
          <w:rFonts w:ascii="Arial" w:hAnsi="Arial" w:cs="Arial"/>
          <w:sz w:val="20"/>
          <w:szCs w:val="20"/>
        </w:rPr>
        <w:t xml:space="preserve"> BREACHES OF ACADEMIC INTEGRITY WILL BE REPORTED TO THE DEAN OF STUDENTS AND WILL RES</w:t>
      </w:r>
      <w:r w:rsidR="009B1791" w:rsidRPr="00C9738B">
        <w:rPr>
          <w:rFonts w:ascii="Arial" w:hAnsi="Arial" w:cs="Arial"/>
          <w:sz w:val="20"/>
          <w:szCs w:val="20"/>
        </w:rPr>
        <w:t>ULT IN THE RELEVANT SANCTION. (</w:t>
      </w:r>
      <w:r w:rsidR="006E1CA2" w:rsidRPr="00C9738B">
        <w:rPr>
          <w:rFonts w:ascii="Arial" w:hAnsi="Arial" w:cs="Arial"/>
          <w:sz w:val="20"/>
          <w:szCs w:val="20"/>
        </w:rPr>
        <w:t>F</w:t>
      </w:r>
      <w:r w:rsidRPr="00C9738B">
        <w:rPr>
          <w:rFonts w:ascii="Arial" w:hAnsi="Arial" w:cs="Arial"/>
          <w:sz w:val="20"/>
          <w:szCs w:val="20"/>
        </w:rPr>
        <w:t xml:space="preserve">rom </w:t>
      </w:r>
      <w:r w:rsidR="006E1CA2" w:rsidRPr="00C9738B">
        <w:rPr>
          <w:rFonts w:ascii="Arial" w:hAnsi="Arial" w:cs="Arial"/>
          <w:sz w:val="20"/>
          <w:szCs w:val="20"/>
        </w:rPr>
        <w:t xml:space="preserve">a </w:t>
      </w:r>
      <w:r w:rsidRPr="00C9738B">
        <w:rPr>
          <w:rFonts w:ascii="Arial" w:hAnsi="Arial" w:cs="Arial"/>
          <w:sz w:val="20"/>
          <w:szCs w:val="20"/>
        </w:rPr>
        <w:t>drop in grade to an F)</w:t>
      </w:r>
      <w:r w:rsidR="006E1CA2" w:rsidRPr="00C9738B">
        <w:rPr>
          <w:rFonts w:ascii="Arial" w:hAnsi="Arial" w:cs="Arial"/>
          <w:sz w:val="20"/>
          <w:szCs w:val="20"/>
        </w:rPr>
        <w:t xml:space="preserve"> </w:t>
      </w:r>
      <w:r w:rsidRPr="00C9738B">
        <w:rPr>
          <w:rFonts w:ascii="Arial" w:hAnsi="Arial" w:cs="Arial"/>
          <w:b/>
          <w:sz w:val="20"/>
          <w:szCs w:val="20"/>
        </w:rPr>
        <w:t>SEE APPENDIX FOR RELEVANT DETAIL</w:t>
      </w:r>
      <w:r w:rsidR="006E1CA2" w:rsidRPr="00C9738B">
        <w:rPr>
          <w:rFonts w:ascii="Arial" w:hAnsi="Arial" w:cs="Arial"/>
          <w:b/>
          <w:sz w:val="20"/>
          <w:szCs w:val="20"/>
        </w:rPr>
        <w:t>S</w:t>
      </w:r>
    </w:p>
    <w:p w:rsidR="001B4145" w:rsidRPr="00C9738B" w:rsidRDefault="001B4145" w:rsidP="006E1CA2">
      <w:pPr>
        <w:rPr>
          <w:rFonts w:ascii="Arial" w:hAnsi="Arial" w:cs="Arial"/>
          <w:sz w:val="20"/>
          <w:szCs w:val="20"/>
        </w:rPr>
      </w:pPr>
      <w:r w:rsidRPr="00C9738B">
        <w:rPr>
          <w:rFonts w:ascii="Arial" w:hAnsi="Arial" w:cs="Arial"/>
          <w:sz w:val="20"/>
          <w:szCs w:val="20"/>
        </w:rPr>
        <w:t xml:space="preserve">                             </w:t>
      </w:r>
    </w:p>
    <w:p w:rsidR="006E1CA2" w:rsidRPr="00C9738B" w:rsidRDefault="001B4145" w:rsidP="006E1CA2">
      <w:pPr>
        <w:jc w:val="center"/>
        <w:rPr>
          <w:rFonts w:ascii="Arial" w:hAnsi="Arial" w:cs="Arial"/>
          <w:b/>
          <w:sz w:val="20"/>
          <w:szCs w:val="20"/>
        </w:rPr>
      </w:pPr>
      <w:r w:rsidRPr="00C9738B">
        <w:rPr>
          <w:rFonts w:ascii="Arial" w:hAnsi="Arial" w:cs="Arial"/>
          <w:sz w:val="20"/>
          <w:szCs w:val="20"/>
        </w:rPr>
        <w:t xml:space="preserve">    </w:t>
      </w:r>
      <w:r w:rsidRPr="00C9738B">
        <w:rPr>
          <w:rFonts w:ascii="Arial" w:hAnsi="Arial" w:cs="Arial"/>
          <w:b/>
          <w:sz w:val="20"/>
          <w:szCs w:val="20"/>
        </w:rPr>
        <w:t>Tentative Course Schedule (Subject to Change)</w:t>
      </w:r>
    </w:p>
    <w:p w:rsidR="001B4145" w:rsidRPr="00C9738B" w:rsidRDefault="001B4145" w:rsidP="006E1CA2">
      <w:pPr>
        <w:rPr>
          <w:rFonts w:ascii="Arial" w:hAnsi="Arial" w:cs="Arial"/>
          <w:b/>
          <w:sz w:val="20"/>
          <w:szCs w:val="20"/>
        </w:rPr>
      </w:pPr>
      <w:r w:rsidRPr="00C9738B">
        <w:rPr>
          <w:rFonts w:ascii="Arial" w:hAnsi="Arial" w:cs="Arial"/>
          <w:b/>
          <w:sz w:val="20"/>
          <w:szCs w:val="20"/>
        </w:rPr>
        <w:t>Dates</w:t>
      </w:r>
      <w:r w:rsidRPr="00C9738B">
        <w:rPr>
          <w:rFonts w:ascii="Arial" w:hAnsi="Arial" w:cs="Arial"/>
          <w:b/>
          <w:sz w:val="20"/>
          <w:szCs w:val="20"/>
        </w:rPr>
        <w:tab/>
      </w:r>
      <w:r w:rsidRPr="00C9738B">
        <w:rPr>
          <w:rFonts w:ascii="Arial" w:hAnsi="Arial" w:cs="Arial"/>
          <w:b/>
          <w:sz w:val="20"/>
          <w:szCs w:val="20"/>
        </w:rPr>
        <w:tab/>
        <w:t xml:space="preserve">          Top</w:t>
      </w:r>
      <w:r w:rsidR="006E1CA2" w:rsidRPr="00C9738B">
        <w:rPr>
          <w:rFonts w:ascii="Arial" w:hAnsi="Arial" w:cs="Arial"/>
          <w:b/>
          <w:sz w:val="20"/>
          <w:szCs w:val="20"/>
        </w:rPr>
        <w:t>ics</w:t>
      </w:r>
      <w:r w:rsidR="006E1CA2" w:rsidRPr="00C9738B">
        <w:rPr>
          <w:rFonts w:ascii="Arial" w:hAnsi="Arial" w:cs="Arial"/>
          <w:b/>
          <w:sz w:val="20"/>
          <w:szCs w:val="20"/>
        </w:rPr>
        <w:tab/>
        <w:t xml:space="preserve">               </w:t>
      </w:r>
      <w:r w:rsidR="00ED0E57">
        <w:rPr>
          <w:rFonts w:ascii="Arial" w:hAnsi="Arial" w:cs="Arial"/>
          <w:b/>
          <w:sz w:val="20"/>
          <w:szCs w:val="20"/>
        </w:rPr>
        <w:t xml:space="preserve"> </w:t>
      </w:r>
      <w:r w:rsidR="006E1CA2" w:rsidRPr="00C9738B">
        <w:rPr>
          <w:rFonts w:ascii="Arial" w:hAnsi="Arial" w:cs="Arial"/>
          <w:b/>
          <w:sz w:val="20"/>
          <w:szCs w:val="20"/>
        </w:rPr>
        <w:t>Chapters*</w:t>
      </w:r>
      <w:r w:rsidR="006E1CA2" w:rsidRPr="00C9738B">
        <w:rPr>
          <w:rFonts w:ascii="Arial" w:hAnsi="Arial" w:cs="Arial"/>
          <w:b/>
          <w:sz w:val="20"/>
          <w:szCs w:val="20"/>
        </w:rPr>
        <w:tab/>
        <w:t xml:space="preserve">  </w:t>
      </w:r>
      <w:r w:rsidR="006E1CA2" w:rsidRPr="00C9738B">
        <w:rPr>
          <w:rFonts w:ascii="Arial" w:hAnsi="Arial" w:cs="Arial"/>
          <w:b/>
          <w:sz w:val="20"/>
          <w:szCs w:val="20"/>
        </w:rPr>
        <w:tab/>
      </w:r>
      <w:r w:rsidRPr="00C9738B">
        <w:rPr>
          <w:rFonts w:ascii="Arial" w:hAnsi="Arial" w:cs="Arial"/>
          <w:b/>
          <w:sz w:val="20"/>
          <w:szCs w:val="20"/>
        </w:rPr>
        <w:t>Assignments</w:t>
      </w:r>
      <w:r w:rsidRPr="00C9738B">
        <w:rPr>
          <w:rFonts w:ascii="Arial" w:hAnsi="Arial" w:cs="Arial"/>
          <w:b/>
          <w:sz w:val="20"/>
          <w:szCs w:val="20"/>
        </w:rPr>
        <w:tab/>
      </w:r>
      <w:r w:rsidRPr="00C9738B">
        <w:rPr>
          <w:rFonts w:ascii="Arial" w:hAnsi="Arial" w:cs="Arial"/>
          <w:b/>
          <w:sz w:val="20"/>
          <w:szCs w:val="20"/>
        </w:rPr>
        <w:tab/>
        <w:t xml:space="preserve"> </w:t>
      </w:r>
    </w:p>
    <w:tbl>
      <w:tblP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132"/>
        <w:gridCol w:w="558"/>
        <w:gridCol w:w="3690"/>
      </w:tblGrid>
      <w:tr w:rsidR="001B4145" w:rsidRPr="00C9738B" w:rsidTr="00ED0E57">
        <w:tblPrEx>
          <w:tblCellMar>
            <w:top w:w="0" w:type="dxa"/>
            <w:bottom w:w="0" w:type="dxa"/>
          </w:tblCellMar>
        </w:tblPrEx>
        <w:tc>
          <w:tcPr>
            <w:tcW w:w="918" w:type="dxa"/>
          </w:tcPr>
          <w:p w:rsidR="001B4145" w:rsidRPr="00C9738B" w:rsidRDefault="001B4145" w:rsidP="003D5165">
            <w:pPr>
              <w:rPr>
                <w:rFonts w:ascii="Arial" w:hAnsi="Arial" w:cs="Arial"/>
                <w:sz w:val="20"/>
                <w:szCs w:val="20"/>
              </w:rPr>
            </w:pPr>
            <w:r w:rsidRPr="00C9738B">
              <w:rPr>
                <w:rFonts w:ascii="Arial" w:hAnsi="Arial" w:cs="Arial"/>
                <w:sz w:val="20"/>
                <w:szCs w:val="20"/>
              </w:rPr>
              <w:t>8/1</w:t>
            </w:r>
            <w:r w:rsidR="003D5165" w:rsidRPr="00C9738B">
              <w:rPr>
                <w:rFonts w:ascii="Arial" w:hAnsi="Arial" w:cs="Arial"/>
                <w:sz w:val="20"/>
                <w:szCs w:val="20"/>
              </w:rPr>
              <w:t>8</w:t>
            </w:r>
            <w:r w:rsidRPr="00C9738B">
              <w:rPr>
                <w:rFonts w:ascii="Arial" w:hAnsi="Arial" w:cs="Arial"/>
                <w:sz w:val="20"/>
                <w:szCs w:val="20"/>
              </w:rPr>
              <w:t xml:space="preserve"> </w:t>
            </w:r>
          </w:p>
        </w:tc>
        <w:tc>
          <w:tcPr>
            <w:tcW w:w="3132" w:type="dxa"/>
          </w:tcPr>
          <w:p w:rsidR="001B4145" w:rsidRPr="00C9738B" w:rsidRDefault="001B4145">
            <w:pPr>
              <w:rPr>
                <w:rFonts w:ascii="Arial" w:hAnsi="Arial" w:cs="Arial"/>
                <w:sz w:val="20"/>
                <w:szCs w:val="20"/>
              </w:rPr>
            </w:pPr>
            <w:r w:rsidRPr="00C9738B">
              <w:rPr>
                <w:rFonts w:ascii="Arial" w:hAnsi="Arial" w:cs="Arial"/>
                <w:sz w:val="20"/>
                <w:szCs w:val="20"/>
              </w:rPr>
              <w:t>Syllabus Review</w:t>
            </w:r>
          </w:p>
          <w:p w:rsidR="009B1791" w:rsidRPr="00C9738B" w:rsidRDefault="009B1791">
            <w:pPr>
              <w:rPr>
                <w:rFonts w:ascii="Arial" w:hAnsi="Arial" w:cs="Arial"/>
                <w:sz w:val="20"/>
                <w:szCs w:val="20"/>
              </w:rPr>
            </w:pPr>
            <w:r w:rsidRPr="00C9738B">
              <w:rPr>
                <w:rFonts w:ascii="Arial" w:hAnsi="Arial" w:cs="Arial"/>
                <w:sz w:val="20"/>
                <w:szCs w:val="20"/>
              </w:rPr>
              <w:t>Including Note taking for quizzes</w:t>
            </w:r>
          </w:p>
        </w:tc>
        <w:tc>
          <w:tcPr>
            <w:tcW w:w="558" w:type="dxa"/>
          </w:tcPr>
          <w:p w:rsidR="001B4145" w:rsidRPr="00C9738B" w:rsidRDefault="001B4145">
            <w:pPr>
              <w:rPr>
                <w:rFonts w:ascii="Arial" w:hAnsi="Arial" w:cs="Arial"/>
                <w:sz w:val="20"/>
                <w:szCs w:val="20"/>
              </w:rPr>
            </w:pPr>
          </w:p>
        </w:tc>
        <w:tc>
          <w:tcPr>
            <w:tcW w:w="3690" w:type="dxa"/>
          </w:tcPr>
          <w:p w:rsidR="009B1791" w:rsidRPr="00E506D2" w:rsidRDefault="001B4145">
            <w:pPr>
              <w:rPr>
                <w:rFonts w:ascii="Arial" w:hAnsi="Arial" w:cs="Arial"/>
                <w:b/>
                <w:sz w:val="20"/>
                <w:szCs w:val="20"/>
              </w:rPr>
            </w:pPr>
            <w:r w:rsidRPr="00C9738B">
              <w:rPr>
                <w:rFonts w:ascii="Arial" w:hAnsi="Arial" w:cs="Arial"/>
                <w:b/>
                <w:sz w:val="20"/>
                <w:szCs w:val="20"/>
              </w:rPr>
              <w:t>Individual Paper Request  (on WIKI) OPEN**</w:t>
            </w:r>
          </w:p>
        </w:tc>
      </w:tr>
      <w:tr w:rsidR="001B4145" w:rsidRPr="00C9738B" w:rsidTr="00ED0E57">
        <w:tblPrEx>
          <w:tblCellMar>
            <w:top w:w="0" w:type="dxa"/>
            <w:bottom w:w="0" w:type="dxa"/>
          </w:tblCellMar>
        </w:tblPrEx>
        <w:tc>
          <w:tcPr>
            <w:tcW w:w="918" w:type="dxa"/>
          </w:tcPr>
          <w:p w:rsidR="001B4145" w:rsidRPr="00C9738B" w:rsidRDefault="001B4145" w:rsidP="003D5165">
            <w:pPr>
              <w:rPr>
                <w:rFonts w:ascii="Arial" w:hAnsi="Arial" w:cs="Arial"/>
                <w:sz w:val="20"/>
                <w:szCs w:val="20"/>
              </w:rPr>
            </w:pPr>
            <w:r w:rsidRPr="00C9738B">
              <w:rPr>
                <w:rFonts w:ascii="Arial" w:hAnsi="Arial" w:cs="Arial"/>
                <w:sz w:val="20"/>
                <w:szCs w:val="20"/>
              </w:rPr>
              <w:t>8/2</w:t>
            </w:r>
            <w:r w:rsidR="003D5165" w:rsidRPr="00C9738B">
              <w:rPr>
                <w:rFonts w:ascii="Arial" w:hAnsi="Arial" w:cs="Arial"/>
                <w:sz w:val="20"/>
                <w:szCs w:val="20"/>
              </w:rPr>
              <w:t>0</w:t>
            </w:r>
          </w:p>
        </w:tc>
        <w:tc>
          <w:tcPr>
            <w:tcW w:w="3132" w:type="dxa"/>
          </w:tcPr>
          <w:p w:rsidR="001B4145" w:rsidRPr="00C9738B" w:rsidRDefault="001B4145" w:rsidP="001B4145">
            <w:pPr>
              <w:rPr>
                <w:rFonts w:ascii="Arial" w:hAnsi="Arial" w:cs="Arial"/>
                <w:sz w:val="20"/>
                <w:szCs w:val="20"/>
              </w:rPr>
            </w:pPr>
            <w:r w:rsidRPr="00C9738B">
              <w:rPr>
                <w:rFonts w:ascii="Arial" w:hAnsi="Arial" w:cs="Arial"/>
                <w:sz w:val="20"/>
                <w:szCs w:val="20"/>
              </w:rPr>
              <w:t>Introduction</w:t>
            </w:r>
          </w:p>
        </w:tc>
        <w:tc>
          <w:tcPr>
            <w:tcW w:w="558" w:type="dxa"/>
          </w:tcPr>
          <w:p w:rsidR="001B4145" w:rsidRPr="00C9738B" w:rsidRDefault="009B1791" w:rsidP="001B4145">
            <w:pPr>
              <w:rPr>
                <w:rFonts w:ascii="Arial" w:hAnsi="Arial" w:cs="Arial"/>
                <w:sz w:val="20"/>
                <w:szCs w:val="20"/>
              </w:rPr>
            </w:pPr>
            <w:r w:rsidRPr="00C9738B">
              <w:rPr>
                <w:rFonts w:ascii="Arial" w:hAnsi="Arial" w:cs="Arial"/>
                <w:sz w:val="20"/>
                <w:szCs w:val="20"/>
              </w:rPr>
              <w:t>1</w:t>
            </w:r>
          </w:p>
        </w:tc>
        <w:tc>
          <w:tcPr>
            <w:tcW w:w="3690" w:type="dxa"/>
          </w:tcPr>
          <w:p w:rsidR="001B4145" w:rsidRPr="00C9738B" w:rsidRDefault="009B1791">
            <w:pPr>
              <w:rPr>
                <w:rFonts w:ascii="Arial" w:hAnsi="Arial" w:cs="Arial"/>
                <w:sz w:val="20"/>
                <w:szCs w:val="20"/>
              </w:rPr>
            </w:pPr>
            <w:r w:rsidRPr="00C9738B">
              <w:rPr>
                <w:rFonts w:ascii="Arial" w:hAnsi="Arial" w:cs="Arial"/>
                <w:sz w:val="20"/>
                <w:szCs w:val="20"/>
              </w:rPr>
              <w:t>Discussion about critical thinking as it applies to this class</w:t>
            </w:r>
          </w:p>
          <w:p w:rsidR="009B1791" w:rsidRPr="00C9738B" w:rsidRDefault="009B1791">
            <w:pPr>
              <w:rPr>
                <w:rFonts w:ascii="Arial" w:hAnsi="Arial" w:cs="Arial"/>
                <w:sz w:val="20"/>
                <w:szCs w:val="20"/>
              </w:rPr>
            </w:pPr>
            <w:r w:rsidRPr="00C9738B">
              <w:rPr>
                <w:rFonts w:ascii="Arial" w:hAnsi="Arial" w:cs="Arial"/>
                <w:sz w:val="20"/>
                <w:szCs w:val="20"/>
              </w:rPr>
              <w:t>Practice quiz!</w:t>
            </w:r>
          </w:p>
        </w:tc>
      </w:tr>
      <w:tr w:rsidR="001B4145" w:rsidRPr="00C9738B" w:rsidTr="00ED0E57">
        <w:tblPrEx>
          <w:tblCellMar>
            <w:top w:w="0" w:type="dxa"/>
            <w:bottom w:w="0" w:type="dxa"/>
          </w:tblCellMar>
        </w:tblPrEx>
        <w:tc>
          <w:tcPr>
            <w:tcW w:w="918" w:type="dxa"/>
          </w:tcPr>
          <w:p w:rsidR="001B4145" w:rsidRPr="00C9738B" w:rsidRDefault="001B4145" w:rsidP="003D5165">
            <w:pPr>
              <w:rPr>
                <w:rFonts w:ascii="Arial" w:hAnsi="Arial" w:cs="Arial"/>
                <w:sz w:val="20"/>
                <w:szCs w:val="20"/>
              </w:rPr>
            </w:pPr>
            <w:r w:rsidRPr="00C9738B">
              <w:rPr>
                <w:rFonts w:ascii="Arial" w:hAnsi="Arial" w:cs="Arial"/>
                <w:sz w:val="20"/>
                <w:szCs w:val="20"/>
              </w:rPr>
              <w:t>8/2</w:t>
            </w:r>
            <w:r w:rsidR="003D5165" w:rsidRPr="00C9738B">
              <w:rPr>
                <w:rFonts w:ascii="Arial" w:hAnsi="Arial" w:cs="Arial"/>
                <w:sz w:val="20"/>
                <w:szCs w:val="20"/>
              </w:rPr>
              <w:t>5</w:t>
            </w:r>
          </w:p>
        </w:tc>
        <w:tc>
          <w:tcPr>
            <w:tcW w:w="3132" w:type="dxa"/>
          </w:tcPr>
          <w:p w:rsidR="001B4145" w:rsidRPr="00C9738B" w:rsidRDefault="009B1791" w:rsidP="001B4145">
            <w:pPr>
              <w:rPr>
                <w:rFonts w:ascii="Arial" w:hAnsi="Arial" w:cs="Arial"/>
                <w:sz w:val="20"/>
                <w:szCs w:val="20"/>
              </w:rPr>
            </w:pPr>
            <w:r w:rsidRPr="00C9738B">
              <w:rPr>
                <w:rFonts w:ascii="Arial" w:hAnsi="Arial" w:cs="Arial"/>
                <w:sz w:val="20"/>
                <w:szCs w:val="20"/>
              </w:rPr>
              <w:t>Introduction</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1</w:t>
            </w:r>
            <w:r w:rsidR="009B1791" w:rsidRPr="00C9738B">
              <w:rPr>
                <w:rFonts w:ascii="Arial" w:hAnsi="Arial" w:cs="Arial"/>
                <w:sz w:val="20"/>
                <w:szCs w:val="20"/>
              </w:rPr>
              <w:t>Q</w:t>
            </w:r>
          </w:p>
        </w:tc>
        <w:tc>
          <w:tcPr>
            <w:tcW w:w="3690" w:type="dxa"/>
          </w:tcPr>
          <w:p w:rsidR="001B4145" w:rsidRPr="00C9738B" w:rsidRDefault="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3D5165">
            <w:pPr>
              <w:rPr>
                <w:rFonts w:ascii="Arial" w:hAnsi="Arial" w:cs="Arial"/>
                <w:sz w:val="20"/>
                <w:szCs w:val="20"/>
              </w:rPr>
            </w:pPr>
            <w:r w:rsidRPr="00C9738B">
              <w:rPr>
                <w:rFonts w:ascii="Arial" w:hAnsi="Arial" w:cs="Arial"/>
                <w:sz w:val="20"/>
                <w:szCs w:val="20"/>
              </w:rPr>
              <w:t>8/2</w:t>
            </w:r>
            <w:r w:rsidR="003D5165" w:rsidRPr="00C9738B">
              <w:rPr>
                <w:rFonts w:ascii="Arial" w:hAnsi="Arial" w:cs="Arial"/>
                <w:sz w:val="20"/>
                <w:szCs w:val="20"/>
              </w:rPr>
              <w:t>7</w:t>
            </w:r>
          </w:p>
        </w:tc>
        <w:tc>
          <w:tcPr>
            <w:tcW w:w="3132" w:type="dxa"/>
          </w:tcPr>
          <w:p w:rsidR="001B4145" w:rsidRPr="00C9738B" w:rsidRDefault="001B4145" w:rsidP="001B4145">
            <w:pPr>
              <w:rPr>
                <w:rFonts w:ascii="Arial" w:hAnsi="Arial" w:cs="Arial"/>
                <w:sz w:val="20"/>
                <w:szCs w:val="20"/>
              </w:rPr>
            </w:pPr>
            <w:r w:rsidRPr="00C9738B">
              <w:rPr>
                <w:rFonts w:ascii="Arial" w:hAnsi="Arial" w:cs="Arial"/>
                <w:sz w:val="20"/>
                <w:szCs w:val="20"/>
              </w:rPr>
              <w:t>The Philosophical Approach</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2Q</w:t>
            </w:r>
          </w:p>
        </w:tc>
        <w:tc>
          <w:tcPr>
            <w:tcW w:w="3690" w:type="dxa"/>
          </w:tcPr>
          <w:p w:rsidR="001B4145" w:rsidRPr="00C9738B" w:rsidRDefault="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3D5165">
            <w:pPr>
              <w:rPr>
                <w:rFonts w:ascii="Arial" w:hAnsi="Arial" w:cs="Arial"/>
                <w:sz w:val="20"/>
                <w:szCs w:val="20"/>
              </w:rPr>
            </w:pPr>
            <w:r w:rsidRPr="00C9738B">
              <w:rPr>
                <w:rFonts w:ascii="Arial" w:hAnsi="Arial" w:cs="Arial"/>
                <w:bCs/>
                <w:sz w:val="20"/>
                <w:szCs w:val="20"/>
              </w:rPr>
              <w:t>9/</w:t>
            </w:r>
            <w:r w:rsidR="003D5165" w:rsidRPr="00C9738B">
              <w:rPr>
                <w:rFonts w:ascii="Arial" w:hAnsi="Arial" w:cs="Arial"/>
                <w:bCs/>
                <w:sz w:val="20"/>
                <w:szCs w:val="20"/>
              </w:rPr>
              <w:t>1</w:t>
            </w:r>
          </w:p>
        </w:tc>
        <w:tc>
          <w:tcPr>
            <w:tcW w:w="3132" w:type="dxa"/>
          </w:tcPr>
          <w:p w:rsidR="001B4145" w:rsidRPr="00C9738B" w:rsidRDefault="001B4145" w:rsidP="001B4145">
            <w:pPr>
              <w:rPr>
                <w:rFonts w:ascii="Arial" w:hAnsi="Arial" w:cs="Arial"/>
                <w:sz w:val="20"/>
                <w:szCs w:val="20"/>
              </w:rPr>
            </w:pP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2</w:t>
            </w:r>
          </w:p>
        </w:tc>
        <w:tc>
          <w:tcPr>
            <w:tcW w:w="3690" w:type="dxa"/>
          </w:tcPr>
          <w:p w:rsidR="001B4145" w:rsidRPr="00C9738B" w:rsidRDefault="001B4145" w:rsidP="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3D5165">
            <w:pPr>
              <w:rPr>
                <w:rFonts w:ascii="Arial" w:hAnsi="Arial" w:cs="Arial"/>
                <w:sz w:val="20"/>
                <w:szCs w:val="20"/>
              </w:rPr>
            </w:pPr>
            <w:r w:rsidRPr="00C9738B">
              <w:rPr>
                <w:rFonts w:ascii="Arial" w:hAnsi="Arial" w:cs="Arial"/>
                <w:sz w:val="20"/>
                <w:szCs w:val="20"/>
              </w:rPr>
              <w:t>9/</w:t>
            </w:r>
            <w:r w:rsidR="003D5165" w:rsidRPr="00C9738B">
              <w:rPr>
                <w:rFonts w:ascii="Arial" w:hAnsi="Arial" w:cs="Arial"/>
                <w:sz w:val="20"/>
                <w:szCs w:val="20"/>
              </w:rPr>
              <w:t>3</w:t>
            </w:r>
          </w:p>
        </w:tc>
        <w:tc>
          <w:tcPr>
            <w:tcW w:w="3132" w:type="dxa"/>
          </w:tcPr>
          <w:p w:rsidR="001B4145" w:rsidRPr="00C9738B" w:rsidRDefault="001B4145" w:rsidP="001B4145">
            <w:pPr>
              <w:pStyle w:val="Header"/>
              <w:tabs>
                <w:tab w:val="clear" w:pos="4320"/>
                <w:tab w:val="clear" w:pos="8640"/>
              </w:tabs>
              <w:rPr>
                <w:rFonts w:ascii="Arial" w:hAnsi="Arial" w:cs="Arial"/>
                <w:sz w:val="20"/>
                <w:szCs w:val="20"/>
              </w:rPr>
            </w:pPr>
            <w:r w:rsidRPr="00C9738B">
              <w:rPr>
                <w:rFonts w:ascii="Arial" w:hAnsi="Arial" w:cs="Arial"/>
                <w:sz w:val="20"/>
                <w:szCs w:val="20"/>
              </w:rPr>
              <w:t>Psychological Approach</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3Q</w:t>
            </w:r>
          </w:p>
        </w:tc>
        <w:tc>
          <w:tcPr>
            <w:tcW w:w="3690" w:type="dxa"/>
          </w:tcPr>
          <w:p w:rsidR="001B4145" w:rsidRPr="00C9738B" w:rsidRDefault="001B4145" w:rsidP="001B4145">
            <w:pPr>
              <w:rPr>
                <w:rFonts w:ascii="Arial" w:hAnsi="Arial" w:cs="Arial"/>
                <w:sz w:val="20"/>
                <w:szCs w:val="20"/>
              </w:rPr>
            </w:pPr>
            <w:r w:rsidRPr="00C9738B">
              <w:rPr>
                <w:rFonts w:ascii="Arial" w:hAnsi="Arial" w:cs="Arial"/>
                <w:sz w:val="20"/>
                <w:szCs w:val="20"/>
              </w:rPr>
              <w:t xml:space="preserve">Individual Paper Request </w:t>
            </w:r>
            <w:r w:rsidRPr="00C9738B">
              <w:rPr>
                <w:rFonts w:ascii="Arial" w:hAnsi="Arial" w:cs="Arial"/>
                <w:b/>
                <w:sz w:val="20"/>
                <w:szCs w:val="20"/>
              </w:rPr>
              <w:t>CLOSED</w:t>
            </w:r>
          </w:p>
        </w:tc>
      </w:tr>
      <w:tr w:rsidR="001B4145" w:rsidRPr="00C9738B" w:rsidTr="00ED0E57">
        <w:tblPrEx>
          <w:tblCellMar>
            <w:top w:w="0" w:type="dxa"/>
            <w:bottom w:w="0" w:type="dxa"/>
          </w:tblCellMar>
        </w:tblPrEx>
        <w:tc>
          <w:tcPr>
            <w:tcW w:w="918" w:type="dxa"/>
          </w:tcPr>
          <w:p w:rsidR="001B4145" w:rsidRPr="00C9738B" w:rsidRDefault="001B4145" w:rsidP="003D5165">
            <w:pPr>
              <w:rPr>
                <w:rFonts w:ascii="Arial" w:hAnsi="Arial" w:cs="Arial"/>
                <w:sz w:val="20"/>
                <w:szCs w:val="20"/>
              </w:rPr>
            </w:pPr>
            <w:r w:rsidRPr="00C9738B">
              <w:rPr>
                <w:rFonts w:ascii="Arial" w:hAnsi="Arial" w:cs="Arial"/>
                <w:sz w:val="20"/>
                <w:szCs w:val="20"/>
              </w:rPr>
              <w:t>9/</w:t>
            </w:r>
            <w:r w:rsidR="003D5165" w:rsidRPr="00C9738B">
              <w:rPr>
                <w:rFonts w:ascii="Arial" w:hAnsi="Arial" w:cs="Arial"/>
                <w:sz w:val="20"/>
                <w:szCs w:val="20"/>
              </w:rPr>
              <w:t>8</w:t>
            </w:r>
          </w:p>
        </w:tc>
        <w:tc>
          <w:tcPr>
            <w:tcW w:w="3132" w:type="dxa"/>
          </w:tcPr>
          <w:p w:rsidR="001B4145" w:rsidRPr="00C9738B" w:rsidRDefault="001B4145" w:rsidP="001B4145">
            <w:pPr>
              <w:pStyle w:val="Header"/>
              <w:tabs>
                <w:tab w:val="clear" w:pos="4320"/>
                <w:tab w:val="clear" w:pos="8640"/>
              </w:tabs>
              <w:rPr>
                <w:rFonts w:ascii="Arial" w:hAnsi="Arial" w:cs="Arial"/>
                <w:sz w:val="20"/>
                <w:szCs w:val="20"/>
              </w:rPr>
            </w:pP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3</w:t>
            </w:r>
          </w:p>
        </w:tc>
        <w:tc>
          <w:tcPr>
            <w:tcW w:w="3690" w:type="dxa"/>
          </w:tcPr>
          <w:p w:rsidR="001B4145" w:rsidRPr="00C9738B" w:rsidRDefault="001B4145" w:rsidP="001B4145">
            <w:pPr>
              <w:rPr>
                <w:rFonts w:ascii="Arial" w:hAnsi="Arial" w:cs="Arial"/>
                <w:sz w:val="20"/>
                <w:szCs w:val="20"/>
              </w:rPr>
            </w:pPr>
            <w:r w:rsidRPr="00C9738B">
              <w:rPr>
                <w:rFonts w:ascii="Arial" w:hAnsi="Arial" w:cs="Arial"/>
                <w:sz w:val="20"/>
                <w:szCs w:val="20"/>
              </w:rPr>
              <w:t>Wynn discussion</w:t>
            </w:r>
          </w:p>
        </w:tc>
      </w:tr>
      <w:tr w:rsidR="001B4145" w:rsidRPr="00C9738B" w:rsidTr="00ED0E57">
        <w:tblPrEx>
          <w:tblCellMar>
            <w:top w:w="0" w:type="dxa"/>
            <w:bottom w:w="0" w:type="dxa"/>
          </w:tblCellMar>
        </w:tblPrEx>
        <w:tc>
          <w:tcPr>
            <w:tcW w:w="918" w:type="dxa"/>
          </w:tcPr>
          <w:p w:rsidR="001B4145" w:rsidRPr="00C9738B" w:rsidRDefault="001B4145" w:rsidP="003D5165">
            <w:pPr>
              <w:rPr>
                <w:rFonts w:ascii="Arial" w:hAnsi="Arial" w:cs="Arial"/>
                <w:sz w:val="20"/>
                <w:szCs w:val="20"/>
              </w:rPr>
            </w:pPr>
            <w:r w:rsidRPr="00C9738B">
              <w:rPr>
                <w:rFonts w:ascii="Arial" w:hAnsi="Arial" w:cs="Arial"/>
                <w:sz w:val="20"/>
                <w:szCs w:val="20"/>
              </w:rPr>
              <w:t>9/1</w:t>
            </w:r>
            <w:r w:rsidR="003D5165" w:rsidRPr="00C9738B">
              <w:rPr>
                <w:rFonts w:ascii="Arial" w:hAnsi="Arial" w:cs="Arial"/>
                <w:sz w:val="20"/>
                <w:szCs w:val="20"/>
              </w:rPr>
              <w:t>0</w:t>
            </w:r>
          </w:p>
        </w:tc>
        <w:tc>
          <w:tcPr>
            <w:tcW w:w="3132" w:type="dxa"/>
          </w:tcPr>
          <w:p w:rsidR="001B4145" w:rsidRPr="00C9738B" w:rsidRDefault="001B4145" w:rsidP="001B4145">
            <w:pPr>
              <w:rPr>
                <w:rFonts w:ascii="Arial" w:hAnsi="Arial" w:cs="Arial"/>
                <w:sz w:val="20"/>
                <w:szCs w:val="20"/>
              </w:rPr>
            </w:pPr>
            <w:r w:rsidRPr="00C9738B">
              <w:rPr>
                <w:rFonts w:ascii="Arial" w:hAnsi="Arial" w:cs="Arial"/>
                <w:sz w:val="20"/>
                <w:szCs w:val="20"/>
              </w:rPr>
              <w:t>Cognitive Approach I</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4Q</w:t>
            </w:r>
          </w:p>
        </w:tc>
        <w:tc>
          <w:tcPr>
            <w:tcW w:w="3690" w:type="dxa"/>
          </w:tcPr>
          <w:p w:rsidR="001B4145" w:rsidRPr="00C9738B" w:rsidRDefault="001B4145" w:rsidP="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pStyle w:val="Footer"/>
              <w:tabs>
                <w:tab w:val="clear" w:pos="4320"/>
                <w:tab w:val="clear" w:pos="8640"/>
              </w:tabs>
              <w:rPr>
                <w:rFonts w:ascii="Arial" w:hAnsi="Arial" w:cs="Arial"/>
                <w:sz w:val="20"/>
                <w:szCs w:val="20"/>
              </w:rPr>
            </w:pPr>
            <w:r w:rsidRPr="00C9738B">
              <w:rPr>
                <w:rFonts w:ascii="Arial" w:hAnsi="Arial" w:cs="Arial"/>
                <w:sz w:val="20"/>
                <w:szCs w:val="20"/>
              </w:rPr>
              <w:t>9/1</w:t>
            </w:r>
            <w:r w:rsidR="00BC0594" w:rsidRPr="00C9738B">
              <w:rPr>
                <w:rFonts w:ascii="Arial" w:hAnsi="Arial" w:cs="Arial"/>
                <w:sz w:val="20"/>
                <w:szCs w:val="20"/>
              </w:rPr>
              <w:t>5</w:t>
            </w:r>
          </w:p>
        </w:tc>
        <w:tc>
          <w:tcPr>
            <w:tcW w:w="3132" w:type="dxa"/>
          </w:tcPr>
          <w:p w:rsidR="001B4145" w:rsidRPr="00C9738B" w:rsidRDefault="001B4145" w:rsidP="001B4145">
            <w:pPr>
              <w:rPr>
                <w:rFonts w:ascii="Arial" w:hAnsi="Arial" w:cs="Arial"/>
                <w:sz w:val="20"/>
                <w:szCs w:val="20"/>
              </w:rPr>
            </w:pPr>
            <w:r w:rsidRPr="00C9738B">
              <w:rPr>
                <w:rFonts w:ascii="Arial" w:hAnsi="Arial" w:cs="Arial"/>
                <w:sz w:val="20"/>
                <w:szCs w:val="20"/>
              </w:rPr>
              <w:t>Cognitive Approach II</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5Q</w:t>
            </w:r>
          </w:p>
        </w:tc>
        <w:tc>
          <w:tcPr>
            <w:tcW w:w="3690" w:type="dxa"/>
          </w:tcPr>
          <w:p w:rsidR="001B4145" w:rsidRPr="00C9738B" w:rsidRDefault="001B4145" w:rsidP="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9/1</w:t>
            </w:r>
            <w:r w:rsidR="00BC0594" w:rsidRPr="00C9738B">
              <w:rPr>
                <w:rFonts w:ascii="Arial" w:hAnsi="Arial" w:cs="Arial"/>
                <w:sz w:val="20"/>
                <w:szCs w:val="20"/>
              </w:rPr>
              <w:t>7</w:t>
            </w:r>
          </w:p>
        </w:tc>
        <w:tc>
          <w:tcPr>
            <w:tcW w:w="3132" w:type="dxa"/>
          </w:tcPr>
          <w:p w:rsidR="00B57BA3" w:rsidRPr="00C9738B" w:rsidRDefault="00B57BA3" w:rsidP="00B57BA3">
            <w:pPr>
              <w:pStyle w:val="Header"/>
              <w:tabs>
                <w:tab w:val="clear" w:pos="4320"/>
                <w:tab w:val="clear" w:pos="8640"/>
              </w:tabs>
              <w:rPr>
                <w:rFonts w:ascii="Arial" w:hAnsi="Arial" w:cs="Arial"/>
                <w:sz w:val="20"/>
                <w:szCs w:val="20"/>
              </w:rPr>
            </w:pPr>
            <w:r w:rsidRPr="00C9738B">
              <w:rPr>
                <w:rFonts w:ascii="Arial" w:hAnsi="Arial" w:cs="Arial"/>
                <w:sz w:val="20"/>
                <w:szCs w:val="20"/>
              </w:rPr>
              <w:t>No lecture:</w:t>
            </w:r>
          </w:p>
          <w:p w:rsidR="00B57BA3" w:rsidRPr="00C9738B" w:rsidRDefault="00B57BA3" w:rsidP="00B57BA3">
            <w:pPr>
              <w:pStyle w:val="Header"/>
              <w:numPr>
                <w:ilvl w:val="0"/>
                <w:numId w:val="19"/>
              </w:numPr>
              <w:tabs>
                <w:tab w:val="clear" w:pos="4320"/>
                <w:tab w:val="clear" w:pos="8640"/>
              </w:tabs>
              <w:rPr>
                <w:rFonts w:ascii="Arial" w:hAnsi="Arial" w:cs="Arial"/>
                <w:sz w:val="20"/>
                <w:szCs w:val="20"/>
              </w:rPr>
            </w:pPr>
            <w:r w:rsidRPr="00C9738B">
              <w:rPr>
                <w:rFonts w:ascii="Arial" w:hAnsi="Arial" w:cs="Arial"/>
                <w:sz w:val="20"/>
                <w:szCs w:val="20"/>
              </w:rPr>
              <w:t xml:space="preserve">Exam 1 review </w:t>
            </w:r>
          </w:p>
          <w:p w:rsidR="001B4145" w:rsidRPr="00C9738B" w:rsidRDefault="00B57BA3" w:rsidP="00B57BA3">
            <w:pPr>
              <w:pStyle w:val="Header"/>
              <w:numPr>
                <w:ilvl w:val="0"/>
                <w:numId w:val="19"/>
              </w:numPr>
              <w:tabs>
                <w:tab w:val="clear" w:pos="4320"/>
                <w:tab w:val="clear" w:pos="8640"/>
              </w:tabs>
              <w:rPr>
                <w:rFonts w:ascii="Arial" w:hAnsi="Arial" w:cs="Arial"/>
                <w:sz w:val="20"/>
                <w:szCs w:val="20"/>
              </w:rPr>
            </w:pPr>
            <w:r w:rsidRPr="00C9738B">
              <w:rPr>
                <w:rFonts w:ascii="Arial" w:hAnsi="Arial" w:cs="Arial"/>
                <w:sz w:val="20"/>
                <w:szCs w:val="20"/>
              </w:rPr>
              <w:t xml:space="preserve">In-class opportunity to meet with team and work on sign up </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5</w:t>
            </w:r>
          </w:p>
        </w:tc>
        <w:tc>
          <w:tcPr>
            <w:tcW w:w="3690" w:type="dxa"/>
          </w:tcPr>
          <w:p w:rsidR="001B4145" w:rsidRPr="00C9738B" w:rsidRDefault="001B4145" w:rsidP="001B4145">
            <w:pPr>
              <w:rPr>
                <w:rFonts w:ascii="Arial" w:hAnsi="Arial" w:cs="Arial"/>
                <w:b/>
                <w:sz w:val="20"/>
                <w:szCs w:val="20"/>
              </w:rPr>
            </w:pPr>
            <w:r w:rsidRPr="00C9738B">
              <w:rPr>
                <w:rFonts w:ascii="Arial" w:hAnsi="Arial" w:cs="Arial"/>
                <w:b/>
                <w:sz w:val="20"/>
                <w:szCs w:val="20"/>
              </w:rPr>
              <w:t>Team Project Initial Proposal/Sign Up</w:t>
            </w:r>
          </w:p>
          <w:p w:rsidR="001B4145" w:rsidRPr="00C9738B" w:rsidRDefault="001B4145" w:rsidP="001B4145">
            <w:pPr>
              <w:rPr>
                <w:rFonts w:ascii="Arial" w:hAnsi="Arial" w:cs="Arial"/>
                <w:b/>
                <w:sz w:val="20"/>
                <w:szCs w:val="20"/>
              </w:rPr>
            </w:pPr>
            <w:r w:rsidRPr="00C9738B">
              <w:rPr>
                <w:rFonts w:ascii="Arial" w:hAnsi="Arial" w:cs="Arial"/>
                <w:b/>
                <w:sz w:val="20"/>
                <w:szCs w:val="20"/>
              </w:rPr>
              <w:t>11:59pm</w:t>
            </w: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b/>
                <w:sz w:val="20"/>
                <w:szCs w:val="20"/>
              </w:rPr>
            </w:pPr>
            <w:r w:rsidRPr="00C9738B">
              <w:rPr>
                <w:rFonts w:ascii="Arial" w:hAnsi="Arial" w:cs="Arial"/>
                <w:b/>
                <w:sz w:val="20"/>
                <w:szCs w:val="20"/>
              </w:rPr>
              <w:t>9/2</w:t>
            </w:r>
            <w:r w:rsidR="00BC0594" w:rsidRPr="00C9738B">
              <w:rPr>
                <w:rFonts w:ascii="Arial" w:hAnsi="Arial" w:cs="Arial"/>
                <w:b/>
                <w:sz w:val="20"/>
                <w:szCs w:val="20"/>
              </w:rPr>
              <w:t>2</w:t>
            </w:r>
          </w:p>
        </w:tc>
        <w:tc>
          <w:tcPr>
            <w:tcW w:w="3132" w:type="dxa"/>
          </w:tcPr>
          <w:p w:rsidR="001B4145" w:rsidRPr="00C9738B" w:rsidRDefault="001B4145" w:rsidP="001B4145">
            <w:pPr>
              <w:rPr>
                <w:rFonts w:ascii="Arial" w:hAnsi="Arial" w:cs="Arial"/>
                <w:sz w:val="20"/>
                <w:szCs w:val="20"/>
              </w:rPr>
            </w:pPr>
            <w:r w:rsidRPr="00C9738B">
              <w:rPr>
                <w:rFonts w:ascii="Arial" w:hAnsi="Arial" w:cs="Arial"/>
                <w:b/>
                <w:sz w:val="20"/>
                <w:szCs w:val="20"/>
              </w:rPr>
              <w:t>EXAM I (Chapter 1-5)</w:t>
            </w:r>
          </w:p>
        </w:tc>
        <w:tc>
          <w:tcPr>
            <w:tcW w:w="558" w:type="dxa"/>
          </w:tcPr>
          <w:p w:rsidR="001B4145" w:rsidRPr="00C9738B" w:rsidRDefault="001B4145" w:rsidP="001B4145">
            <w:pPr>
              <w:rPr>
                <w:rFonts w:ascii="Arial" w:hAnsi="Arial" w:cs="Arial"/>
                <w:sz w:val="20"/>
                <w:szCs w:val="20"/>
              </w:rPr>
            </w:pPr>
          </w:p>
        </w:tc>
        <w:tc>
          <w:tcPr>
            <w:tcW w:w="3690" w:type="dxa"/>
          </w:tcPr>
          <w:p w:rsidR="001B4145" w:rsidRPr="00C9738B" w:rsidRDefault="001B4145" w:rsidP="001B4145">
            <w:pPr>
              <w:rPr>
                <w:rFonts w:ascii="Arial" w:hAnsi="Arial" w:cs="Arial"/>
                <w:sz w:val="20"/>
                <w:szCs w:val="20"/>
              </w:rPr>
            </w:pPr>
            <w:r w:rsidRPr="00C9738B">
              <w:rPr>
                <w:rFonts w:ascii="Arial" w:hAnsi="Arial" w:cs="Arial"/>
                <w:sz w:val="20"/>
                <w:szCs w:val="20"/>
              </w:rPr>
              <w:t>Physic</w:t>
            </w:r>
            <w:r w:rsidR="000650AE">
              <w:rPr>
                <w:rFonts w:ascii="Arial" w:hAnsi="Arial" w:cs="Arial"/>
                <w:sz w:val="20"/>
                <w:szCs w:val="20"/>
              </w:rPr>
              <w:t>al material from i</w:t>
            </w:r>
            <w:r w:rsidRPr="00C9738B">
              <w:rPr>
                <w:rFonts w:ascii="Arial" w:hAnsi="Arial" w:cs="Arial"/>
                <w:sz w:val="20"/>
                <w:szCs w:val="20"/>
              </w:rPr>
              <w:t>nitial team proposal due at start of class</w:t>
            </w: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9/2</w:t>
            </w:r>
            <w:r w:rsidR="00BC0594" w:rsidRPr="00C9738B">
              <w:rPr>
                <w:rFonts w:ascii="Arial" w:hAnsi="Arial" w:cs="Arial"/>
                <w:sz w:val="20"/>
                <w:szCs w:val="20"/>
              </w:rPr>
              <w:t>4</w:t>
            </w:r>
          </w:p>
        </w:tc>
        <w:tc>
          <w:tcPr>
            <w:tcW w:w="3132" w:type="dxa"/>
          </w:tcPr>
          <w:p w:rsidR="001B4145" w:rsidRPr="00C9738B" w:rsidRDefault="001B4145" w:rsidP="001B4145">
            <w:pPr>
              <w:pStyle w:val="Header"/>
              <w:tabs>
                <w:tab w:val="clear" w:pos="4320"/>
                <w:tab w:val="clear" w:pos="8640"/>
              </w:tabs>
              <w:rPr>
                <w:rFonts w:ascii="Arial" w:hAnsi="Arial" w:cs="Arial"/>
                <w:sz w:val="20"/>
                <w:szCs w:val="20"/>
              </w:rPr>
            </w:pPr>
            <w:r w:rsidRPr="00C9738B">
              <w:rPr>
                <w:rFonts w:ascii="Arial" w:hAnsi="Arial" w:cs="Arial"/>
                <w:sz w:val="20"/>
                <w:szCs w:val="20"/>
              </w:rPr>
              <w:t xml:space="preserve">Neuroscience approach </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6Q</w:t>
            </w:r>
          </w:p>
        </w:tc>
        <w:tc>
          <w:tcPr>
            <w:tcW w:w="3690" w:type="dxa"/>
          </w:tcPr>
          <w:p w:rsidR="001B4145" w:rsidRPr="00C9738B" w:rsidRDefault="001B4145" w:rsidP="001B4145">
            <w:pPr>
              <w:pStyle w:val="Header"/>
              <w:tabs>
                <w:tab w:val="clear" w:pos="4320"/>
                <w:tab w:val="clear" w:pos="8640"/>
              </w:tabs>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9/</w:t>
            </w:r>
            <w:r w:rsidR="00BC0594" w:rsidRPr="00C9738B">
              <w:rPr>
                <w:rFonts w:ascii="Arial" w:hAnsi="Arial" w:cs="Arial"/>
                <w:sz w:val="20"/>
                <w:szCs w:val="20"/>
              </w:rPr>
              <w:t>29</w:t>
            </w:r>
          </w:p>
        </w:tc>
        <w:tc>
          <w:tcPr>
            <w:tcW w:w="3132" w:type="dxa"/>
          </w:tcPr>
          <w:p w:rsidR="001B4145" w:rsidRPr="00C9738B" w:rsidRDefault="001B4145" w:rsidP="001B4145">
            <w:pPr>
              <w:rPr>
                <w:rFonts w:ascii="Arial" w:hAnsi="Arial" w:cs="Arial"/>
                <w:sz w:val="20"/>
                <w:szCs w:val="20"/>
              </w:rPr>
            </w:pP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6</w:t>
            </w:r>
          </w:p>
        </w:tc>
        <w:tc>
          <w:tcPr>
            <w:tcW w:w="3690" w:type="dxa"/>
          </w:tcPr>
          <w:p w:rsidR="001B4145" w:rsidRPr="00C9738B" w:rsidRDefault="001B4145" w:rsidP="001B4145">
            <w:pPr>
              <w:rPr>
                <w:rFonts w:ascii="Arial" w:hAnsi="Arial" w:cs="Arial"/>
                <w:sz w:val="20"/>
                <w:szCs w:val="20"/>
              </w:rPr>
            </w:pPr>
            <w:r w:rsidRPr="00C9738B">
              <w:rPr>
                <w:rFonts w:ascii="Arial" w:hAnsi="Arial" w:cs="Arial"/>
                <w:b/>
                <w:sz w:val="20"/>
                <w:szCs w:val="20"/>
              </w:rPr>
              <w:t>G1 PAPER DUE</w:t>
            </w: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10/</w:t>
            </w:r>
            <w:r w:rsidR="00BC0594" w:rsidRPr="00C9738B">
              <w:rPr>
                <w:rFonts w:ascii="Arial" w:hAnsi="Arial" w:cs="Arial"/>
                <w:sz w:val="20"/>
                <w:szCs w:val="20"/>
              </w:rPr>
              <w:t>1</w:t>
            </w:r>
          </w:p>
        </w:tc>
        <w:tc>
          <w:tcPr>
            <w:tcW w:w="3132" w:type="dxa"/>
          </w:tcPr>
          <w:p w:rsidR="001B4145" w:rsidRPr="00C9738B" w:rsidRDefault="001B4145" w:rsidP="001B4145">
            <w:pPr>
              <w:rPr>
                <w:rFonts w:ascii="Arial" w:hAnsi="Arial" w:cs="Arial"/>
                <w:sz w:val="20"/>
                <w:szCs w:val="20"/>
              </w:rPr>
            </w:pPr>
            <w:r w:rsidRPr="00C9738B">
              <w:rPr>
                <w:rFonts w:ascii="Arial" w:hAnsi="Arial" w:cs="Arial"/>
                <w:sz w:val="20"/>
                <w:szCs w:val="20"/>
              </w:rPr>
              <w:t>Neural Net Approach</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7Q</w:t>
            </w:r>
          </w:p>
        </w:tc>
        <w:tc>
          <w:tcPr>
            <w:tcW w:w="3690" w:type="dxa"/>
          </w:tcPr>
          <w:p w:rsidR="001B4145" w:rsidRPr="00C9738B" w:rsidRDefault="001B4145" w:rsidP="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10/</w:t>
            </w:r>
            <w:r w:rsidR="00BC0594" w:rsidRPr="00C9738B">
              <w:rPr>
                <w:rFonts w:ascii="Arial" w:hAnsi="Arial" w:cs="Arial"/>
                <w:sz w:val="20"/>
                <w:szCs w:val="20"/>
              </w:rPr>
              <w:t>6</w:t>
            </w:r>
          </w:p>
        </w:tc>
        <w:tc>
          <w:tcPr>
            <w:tcW w:w="3132" w:type="dxa"/>
          </w:tcPr>
          <w:p w:rsidR="001B4145" w:rsidRPr="00C9738B" w:rsidRDefault="001B4145">
            <w:pPr>
              <w:pStyle w:val="Header"/>
              <w:tabs>
                <w:tab w:val="clear" w:pos="4320"/>
                <w:tab w:val="clear" w:pos="8640"/>
              </w:tabs>
              <w:rPr>
                <w:rFonts w:ascii="Arial" w:hAnsi="Arial" w:cs="Arial"/>
                <w:sz w:val="20"/>
                <w:szCs w:val="20"/>
              </w:rPr>
            </w:pPr>
          </w:p>
        </w:tc>
        <w:tc>
          <w:tcPr>
            <w:tcW w:w="558" w:type="dxa"/>
          </w:tcPr>
          <w:p w:rsidR="001B4145" w:rsidRPr="00C9738B" w:rsidRDefault="001B4145">
            <w:pPr>
              <w:rPr>
                <w:rFonts w:ascii="Arial" w:hAnsi="Arial" w:cs="Arial"/>
                <w:sz w:val="20"/>
                <w:szCs w:val="20"/>
              </w:rPr>
            </w:pPr>
            <w:r w:rsidRPr="00C9738B">
              <w:rPr>
                <w:rFonts w:ascii="Arial" w:hAnsi="Arial" w:cs="Arial"/>
                <w:sz w:val="20"/>
                <w:szCs w:val="20"/>
              </w:rPr>
              <w:t>7</w:t>
            </w:r>
          </w:p>
        </w:tc>
        <w:tc>
          <w:tcPr>
            <w:tcW w:w="3690" w:type="dxa"/>
          </w:tcPr>
          <w:p w:rsidR="001B4145" w:rsidRPr="00C9738B" w:rsidRDefault="001B4145">
            <w:pPr>
              <w:rPr>
                <w:rFonts w:ascii="Arial" w:hAnsi="Arial" w:cs="Arial"/>
                <w:sz w:val="20"/>
                <w:szCs w:val="20"/>
              </w:rPr>
            </w:pPr>
            <w:r w:rsidRPr="00C9738B">
              <w:rPr>
                <w:rFonts w:ascii="Arial" w:hAnsi="Arial" w:cs="Arial"/>
                <w:sz w:val="20"/>
                <w:szCs w:val="20"/>
              </w:rPr>
              <w:t>Simon Paper discussion groups</w:t>
            </w: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10/</w:t>
            </w:r>
            <w:r w:rsidR="00BC0594" w:rsidRPr="00C9738B">
              <w:rPr>
                <w:rFonts w:ascii="Arial" w:hAnsi="Arial" w:cs="Arial"/>
                <w:sz w:val="20"/>
                <w:szCs w:val="20"/>
              </w:rPr>
              <w:t>8</w:t>
            </w:r>
            <w:r w:rsidRPr="00C9738B">
              <w:rPr>
                <w:rFonts w:ascii="Arial" w:hAnsi="Arial" w:cs="Arial"/>
                <w:sz w:val="20"/>
                <w:szCs w:val="20"/>
              </w:rPr>
              <w:t xml:space="preserve"> </w:t>
            </w:r>
          </w:p>
        </w:tc>
        <w:tc>
          <w:tcPr>
            <w:tcW w:w="3132" w:type="dxa"/>
          </w:tcPr>
          <w:p w:rsidR="001B4145" w:rsidRPr="00C9738B" w:rsidRDefault="001B4145" w:rsidP="001B4145">
            <w:pPr>
              <w:pStyle w:val="Header"/>
              <w:tabs>
                <w:tab w:val="clear" w:pos="4320"/>
                <w:tab w:val="clear" w:pos="8640"/>
              </w:tabs>
              <w:rPr>
                <w:rFonts w:ascii="Arial" w:hAnsi="Arial" w:cs="Arial"/>
                <w:sz w:val="20"/>
                <w:szCs w:val="20"/>
              </w:rPr>
            </w:pPr>
            <w:r w:rsidRPr="00C9738B">
              <w:rPr>
                <w:rFonts w:ascii="Arial" w:hAnsi="Arial" w:cs="Arial"/>
                <w:sz w:val="20"/>
                <w:szCs w:val="20"/>
              </w:rPr>
              <w:t>Evolutionary Approach</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8Q</w:t>
            </w:r>
          </w:p>
        </w:tc>
        <w:tc>
          <w:tcPr>
            <w:tcW w:w="3690" w:type="dxa"/>
          </w:tcPr>
          <w:p w:rsidR="001B4145" w:rsidRPr="00C9738B" w:rsidRDefault="001B4145" w:rsidP="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b/>
                <w:sz w:val="20"/>
                <w:szCs w:val="20"/>
              </w:rPr>
            </w:pPr>
            <w:r w:rsidRPr="00C9738B">
              <w:rPr>
                <w:rFonts w:ascii="Arial" w:hAnsi="Arial" w:cs="Arial"/>
                <w:b/>
                <w:sz w:val="20"/>
                <w:szCs w:val="20"/>
              </w:rPr>
              <w:t>10/1</w:t>
            </w:r>
            <w:r w:rsidR="00BC0594" w:rsidRPr="00C9738B">
              <w:rPr>
                <w:rFonts w:ascii="Arial" w:hAnsi="Arial" w:cs="Arial"/>
                <w:b/>
                <w:sz w:val="20"/>
                <w:szCs w:val="20"/>
              </w:rPr>
              <w:t>3</w:t>
            </w:r>
          </w:p>
        </w:tc>
        <w:tc>
          <w:tcPr>
            <w:tcW w:w="3132" w:type="dxa"/>
          </w:tcPr>
          <w:p w:rsidR="001B4145" w:rsidRPr="00C9738B" w:rsidRDefault="001B4145" w:rsidP="001B4145">
            <w:pPr>
              <w:pStyle w:val="Header"/>
              <w:tabs>
                <w:tab w:val="clear" w:pos="4320"/>
                <w:tab w:val="clear" w:pos="8640"/>
              </w:tabs>
              <w:rPr>
                <w:rFonts w:ascii="Arial" w:hAnsi="Arial" w:cs="Arial"/>
                <w:sz w:val="20"/>
                <w:szCs w:val="20"/>
              </w:rPr>
            </w:pPr>
            <w:r w:rsidRPr="00C9738B">
              <w:rPr>
                <w:rFonts w:ascii="Arial" w:hAnsi="Arial" w:cs="Arial"/>
                <w:b/>
                <w:bCs/>
                <w:sz w:val="20"/>
                <w:szCs w:val="20"/>
              </w:rPr>
              <w:t>Fall Recess</w:t>
            </w:r>
            <w:r w:rsidRPr="00C9738B">
              <w:rPr>
                <w:rFonts w:ascii="Arial" w:hAnsi="Arial" w:cs="Arial"/>
                <w:sz w:val="20"/>
                <w:szCs w:val="20"/>
              </w:rPr>
              <w:t xml:space="preserve"> </w:t>
            </w:r>
          </w:p>
        </w:tc>
        <w:tc>
          <w:tcPr>
            <w:tcW w:w="558" w:type="dxa"/>
          </w:tcPr>
          <w:p w:rsidR="001B4145" w:rsidRPr="00C9738B" w:rsidRDefault="001B4145">
            <w:pPr>
              <w:rPr>
                <w:rFonts w:ascii="Arial" w:hAnsi="Arial" w:cs="Arial"/>
                <w:sz w:val="20"/>
                <w:szCs w:val="20"/>
              </w:rPr>
            </w:pPr>
          </w:p>
        </w:tc>
        <w:tc>
          <w:tcPr>
            <w:tcW w:w="3690" w:type="dxa"/>
          </w:tcPr>
          <w:p w:rsidR="001B4145" w:rsidRPr="00C9738B" w:rsidRDefault="001B4145">
            <w:pPr>
              <w:rPr>
                <w:rFonts w:ascii="Arial" w:hAnsi="Arial" w:cs="Arial"/>
                <w:sz w:val="20"/>
                <w:szCs w:val="20"/>
              </w:rPr>
            </w:pPr>
          </w:p>
        </w:tc>
      </w:tr>
      <w:tr w:rsidR="001B4145" w:rsidRPr="00C9738B" w:rsidTr="00ED0E57">
        <w:tblPrEx>
          <w:tblCellMar>
            <w:top w:w="0" w:type="dxa"/>
            <w:bottom w:w="0" w:type="dxa"/>
          </w:tblCellMar>
        </w:tblPrEx>
        <w:trPr>
          <w:trHeight w:val="215"/>
        </w:trPr>
        <w:tc>
          <w:tcPr>
            <w:tcW w:w="918" w:type="dxa"/>
          </w:tcPr>
          <w:p w:rsidR="001B4145" w:rsidRPr="00C9738B" w:rsidRDefault="001B4145" w:rsidP="00BC0594">
            <w:pPr>
              <w:pStyle w:val="Footer"/>
              <w:tabs>
                <w:tab w:val="clear" w:pos="4320"/>
                <w:tab w:val="clear" w:pos="8640"/>
              </w:tabs>
              <w:rPr>
                <w:rFonts w:ascii="Arial" w:hAnsi="Arial" w:cs="Arial"/>
                <w:bCs/>
                <w:sz w:val="20"/>
                <w:szCs w:val="20"/>
              </w:rPr>
            </w:pPr>
            <w:r w:rsidRPr="00C9738B">
              <w:rPr>
                <w:rFonts w:ascii="Arial" w:hAnsi="Arial" w:cs="Arial"/>
                <w:bCs/>
                <w:sz w:val="20"/>
                <w:szCs w:val="20"/>
              </w:rPr>
              <w:t>10/1</w:t>
            </w:r>
            <w:r w:rsidR="00BC0594" w:rsidRPr="00C9738B">
              <w:rPr>
                <w:rFonts w:ascii="Arial" w:hAnsi="Arial" w:cs="Arial"/>
                <w:bCs/>
                <w:sz w:val="20"/>
                <w:szCs w:val="20"/>
              </w:rPr>
              <w:t>5</w:t>
            </w:r>
          </w:p>
        </w:tc>
        <w:tc>
          <w:tcPr>
            <w:tcW w:w="3132" w:type="dxa"/>
          </w:tcPr>
          <w:p w:rsidR="001B4145" w:rsidRPr="00C9738B" w:rsidRDefault="001B4145" w:rsidP="001B4145">
            <w:pPr>
              <w:rPr>
                <w:rFonts w:ascii="Arial" w:hAnsi="Arial" w:cs="Arial"/>
                <w:sz w:val="20"/>
                <w:szCs w:val="20"/>
              </w:rPr>
            </w:pP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8</w:t>
            </w:r>
          </w:p>
        </w:tc>
        <w:tc>
          <w:tcPr>
            <w:tcW w:w="3690" w:type="dxa"/>
          </w:tcPr>
          <w:p w:rsidR="001B4145" w:rsidRPr="00C9738B" w:rsidRDefault="001B4145" w:rsidP="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10/2</w:t>
            </w:r>
            <w:r w:rsidR="00BC0594" w:rsidRPr="00C9738B">
              <w:rPr>
                <w:rFonts w:ascii="Arial" w:hAnsi="Arial" w:cs="Arial"/>
                <w:sz w:val="20"/>
                <w:szCs w:val="20"/>
              </w:rPr>
              <w:t>0</w:t>
            </w:r>
          </w:p>
        </w:tc>
        <w:tc>
          <w:tcPr>
            <w:tcW w:w="3132" w:type="dxa"/>
          </w:tcPr>
          <w:p w:rsidR="001B4145" w:rsidRPr="00C9738B" w:rsidRDefault="001B4145" w:rsidP="001B4145">
            <w:pPr>
              <w:rPr>
                <w:rFonts w:ascii="Arial" w:hAnsi="Arial" w:cs="Arial"/>
                <w:sz w:val="20"/>
                <w:szCs w:val="20"/>
              </w:rPr>
            </w:pPr>
            <w:r w:rsidRPr="00C9738B">
              <w:rPr>
                <w:rFonts w:ascii="Arial" w:hAnsi="Arial" w:cs="Arial"/>
                <w:sz w:val="20"/>
                <w:szCs w:val="20"/>
              </w:rPr>
              <w:t>Linguistic</w:t>
            </w:r>
          </w:p>
        </w:tc>
        <w:tc>
          <w:tcPr>
            <w:tcW w:w="558" w:type="dxa"/>
          </w:tcPr>
          <w:p w:rsidR="001B4145" w:rsidRPr="00C9738B" w:rsidRDefault="001B4145">
            <w:pPr>
              <w:rPr>
                <w:rFonts w:ascii="Arial" w:hAnsi="Arial" w:cs="Arial"/>
                <w:sz w:val="20"/>
                <w:szCs w:val="20"/>
              </w:rPr>
            </w:pPr>
            <w:r w:rsidRPr="00C9738B">
              <w:rPr>
                <w:rFonts w:ascii="Arial" w:hAnsi="Arial" w:cs="Arial"/>
                <w:sz w:val="20"/>
                <w:szCs w:val="20"/>
              </w:rPr>
              <w:t>9Q</w:t>
            </w:r>
          </w:p>
        </w:tc>
        <w:tc>
          <w:tcPr>
            <w:tcW w:w="3690" w:type="dxa"/>
          </w:tcPr>
          <w:p w:rsidR="001B4145" w:rsidRPr="00C9738B" w:rsidRDefault="001B4145" w:rsidP="001B4145">
            <w:pPr>
              <w:rPr>
                <w:rFonts w:ascii="Arial" w:hAnsi="Arial" w:cs="Arial"/>
                <w:sz w:val="20"/>
                <w:szCs w:val="20"/>
              </w:rPr>
            </w:pPr>
            <w:r w:rsidRPr="00C9738B">
              <w:rPr>
                <w:rFonts w:ascii="Arial" w:hAnsi="Arial" w:cs="Arial"/>
                <w:b/>
                <w:sz w:val="20"/>
                <w:szCs w:val="20"/>
              </w:rPr>
              <w:t>G2 PAPER DUE</w:t>
            </w: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10/2</w:t>
            </w:r>
            <w:r w:rsidR="00BC0594" w:rsidRPr="00C9738B">
              <w:rPr>
                <w:rFonts w:ascii="Arial" w:hAnsi="Arial" w:cs="Arial"/>
                <w:sz w:val="20"/>
                <w:szCs w:val="20"/>
              </w:rPr>
              <w:t>2</w:t>
            </w:r>
          </w:p>
        </w:tc>
        <w:tc>
          <w:tcPr>
            <w:tcW w:w="3132" w:type="dxa"/>
          </w:tcPr>
          <w:p w:rsidR="001B4145" w:rsidRPr="00C9738B" w:rsidRDefault="00B57BA3">
            <w:pPr>
              <w:pStyle w:val="Header"/>
              <w:tabs>
                <w:tab w:val="clear" w:pos="4320"/>
                <w:tab w:val="clear" w:pos="8640"/>
              </w:tabs>
              <w:rPr>
                <w:rFonts w:ascii="Arial" w:hAnsi="Arial" w:cs="Arial"/>
                <w:sz w:val="20"/>
                <w:szCs w:val="20"/>
              </w:rPr>
            </w:pPr>
            <w:r w:rsidRPr="00C9738B">
              <w:rPr>
                <w:rFonts w:ascii="Arial" w:hAnsi="Arial" w:cs="Arial"/>
                <w:sz w:val="20"/>
                <w:szCs w:val="20"/>
              </w:rPr>
              <w:t>No lecture-</w:t>
            </w:r>
          </w:p>
          <w:p w:rsidR="00B57BA3" w:rsidRPr="00C9738B" w:rsidRDefault="00B57BA3" w:rsidP="00B57BA3">
            <w:pPr>
              <w:pStyle w:val="Header"/>
              <w:tabs>
                <w:tab w:val="clear" w:pos="4320"/>
                <w:tab w:val="clear" w:pos="8640"/>
              </w:tabs>
              <w:rPr>
                <w:rFonts w:ascii="Arial" w:hAnsi="Arial" w:cs="Arial"/>
                <w:sz w:val="20"/>
                <w:szCs w:val="20"/>
              </w:rPr>
            </w:pPr>
            <w:r w:rsidRPr="00C9738B">
              <w:rPr>
                <w:rFonts w:ascii="Arial" w:hAnsi="Arial" w:cs="Arial"/>
                <w:sz w:val="20"/>
                <w:szCs w:val="20"/>
              </w:rPr>
              <w:t>Team Project Work time; TAs will be available in the classroom</w:t>
            </w:r>
          </w:p>
        </w:tc>
        <w:tc>
          <w:tcPr>
            <w:tcW w:w="558" w:type="dxa"/>
          </w:tcPr>
          <w:p w:rsidR="001B4145" w:rsidRPr="00C9738B" w:rsidRDefault="001B4145">
            <w:pPr>
              <w:rPr>
                <w:rFonts w:ascii="Arial" w:hAnsi="Arial" w:cs="Arial"/>
                <w:sz w:val="20"/>
                <w:szCs w:val="20"/>
              </w:rPr>
            </w:pPr>
            <w:r w:rsidRPr="00C9738B">
              <w:rPr>
                <w:rFonts w:ascii="Arial" w:hAnsi="Arial" w:cs="Arial"/>
                <w:sz w:val="20"/>
                <w:szCs w:val="20"/>
              </w:rPr>
              <w:t>9</w:t>
            </w:r>
          </w:p>
        </w:tc>
        <w:tc>
          <w:tcPr>
            <w:tcW w:w="3690" w:type="dxa"/>
          </w:tcPr>
          <w:p w:rsidR="001B4145" w:rsidRPr="00C9738B" w:rsidRDefault="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bCs/>
                <w:sz w:val="20"/>
                <w:szCs w:val="20"/>
              </w:rPr>
            </w:pPr>
            <w:r w:rsidRPr="00C9738B">
              <w:rPr>
                <w:rFonts w:ascii="Arial" w:hAnsi="Arial" w:cs="Arial"/>
                <w:bCs/>
                <w:sz w:val="20"/>
                <w:szCs w:val="20"/>
              </w:rPr>
              <w:t>10/2</w:t>
            </w:r>
            <w:r w:rsidR="00BC0594" w:rsidRPr="00C9738B">
              <w:rPr>
                <w:rFonts w:ascii="Arial" w:hAnsi="Arial" w:cs="Arial"/>
                <w:bCs/>
                <w:sz w:val="20"/>
                <w:szCs w:val="20"/>
              </w:rPr>
              <w:t>7</w:t>
            </w:r>
          </w:p>
        </w:tc>
        <w:tc>
          <w:tcPr>
            <w:tcW w:w="3132" w:type="dxa"/>
          </w:tcPr>
          <w:p w:rsidR="001B4145" w:rsidRPr="00C9738B" w:rsidRDefault="001B4145" w:rsidP="00B57BA3">
            <w:pPr>
              <w:rPr>
                <w:rFonts w:ascii="Arial" w:hAnsi="Arial" w:cs="Arial"/>
                <w:sz w:val="20"/>
                <w:szCs w:val="20"/>
              </w:rPr>
            </w:pPr>
            <w:r w:rsidRPr="00C9738B">
              <w:rPr>
                <w:rFonts w:ascii="Arial" w:hAnsi="Arial" w:cs="Arial"/>
                <w:sz w:val="20"/>
                <w:szCs w:val="20"/>
              </w:rPr>
              <w:t xml:space="preserve"> </w:t>
            </w:r>
            <w:r w:rsidR="00B57BA3" w:rsidRPr="00C9738B">
              <w:rPr>
                <w:rFonts w:ascii="Arial" w:hAnsi="Arial" w:cs="Arial"/>
                <w:sz w:val="20"/>
                <w:szCs w:val="20"/>
              </w:rPr>
              <w:t>Linguistic</w:t>
            </w:r>
          </w:p>
        </w:tc>
        <w:tc>
          <w:tcPr>
            <w:tcW w:w="558" w:type="dxa"/>
          </w:tcPr>
          <w:p w:rsidR="001B4145" w:rsidRPr="00C9738B" w:rsidRDefault="001B4145">
            <w:pPr>
              <w:rPr>
                <w:rFonts w:ascii="Arial" w:hAnsi="Arial" w:cs="Arial"/>
                <w:sz w:val="20"/>
                <w:szCs w:val="20"/>
              </w:rPr>
            </w:pPr>
          </w:p>
        </w:tc>
        <w:tc>
          <w:tcPr>
            <w:tcW w:w="3690" w:type="dxa"/>
          </w:tcPr>
          <w:p w:rsidR="001B4145" w:rsidRPr="00C9738B" w:rsidRDefault="001B4145" w:rsidP="001B4145">
            <w:pPr>
              <w:rPr>
                <w:rFonts w:ascii="Arial" w:hAnsi="Arial" w:cs="Arial"/>
                <w:sz w:val="20"/>
                <w:szCs w:val="20"/>
              </w:rPr>
            </w:pPr>
            <w:r w:rsidRPr="00C9738B">
              <w:rPr>
                <w:rFonts w:ascii="Arial" w:hAnsi="Arial" w:cs="Arial"/>
                <w:sz w:val="20"/>
                <w:szCs w:val="20"/>
              </w:rPr>
              <w:t xml:space="preserve">Team Project </w:t>
            </w:r>
            <w:r w:rsidRPr="00C9738B">
              <w:rPr>
                <w:rFonts w:ascii="Arial" w:hAnsi="Arial" w:cs="Arial"/>
                <w:b/>
                <w:sz w:val="20"/>
                <w:szCs w:val="20"/>
              </w:rPr>
              <w:t xml:space="preserve">FINAL </w:t>
            </w:r>
            <w:r w:rsidRPr="00C9738B">
              <w:rPr>
                <w:rFonts w:ascii="Arial" w:hAnsi="Arial" w:cs="Arial"/>
                <w:sz w:val="20"/>
                <w:szCs w:val="20"/>
              </w:rPr>
              <w:t xml:space="preserve">Proposals </w:t>
            </w:r>
          </w:p>
          <w:p w:rsidR="001B4145" w:rsidRPr="00C9738B" w:rsidRDefault="001B4145" w:rsidP="00B57BA3">
            <w:pPr>
              <w:rPr>
                <w:rFonts w:ascii="Arial" w:hAnsi="Arial" w:cs="Arial"/>
                <w:sz w:val="20"/>
                <w:szCs w:val="20"/>
              </w:rPr>
            </w:pPr>
            <w:r w:rsidRPr="00C9738B">
              <w:rPr>
                <w:rFonts w:ascii="Arial" w:hAnsi="Arial" w:cs="Arial"/>
                <w:sz w:val="20"/>
                <w:szCs w:val="20"/>
              </w:rPr>
              <w:t xml:space="preserve">Due </w:t>
            </w:r>
            <w:r w:rsidR="00B57BA3" w:rsidRPr="00C9738B">
              <w:rPr>
                <w:rFonts w:ascii="Arial" w:hAnsi="Arial" w:cs="Arial"/>
                <w:sz w:val="20"/>
                <w:szCs w:val="20"/>
              </w:rPr>
              <w:t>1:35</w:t>
            </w:r>
            <w:r w:rsidR="00AB21E5">
              <w:rPr>
                <w:rFonts w:ascii="Arial" w:hAnsi="Arial" w:cs="Arial"/>
                <w:sz w:val="20"/>
                <w:szCs w:val="20"/>
              </w:rPr>
              <w:t>pm</w:t>
            </w: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b/>
                <w:bCs/>
                <w:sz w:val="20"/>
                <w:szCs w:val="20"/>
              </w:rPr>
            </w:pPr>
            <w:r w:rsidRPr="00C9738B">
              <w:rPr>
                <w:rFonts w:ascii="Arial" w:hAnsi="Arial" w:cs="Arial"/>
                <w:b/>
                <w:bCs/>
                <w:sz w:val="20"/>
                <w:szCs w:val="20"/>
              </w:rPr>
              <w:t>10/</w:t>
            </w:r>
            <w:r w:rsidR="00BC0594" w:rsidRPr="00C9738B">
              <w:rPr>
                <w:rFonts w:ascii="Arial" w:hAnsi="Arial" w:cs="Arial"/>
                <w:b/>
                <w:bCs/>
                <w:sz w:val="20"/>
                <w:szCs w:val="20"/>
              </w:rPr>
              <w:t>29</w:t>
            </w:r>
          </w:p>
        </w:tc>
        <w:tc>
          <w:tcPr>
            <w:tcW w:w="3132" w:type="dxa"/>
          </w:tcPr>
          <w:p w:rsidR="001B4145" w:rsidRPr="00C9738B" w:rsidRDefault="001B4145">
            <w:pPr>
              <w:pStyle w:val="Heading6"/>
              <w:rPr>
                <w:rFonts w:cs="Arial"/>
                <w:szCs w:val="20"/>
              </w:rPr>
            </w:pPr>
            <w:r w:rsidRPr="00C9738B">
              <w:rPr>
                <w:rFonts w:cs="Arial"/>
                <w:szCs w:val="20"/>
              </w:rPr>
              <w:t>Exam II (Chapter 6-9)</w:t>
            </w:r>
          </w:p>
        </w:tc>
        <w:tc>
          <w:tcPr>
            <w:tcW w:w="558" w:type="dxa"/>
          </w:tcPr>
          <w:p w:rsidR="001B4145" w:rsidRPr="00C9738B" w:rsidRDefault="001B4145">
            <w:pPr>
              <w:rPr>
                <w:rFonts w:ascii="Arial" w:hAnsi="Arial" w:cs="Arial"/>
                <w:sz w:val="20"/>
                <w:szCs w:val="20"/>
              </w:rPr>
            </w:pPr>
          </w:p>
        </w:tc>
        <w:tc>
          <w:tcPr>
            <w:tcW w:w="3690" w:type="dxa"/>
          </w:tcPr>
          <w:p w:rsidR="001B4145" w:rsidRPr="00C9738B" w:rsidRDefault="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bCs/>
                <w:sz w:val="20"/>
                <w:szCs w:val="20"/>
              </w:rPr>
            </w:pPr>
            <w:r w:rsidRPr="00C9738B">
              <w:rPr>
                <w:rFonts w:ascii="Arial" w:hAnsi="Arial" w:cs="Arial"/>
                <w:bCs/>
                <w:sz w:val="20"/>
                <w:szCs w:val="20"/>
              </w:rPr>
              <w:t>11/</w:t>
            </w:r>
            <w:r w:rsidR="00BC0594" w:rsidRPr="00C9738B">
              <w:rPr>
                <w:rFonts w:ascii="Arial" w:hAnsi="Arial" w:cs="Arial"/>
                <w:bCs/>
                <w:sz w:val="20"/>
                <w:szCs w:val="20"/>
              </w:rPr>
              <w:t>3</w:t>
            </w:r>
          </w:p>
        </w:tc>
        <w:tc>
          <w:tcPr>
            <w:tcW w:w="3132" w:type="dxa"/>
          </w:tcPr>
          <w:p w:rsidR="001B4145" w:rsidRPr="00C9738B" w:rsidRDefault="001B4145">
            <w:pPr>
              <w:pStyle w:val="Heading6"/>
              <w:rPr>
                <w:rFonts w:cs="Arial"/>
                <w:b w:val="0"/>
                <w:szCs w:val="20"/>
              </w:rPr>
            </w:pPr>
            <w:r w:rsidRPr="00C9738B">
              <w:rPr>
                <w:rFonts w:cs="Arial"/>
                <w:b w:val="0"/>
                <w:szCs w:val="20"/>
              </w:rPr>
              <w:t>Emotional Approach</w:t>
            </w:r>
          </w:p>
        </w:tc>
        <w:tc>
          <w:tcPr>
            <w:tcW w:w="558" w:type="dxa"/>
          </w:tcPr>
          <w:p w:rsidR="001B4145" w:rsidRPr="00C9738B" w:rsidRDefault="001B4145">
            <w:pPr>
              <w:rPr>
                <w:rFonts w:ascii="Arial" w:hAnsi="Arial" w:cs="Arial"/>
                <w:sz w:val="20"/>
                <w:szCs w:val="20"/>
              </w:rPr>
            </w:pPr>
            <w:r w:rsidRPr="00C9738B">
              <w:rPr>
                <w:rFonts w:ascii="Arial" w:hAnsi="Arial" w:cs="Arial"/>
                <w:sz w:val="20"/>
                <w:szCs w:val="20"/>
              </w:rPr>
              <w:t>10Q</w:t>
            </w:r>
          </w:p>
        </w:tc>
        <w:tc>
          <w:tcPr>
            <w:tcW w:w="3690" w:type="dxa"/>
          </w:tcPr>
          <w:p w:rsidR="001B4145" w:rsidRPr="00C9738B" w:rsidRDefault="009B1791">
            <w:pPr>
              <w:rPr>
                <w:rFonts w:ascii="Arial" w:hAnsi="Arial" w:cs="Arial"/>
                <w:sz w:val="20"/>
                <w:szCs w:val="20"/>
              </w:rPr>
            </w:pPr>
            <w:r w:rsidRPr="00C9738B">
              <w:rPr>
                <w:rFonts w:ascii="Arial" w:hAnsi="Arial" w:cs="Arial"/>
                <w:sz w:val="20"/>
                <w:szCs w:val="20"/>
              </w:rPr>
              <w:t>Submit--Proposed 3</w:t>
            </w:r>
            <w:r w:rsidRPr="00C9738B">
              <w:rPr>
                <w:rFonts w:ascii="Arial" w:hAnsi="Arial" w:cs="Arial"/>
                <w:sz w:val="20"/>
                <w:szCs w:val="20"/>
                <w:vertAlign w:val="superscript"/>
              </w:rPr>
              <w:t>rd</w:t>
            </w:r>
            <w:r w:rsidRPr="00C9738B">
              <w:rPr>
                <w:rFonts w:ascii="Arial" w:hAnsi="Arial" w:cs="Arial"/>
                <w:sz w:val="20"/>
                <w:szCs w:val="20"/>
              </w:rPr>
              <w:t xml:space="preserve"> in</w:t>
            </w:r>
            <w:r w:rsidR="009B2E02">
              <w:rPr>
                <w:rFonts w:ascii="Arial" w:hAnsi="Arial" w:cs="Arial"/>
                <w:sz w:val="20"/>
                <w:szCs w:val="20"/>
              </w:rPr>
              <w:t>-</w:t>
            </w:r>
            <w:r w:rsidRPr="00C9738B">
              <w:rPr>
                <w:rFonts w:ascii="Arial" w:hAnsi="Arial" w:cs="Arial"/>
                <w:sz w:val="20"/>
                <w:szCs w:val="20"/>
              </w:rPr>
              <w:t>class paper to review</w:t>
            </w: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bCs/>
                <w:sz w:val="20"/>
                <w:szCs w:val="20"/>
              </w:rPr>
            </w:pPr>
            <w:r w:rsidRPr="00C9738B">
              <w:rPr>
                <w:rFonts w:ascii="Arial" w:hAnsi="Arial" w:cs="Arial"/>
                <w:bCs/>
                <w:sz w:val="20"/>
                <w:szCs w:val="20"/>
              </w:rPr>
              <w:t>11/</w:t>
            </w:r>
            <w:r w:rsidR="00BC0594" w:rsidRPr="00C9738B">
              <w:rPr>
                <w:rFonts w:ascii="Arial" w:hAnsi="Arial" w:cs="Arial"/>
                <w:bCs/>
                <w:sz w:val="20"/>
                <w:szCs w:val="20"/>
              </w:rPr>
              <w:t>5</w:t>
            </w:r>
          </w:p>
        </w:tc>
        <w:tc>
          <w:tcPr>
            <w:tcW w:w="3132" w:type="dxa"/>
          </w:tcPr>
          <w:p w:rsidR="001B4145" w:rsidRPr="00C9738B" w:rsidRDefault="001B4145" w:rsidP="001B4145">
            <w:pPr>
              <w:pStyle w:val="Heading6"/>
              <w:rPr>
                <w:rFonts w:cs="Arial"/>
                <w:szCs w:val="20"/>
              </w:rPr>
            </w:pP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10</w:t>
            </w:r>
          </w:p>
        </w:tc>
        <w:tc>
          <w:tcPr>
            <w:tcW w:w="3690" w:type="dxa"/>
          </w:tcPr>
          <w:p w:rsidR="001B4145" w:rsidRPr="00C9738B" w:rsidRDefault="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11/1</w:t>
            </w:r>
            <w:r w:rsidR="00BC0594" w:rsidRPr="00C9738B">
              <w:rPr>
                <w:rFonts w:ascii="Arial" w:hAnsi="Arial" w:cs="Arial"/>
                <w:sz w:val="20"/>
                <w:szCs w:val="20"/>
              </w:rPr>
              <w:t>0</w:t>
            </w:r>
          </w:p>
        </w:tc>
        <w:tc>
          <w:tcPr>
            <w:tcW w:w="3132" w:type="dxa"/>
          </w:tcPr>
          <w:p w:rsidR="001B4145" w:rsidRPr="00C9738B" w:rsidRDefault="001B4145" w:rsidP="001B4145">
            <w:pPr>
              <w:pStyle w:val="Heading6"/>
              <w:rPr>
                <w:rFonts w:cs="Arial"/>
                <w:b w:val="0"/>
                <w:szCs w:val="20"/>
              </w:rPr>
            </w:pPr>
            <w:r w:rsidRPr="00C9738B">
              <w:rPr>
                <w:rFonts w:cs="Arial"/>
                <w:b w:val="0"/>
                <w:szCs w:val="20"/>
              </w:rPr>
              <w:t>Social</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11Q</w:t>
            </w:r>
          </w:p>
        </w:tc>
        <w:tc>
          <w:tcPr>
            <w:tcW w:w="3690" w:type="dxa"/>
          </w:tcPr>
          <w:p w:rsidR="001B4145" w:rsidRPr="00C9738B" w:rsidRDefault="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pStyle w:val="Footer"/>
              <w:tabs>
                <w:tab w:val="clear" w:pos="4320"/>
                <w:tab w:val="clear" w:pos="8640"/>
              </w:tabs>
              <w:rPr>
                <w:rFonts w:ascii="Arial" w:hAnsi="Arial" w:cs="Arial"/>
                <w:sz w:val="20"/>
                <w:szCs w:val="20"/>
              </w:rPr>
            </w:pPr>
            <w:r w:rsidRPr="00C9738B">
              <w:rPr>
                <w:rFonts w:ascii="Arial" w:hAnsi="Arial" w:cs="Arial"/>
                <w:sz w:val="20"/>
                <w:szCs w:val="20"/>
              </w:rPr>
              <w:t>11/1</w:t>
            </w:r>
            <w:r w:rsidR="00BC0594" w:rsidRPr="00C9738B">
              <w:rPr>
                <w:rFonts w:ascii="Arial" w:hAnsi="Arial" w:cs="Arial"/>
                <w:sz w:val="20"/>
                <w:szCs w:val="20"/>
              </w:rPr>
              <w:t>2</w:t>
            </w:r>
          </w:p>
        </w:tc>
        <w:tc>
          <w:tcPr>
            <w:tcW w:w="3132" w:type="dxa"/>
          </w:tcPr>
          <w:p w:rsidR="001B4145" w:rsidRPr="00C9738B" w:rsidRDefault="001B4145" w:rsidP="001B4145">
            <w:pPr>
              <w:pStyle w:val="Footer"/>
              <w:tabs>
                <w:tab w:val="clear" w:pos="4320"/>
                <w:tab w:val="clear" w:pos="8640"/>
              </w:tabs>
              <w:rPr>
                <w:rFonts w:ascii="Arial" w:hAnsi="Arial" w:cs="Arial"/>
                <w:sz w:val="20"/>
                <w:szCs w:val="20"/>
              </w:rPr>
            </w:pP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11</w:t>
            </w:r>
          </w:p>
        </w:tc>
        <w:tc>
          <w:tcPr>
            <w:tcW w:w="3690" w:type="dxa"/>
          </w:tcPr>
          <w:p w:rsidR="001B4145" w:rsidRPr="00C9738B" w:rsidRDefault="001B4145">
            <w:pPr>
              <w:rPr>
                <w:rFonts w:ascii="Arial" w:hAnsi="Arial" w:cs="Arial"/>
                <w:sz w:val="20"/>
                <w:szCs w:val="20"/>
              </w:rPr>
            </w:pPr>
            <w:r w:rsidRPr="00C9738B">
              <w:rPr>
                <w:rFonts w:ascii="Arial" w:hAnsi="Arial" w:cs="Arial"/>
                <w:b/>
                <w:sz w:val="20"/>
                <w:szCs w:val="20"/>
              </w:rPr>
              <w:t>G3 PAPER DUE</w:t>
            </w: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11/1</w:t>
            </w:r>
            <w:r w:rsidR="00BC0594" w:rsidRPr="00C9738B">
              <w:rPr>
                <w:rFonts w:ascii="Arial" w:hAnsi="Arial" w:cs="Arial"/>
                <w:sz w:val="20"/>
                <w:szCs w:val="20"/>
              </w:rPr>
              <w:t>7</w:t>
            </w:r>
          </w:p>
        </w:tc>
        <w:tc>
          <w:tcPr>
            <w:tcW w:w="3132" w:type="dxa"/>
          </w:tcPr>
          <w:p w:rsidR="001B4145" w:rsidRPr="00C9738B" w:rsidRDefault="001B4145" w:rsidP="001B4145">
            <w:pPr>
              <w:rPr>
                <w:rFonts w:ascii="Arial" w:hAnsi="Arial" w:cs="Arial"/>
                <w:sz w:val="20"/>
                <w:szCs w:val="20"/>
              </w:rPr>
            </w:pPr>
            <w:r w:rsidRPr="00C9738B">
              <w:rPr>
                <w:rFonts w:ascii="Arial" w:hAnsi="Arial" w:cs="Arial"/>
                <w:sz w:val="20"/>
                <w:szCs w:val="20"/>
              </w:rPr>
              <w:t>AI</w:t>
            </w:r>
          </w:p>
        </w:tc>
        <w:tc>
          <w:tcPr>
            <w:tcW w:w="558" w:type="dxa"/>
          </w:tcPr>
          <w:p w:rsidR="001B4145" w:rsidRPr="00C9738B" w:rsidRDefault="001B4145" w:rsidP="001B4145">
            <w:pPr>
              <w:rPr>
                <w:rFonts w:ascii="Arial" w:hAnsi="Arial" w:cs="Arial"/>
                <w:sz w:val="20"/>
                <w:szCs w:val="20"/>
              </w:rPr>
            </w:pPr>
            <w:r w:rsidRPr="00C9738B">
              <w:rPr>
                <w:rFonts w:ascii="Arial" w:hAnsi="Arial" w:cs="Arial"/>
                <w:sz w:val="20"/>
                <w:szCs w:val="20"/>
              </w:rPr>
              <w:t>12Q</w:t>
            </w:r>
          </w:p>
        </w:tc>
        <w:tc>
          <w:tcPr>
            <w:tcW w:w="3690" w:type="dxa"/>
          </w:tcPr>
          <w:p w:rsidR="001B4145" w:rsidRPr="00C9738B" w:rsidRDefault="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11/</w:t>
            </w:r>
            <w:r w:rsidR="00BC0594" w:rsidRPr="00C9738B">
              <w:rPr>
                <w:rFonts w:ascii="Arial" w:hAnsi="Arial" w:cs="Arial"/>
                <w:sz w:val="20"/>
                <w:szCs w:val="20"/>
              </w:rPr>
              <w:t>19</w:t>
            </w:r>
          </w:p>
        </w:tc>
        <w:tc>
          <w:tcPr>
            <w:tcW w:w="3132" w:type="dxa"/>
          </w:tcPr>
          <w:p w:rsidR="001B4145" w:rsidRPr="00C9738B" w:rsidRDefault="009B1791" w:rsidP="009B1791">
            <w:pPr>
              <w:rPr>
                <w:rFonts w:ascii="Arial" w:hAnsi="Arial" w:cs="Arial"/>
                <w:sz w:val="20"/>
                <w:szCs w:val="20"/>
              </w:rPr>
            </w:pPr>
            <w:r w:rsidRPr="00C9738B">
              <w:rPr>
                <w:rFonts w:ascii="Arial" w:hAnsi="Arial" w:cs="Arial"/>
                <w:sz w:val="20"/>
                <w:szCs w:val="20"/>
              </w:rPr>
              <w:t>Ch 12 and 3</w:t>
            </w:r>
            <w:r w:rsidRPr="00C9738B">
              <w:rPr>
                <w:rFonts w:ascii="Arial" w:hAnsi="Arial" w:cs="Arial"/>
                <w:sz w:val="20"/>
                <w:szCs w:val="20"/>
                <w:vertAlign w:val="superscript"/>
              </w:rPr>
              <w:t>rd</w:t>
            </w:r>
            <w:r w:rsidRPr="00C9738B">
              <w:rPr>
                <w:rFonts w:ascii="Arial" w:hAnsi="Arial" w:cs="Arial"/>
                <w:sz w:val="20"/>
                <w:szCs w:val="20"/>
              </w:rPr>
              <w:t xml:space="preserve"> in class article</w:t>
            </w:r>
            <w:r w:rsidR="001B4145" w:rsidRPr="00C9738B">
              <w:rPr>
                <w:rFonts w:ascii="Arial" w:hAnsi="Arial" w:cs="Arial"/>
                <w:sz w:val="20"/>
                <w:szCs w:val="20"/>
              </w:rPr>
              <w:t xml:space="preserve"> question</w:t>
            </w:r>
            <w:r w:rsidRPr="00C9738B">
              <w:rPr>
                <w:rFonts w:ascii="Arial" w:hAnsi="Arial" w:cs="Arial"/>
                <w:sz w:val="20"/>
                <w:szCs w:val="20"/>
              </w:rPr>
              <w:t xml:space="preserve"> review</w:t>
            </w:r>
          </w:p>
        </w:tc>
        <w:tc>
          <w:tcPr>
            <w:tcW w:w="558" w:type="dxa"/>
          </w:tcPr>
          <w:p w:rsidR="001B4145" w:rsidRPr="00C9738B" w:rsidRDefault="001B4145" w:rsidP="001B4145">
            <w:pPr>
              <w:rPr>
                <w:rFonts w:ascii="Arial" w:hAnsi="Arial" w:cs="Arial"/>
                <w:sz w:val="20"/>
                <w:szCs w:val="20"/>
              </w:rPr>
            </w:pPr>
          </w:p>
        </w:tc>
        <w:tc>
          <w:tcPr>
            <w:tcW w:w="3690" w:type="dxa"/>
          </w:tcPr>
          <w:p w:rsidR="001B4145" w:rsidRPr="00C9738B" w:rsidRDefault="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pStyle w:val="BodyTextIndent"/>
              <w:rPr>
                <w:rFonts w:ascii="Arial" w:hAnsi="Arial" w:cs="Arial"/>
              </w:rPr>
            </w:pPr>
            <w:r w:rsidRPr="00C9738B">
              <w:rPr>
                <w:rFonts w:ascii="Arial" w:hAnsi="Arial" w:cs="Arial"/>
              </w:rPr>
              <w:t>11/2</w:t>
            </w:r>
            <w:r w:rsidR="00BC0594" w:rsidRPr="00C9738B">
              <w:rPr>
                <w:rFonts w:ascii="Arial" w:hAnsi="Arial" w:cs="Arial"/>
              </w:rPr>
              <w:t>4</w:t>
            </w:r>
          </w:p>
        </w:tc>
        <w:tc>
          <w:tcPr>
            <w:tcW w:w="3132" w:type="dxa"/>
          </w:tcPr>
          <w:p w:rsidR="001B4145" w:rsidRPr="00C9738B" w:rsidRDefault="001B4145" w:rsidP="001B4145">
            <w:pPr>
              <w:rPr>
                <w:rFonts w:ascii="Arial" w:hAnsi="Arial" w:cs="Arial"/>
                <w:sz w:val="20"/>
                <w:szCs w:val="20"/>
              </w:rPr>
            </w:pPr>
            <w:r w:rsidRPr="00C9738B">
              <w:rPr>
                <w:rFonts w:ascii="Arial" w:hAnsi="Arial" w:cs="Arial"/>
                <w:sz w:val="20"/>
                <w:szCs w:val="20"/>
              </w:rPr>
              <w:t>Team project work session (no class)</w:t>
            </w:r>
          </w:p>
        </w:tc>
        <w:tc>
          <w:tcPr>
            <w:tcW w:w="558" w:type="dxa"/>
          </w:tcPr>
          <w:p w:rsidR="001B4145" w:rsidRPr="00C9738B" w:rsidRDefault="001B4145" w:rsidP="001B4145">
            <w:pPr>
              <w:rPr>
                <w:rFonts w:ascii="Arial" w:hAnsi="Arial" w:cs="Arial"/>
                <w:sz w:val="20"/>
                <w:szCs w:val="20"/>
              </w:rPr>
            </w:pPr>
          </w:p>
        </w:tc>
        <w:tc>
          <w:tcPr>
            <w:tcW w:w="3690" w:type="dxa"/>
          </w:tcPr>
          <w:p w:rsidR="001B4145" w:rsidRPr="00C9738B" w:rsidRDefault="001B4145" w:rsidP="001B4145">
            <w:pPr>
              <w:rPr>
                <w:rFonts w:ascii="Arial" w:hAnsi="Arial" w:cs="Arial"/>
                <w:sz w:val="20"/>
                <w:szCs w:val="20"/>
              </w:rPr>
            </w:pPr>
            <w:r w:rsidRPr="00C9738B">
              <w:rPr>
                <w:rFonts w:ascii="Arial" w:hAnsi="Arial" w:cs="Arial"/>
                <w:b/>
                <w:sz w:val="20"/>
                <w:szCs w:val="20"/>
              </w:rPr>
              <w:t>Team Papers &amp; YouTube videos Due</w:t>
            </w: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b/>
                <w:sz w:val="20"/>
                <w:szCs w:val="20"/>
              </w:rPr>
            </w:pPr>
            <w:r w:rsidRPr="00C9738B">
              <w:rPr>
                <w:rFonts w:ascii="Arial" w:hAnsi="Arial" w:cs="Arial"/>
                <w:b/>
                <w:sz w:val="20"/>
                <w:szCs w:val="20"/>
              </w:rPr>
              <w:t>11/2</w:t>
            </w:r>
            <w:r w:rsidR="00BC0594" w:rsidRPr="00C9738B">
              <w:rPr>
                <w:rFonts w:ascii="Arial" w:hAnsi="Arial" w:cs="Arial"/>
                <w:b/>
                <w:sz w:val="20"/>
                <w:szCs w:val="20"/>
              </w:rPr>
              <w:t>6</w:t>
            </w:r>
          </w:p>
        </w:tc>
        <w:tc>
          <w:tcPr>
            <w:tcW w:w="3132" w:type="dxa"/>
          </w:tcPr>
          <w:p w:rsidR="001B4145" w:rsidRPr="00C9738B" w:rsidRDefault="001B4145" w:rsidP="001B4145">
            <w:pPr>
              <w:rPr>
                <w:rFonts w:ascii="Arial" w:hAnsi="Arial" w:cs="Arial"/>
                <w:b/>
                <w:sz w:val="20"/>
                <w:szCs w:val="20"/>
              </w:rPr>
            </w:pPr>
            <w:r w:rsidRPr="00C9738B">
              <w:rPr>
                <w:rFonts w:ascii="Arial" w:hAnsi="Arial" w:cs="Arial"/>
                <w:b/>
                <w:sz w:val="20"/>
                <w:szCs w:val="20"/>
              </w:rPr>
              <w:t xml:space="preserve">Holiday </w:t>
            </w:r>
          </w:p>
        </w:tc>
        <w:tc>
          <w:tcPr>
            <w:tcW w:w="558" w:type="dxa"/>
          </w:tcPr>
          <w:p w:rsidR="001B4145" w:rsidRPr="00C9738B" w:rsidRDefault="001B4145" w:rsidP="001B4145">
            <w:pPr>
              <w:rPr>
                <w:rFonts w:ascii="Arial" w:hAnsi="Arial" w:cs="Arial"/>
                <w:sz w:val="20"/>
                <w:szCs w:val="20"/>
              </w:rPr>
            </w:pPr>
          </w:p>
        </w:tc>
        <w:tc>
          <w:tcPr>
            <w:tcW w:w="3690" w:type="dxa"/>
          </w:tcPr>
          <w:p w:rsidR="001B4145" w:rsidRPr="00C9738B" w:rsidRDefault="001B4145">
            <w:pPr>
              <w:rPr>
                <w:rFonts w:ascii="Arial" w:hAnsi="Arial" w:cs="Arial"/>
                <w:sz w:val="20"/>
                <w:szCs w:val="20"/>
              </w:rPr>
            </w:pP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12/</w:t>
            </w:r>
            <w:r w:rsidR="00BC0594" w:rsidRPr="00C9738B">
              <w:rPr>
                <w:rFonts w:ascii="Arial" w:hAnsi="Arial" w:cs="Arial"/>
                <w:sz w:val="20"/>
                <w:szCs w:val="20"/>
              </w:rPr>
              <w:t>1</w:t>
            </w:r>
          </w:p>
        </w:tc>
        <w:tc>
          <w:tcPr>
            <w:tcW w:w="3132" w:type="dxa"/>
          </w:tcPr>
          <w:p w:rsidR="001B4145" w:rsidRPr="00C9738B" w:rsidRDefault="001B4145" w:rsidP="001B4145">
            <w:pPr>
              <w:rPr>
                <w:rFonts w:ascii="Arial" w:hAnsi="Arial" w:cs="Arial"/>
                <w:sz w:val="20"/>
                <w:szCs w:val="20"/>
              </w:rPr>
            </w:pPr>
            <w:r w:rsidRPr="00C9738B">
              <w:rPr>
                <w:rFonts w:ascii="Arial" w:hAnsi="Arial" w:cs="Arial"/>
                <w:b/>
                <w:sz w:val="20"/>
                <w:szCs w:val="20"/>
              </w:rPr>
              <w:t>YouTube Video Presentations</w:t>
            </w:r>
          </w:p>
        </w:tc>
        <w:tc>
          <w:tcPr>
            <w:tcW w:w="558" w:type="dxa"/>
          </w:tcPr>
          <w:p w:rsidR="001B4145" w:rsidRPr="00C9738B" w:rsidRDefault="001B4145" w:rsidP="001B4145">
            <w:pPr>
              <w:rPr>
                <w:rFonts w:ascii="Arial" w:hAnsi="Arial" w:cs="Arial"/>
                <w:sz w:val="20"/>
                <w:szCs w:val="20"/>
              </w:rPr>
            </w:pPr>
          </w:p>
        </w:tc>
        <w:tc>
          <w:tcPr>
            <w:tcW w:w="3690" w:type="dxa"/>
          </w:tcPr>
          <w:p w:rsidR="001B4145" w:rsidRPr="00C9738B" w:rsidRDefault="001B4145" w:rsidP="001B4145">
            <w:pPr>
              <w:rPr>
                <w:rFonts w:ascii="Arial" w:hAnsi="Arial" w:cs="Arial"/>
                <w:sz w:val="20"/>
                <w:szCs w:val="20"/>
              </w:rPr>
            </w:pPr>
            <w:r w:rsidRPr="00C9738B">
              <w:rPr>
                <w:rFonts w:ascii="Arial" w:hAnsi="Arial" w:cs="Arial"/>
                <w:sz w:val="20"/>
                <w:szCs w:val="20"/>
              </w:rPr>
              <w:t>Video links must be added to team Proposals on t-square site</w:t>
            </w:r>
          </w:p>
          <w:p w:rsidR="001B4145" w:rsidRPr="00C9738B" w:rsidRDefault="001B4145" w:rsidP="001B4145">
            <w:pPr>
              <w:rPr>
                <w:rFonts w:ascii="Arial" w:hAnsi="Arial" w:cs="Arial"/>
                <w:b/>
                <w:sz w:val="20"/>
                <w:szCs w:val="20"/>
              </w:rPr>
            </w:pPr>
            <w:r w:rsidRPr="00C9738B">
              <w:rPr>
                <w:rFonts w:ascii="Arial" w:hAnsi="Arial" w:cs="Arial"/>
                <w:b/>
                <w:sz w:val="20"/>
                <w:szCs w:val="20"/>
              </w:rPr>
              <w:t xml:space="preserve">By 11am </w:t>
            </w:r>
          </w:p>
        </w:tc>
      </w:tr>
      <w:tr w:rsidR="001B4145" w:rsidRPr="00C9738B" w:rsidTr="00ED0E57">
        <w:tblPrEx>
          <w:tblCellMar>
            <w:top w:w="0" w:type="dxa"/>
            <w:bottom w:w="0" w:type="dxa"/>
          </w:tblCellMar>
        </w:tblPrEx>
        <w:tc>
          <w:tcPr>
            <w:tcW w:w="918" w:type="dxa"/>
          </w:tcPr>
          <w:p w:rsidR="001B4145" w:rsidRPr="00C9738B" w:rsidRDefault="001B4145" w:rsidP="00BC0594">
            <w:pPr>
              <w:rPr>
                <w:rFonts w:ascii="Arial" w:hAnsi="Arial" w:cs="Arial"/>
                <w:sz w:val="20"/>
                <w:szCs w:val="20"/>
              </w:rPr>
            </w:pPr>
            <w:r w:rsidRPr="00C9738B">
              <w:rPr>
                <w:rFonts w:ascii="Arial" w:hAnsi="Arial" w:cs="Arial"/>
                <w:sz w:val="20"/>
                <w:szCs w:val="20"/>
              </w:rPr>
              <w:t>12/</w:t>
            </w:r>
            <w:r w:rsidR="00BC0594" w:rsidRPr="00C9738B">
              <w:rPr>
                <w:rFonts w:ascii="Arial" w:hAnsi="Arial" w:cs="Arial"/>
                <w:sz w:val="20"/>
                <w:szCs w:val="20"/>
              </w:rPr>
              <w:t>3</w:t>
            </w:r>
          </w:p>
        </w:tc>
        <w:tc>
          <w:tcPr>
            <w:tcW w:w="3132" w:type="dxa"/>
          </w:tcPr>
          <w:p w:rsidR="001B4145" w:rsidRPr="00C9738B" w:rsidRDefault="001B4145" w:rsidP="001B4145">
            <w:pPr>
              <w:rPr>
                <w:rFonts w:ascii="Arial" w:hAnsi="Arial" w:cs="Arial"/>
                <w:b/>
                <w:sz w:val="20"/>
                <w:szCs w:val="20"/>
              </w:rPr>
            </w:pPr>
            <w:r w:rsidRPr="00C9738B">
              <w:rPr>
                <w:rFonts w:ascii="Arial" w:hAnsi="Arial" w:cs="Arial"/>
                <w:b/>
                <w:sz w:val="20"/>
                <w:szCs w:val="20"/>
              </w:rPr>
              <w:t>YouTube Video Presentations</w:t>
            </w:r>
          </w:p>
          <w:p w:rsidR="001B4145" w:rsidRPr="00C9738B" w:rsidRDefault="001B4145" w:rsidP="001B4145">
            <w:pPr>
              <w:rPr>
                <w:rFonts w:ascii="Arial" w:hAnsi="Arial" w:cs="Arial"/>
                <w:sz w:val="20"/>
                <w:szCs w:val="20"/>
              </w:rPr>
            </w:pPr>
            <w:r w:rsidRPr="00C9738B">
              <w:rPr>
                <w:rFonts w:ascii="Arial" w:hAnsi="Arial" w:cs="Arial"/>
                <w:b/>
                <w:sz w:val="20"/>
                <w:szCs w:val="20"/>
              </w:rPr>
              <w:t>Exam 3 Review</w:t>
            </w:r>
          </w:p>
        </w:tc>
        <w:tc>
          <w:tcPr>
            <w:tcW w:w="558" w:type="dxa"/>
          </w:tcPr>
          <w:p w:rsidR="001B4145" w:rsidRPr="00C9738B" w:rsidRDefault="001B4145" w:rsidP="001B4145">
            <w:pPr>
              <w:rPr>
                <w:rFonts w:ascii="Arial" w:hAnsi="Arial" w:cs="Arial"/>
                <w:sz w:val="20"/>
                <w:szCs w:val="20"/>
              </w:rPr>
            </w:pPr>
          </w:p>
        </w:tc>
        <w:tc>
          <w:tcPr>
            <w:tcW w:w="3690" w:type="dxa"/>
          </w:tcPr>
          <w:p w:rsidR="001B4145" w:rsidRPr="00C9738B" w:rsidRDefault="001B4145" w:rsidP="001B4145">
            <w:pPr>
              <w:rPr>
                <w:rFonts w:ascii="Arial" w:hAnsi="Arial" w:cs="Arial"/>
                <w:sz w:val="20"/>
                <w:szCs w:val="20"/>
              </w:rPr>
            </w:pPr>
            <w:r w:rsidRPr="00C9738B">
              <w:rPr>
                <w:rFonts w:ascii="Arial" w:hAnsi="Arial" w:cs="Arial"/>
                <w:b/>
                <w:sz w:val="20"/>
                <w:szCs w:val="20"/>
              </w:rPr>
              <w:t xml:space="preserve">Optional Due Date for Team </w:t>
            </w:r>
            <w:proofErr w:type="spellStart"/>
            <w:r w:rsidRPr="00C9738B">
              <w:rPr>
                <w:rFonts w:ascii="Arial" w:hAnsi="Arial" w:cs="Arial"/>
                <w:b/>
                <w:sz w:val="20"/>
                <w:szCs w:val="20"/>
              </w:rPr>
              <w:t>Ppr</w:t>
            </w:r>
            <w:proofErr w:type="spellEnd"/>
            <w:r w:rsidRPr="00C9738B">
              <w:rPr>
                <w:rFonts w:ascii="Arial" w:hAnsi="Arial" w:cs="Arial"/>
                <w:b/>
                <w:sz w:val="20"/>
                <w:szCs w:val="20"/>
              </w:rPr>
              <w:t xml:space="preserve"> – </w:t>
            </w:r>
            <w:r w:rsidRPr="00C9738B">
              <w:rPr>
                <w:rFonts w:ascii="Arial" w:hAnsi="Arial" w:cs="Arial"/>
                <w:sz w:val="20"/>
                <w:szCs w:val="20"/>
              </w:rPr>
              <w:t xml:space="preserve">upload </w:t>
            </w:r>
            <w:r w:rsidRPr="00C9738B">
              <w:rPr>
                <w:rFonts w:ascii="Arial" w:hAnsi="Arial" w:cs="Arial"/>
                <w:b/>
                <w:sz w:val="20"/>
                <w:szCs w:val="20"/>
              </w:rPr>
              <w:t>by 1pm</w:t>
            </w:r>
            <w:r w:rsidRPr="00C9738B">
              <w:rPr>
                <w:rFonts w:ascii="Arial" w:hAnsi="Arial" w:cs="Arial"/>
                <w:sz w:val="20"/>
                <w:szCs w:val="20"/>
              </w:rPr>
              <w:t xml:space="preserve"> &amp; </w:t>
            </w:r>
          </w:p>
          <w:p w:rsidR="001B4145" w:rsidRPr="00C9738B" w:rsidRDefault="001B4145" w:rsidP="001B4145">
            <w:pPr>
              <w:rPr>
                <w:rFonts w:ascii="Arial" w:hAnsi="Arial" w:cs="Arial"/>
                <w:sz w:val="20"/>
                <w:szCs w:val="20"/>
              </w:rPr>
            </w:pPr>
            <w:r w:rsidRPr="00C9738B">
              <w:rPr>
                <w:rFonts w:ascii="Arial" w:hAnsi="Arial" w:cs="Arial"/>
                <w:sz w:val="20"/>
                <w:szCs w:val="20"/>
              </w:rPr>
              <w:lastRenderedPageBreak/>
              <w:t>Turn physical copy at 1:35pm</w:t>
            </w:r>
          </w:p>
          <w:p w:rsidR="001B4145" w:rsidRPr="00C9738B" w:rsidRDefault="001B4145" w:rsidP="00E506D2">
            <w:pPr>
              <w:rPr>
                <w:rFonts w:ascii="Arial" w:hAnsi="Arial" w:cs="Arial"/>
                <w:b/>
                <w:sz w:val="20"/>
                <w:szCs w:val="20"/>
              </w:rPr>
            </w:pPr>
            <w:r w:rsidRPr="00C9738B">
              <w:rPr>
                <w:rFonts w:ascii="Arial" w:hAnsi="Arial" w:cs="Arial"/>
                <w:sz w:val="20"/>
                <w:szCs w:val="20"/>
              </w:rPr>
              <w:t>Must include all relevant material</w:t>
            </w:r>
            <w:r w:rsidR="00E506D2">
              <w:rPr>
                <w:rFonts w:ascii="Arial" w:hAnsi="Arial" w:cs="Arial"/>
                <w:sz w:val="20"/>
                <w:szCs w:val="20"/>
              </w:rPr>
              <w:t xml:space="preserve"> i</w:t>
            </w:r>
            <w:r w:rsidRPr="00C9738B">
              <w:rPr>
                <w:rFonts w:ascii="Arial" w:hAnsi="Arial" w:cs="Arial"/>
                <w:sz w:val="20"/>
                <w:szCs w:val="20"/>
              </w:rPr>
              <w:t>n a folder</w:t>
            </w:r>
          </w:p>
        </w:tc>
      </w:tr>
      <w:tr w:rsidR="001B4145" w:rsidRPr="00C9738B" w:rsidTr="00ED0E57">
        <w:tblPrEx>
          <w:tblCellMar>
            <w:top w:w="0" w:type="dxa"/>
            <w:bottom w:w="0" w:type="dxa"/>
          </w:tblCellMar>
        </w:tblPrEx>
        <w:tc>
          <w:tcPr>
            <w:tcW w:w="918" w:type="dxa"/>
          </w:tcPr>
          <w:p w:rsidR="001B4145" w:rsidRPr="00C9738B" w:rsidRDefault="001B4145" w:rsidP="006F44DF">
            <w:pPr>
              <w:rPr>
                <w:rFonts w:ascii="Arial" w:hAnsi="Arial" w:cs="Arial"/>
                <w:b/>
                <w:sz w:val="20"/>
                <w:szCs w:val="20"/>
              </w:rPr>
            </w:pPr>
            <w:r w:rsidRPr="00C9738B">
              <w:rPr>
                <w:rFonts w:ascii="Arial" w:hAnsi="Arial" w:cs="Arial"/>
                <w:b/>
                <w:sz w:val="20"/>
                <w:szCs w:val="20"/>
              </w:rPr>
              <w:lastRenderedPageBreak/>
              <w:t>12/</w:t>
            </w:r>
            <w:r w:rsidR="006F44DF" w:rsidRPr="00C9738B">
              <w:rPr>
                <w:rFonts w:ascii="Arial" w:hAnsi="Arial" w:cs="Arial"/>
                <w:b/>
                <w:sz w:val="20"/>
                <w:szCs w:val="20"/>
              </w:rPr>
              <w:t>8</w:t>
            </w:r>
          </w:p>
        </w:tc>
        <w:tc>
          <w:tcPr>
            <w:tcW w:w="3132" w:type="dxa"/>
          </w:tcPr>
          <w:p w:rsidR="001B4145" w:rsidRPr="00C9738B" w:rsidRDefault="001B4145" w:rsidP="001B4145">
            <w:pPr>
              <w:rPr>
                <w:rFonts w:ascii="Arial" w:hAnsi="Arial" w:cs="Arial"/>
                <w:b/>
                <w:sz w:val="20"/>
                <w:szCs w:val="20"/>
              </w:rPr>
            </w:pPr>
            <w:r w:rsidRPr="00C9738B">
              <w:rPr>
                <w:rFonts w:ascii="Arial" w:hAnsi="Arial" w:cs="Arial"/>
                <w:b/>
                <w:sz w:val="20"/>
                <w:szCs w:val="20"/>
              </w:rPr>
              <w:t xml:space="preserve">EXAM III— (Chapter 10-12; </w:t>
            </w:r>
            <w:proofErr w:type="spellStart"/>
            <w:r w:rsidRPr="00C9738B">
              <w:rPr>
                <w:rFonts w:ascii="Arial" w:hAnsi="Arial" w:cs="Arial"/>
                <w:b/>
                <w:sz w:val="20"/>
                <w:szCs w:val="20"/>
              </w:rPr>
              <w:t>Cakmak</w:t>
            </w:r>
            <w:proofErr w:type="spellEnd"/>
            <w:r w:rsidRPr="00C9738B">
              <w:rPr>
                <w:rFonts w:ascii="Arial" w:hAnsi="Arial" w:cs="Arial"/>
                <w:b/>
                <w:sz w:val="20"/>
                <w:szCs w:val="20"/>
              </w:rPr>
              <w:t xml:space="preserve"> </w:t>
            </w:r>
            <w:proofErr w:type="spellStart"/>
            <w:r w:rsidRPr="00C9738B">
              <w:rPr>
                <w:rFonts w:ascii="Arial" w:hAnsi="Arial" w:cs="Arial"/>
                <w:b/>
                <w:sz w:val="20"/>
                <w:szCs w:val="20"/>
              </w:rPr>
              <w:t>ppr</w:t>
            </w:r>
            <w:proofErr w:type="spellEnd"/>
            <w:r w:rsidRPr="00C9738B">
              <w:rPr>
                <w:rFonts w:ascii="Arial" w:hAnsi="Arial" w:cs="Arial"/>
                <w:b/>
                <w:sz w:val="20"/>
                <w:szCs w:val="20"/>
              </w:rPr>
              <w:t>)</w:t>
            </w:r>
          </w:p>
          <w:p w:rsidR="001B4145" w:rsidRPr="00C9738B" w:rsidRDefault="001B4145" w:rsidP="001B4145">
            <w:pPr>
              <w:rPr>
                <w:rFonts w:ascii="Arial" w:hAnsi="Arial" w:cs="Arial"/>
                <w:b/>
                <w:sz w:val="20"/>
                <w:szCs w:val="20"/>
              </w:rPr>
            </w:pPr>
            <w:r w:rsidRPr="00C9738B">
              <w:rPr>
                <w:rFonts w:ascii="Arial" w:hAnsi="Arial" w:cs="Arial"/>
                <w:b/>
                <w:sz w:val="20"/>
                <w:szCs w:val="20"/>
              </w:rPr>
              <w:t>Regular Length</w:t>
            </w:r>
          </w:p>
          <w:p w:rsidR="001B4145" w:rsidRPr="00C9738B" w:rsidRDefault="001B4145" w:rsidP="001B4145">
            <w:pPr>
              <w:rPr>
                <w:rFonts w:ascii="Arial" w:hAnsi="Arial" w:cs="Arial"/>
                <w:b/>
                <w:sz w:val="20"/>
                <w:szCs w:val="20"/>
              </w:rPr>
            </w:pPr>
            <w:r w:rsidRPr="00C9738B">
              <w:rPr>
                <w:rFonts w:ascii="Arial" w:hAnsi="Arial" w:cs="Arial"/>
                <w:b/>
                <w:sz w:val="20"/>
                <w:szCs w:val="20"/>
              </w:rPr>
              <w:t>Finals Week</w:t>
            </w:r>
          </w:p>
        </w:tc>
        <w:tc>
          <w:tcPr>
            <w:tcW w:w="558" w:type="dxa"/>
          </w:tcPr>
          <w:p w:rsidR="001B4145" w:rsidRPr="00C9738B" w:rsidRDefault="001B4145" w:rsidP="001B4145">
            <w:pPr>
              <w:rPr>
                <w:rFonts w:ascii="Arial" w:hAnsi="Arial" w:cs="Arial"/>
                <w:sz w:val="20"/>
                <w:szCs w:val="20"/>
              </w:rPr>
            </w:pPr>
          </w:p>
        </w:tc>
        <w:tc>
          <w:tcPr>
            <w:tcW w:w="3690" w:type="dxa"/>
          </w:tcPr>
          <w:p w:rsidR="001B4145" w:rsidRPr="00C9738B" w:rsidRDefault="001B4145" w:rsidP="001B4145">
            <w:pPr>
              <w:rPr>
                <w:rFonts w:ascii="Arial" w:hAnsi="Arial" w:cs="Arial"/>
                <w:b/>
                <w:sz w:val="20"/>
                <w:szCs w:val="20"/>
              </w:rPr>
            </w:pPr>
            <w:r w:rsidRPr="00C9738B">
              <w:rPr>
                <w:rFonts w:ascii="Arial" w:hAnsi="Arial" w:cs="Arial"/>
                <w:b/>
                <w:sz w:val="20"/>
                <w:szCs w:val="20"/>
              </w:rPr>
              <w:t>2:50pm - 5:40pm</w:t>
            </w:r>
          </w:p>
        </w:tc>
      </w:tr>
    </w:tbl>
    <w:p w:rsidR="001B4145" w:rsidRPr="00C9738B" w:rsidRDefault="00244C18" w:rsidP="001B4145">
      <w:pPr>
        <w:rPr>
          <w:rFonts w:ascii="Arial" w:hAnsi="Arial" w:cs="Arial"/>
          <w:sz w:val="20"/>
          <w:szCs w:val="20"/>
        </w:rPr>
      </w:pPr>
      <w:r w:rsidRPr="00C9738B">
        <w:rPr>
          <w:rFonts w:ascii="Arial" w:hAnsi="Arial" w:cs="Arial"/>
          <w:sz w:val="20"/>
          <w:szCs w:val="20"/>
        </w:rPr>
        <w:t>*Readings are from F</w:t>
      </w:r>
      <w:r w:rsidR="001B4145" w:rsidRPr="00C9738B">
        <w:rPr>
          <w:rFonts w:ascii="Arial" w:hAnsi="Arial" w:cs="Arial"/>
          <w:sz w:val="20"/>
          <w:szCs w:val="20"/>
        </w:rPr>
        <w:t>&amp;S; Q</w:t>
      </w:r>
      <w:r w:rsidRPr="00C9738B">
        <w:rPr>
          <w:rFonts w:ascii="Arial" w:hAnsi="Arial" w:cs="Arial"/>
          <w:sz w:val="20"/>
          <w:szCs w:val="20"/>
        </w:rPr>
        <w:t xml:space="preserve"> </w:t>
      </w:r>
      <w:r w:rsidR="001B4145" w:rsidRPr="00C9738B">
        <w:rPr>
          <w:rFonts w:ascii="Arial" w:hAnsi="Arial" w:cs="Arial"/>
          <w:sz w:val="20"/>
          <w:szCs w:val="20"/>
        </w:rPr>
        <w:t xml:space="preserve">= Quiz Date </w:t>
      </w:r>
    </w:p>
    <w:p w:rsidR="001B4145" w:rsidRPr="00C9738B" w:rsidRDefault="001B4145" w:rsidP="001B4145">
      <w:pPr>
        <w:jc w:val="center"/>
        <w:rPr>
          <w:rFonts w:ascii="Arial" w:hAnsi="Arial" w:cs="Arial"/>
          <w:b/>
          <w:sz w:val="20"/>
          <w:szCs w:val="20"/>
        </w:rPr>
      </w:pPr>
    </w:p>
    <w:p w:rsidR="001B4145" w:rsidRPr="00C9738B" w:rsidRDefault="00244C18" w:rsidP="001B4145">
      <w:pPr>
        <w:jc w:val="center"/>
        <w:rPr>
          <w:rFonts w:ascii="Arial" w:hAnsi="Arial" w:cs="Arial"/>
          <w:b/>
          <w:sz w:val="20"/>
          <w:szCs w:val="20"/>
        </w:rPr>
      </w:pPr>
      <w:r w:rsidRPr="00C9738B">
        <w:rPr>
          <w:rFonts w:ascii="Arial" w:hAnsi="Arial" w:cs="Arial"/>
          <w:b/>
          <w:sz w:val="20"/>
          <w:szCs w:val="20"/>
        </w:rPr>
        <w:br w:type="page"/>
      </w:r>
      <w:r w:rsidR="001B4145" w:rsidRPr="00C9738B">
        <w:rPr>
          <w:rFonts w:ascii="Arial" w:hAnsi="Arial" w:cs="Arial"/>
          <w:b/>
          <w:sz w:val="20"/>
          <w:szCs w:val="20"/>
        </w:rPr>
        <w:lastRenderedPageBreak/>
        <w:t>Appendix</w:t>
      </w:r>
    </w:p>
    <w:p w:rsidR="001B4145" w:rsidRPr="00C9738B" w:rsidRDefault="001B4145">
      <w:pPr>
        <w:jc w:val="center"/>
        <w:rPr>
          <w:rFonts w:ascii="Arial" w:hAnsi="Arial" w:cs="Arial"/>
          <w:b/>
          <w:sz w:val="20"/>
          <w:szCs w:val="20"/>
        </w:rPr>
      </w:pPr>
      <w:r w:rsidRPr="00C9738B">
        <w:rPr>
          <w:rFonts w:ascii="Arial" w:hAnsi="Arial" w:cs="Arial"/>
          <w:b/>
          <w:sz w:val="20"/>
          <w:szCs w:val="20"/>
        </w:rPr>
        <w:t>RELEVANT DETAILS</w:t>
      </w:r>
    </w:p>
    <w:p w:rsidR="001B4145" w:rsidRPr="00C9738B" w:rsidRDefault="001B4145">
      <w:pPr>
        <w:jc w:val="center"/>
        <w:rPr>
          <w:rFonts w:ascii="Arial" w:hAnsi="Arial" w:cs="Arial"/>
          <w:b/>
          <w:sz w:val="20"/>
          <w:szCs w:val="20"/>
        </w:rPr>
      </w:pPr>
    </w:p>
    <w:p w:rsidR="001B4145" w:rsidRPr="00C9738B" w:rsidRDefault="001B4145">
      <w:pPr>
        <w:pStyle w:val="Heading4"/>
        <w:rPr>
          <w:rFonts w:ascii="Arial" w:hAnsi="Arial" w:cs="Arial"/>
          <w:sz w:val="20"/>
          <w:szCs w:val="20"/>
        </w:rPr>
      </w:pPr>
      <w:r w:rsidRPr="00C9738B">
        <w:rPr>
          <w:rFonts w:ascii="Arial" w:hAnsi="Arial" w:cs="Arial"/>
          <w:sz w:val="20"/>
          <w:szCs w:val="20"/>
        </w:rPr>
        <w:t>In-class Assignments (including extra-credit)</w:t>
      </w:r>
    </w:p>
    <w:p w:rsidR="001B4145" w:rsidRPr="00C9738B" w:rsidRDefault="001B4145" w:rsidP="001B4145">
      <w:pPr>
        <w:rPr>
          <w:rFonts w:ascii="Arial" w:hAnsi="Arial" w:cs="Arial"/>
          <w:b/>
          <w:sz w:val="20"/>
          <w:szCs w:val="20"/>
        </w:rPr>
      </w:pPr>
      <w:r w:rsidRPr="00C9738B">
        <w:rPr>
          <w:rFonts w:ascii="Arial" w:hAnsi="Arial" w:cs="Arial"/>
          <w:sz w:val="20"/>
          <w:szCs w:val="20"/>
        </w:rPr>
        <w:t>1) shou</w:t>
      </w:r>
      <w:r w:rsidR="00827FE4" w:rsidRPr="00C9738B">
        <w:rPr>
          <w:rFonts w:ascii="Arial" w:hAnsi="Arial" w:cs="Arial"/>
          <w:sz w:val="20"/>
          <w:szCs w:val="20"/>
        </w:rPr>
        <w:t>ld always be sent in by EMAIL—</w:t>
      </w:r>
      <w:r w:rsidRPr="00C9738B">
        <w:rPr>
          <w:rFonts w:ascii="Arial" w:hAnsi="Arial" w:cs="Arial"/>
          <w:sz w:val="20"/>
          <w:szCs w:val="20"/>
        </w:rPr>
        <w:t>this way you and I both have evidence that material was turned in.</w:t>
      </w:r>
      <w:r w:rsidRPr="00C9738B">
        <w:rPr>
          <w:rFonts w:ascii="Arial" w:hAnsi="Arial" w:cs="Arial"/>
          <w:sz w:val="20"/>
          <w:szCs w:val="20"/>
        </w:rPr>
        <w:br/>
        <w:t xml:space="preserve">2) is always due BEFORE class (1:30pm) on the following meeting time </w:t>
      </w:r>
      <w:r w:rsidR="00A914ED" w:rsidRPr="00C9738B">
        <w:rPr>
          <w:rFonts w:ascii="Arial" w:hAnsi="Arial" w:cs="Arial"/>
          <w:sz w:val="20"/>
          <w:szCs w:val="20"/>
        </w:rPr>
        <w:t>(</w:t>
      </w:r>
      <w:r w:rsidRPr="00C9738B">
        <w:rPr>
          <w:rFonts w:ascii="Arial" w:hAnsi="Arial" w:cs="Arial"/>
          <w:sz w:val="20"/>
          <w:szCs w:val="20"/>
        </w:rPr>
        <w:t>if Tuesday then the following Tuesday; if Thursday then the following Thursday)</w:t>
      </w:r>
    </w:p>
    <w:p w:rsidR="001B4145" w:rsidRPr="00C9738B" w:rsidRDefault="001B4145" w:rsidP="001B4145">
      <w:pPr>
        <w:pStyle w:val="Heading4"/>
        <w:rPr>
          <w:rFonts w:ascii="Arial" w:hAnsi="Arial" w:cs="Arial"/>
          <w:sz w:val="20"/>
          <w:szCs w:val="20"/>
        </w:rPr>
      </w:pPr>
    </w:p>
    <w:p w:rsidR="001B4145" w:rsidRPr="00C9738B" w:rsidRDefault="001B4145" w:rsidP="001B4145">
      <w:pPr>
        <w:pStyle w:val="Heading4"/>
        <w:rPr>
          <w:rFonts w:ascii="Arial" w:hAnsi="Arial" w:cs="Arial"/>
          <w:sz w:val="20"/>
          <w:szCs w:val="20"/>
        </w:rPr>
      </w:pPr>
      <w:r w:rsidRPr="00C9738B">
        <w:rPr>
          <w:rFonts w:ascii="Arial" w:hAnsi="Arial" w:cs="Arial"/>
          <w:sz w:val="20"/>
          <w:szCs w:val="20"/>
        </w:rPr>
        <w:t>Extra Credit</w:t>
      </w:r>
    </w:p>
    <w:p w:rsidR="001B4145" w:rsidRPr="00C9738B" w:rsidRDefault="001B4145" w:rsidP="001B4145">
      <w:pPr>
        <w:rPr>
          <w:rFonts w:ascii="Arial" w:hAnsi="Arial" w:cs="Arial"/>
          <w:b/>
          <w:sz w:val="20"/>
          <w:szCs w:val="20"/>
        </w:rPr>
      </w:pPr>
      <w:r w:rsidRPr="00C9738B">
        <w:rPr>
          <w:rFonts w:ascii="Arial" w:hAnsi="Arial" w:cs="Arial"/>
          <w:b/>
          <w:sz w:val="20"/>
          <w:szCs w:val="20"/>
        </w:rPr>
        <w:t>Toward final grade</w:t>
      </w:r>
    </w:p>
    <w:p w:rsidR="001B4145" w:rsidRPr="00C9738B" w:rsidRDefault="001B4145" w:rsidP="001B4145">
      <w:pPr>
        <w:rPr>
          <w:rFonts w:ascii="Arial" w:hAnsi="Arial" w:cs="Arial"/>
          <w:sz w:val="20"/>
          <w:szCs w:val="20"/>
        </w:rPr>
      </w:pPr>
      <w:r w:rsidRPr="00C9738B">
        <w:rPr>
          <w:rFonts w:ascii="Arial" w:hAnsi="Arial" w:cs="Arial"/>
          <w:b/>
          <w:sz w:val="20"/>
          <w:szCs w:val="20"/>
        </w:rPr>
        <w:t xml:space="preserve">EXPEDITION LOG </w:t>
      </w:r>
      <w:r w:rsidRPr="00C9738B">
        <w:rPr>
          <w:rFonts w:ascii="Arial" w:hAnsi="Arial" w:cs="Arial"/>
          <w:sz w:val="20"/>
          <w:szCs w:val="20"/>
        </w:rPr>
        <w:t xml:space="preserve">(ELOG) </w:t>
      </w:r>
    </w:p>
    <w:p w:rsidR="001B4145" w:rsidRPr="00C9738B" w:rsidRDefault="001B4145" w:rsidP="001B4145">
      <w:pPr>
        <w:rPr>
          <w:rFonts w:ascii="Arial" w:hAnsi="Arial" w:cs="Arial"/>
          <w:sz w:val="20"/>
          <w:szCs w:val="20"/>
        </w:rPr>
      </w:pPr>
      <w:r w:rsidRPr="00C9738B">
        <w:rPr>
          <w:rFonts w:ascii="Arial" w:hAnsi="Arial" w:cs="Arial"/>
          <w:sz w:val="20"/>
          <w:szCs w:val="20"/>
        </w:rPr>
        <w:t>In lieu of experiments</w:t>
      </w:r>
      <w:r w:rsidR="00200B6A" w:rsidRPr="00C9738B">
        <w:rPr>
          <w:rFonts w:ascii="Arial" w:hAnsi="Arial" w:cs="Arial"/>
          <w:sz w:val="20"/>
          <w:szCs w:val="20"/>
        </w:rPr>
        <w:t xml:space="preserve">, </w:t>
      </w:r>
      <w:r w:rsidRPr="00C9738B">
        <w:rPr>
          <w:rFonts w:ascii="Arial" w:hAnsi="Arial" w:cs="Arial"/>
          <w:sz w:val="20"/>
          <w:szCs w:val="20"/>
        </w:rPr>
        <w:t xml:space="preserve">you may take an intellectual expedition. You will be asked to write about something new </w:t>
      </w:r>
      <w:r w:rsidR="00703806" w:rsidRPr="00C9738B">
        <w:rPr>
          <w:rFonts w:ascii="Arial" w:hAnsi="Arial" w:cs="Arial"/>
          <w:sz w:val="20"/>
          <w:szCs w:val="20"/>
        </w:rPr>
        <w:t xml:space="preserve">that </w:t>
      </w:r>
      <w:r w:rsidRPr="00C9738B">
        <w:rPr>
          <w:rFonts w:ascii="Arial" w:hAnsi="Arial" w:cs="Arial"/>
          <w:sz w:val="20"/>
          <w:szCs w:val="20"/>
        </w:rPr>
        <w:t xml:space="preserve">you learned or how themes from this course have played out in other courses or your life. The purpose of the </w:t>
      </w:r>
      <w:r w:rsidRPr="00C9738B">
        <w:rPr>
          <w:rFonts w:ascii="Arial" w:hAnsi="Arial" w:cs="Arial"/>
          <w:b/>
          <w:sz w:val="20"/>
          <w:szCs w:val="20"/>
        </w:rPr>
        <w:t>ELOG</w:t>
      </w:r>
      <w:r w:rsidRPr="00C9738B">
        <w:rPr>
          <w:rFonts w:ascii="Arial" w:hAnsi="Arial" w:cs="Arial"/>
          <w:sz w:val="20"/>
          <w:szCs w:val="20"/>
        </w:rPr>
        <w:t xml:space="preserve"> is to encourage you to delve into content and reflect on how what you are learning is relevant to you.</w:t>
      </w:r>
    </w:p>
    <w:p w:rsidR="001B4145" w:rsidRPr="00C9738B" w:rsidRDefault="001B4145" w:rsidP="001B4145">
      <w:pPr>
        <w:rPr>
          <w:rFonts w:ascii="Arial" w:hAnsi="Arial" w:cs="Arial"/>
          <w:sz w:val="20"/>
          <w:szCs w:val="20"/>
        </w:rPr>
      </w:pPr>
    </w:p>
    <w:p w:rsidR="001B4145" w:rsidRPr="00C9738B" w:rsidRDefault="002C67E1" w:rsidP="001B4145">
      <w:pPr>
        <w:rPr>
          <w:rFonts w:ascii="Arial" w:hAnsi="Arial" w:cs="Arial"/>
          <w:sz w:val="20"/>
          <w:szCs w:val="20"/>
        </w:rPr>
      </w:pPr>
      <w:r w:rsidRPr="00C9738B">
        <w:rPr>
          <w:rFonts w:ascii="Arial" w:hAnsi="Arial" w:cs="Arial"/>
          <w:sz w:val="20"/>
          <w:szCs w:val="20"/>
        </w:rPr>
        <w:t>ELOGs</w:t>
      </w:r>
      <w:r w:rsidR="00125C6E" w:rsidRPr="00C9738B">
        <w:rPr>
          <w:rFonts w:ascii="Arial" w:hAnsi="Arial" w:cs="Arial"/>
          <w:sz w:val="20"/>
          <w:szCs w:val="20"/>
        </w:rPr>
        <w:t xml:space="preserve"> must be for CH 1 or 2, 3 or 4, 5 or 6,</w:t>
      </w:r>
      <w:r w:rsidR="001B4145" w:rsidRPr="00C9738B">
        <w:rPr>
          <w:rFonts w:ascii="Arial" w:hAnsi="Arial" w:cs="Arial"/>
          <w:sz w:val="20"/>
          <w:szCs w:val="20"/>
        </w:rPr>
        <w:t xml:space="preserve"> 7 or 8, 9 or 10, 11 or 12, 13 or 14 </w:t>
      </w:r>
    </w:p>
    <w:p w:rsidR="001B4145" w:rsidRPr="00C9738B" w:rsidRDefault="001B4145" w:rsidP="001B4145">
      <w:pPr>
        <w:rPr>
          <w:rFonts w:ascii="Arial" w:hAnsi="Arial" w:cs="Arial"/>
          <w:sz w:val="20"/>
          <w:szCs w:val="20"/>
        </w:rPr>
      </w:pPr>
    </w:p>
    <w:p w:rsidR="001B4145" w:rsidRPr="00C9738B" w:rsidRDefault="001B4145" w:rsidP="001B4145">
      <w:pPr>
        <w:rPr>
          <w:rFonts w:ascii="Arial" w:hAnsi="Arial" w:cs="Arial"/>
          <w:sz w:val="20"/>
          <w:szCs w:val="20"/>
        </w:rPr>
      </w:pPr>
      <w:r w:rsidRPr="00C9738B">
        <w:rPr>
          <w:rFonts w:ascii="Arial" w:hAnsi="Arial" w:cs="Arial"/>
          <w:sz w:val="20"/>
          <w:szCs w:val="20"/>
        </w:rPr>
        <w:t>ELOGs can take many forms.  For example, you may choose to analyze material you gather</w:t>
      </w:r>
      <w:r w:rsidR="00334623" w:rsidRPr="00C9738B">
        <w:rPr>
          <w:rFonts w:ascii="Arial" w:hAnsi="Arial" w:cs="Arial"/>
          <w:sz w:val="20"/>
          <w:szCs w:val="20"/>
        </w:rPr>
        <w:t>ed from a G</w:t>
      </w:r>
      <w:r w:rsidRPr="00C9738B">
        <w:rPr>
          <w:rFonts w:ascii="Arial" w:hAnsi="Arial" w:cs="Arial"/>
          <w:sz w:val="20"/>
          <w:szCs w:val="20"/>
        </w:rPr>
        <w:t xml:space="preserve">oogle or psych info search or research finding/news covered in the press, or simply </w:t>
      </w:r>
      <w:proofErr w:type="gramStart"/>
      <w:r w:rsidRPr="00C9738B">
        <w:rPr>
          <w:rFonts w:ascii="Arial" w:hAnsi="Arial" w:cs="Arial"/>
          <w:sz w:val="20"/>
          <w:szCs w:val="20"/>
        </w:rPr>
        <w:t>provide</w:t>
      </w:r>
      <w:proofErr w:type="gramEnd"/>
      <w:r w:rsidRPr="00C9738B">
        <w:rPr>
          <w:rFonts w:ascii="Arial" w:hAnsi="Arial" w:cs="Arial"/>
          <w:sz w:val="20"/>
          <w:szCs w:val="20"/>
        </w:rPr>
        <w:t xml:space="preserve"> a commentary on how different themes in this class are related to other academic material</w:t>
      </w:r>
      <w:r w:rsidR="00334623" w:rsidRPr="00C9738B">
        <w:rPr>
          <w:rFonts w:ascii="Arial" w:hAnsi="Arial" w:cs="Arial"/>
          <w:sz w:val="20"/>
          <w:szCs w:val="20"/>
        </w:rPr>
        <w:t>s</w:t>
      </w:r>
      <w:r w:rsidRPr="00C9738B">
        <w:rPr>
          <w:rFonts w:ascii="Arial" w:hAnsi="Arial" w:cs="Arial"/>
          <w:sz w:val="20"/>
          <w:szCs w:val="20"/>
        </w:rPr>
        <w:t xml:space="preserve"> or personal experience</w:t>
      </w:r>
      <w:r w:rsidR="00334623" w:rsidRPr="00C9738B">
        <w:rPr>
          <w:rFonts w:ascii="Arial" w:hAnsi="Arial" w:cs="Arial"/>
          <w:sz w:val="20"/>
          <w:szCs w:val="20"/>
        </w:rPr>
        <w:t>s</w:t>
      </w:r>
      <w:r w:rsidRPr="00C9738B">
        <w:rPr>
          <w:rFonts w:ascii="Arial" w:hAnsi="Arial" w:cs="Arial"/>
          <w:sz w:val="20"/>
          <w:szCs w:val="20"/>
        </w:rPr>
        <w:t>. (ELOG examples are available online.) Note that it is not enough for you to report or summarize what you read</w:t>
      </w:r>
      <w:r w:rsidR="004001C6" w:rsidRPr="00C9738B">
        <w:rPr>
          <w:rFonts w:ascii="Arial" w:hAnsi="Arial" w:cs="Arial"/>
          <w:sz w:val="20"/>
          <w:szCs w:val="20"/>
        </w:rPr>
        <w:t>; y</w:t>
      </w:r>
      <w:r w:rsidRPr="00C9738B">
        <w:rPr>
          <w:rFonts w:ascii="Arial" w:hAnsi="Arial" w:cs="Arial"/>
          <w:sz w:val="20"/>
          <w:szCs w:val="20"/>
        </w:rPr>
        <w:t>ou must provide some explanation or interpretation (compare/contrast) based on the material from class.</w:t>
      </w:r>
    </w:p>
    <w:p w:rsidR="001B4145" w:rsidRPr="00C9738B" w:rsidRDefault="001B4145" w:rsidP="001B4145">
      <w:pPr>
        <w:rPr>
          <w:rFonts w:ascii="Arial" w:hAnsi="Arial" w:cs="Arial"/>
          <w:sz w:val="20"/>
          <w:szCs w:val="20"/>
        </w:rPr>
      </w:pPr>
      <w:r w:rsidRPr="00C9738B">
        <w:rPr>
          <w:rFonts w:ascii="Arial" w:hAnsi="Arial" w:cs="Arial"/>
          <w:sz w:val="20"/>
          <w:szCs w:val="20"/>
        </w:rPr>
        <w:t xml:space="preserve">• Rubric will be posted, check it carefully </w:t>
      </w:r>
    </w:p>
    <w:p w:rsidR="001B4145" w:rsidRPr="00C9738B" w:rsidRDefault="001B4145" w:rsidP="001B4145">
      <w:pPr>
        <w:rPr>
          <w:rFonts w:ascii="Arial" w:hAnsi="Arial" w:cs="Arial"/>
          <w:sz w:val="20"/>
          <w:szCs w:val="20"/>
        </w:rPr>
      </w:pPr>
      <w:r w:rsidRPr="00C9738B">
        <w:rPr>
          <w:rFonts w:ascii="Arial" w:hAnsi="Arial" w:cs="Arial"/>
          <w:sz w:val="20"/>
          <w:szCs w:val="20"/>
        </w:rPr>
        <w:t xml:space="preserve">• </w:t>
      </w:r>
      <w:r w:rsidRPr="00C9738B">
        <w:rPr>
          <w:rFonts w:ascii="Arial" w:hAnsi="Arial" w:cs="Arial"/>
          <w:b/>
          <w:sz w:val="20"/>
          <w:szCs w:val="20"/>
        </w:rPr>
        <w:t>3 ELOG</w:t>
      </w:r>
      <w:r w:rsidR="00970002" w:rsidRPr="00C9738B">
        <w:rPr>
          <w:rFonts w:ascii="Arial" w:hAnsi="Arial" w:cs="Arial"/>
          <w:b/>
          <w:sz w:val="20"/>
          <w:szCs w:val="20"/>
        </w:rPr>
        <w:t>s</w:t>
      </w:r>
      <w:r w:rsidRPr="00C9738B">
        <w:rPr>
          <w:rFonts w:ascii="Arial" w:hAnsi="Arial" w:cs="Arial"/>
          <w:sz w:val="20"/>
          <w:szCs w:val="20"/>
        </w:rPr>
        <w:t xml:space="preserve"> (earning full credit) count toward 1% of your grade – however THEY ARE DUE during the EXAM period for that chapter—in other words, you can NOT wait </w:t>
      </w:r>
      <w:r w:rsidR="004001C6" w:rsidRPr="00C9738B">
        <w:rPr>
          <w:rFonts w:ascii="Arial" w:hAnsi="Arial" w:cs="Arial"/>
          <w:sz w:val="20"/>
          <w:szCs w:val="20"/>
        </w:rPr>
        <w:t xml:space="preserve">until the last exam to hand in </w:t>
      </w:r>
      <w:r w:rsidRPr="00C9738B">
        <w:rPr>
          <w:rFonts w:ascii="Arial" w:hAnsi="Arial" w:cs="Arial"/>
          <w:sz w:val="20"/>
          <w:szCs w:val="20"/>
        </w:rPr>
        <w:t xml:space="preserve">ELOGS. See page 3 for other relevant information. </w:t>
      </w:r>
    </w:p>
    <w:p w:rsidR="001B4145" w:rsidRPr="00C9738B" w:rsidRDefault="00970002" w:rsidP="001B4145">
      <w:pPr>
        <w:rPr>
          <w:rFonts w:ascii="Arial" w:hAnsi="Arial" w:cs="Arial"/>
          <w:sz w:val="20"/>
          <w:szCs w:val="20"/>
        </w:rPr>
      </w:pPr>
      <w:r w:rsidRPr="00C9738B">
        <w:rPr>
          <w:rFonts w:ascii="Arial" w:hAnsi="Arial" w:cs="Arial"/>
          <w:sz w:val="20"/>
          <w:szCs w:val="20"/>
        </w:rPr>
        <w:t>• No late ELOGs</w:t>
      </w:r>
      <w:r w:rsidR="001B4145" w:rsidRPr="00C9738B">
        <w:rPr>
          <w:rFonts w:ascii="Arial" w:hAnsi="Arial" w:cs="Arial"/>
          <w:sz w:val="20"/>
          <w:szCs w:val="20"/>
        </w:rPr>
        <w:t xml:space="preserve"> are accepted</w:t>
      </w:r>
    </w:p>
    <w:p w:rsidR="001B4145" w:rsidRPr="00C9738B" w:rsidRDefault="001B4145" w:rsidP="001B4145">
      <w:pPr>
        <w:rPr>
          <w:rFonts w:ascii="Arial" w:hAnsi="Arial" w:cs="Arial"/>
          <w:sz w:val="20"/>
          <w:szCs w:val="20"/>
          <w:u w:val="single"/>
        </w:rPr>
      </w:pPr>
    </w:p>
    <w:p w:rsidR="001B4145" w:rsidRPr="00C9738B" w:rsidRDefault="001B4145" w:rsidP="001B4145">
      <w:pPr>
        <w:pStyle w:val="Heading4"/>
        <w:rPr>
          <w:rFonts w:ascii="Arial" w:hAnsi="Arial" w:cs="Arial"/>
          <w:sz w:val="20"/>
          <w:szCs w:val="20"/>
        </w:rPr>
      </w:pPr>
      <w:r w:rsidRPr="00C9738B">
        <w:rPr>
          <w:rFonts w:ascii="Arial" w:hAnsi="Arial" w:cs="Arial"/>
          <w:sz w:val="20"/>
          <w:szCs w:val="20"/>
        </w:rPr>
        <w:t>Policy on Regrades</w:t>
      </w:r>
    </w:p>
    <w:p w:rsidR="001B4145" w:rsidRPr="00C9738B" w:rsidRDefault="002D1F30" w:rsidP="002D1F30">
      <w:pPr>
        <w:pStyle w:val="Heading4"/>
        <w:rPr>
          <w:rFonts w:ascii="Arial" w:hAnsi="Arial" w:cs="Arial"/>
          <w:b w:val="0"/>
          <w:sz w:val="20"/>
          <w:szCs w:val="20"/>
          <w:u w:val="none"/>
        </w:rPr>
      </w:pPr>
      <w:r w:rsidRPr="00C9738B">
        <w:rPr>
          <w:rFonts w:ascii="Arial" w:hAnsi="Arial" w:cs="Arial"/>
          <w:b w:val="0"/>
          <w:sz w:val="20"/>
          <w:szCs w:val="20"/>
          <w:u w:val="none"/>
        </w:rPr>
        <w:t xml:space="preserve">All regrade requests must be turned </w:t>
      </w:r>
      <w:r w:rsidR="003B4D00" w:rsidRPr="00C9738B">
        <w:rPr>
          <w:rFonts w:ascii="Arial" w:hAnsi="Arial" w:cs="Arial"/>
          <w:b w:val="0"/>
          <w:sz w:val="20"/>
          <w:szCs w:val="20"/>
          <w:u w:val="none"/>
        </w:rPr>
        <w:t xml:space="preserve">in by the next class meeting. No exceptions. </w:t>
      </w:r>
      <w:r w:rsidRPr="00C9738B">
        <w:rPr>
          <w:rFonts w:ascii="Arial" w:hAnsi="Arial" w:cs="Arial"/>
          <w:b w:val="0"/>
          <w:sz w:val="20"/>
          <w:szCs w:val="20"/>
          <w:u w:val="none"/>
        </w:rPr>
        <w:t>A short written explanation of the grading issue</w:t>
      </w:r>
      <w:r w:rsidR="003B4D00" w:rsidRPr="00C9738B">
        <w:rPr>
          <w:rFonts w:ascii="Arial" w:hAnsi="Arial" w:cs="Arial"/>
          <w:b w:val="0"/>
          <w:sz w:val="20"/>
          <w:szCs w:val="20"/>
          <w:u w:val="none"/>
        </w:rPr>
        <w:t>,</w:t>
      </w:r>
      <w:r w:rsidRPr="00C9738B">
        <w:rPr>
          <w:rFonts w:ascii="Arial" w:hAnsi="Arial" w:cs="Arial"/>
          <w:b w:val="0"/>
          <w:sz w:val="20"/>
          <w:szCs w:val="20"/>
          <w:u w:val="none"/>
        </w:rPr>
        <w:t xml:space="preserve"> including appropriate supporting materials (e.g., lecture notes, textbook references, etc.)</w:t>
      </w:r>
      <w:r w:rsidR="003B4D00" w:rsidRPr="00C9738B">
        <w:rPr>
          <w:rFonts w:ascii="Arial" w:hAnsi="Arial" w:cs="Arial"/>
          <w:b w:val="0"/>
          <w:sz w:val="20"/>
          <w:szCs w:val="20"/>
          <w:u w:val="none"/>
        </w:rPr>
        <w:t>,</w:t>
      </w:r>
      <w:r w:rsidRPr="00C9738B">
        <w:rPr>
          <w:rFonts w:ascii="Arial" w:hAnsi="Arial" w:cs="Arial"/>
          <w:b w:val="0"/>
          <w:sz w:val="20"/>
          <w:szCs w:val="20"/>
          <w:u w:val="none"/>
        </w:rPr>
        <w:t xml:space="preserve"> is required. All petitions must be submitted via email, and all regrade requests for quizzes must be submitted prior to the next exam. </w:t>
      </w:r>
    </w:p>
    <w:p w:rsidR="001B4145" w:rsidRPr="00C9738B" w:rsidRDefault="001B4145" w:rsidP="001B4145">
      <w:pPr>
        <w:rPr>
          <w:rFonts w:ascii="Arial" w:hAnsi="Arial" w:cs="Arial"/>
          <w:b/>
          <w:color w:val="FF0000"/>
          <w:sz w:val="20"/>
          <w:szCs w:val="20"/>
        </w:rPr>
      </w:pPr>
      <w:r w:rsidRPr="00C9738B">
        <w:rPr>
          <w:rFonts w:ascii="Arial" w:hAnsi="Arial" w:cs="Arial"/>
          <w:b/>
          <w:color w:val="FF0000"/>
          <w:sz w:val="20"/>
          <w:szCs w:val="20"/>
        </w:rPr>
        <w:t>QUIZ DETAILS:</w:t>
      </w:r>
    </w:p>
    <w:p w:rsidR="001B4145" w:rsidRPr="00C9738B" w:rsidRDefault="001B4145" w:rsidP="001B4145">
      <w:pPr>
        <w:rPr>
          <w:rFonts w:ascii="Arial" w:hAnsi="Arial" w:cs="Arial"/>
          <w:b/>
          <w:color w:val="FF0000"/>
          <w:sz w:val="20"/>
          <w:szCs w:val="20"/>
        </w:rPr>
      </w:pPr>
      <w:r w:rsidRPr="00C9738B">
        <w:rPr>
          <w:rFonts w:ascii="Arial" w:hAnsi="Arial" w:cs="Arial"/>
          <w:b/>
          <w:color w:val="FF0000"/>
          <w:sz w:val="20"/>
          <w:szCs w:val="20"/>
        </w:rPr>
        <w:t>a. reread the section in the book related to the material in question</w:t>
      </w:r>
      <w:r w:rsidRPr="00C9738B">
        <w:rPr>
          <w:rFonts w:ascii="Arial" w:hAnsi="Arial" w:cs="Arial"/>
          <w:b/>
          <w:color w:val="FF0000"/>
          <w:sz w:val="20"/>
          <w:szCs w:val="20"/>
        </w:rPr>
        <w:br/>
        <w:t xml:space="preserve">b. summarize what the book says about said topic </w:t>
      </w:r>
      <w:r w:rsidRPr="00C9738B">
        <w:rPr>
          <w:rFonts w:ascii="Arial" w:hAnsi="Arial" w:cs="Arial"/>
          <w:b/>
          <w:color w:val="FF0000"/>
          <w:sz w:val="20"/>
          <w:szCs w:val="20"/>
        </w:rPr>
        <w:br/>
        <w:t>c. and then state how what you wrote in the quiz is worthy of a point.</w:t>
      </w:r>
      <w:r w:rsidRPr="00C9738B">
        <w:rPr>
          <w:rFonts w:ascii="Arial" w:hAnsi="Arial" w:cs="Arial"/>
          <w:b/>
          <w:color w:val="FF0000"/>
          <w:sz w:val="20"/>
          <w:szCs w:val="20"/>
        </w:rPr>
        <w:br/>
      </w:r>
      <w:proofErr w:type="gramStart"/>
      <w:r w:rsidRPr="00C9738B">
        <w:rPr>
          <w:rFonts w:ascii="Arial" w:hAnsi="Arial" w:cs="Arial"/>
          <w:b/>
          <w:color w:val="FF0000"/>
          <w:sz w:val="20"/>
          <w:szCs w:val="20"/>
        </w:rPr>
        <w:t>d</w:t>
      </w:r>
      <w:proofErr w:type="gramEnd"/>
      <w:r w:rsidRPr="00C9738B">
        <w:rPr>
          <w:rFonts w:ascii="Arial" w:hAnsi="Arial" w:cs="Arial"/>
          <w:b/>
          <w:color w:val="FF0000"/>
          <w:sz w:val="20"/>
          <w:szCs w:val="20"/>
        </w:rPr>
        <w:t>. you must send me a digital copy and provide a printed copy at the beginning of class.</w:t>
      </w:r>
    </w:p>
    <w:p w:rsidR="001B4145" w:rsidRPr="00C9738B" w:rsidRDefault="001B4145" w:rsidP="001B4145">
      <w:pPr>
        <w:rPr>
          <w:rFonts w:ascii="Arial" w:hAnsi="Arial" w:cs="Arial"/>
          <w:sz w:val="20"/>
          <w:szCs w:val="20"/>
        </w:rPr>
      </w:pPr>
    </w:p>
    <w:p w:rsidR="001B4145" w:rsidRPr="00C9738B" w:rsidRDefault="001B4145">
      <w:pPr>
        <w:pStyle w:val="Heading4"/>
        <w:rPr>
          <w:rFonts w:ascii="Arial" w:hAnsi="Arial" w:cs="Arial"/>
          <w:sz w:val="20"/>
          <w:szCs w:val="20"/>
        </w:rPr>
      </w:pPr>
      <w:r w:rsidRPr="00C9738B">
        <w:rPr>
          <w:rFonts w:ascii="Arial" w:hAnsi="Arial" w:cs="Arial"/>
          <w:sz w:val="20"/>
          <w:szCs w:val="20"/>
        </w:rPr>
        <w:t>Policy on Late Projects and Exams</w:t>
      </w:r>
    </w:p>
    <w:p w:rsidR="002D1F30" w:rsidRPr="00C9738B" w:rsidRDefault="002D1F30" w:rsidP="002D1F30">
      <w:pPr>
        <w:pStyle w:val="CommentText"/>
        <w:rPr>
          <w:rFonts w:ascii="Arial" w:hAnsi="Arial" w:cs="Arial"/>
        </w:rPr>
      </w:pPr>
      <w:r w:rsidRPr="00C9738B">
        <w:rPr>
          <w:rFonts w:ascii="Arial" w:hAnsi="Arial" w:cs="Arial"/>
        </w:rPr>
        <w:t xml:space="preserve">All written assignments are due by the beginning of class. Assignments received after the start of class will be penalized as follows: </w:t>
      </w:r>
    </w:p>
    <w:p w:rsidR="002D1F30" w:rsidRPr="00C9738B" w:rsidRDefault="002D1F30" w:rsidP="002D1F30">
      <w:pPr>
        <w:pStyle w:val="CommentText"/>
        <w:rPr>
          <w:rFonts w:ascii="Arial" w:hAnsi="Arial" w:cs="Arial"/>
        </w:rPr>
      </w:pPr>
      <w:r w:rsidRPr="00C9738B">
        <w:rPr>
          <w:rFonts w:ascii="Arial" w:hAnsi="Arial" w:cs="Arial"/>
        </w:rPr>
        <w:tab/>
        <w:t>Up to 1 day late: -10 points</w:t>
      </w:r>
    </w:p>
    <w:p w:rsidR="002D1F30" w:rsidRPr="00C9738B" w:rsidRDefault="002D1F30" w:rsidP="002D1F30">
      <w:pPr>
        <w:pStyle w:val="CommentText"/>
        <w:rPr>
          <w:rFonts w:ascii="Arial" w:hAnsi="Arial" w:cs="Arial"/>
        </w:rPr>
      </w:pPr>
      <w:r w:rsidRPr="00C9738B">
        <w:rPr>
          <w:rFonts w:ascii="Arial" w:hAnsi="Arial" w:cs="Arial"/>
        </w:rPr>
        <w:tab/>
        <w:t>2 days late: -20 points</w:t>
      </w:r>
    </w:p>
    <w:p w:rsidR="001B4145" w:rsidRPr="00C9738B" w:rsidRDefault="002D1F30" w:rsidP="002D1F30">
      <w:pPr>
        <w:pStyle w:val="CommentText"/>
        <w:rPr>
          <w:rFonts w:ascii="Arial" w:hAnsi="Arial" w:cs="Arial"/>
        </w:rPr>
      </w:pPr>
      <w:r w:rsidRPr="00C9738B">
        <w:rPr>
          <w:rFonts w:ascii="Arial" w:hAnsi="Arial" w:cs="Arial"/>
        </w:rPr>
        <w:tab/>
        <w:t>3+ days late: 0 on the assignment</w:t>
      </w:r>
    </w:p>
    <w:p w:rsidR="002D1F30" w:rsidRPr="00C9738B" w:rsidRDefault="002D1F30" w:rsidP="002D1F30">
      <w:pPr>
        <w:pStyle w:val="CommentText"/>
        <w:rPr>
          <w:rFonts w:ascii="Arial" w:hAnsi="Arial" w:cs="Arial"/>
        </w:rPr>
      </w:pPr>
    </w:p>
    <w:p w:rsidR="002D1F30" w:rsidRPr="00C9738B" w:rsidRDefault="001B4145">
      <w:pPr>
        <w:rPr>
          <w:rFonts w:ascii="Arial" w:hAnsi="Arial" w:cs="Arial"/>
          <w:sz w:val="20"/>
          <w:szCs w:val="20"/>
        </w:rPr>
      </w:pPr>
      <w:r w:rsidRPr="00C9738B">
        <w:rPr>
          <w:rFonts w:ascii="Arial" w:hAnsi="Arial" w:cs="Arial"/>
          <w:sz w:val="20"/>
          <w:szCs w:val="20"/>
        </w:rPr>
        <w:t xml:space="preserve">A “day” refers to </w:t>
      </w:r>
      <w:r w:rsidR="009C7AFD">
        <w:rPr>
          <w:rFonts w:ascii="Arial" w:hAnsi="Arial" w:cs="Arial"/>
          <w:sz w:val="20"/>
          <w:szCs w:val="20"/>
        </w:rPr>
        <w:t xml:space="preserve">the </w:t>
      </w:r>
      <w:r w:rsidRPr="00C9738B">
        <w:rPr>
          <w:rFonts w:ascii="Arial" w:hAnsi="Arial" w:cs="Arial"/>
          <w:sz w:val="20"/>
          <w:szCs w:val="20"/>
        </w:rPr>
        <w:t>day of the week</w:t>
      </w:r>
      <w:r w:rsidR="002D1F30" w:rsidRPr="00C9738B">
        <w:rPr>
          <w:rFonts w:ascii="Arial" w:hAnsi="Arial" w:cs="Arial"/>
          <w:sz w:val="20"/>
          <w:szCs w:val="20"/>
        </w:rPr>
        <w:t xml:space="preserve"> (Monday-Sunday)</w:t>
      </w:r>
      <w:r w:rsidR="007D6E3D">
        <w:rPr>
          <w:rFonts w:ascii="Arial" w:hAnsi="Arial" w:cs="Arial"/>
          <w:sz w:val="20"/>
          <w:szCs w:val="20"/>
        </w:rPr>
        <w:t>.</w:t>
      </w:r>
    </w:p>
    <w:p w:rsidR="002D1F30" w:rsidRPr="00C9738B" w:rsidRDefault="002D1F30">
      <w:pPr>
        <w:rPr>
          <w:rFonts w:ascii="Arial" w:hAnsi="Arial" w:cs="Arial"/>
          <w:sz w:val="20"/>
          <w:szCs w:val="20"/>
        </w:rPr>
      </w:pPr>
    </w:p>
    <w:p w:rsidR="001B4145" w:rsidRPr="00C9738B" w:rsidRDefault="001B4145">
      <w:pPr>
        <w:rPr>
          <w:rFonts w:ascii="Arial" w:hAnsi="Arial" w:cs="Arial"/>
          <w:b/>
          <w:sz w:val="20"/>
          <w:szCs w:val="20"/>
        </w:rPr>
      </w:pPr>
      <w:r w:rsidRPr="00C9738B">
        <w:rPr>
          <w:rFonts w:ascii="Arial" w:hAnsi="Arial" w:cs="Arial"/>
          <w:b/>
          <w:sz w:val="20"/>
          <w:szCs w:val="20"/>
        </w:rPr>
        <w:t>There are NO RETAKES FOR QUIZZES OR EXAMS</w:t>
      </w:r>
      <w:r w:rsidRPr="00C9738B">
        <w:rPr>
          <w:rFonts w:ascii="Arial" w:hAnsi="Arial" w:cs="Arial"/>
          <w:sz w:val="20"/>
          <w:szCs w:val="20"/>
        </w:rPr>
        <w:t>.</w:t>
      </w:r>
    </w:p>
    <w:p w:rsidR="001B4145" w:rsidRPr="00C9738B" w:rsidRDefault="001B4145" w:rsidP="001B4145">
      <w:pPr>
        <w:rPr>
          <w:rFonts w:ascii="Arial" w:hAnsi="Arial" w:cs="Arial"/>
          <w:sz w:val="20"/>
          <w:szCs w:val="20"/>
        </w:rPr>
      </w:pPr>
      <w:r w:rsidRPr="00C9738B">
        <w:rPr>
          <w:rFonts w:ascii="Arial" w:hAnsi="Arial" w:cs="Arial"/>
          <w:sz w:val="20"/>
          <w:szCs w:val="20"/>
        </w:rPr>
        <w:t>If a student is absent on the day of an assigned quiz or an exam, the student will receive a ZERO for that quiz or exam.</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t>It is each student’s responsibility to check the course website and the e-mail address you have provided the school system on a regular basis. If you kn</w:t>
      </w:r>
      <w:r w:rsidR="007D6E3D">
        <w:rPr>
          <w:rFonts w:ascii="Arial" w:hAnsi="Arial" w:cs="Arial"/>
          <w:sz w:val="20"/>
          <w:szCs w:val="20"/>
        </w:rPr>
        <w:t>ow you have sports-</w:t>
      </w:r>
      <w:r w:rsidRPr="00C9738B">
        <w:rPr>
          <w:rFonts w:ascii="Arial" w:hAnsi="Arial" w:cs="Arial"/>
          <w:sz w:val="20"/>
          <w:szCs w:val="20"/>
        </w:rPr>
        <w:t>team or other obligations, please plan ahead accordingly.</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lastRenderedPageBreak/>
        <w:t>If you find yourself falling behind because of personal, psychological</w:t>
      </w:r>
      <w:r w:rsidR="007D6E3D">
        <w:rPr>
          <w:rFonts w:ascii="Arial" w:hAnsi="Arial" w:cs="Arial"/>
          <w:sz w:val="20"/>
          <w:szCs w:val="20"/>
        </w:rPr>
        <w:t>,</w:t>
      </w:r>
      <w:r w:rsidRPr="00C9738B">
        <w:rPr>
          <w:rFonts w:ascii="Arial" w:hAnsi="Arial" w:cs="Arial"/>
          <w:sz w:val="20"/>
          <w:szCs w:val="20"/>
        </w:rPr>
        <w:t xml:space="preserve"> or any other reasons please come by and speak to me so that we can figure out a way to help you.</w:t>
      </w:r>
    </w:p>
    <w:p w:rsidR="001B4145" w:rsidRPr="00C9738B" w:rsidRDefault="001B4145">
      <w:pPr>
        <w:rPr>
          <w:rFonts w:ascii="Arial" w:hAnsi="Arial" w:cs="Arial"/>
          <w:sz w:val="20"/>
          <w:szCs w:val="20"/>
        </w:rPr>
      </w:pPr>
    </w:p>
    <w:p w:rsidR="001B4145" w:rsidRPr="00C9738B" w:rsidRDefault="002D1F30">
      <w:pPr>
        <w:rPr>
          <w:rFonts w:ascii="Arial" w:hAnsi="Arial" w:cs="Arial"/>
          <w:sz w:val="20"/>
          <w:szCs w:val="20"/>
        </w:rPr>
      </w:pPr>
      <w:r w:rsidRPr="00C9738B">
        <w:rPr>
          <w:rFonts w:ascii="Arial" w:hAnsi="Arial" w:cs="Arial"/>
          <w:b/>
          <w:sz w:val="20"/>
          <w:szCs w:val="20"/>
          <w:u w:val="single"/>
        </w:rPr>
        <w:t>Class Participation</w:t>
      </w:r>
    </w:p>
    <w:p w:rsidR="001B4145" w:rsidRPr="00C9738B" w:rsidRDefault="002D1F30">
      <w:pPr>
        <w:rPr>
          <w:rFonts w:ascii="Arial" w:hAnsi="Arial" w:cs="Arial"/>
          <w:sz w:val="20"/>
          <w:szCs w:val="20"/>
        </w:rPr>
      </w:pPr>
      <w:r w:rsidRPr="00C9738B">
        <w:rPr>
          <w:rFonts w:ascii="Arial" w:hAnsi="Arial" w:cs="Arial"/>
          <w:sz w:val="20"/>
          <w:szCs w:val="20"/>
        </w:rPr>
        <w:t>H</w:t>
      </w:r>
      <w:r w:rsidR="001B4145" w:rsidRPr="00C9738B">
        <w:rPr>
          <w:rFonts w:ascii="Arial" w:hAnsi="Arial" w:cs="Arial"/>
          <w:sz w:val="20"/>
          <w:szCs w:val="20"/>
        </w:rPr>
        <w:t xml:space="preserve">abitual late attendance (5 minutes or more) will count as an absence.  Points will also be deducted for lack of class preparedness as noted in this syllabus. </w:t>
      </w:r>
      <w:r w:rsidRPr="00C9738B">
        <w:rPr>
          <w:rFonts w:ascii="Arial" w:hAnsi="Arial" w:cs="Arial"/>
          <w:sz w:val="20"/>
          <w:szCs w:val="20"/>
        </w:rPr>
        <w:t xml:space="preserve"> 3 instances of being late to class or unprepared when the professor calls on you will count as 1 absence.</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b/>
          <w:bCs/>
          <w:sz w:val="20"/>
          <w:szCs w:val="20"/>
        </w:rPr>
        <w:t xml:space="preserve">Excusable absences are limited to </w:t>
      </w:r>
      <w:r w:rsidR="002D1F30" w:rsidRPr="00C9738B">
        <w:rPr>
          <w:rFonts w:ascii="Arial" w:hAnsi="Arial" w:cs="Arial"/>
          <w:b/>
          <w:bCs/>
          <w:sz w:val="20"/>
          <w:szCs w:val="20"/>
        </w:rPr>
        <w:t xml:space="preserve">GT sanctioned events, </w:t>
      </w:r>
      <w:r w:rsidRPr="00C9738B">
        <w:rPr>
          <w:rFonts w:ascii="Arial" w:hAnsi="Arial" w:cs="Arial"/>
          <w:b/>
          <w:bCs/>
          <w:sz w:val="20"/>
          <w:szCs w:val="20"/>
        </w:rPr>
        <w:t>medical treatment</w:t>
      </w:r>
      <w:r w:rsidR="007D6E3D">
        <w:rPr>
          <w:rFonts w:ascii="Arial" w:hAnsi="Arial" w:cs="Arial"/>
          <w:b/>
          <w:bCs/>
          <w:sz w:val="20"/>
          <w:szCs w:val="20"/>
        </w:rPr>
        <w:t>,</w:t>
      </w:r>
      <w:r w:rsidRPr="00C9738B">
        <w:rPr>
          <w:rFonts w:ascii="Arial" w:hAnsi="Arial" w:cs="Arial"/>
          <w:b/>
          <w:bCs/>
          <w:sz w:val="20"/>
          <w:szCs w:val="20"/>
        </w:rPr>
        <w:t xml:space="preserve"> and death in the family</w:t>
      </w:r>
      <w:r w:rsidRPr="00C9738B">
        <w:rPr>
          <w:rFonts w:ascii="Arial" w:hAnsi="Arial" w:cs="Arial"/>
          <w:sz w:val="20"/>
          <w:szCs w:val="20"/>
        </w:rPr>
        <w:t>.  There is a buffer (3 free absences) included in the absence policy for all the other reasons why students don’t come to class (not feeling well, interviews, etc</w:t>
      </w:r>
      <w:r w:rsidR="007D6E3D">
        <w:rPr>
          <w:rFonts w:ascii="Arial" w:hAnsi="Arial" w:cs="Arial"/>
          <w:sz w:val="20"/>
          <w:szCs w:val="20"/>
        </w:rPr>
        <w:t>.</w:t>
      </w:r>
      <w:r w:rsidRPr="00C9738B">
        <w:rPr>
          <w:rFonts w:ascii="Arial" w:hAnsi="Arial" w:cs="Arial"/>
          <w:sz w:val="20"/>
          <w:szCs w:val="20"/>
        </w:rPr>
        <w:t xml:space="preserve">). Manufacturing a false excuse is a violation of the Honor Code. All excused absences must be cleared through the Office of the Dean of Students.  Students are responsible for getting lecture notes from a classmate. </w:t>
      </w:r>
    </w:p>
    <w:p w:rsidR="001B4145" w:rsidRPr="00C9738B" w:rsidRDefault="001B4145">
      <w:pPr>
        <w:rPr>
          <w:rFonts w:ascii="Arial" w:hAnsi="Arial" w:cs="Arial"/>
          <w:sz w:val="20"/>
          <w:szCs w:val="20"/>
        </w:rPr>
      </w:pPr>
    </w:p>
    <w:p w:rsidR="001B4145" w:rsidRPr="00C9738B" w:rsidRDefault="001B4145">
      <w:pPr>
        <w:rPr>
          <w:rFonts w:ascii="Arial" w:hAnsi="Arial" w:cs="Arial"/>
          <w:sz w:val="20"/>
          <w:szCs w:val="20"/>
        </w:rPr>
      </w:pPr>
      <w:r w:rsidRPr="00C9738B">
        <w:rPr>
          <w:rFonts w:ascii="Arial" w:hAnsi="Arial" w:cs="Arial"/>
          <w:sz w:val="20"/>
          <w:szCs w:val="20"/>
        </w:rPr>
        <w:t>Each student is responsible for signing the attendance sheet; no individual can sign in for another student.  If someone is caught signing in for someone else, both students will receive an absent mark.</w:t>
      </w:r>
    </w:p>
    <w:p w:rsidR="001B4145" w:rsidRPr="00C9738B" w:rsidRDefault="001B4145">
      <w:pPr>
        <w:rPr>
          <w:rFonts w:ascii="Arial" w:hAnsi="Arial" w:cs="Arial"/>
          <w:sz w:val="20"/>
          <w:szCs w:val="20"/>
        </w:rPr>
      </w:pPr>
    </w:p>
    <w:p w:rsidR="001B4145" w:rsidRPr="00C9738B" w:rsidRDefault="007D6E3D">
      <w:pPr>
        <w:pStyle w:val="Heading4"/>
        <w:rPr>
          <w:rFonts w:ascii="Arial" w:hAnsi="Arial" w:cs="Arial"/>
          <w:sz w:val="20"/>
          <w:szCs w:val="20"/>
        </w:rPr>
      </w:pPr>
      <w:r>
        <w:rPr>
          <w:rFonts w:ascii="Arial" w:hAnsi="Arial" w:cs="Arial"/>
          <w:sz w:val="20"/>
          <w:szCs w:val="20"/>
        </w:rPr>
        <w:t xml:space="preserve">Student Code of Conduct: </w:t>
      </w:r>
      <w:r w:rsidR="001B4145" w:rsidRPr="00C9738B">
        <w:rPr>
          <w:rFonts w:ascii="Arial" w:hAnsi="Arial" w:cs="Arial"/>
          <w:sz w:val="20"/>
          <w:szCs w:val="20"/>
        </w:rPr>
        <w:t>Academic Integrity</w:t>
      </w:r>
    </w:p>
    <w:p w:rsidR="001B4145" w:rsidRPr="00C9738B" w:rsidRDefault="001B4145">
      <w:pPr>
        <w:rPr>
          <w:rFonts w:ascii="Arial" w:hAnsi="Arial" w:cs="Arial"/>
          <w:sz w:val="20"/>
          <w:szCs w:val="20"/>
        </w:rPr>
      </w:pPr>
      <w:r w:rsidRPr="00C9738B">
        <w:rPr>
          <w:rFonts w:ascii="Arial" w:hAnsi="Arial" w:cs="Arial"/>
          <w:sz w:val="20"/>
          <w:szCs w:val="20"/>
        </w:rPr>
        <w:t>Georgia Tech requires students to adhere to high standards of integrity in their academic work. Plagiarism and cheating will n</w:t>
      </w:r>
      <w:r w:rsidR="007D6E3D">
        <w:rPr>
          <w:rFonts w:ascii="Arial" w:hAnsi="Arial" w:cs="Arial"/>
          <w:sz w:val="20"/>
          <w:szCs w:val="20"/>
        </w:rPr>
        <w:t>ot be tolerated. All breaches of</w:t>
      </w:r>
      <w:r w:rsidRPr="00C9738B">
        <w:rPr>
          <w:rFonts w:ascii="Arial" w:hAnsi="Arial" w:cs="Arial"/>
          <w:sz w:val="20"/>
          <w:szCs w:val="20"/>
        </w:rPr>
        <w:t xml:space="preserve"> academic</w:t>
      </w:r>
      <w:r w:rsidRPr="00C9738B">
        <w:rPr>
          <w:rStyle w:val="PageNumber"/>
          <w:rFonts w:ascii="Arial" w:hAnsi="Arial" w:cs="Arial"/>
          <w:sz w:val="20"/>
          <w:szCs w:val="20"/>
        </w:rPr>
        <w:t xml:space="preserve"> integrity are taken seriously.</w:t>
      </w:r>
      <w:r w:rsidRPr="00C9738B">
        <w:rPr>
          <w:rFonts w:ascii="Arial" w:hAnsi="Arial" w:cs="Arial"/>
          <w:sz w:val="20"/>
          <w:szCs w:val="20"/>
        </w:rPr>
        <w:t xml:space="preserve"> ALL assignments, quizzes</w:t>
      </w:r>
      <w:r w:rsidR="007D6E3D">
        <w:rPr>
          <w:rFonts w:ascii="Arial" w:hAnsi="Arial" w:cs="Arial"/>
          <w:sz w:val="20"/>
          <w:szCs w:val="20"/>
        </w:rPr>
        <w:t>,</w:t>
      </w:r>
      <w:r w:rsidRPr="00C9738B">
        <w:rPr>
          <w:rFonts w:ascii="Arial" w:hAnsi="Arial" w:cs="Arial"/>
          <w:sz w:val="20"/>
          <w:szCs w:val="20"/>
        </w:rPr>
        <w:t xml:space="preserve"> and exams are assumed to be your INDIVIDUAL effort. All papers/material submitted to this class must be original to </w:t>
      </w:r>
      <w:r w:rsidRPr="00C9738B">
        <w:rPr>
          <w:rFonts w:ascii="Arial" w:hAnsi="Arial" w:cs="Arial"/>
          <w:b/>
          <w:sz w:val="20"/>
          <w:szCs w:val="20"/>
        </w:rPr>
        <w:t>THIS</w:t>
      </w:r>
      <w:r w:rsidRPr="00C9738B">
        <w:rPr>
          <w:rFonts w:ascii="Arial" w:hAnsi="Arial" w:cs="Arial"/>
          <w:sz w:val="20"/>
          <w:szCs w:val="20"/>
        </w:rPr>
        <w:t xml:space="preserve"> class, not something submitted to another class and reformatted to meet this course’s requirements. Reformatting a previous/concurrent paper to fit the current specifications is academic dishonesty and</w:t>
      </w:r>
      <w:r w:rsidR="007D6E3D">
        <w:rPr>
          <w:rFonts w:ascii="Arial" w:hAnsi="Arial" w:cs="Arial"/>
          <w:sz w:val="20"/>
          <w:szCs w:val="20"/>
        </w:rPr>
        <w:t>,</w:t>
      </w:r>
      <w:r w:rsidRPr="00C9738B">
        <w:rPr>
          <w:rFonts w:ascii="Arial" w:hAnsi="Arial" w:cs="Arial"/>
          <w:sz w:val="20"/>
          <w:szCs w:val="20"/>
        </w:rPr>
        <w:t xml:space="preserve"> as such</w:t>
      </w:r>
      <w:r w:rsidR="007D6E3D">
        <w:rPr>
          <w:rFonts w:ascii="Arial" w:hAnsi="Arial" w:cs="Arial"/>
          <w:sz w:val="20"/>
          <w:szCs w:val="20"/>
        </w:rPr>
        <w:t>,</w:t>
      </w:r>
      <w:r w:rsidRPr="00C9738B">
        <w:rPr>
          <w:rFonts w:ascii="Arial" w:hAnsi="Arial" w:cs="Arial"/>
          <w:sz w:val="20"/>
          <w:szCs w:val="20"/>
        </w:rPr>
        <w:t xml:space="preserve"> a violation of the honor code. See </w:t>
      </w:r>
      <w:hyperlink r:id="rId8" w:history="1">
        <w:r w:rsidRPr="00C9738B">
          <w:rPr>
            <w:rStyle w:val="Hyperlink"/>
            <w:rFonts w:ascii="Arial" w:hAnsi="Arial" w:cs="Arial"/>
            <w:sz w:val="20"/>
            <w:szCs w:val="20"/>
          </w:rPr>
          <w:t>http://osi.gatech.edu/index</w:t>
        </w:r>
      </w:hyperlink>
      <w:r w:rsidRPr="00C9738B">
        <w:rPr>
          <w:rFonts w:ascii="Arial" w:hAnsi="Arial" w:cs="Arial"/>
          <w:sz w:val="20"/>
          <w:szCs w:val="20"/>
        </w:rPr>
        <w:t xml:space="preserve"> for details.</w:t>
      </w:r>
    </w:p>
    <w:p w:rsidR="001B4145" w:rsidRPr="00C9738B" w:rsidRDefault="001B4145">
      <w:pPr>
        <w:rPr>
          <w:rFonts w:ascii="Arial" w:hAnsi="Arial" w:cs="Arial"/>
          <w:sz w:val="20"/>
          <w:szCs w:val="20"/>
        </w:rPr>
      </w:pP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r w:rsidRPr="00C9738B">
        <w:rPr>
          <w:rFonts w:ascii="Arial" w:hAnsi="Arial" w:cs="Arial"/>
          <w:sz w:val="20"/>
          <w:szCs w:val="20"/>
        </w:rPr>
        <w:tab/>
      </w:r>
    </w:p>
    <w:p w:rsidR="001B4145" w:rsidRPr="00C9738B" w:rsidRDefault="001B4145">
      <w:pPr>
        <w:rPr>
          <w:rFonts w:ascii="Arial" w:hAnsi="Arial" w:cs="Arial"/>
          <w:sz w:val="20"/>
          <w:szCs w:val="20"/>
        </w:rPr>
      </w:pPr>
      <w:r w:rsidRPr="00C9738B">
        <w:rPr>
          <w:rFonts w:ascii="Arial" w:hAnsi="Arial" w:cs="Arial"/>
          <w:sz w:val="20"/>
          <w:szCs w:val="20"/>
        </w:rPr>
        <w:t xml:space="preserve">IGNORANCE IS NOT AN EXCUSE. WHEN IN “DOUBT”---DON’T. </w:t>
      </w:r>
    </w:p>
    <w:p w:rsidR="002D1F30" w:rsidRPr="00C9738B" w:rsidRDefault="002D1F30" w:rsidP="002D1F30">
      <w:pPr>
        <w:pStyle w:val="CommentText"/>
        <w:rPr>
          <w:rFonts w:ascii="Arial" w:hAnsi="Arial" w:cs="Arial"/>
          <w:b/>
        </w:rPr>
      </w:pPr>
      <w:r w:rsidRPr="00C9738B">
        <w:rPr>
          <w:rFonts w:ascii="Arial" w:hAnsi="Arial" w:cs="Arial"/>
          <w:b/>
        </w:rPr>
        <w:t>“All suspected breaches of acade</w:t>
      </w:r>
      <w:r w:rsidR="007D6E3D">
        <w:rPr>
          <w:rFonts w:ascii="Arial" w:hAnsi="Arial" w:cs="Arial"/>
          <w:b/>
        </w:rPr>
        <w:t xml:space="preserve">mic integrity </w:t>
      </w:r>
      <w:r w:rsidRPr="00C9738B">
        <w:rPr>
          <w:rFonts w:ascii="Arial" w:hAnsi="Arial" w:cs="Arial"/>
          <w:b/>
        </w:rPr>
        <w:t>will be reported to the Office of Student Integrity and may result in a</w:t>
      </w:r>
      <w:r w:rsidR="007D6E3D">
        <w:rPr>
          <w:rFonts w:ascii="Arial" w:hAnsi="Arial" w:cs="Arial"/>
          <w:b/>
        </w:rPr>
        <w:t>n</w:t>
      </w:r>
      <w:r w:rsidRPr="00C9738B">
        <w:rPr>
          <w:rFonts w:ascii="Arial" w:hAnsi="Arial" w:cs="Arial"/>
          <w:b/>
        </w:rPr>
        <w:t xml:space="preserve"> “F” in this class.”</w:t>
      </w:r>
    </w:p>
    <w:p w:rsidR="001B4145" w:rsidRPr="00C9738B" w:rsidRDefault="001B4145">
      <w:pPr>
        <w:rPr>
          <w:rFonts w:ascii="Arial" w:hAnsi="Arial" w:cs="Arial"/>
          <w:sz w:val="20"/>
          <w:szCs w:val="20"/>
        </w:rPr>
      </w:pPr>
      <w:r w:rsidRPr="00C9738B">
        <w:rPr>
          <w:rFonts w:ascii="Arial" w:hAnsi="Arial" w:cs="Arial"/>
          <w:sz w:val="20"/>
          <w:szCs w:val="20"/>
        </w:rPr>
        <w:cr/>
        <w:t xml:space="preserve">As an example of identifying source materials, this syllabus and this course are heavily influenced by the material prepared by </w:t>
      </w:r>
      <w:r w:rsidRPr="00C9738B">
        <w:rPr>
          <w:rFonts w:ascii="Arial" w:hAnsi="Arial" w:cs="Arial"/>
          <w:b/>
          <w:sz w:val="20"/>
          <w:szCs w:val="20"/>
        </w:rPr>
        <w:t xml:space="preserve">Prof. Ron Fergusson, Prof. Alexander </w:t>
      </w:r>
      <w:proofErr w:type="spellStart"/>
      <w:r w:rsidRPr="00C9738B">
        <w:rPr>
          <w:rFonts w:ascii="Arial" w:hAnsi="Arial" w:cs="Arial"/>
          <w:b/>
          <w:sz w:val="20"/>
          <w:szCs w:val="20"/>
        </w:rPr>
        <w:t>P</w:t>
      </w:r>
      <w:r w:rsidR="007D6E3D">
        <w:rPr>
          <w:rFonts w:ascii="Arial" w:hAnsi="Arial" w:cs="Arial"/>
          <w:b/>
          <w:sz w:val="20"/>
          <w:szCs w:val="20"/>
        </w:rPr>
        <w:t>etrov</w:t>
      </w:r>
      <w:proofErr w:type="spellEnd"/>
      <w:r w:rsidR="007D6E3D">
        <w:rPr>
          <w:rFonts w:ascii="Arial" w:hAnsi="Arial" w:cs="Arial"/>
          <w:b/>
          <w:sz w:val="20"/>
          <w:szCs w:val="20"/>
        </w:rPr>
        <w:t>,</w:t>
      </w:r>
      <w:r w:rsidRPr="00C9738B">
        <w:rPr>
          <w:rFonts w:ascii="Arial" w:hAnsi="Arial" w:cs="Arial"/>
          <w:b/>
          <w:sz w:val="20"/>
          <w:szCs w:val="20"/>
        </w:rPr>
        <w:t xml:space="preserve"> Prof. Paul </w:t>
      </w:r>
      <w:proofErr w:type="spellStart"/>
      <w:r w:rsidRPr="00C9738B">
        <w:rPr>
          <w:rFonts w:ascii="Arial" w:hAnsi="Arial" w:cs="Arial"/>
          <w:b/>
          <w:sz w:val="20"/>
          <w:szCs w:val="20"/>
        </w:rPr>
        <w:t>Thagard</w:t>
      </w:r>
      <w:proofErr w:type="spellEnd"/>
      <w:r w:rsidRPr="007D6E3D">
        <w:rPr>
          <w:rFonts w:ascii="Arial" w:hAnsi="Arial" w:cs="Arial"/>
          <w:b/>
          <w:sz w:val="20"/>
          <w:szCs w:val="20"/>
        </w:rPr>
        <w:t>,</w:t>
      </w:r>
      <w:r w:rsidRPr="00C9738B">
        <w:rPr>
          <w:rFonts w:ascii="Arial" w:hAnsi="Arial" w:cs="Arial"/>
          <w:sz w:val="20"/>
          <w:szCs w:val="20"/>
        </w:rPr>
        <w:t xml:space="preserve"> </w:t>
      </w:r>
      <w:r w:rsidR="007D6E3D">
        <w:rPr>
          <w:rFonts w:ascii="Arial" w:hAnsi="Arial" w:cs="Arial"/>
          <w:sz w:val="20"/>
          <w:szCs w:val="20"/>
        </w:rPr>
        <w:t xml:space="preserve">and </w:t>
      </w:r>
      <w:r w:rsidRPr="00C9738B">
        <w:rPr>
          <w:rFonts w:ascii="Arial" w:hAnsi="Arial" w:cs="Arial"/>
          <w:b/>
          <w:sz w:val="20"/>
          <w:szCs w:val="20"/>
        </w:rPr>
        <w:t>Dr.</w:t>
      </w:r>
      <w:r w:rsidRPr="00C9738B">
        <w:rPr>
          <w:rFonts w:ascii="Arial" w:hAnsi="Arial" w:cs="Arial"/>
          <w:sz w:val="20"/>
          <w:szCs w:val="20"/>
        </w:rPr>
        <w:t xml:space="preserve"> </w:t>
      </w:r>
      <w:proofErr w:type="spellStart"/>
      <w:r w:rsidRPr="00C9738B">
        <w:rPr>
          <w:rFonts w:ascii="Arial" w:hAnsi="Arial" w:cs="Arial"/>
          <w:b/>
          <w:sz w:val="20"/>
          <w:szCs w:val="20"/>
        </w:rPr>
        <w:t>Maithlee</w:t>
      </w:r>
      <w:proofErr w:type="spellEnd"/>
      <w:r w:rsidRPr="00C9738B">
        <w:rPr>
          <w:rFonts w:ascii="Arial" w:hAnsi="Arial" w:cs="Arial"/>
          <w:b/>
          <w:sz w:val="20"/>
          <w:szCs w:val="20"/>
        </w:rPr>
        <w:t xml:space="preserve"> </w:t>
      </w:r>
      <w:proofErr w:type="spellStart"/>
      <w:r w:rsidRPr="00C9738B">
        <w:rPr>
          <w:rFonts w:ascii="Arial" w:hAnsi="Arial" w:cs="Arial"/>
          <w:b/>
          <w:sz w:val="20"/>
          <w:szCs w:val="20"/>
        </w:rPr>
        <w:t>Kunda</w:t>
      </w:r>
      <w:proofErr w:type="spellEnd"/>
      <w:r w:rsidRPr="00C9738B">
        <w:rPr>
          <w:rFonts w:ascii="Arial" w:hAnsi="Arial" w:cs="Arial"/>
          <w:sz w:val="20"/>
          <w:szCs w:val="20"/>
        </w:rPr>
        <w:t xml:space="preserve"> (I am grateful for their insights and digital guidance). The documents distributed for this course and the overheads presented will be based on mat</w:t>
      </w:r>
      <w:r w:rsidR="007D6E3D">
        <w:rPr>
          <w:rFonts w:ascii="Arial" w:hAnsi="Arial" w:cs="Arial"/>
          <w:sz w:val="20"/>
          <w:szCs w:val="20"/>
        </w:rPr>
        <w:t>erials from the course textbook</w:t>
      </w:r>
      <w:r w:rsidRPr="00C9738B">
        <w:rPr>
          <w:rFonts w:ascii="Arial" w:hAnsi="Arial" w:cs="Arial"/>
          <w:sz w:val="20"/>
          <w:szCs w:val="20"/>
        </w:rPr>
        <w:t>.</w:t>
      </w:r>
    </w:p>
    <w:p w:rsidR="001B4145" w:rsidRPr="00C9738B" w:rsidRDefault="001B4145">
      <w:pPr>
        <w:rPr>
          <w:rFonts w:ascii="Arial" w:hAnsi="Arial" w:cs="Arial"/>
          <w:sz w:val="20"/>
          <w:szCs w:val="20"/>
        </w:rPr>
      </w:pPr>
      <w:r w:rsidRPr="00C9738B">
        <w:rPr>
          <w:rStyle w:val="PageNumber"/>
          <w:rFonts w:ascii="Arial" w:hAnsi="Arial" w:cs="Arial"/>
          <w:vanish/>
          <w:sz w:val="20"/>
          <w:szCs w:val="20"/>
        </w:rPr>
        <w:br w:type="page"/>
      </w:r>
    </w:p>
    <w:sectPr w:rsidR="001B4145" w:rsidRPr="00C9738B" w:rsidSect="001B4145">
      <w:headerReference w:type="even" r:id="rId9"/>
      <w:headerReference w:type="default" r:id="rId10"/>
      <w:footerReference w:type="even" r:id="rId11"/>
      <w:footerReference w:type="default" r:id="rId12"/>
      <w:type w:val="continuous"/>
      <w:pgSz w:w="11905" w:h="16837"/>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CEE" w:rsidRDefault="00516CEE">
      <w:r>
        <w:separator/>
      </w:r>
    </w:p>
  </w:endnote>
  <w:endnote w:type="continuationSeparator" w:id="0">
    <w:p w:rsidR="00516CEE" w:rsidRDefault="0051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145" w:rsidRDefault="001B41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B4145" w:rsidRDefault="001B41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145" w:rsidRDefault="001B4145">
    <w:pPr>
      <w:pStyle w:val="Footer"/>
      <w:framePr w:wrap="around" w:vAnchor="text" w:hAnchor="margin" w:xAlign="right" w:y="1"/>
      <w:rPr>
        <w:rStyle w:val="PageNumber"/>
      </w:rPr>
    </w:pPr>
  </w:p>
  <w:p w:rsidR="001B4145" w:rsidRDefault="001B41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CEE" w:rsidRDefault="00516CEE">
      <w:r>
        <w:separator/>
      </w:r>
    </w:p>
  </w:footnote>
  <w:footnote w:type="continuationSeparator" w:id="0">
    <w:p w:rsidR="00516CEE" w:rsidRDefault="00516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145" w:rsidRDefault="001B414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B4145" w:rsidRDefault="001B41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145" w:rsidRDefault="001B414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0964">
      <w:rPr>
        <w:rStyle w:val="PageNumber"/>
        <w:noProof/>
      </w:rPr>
      <w:t>1</w:t>
    </w:r>
    <w:r>
      <w:rPr>
        <w:rStyle w:val="PageNumber"/>
      </w:rPr>
      <w:fldChar w:fldCharType="end"/>
    </w:r>
  </w:p>
  <w:p w:rsidR="001B4145" w:rsidRPr="000150D7" w:rsidRDefault="001B4145">
    <w:pPr>
      <w:pStyle w:val="Header"/>
      <w:ind w:right="360"/>
      <w:rPr>
        <w:rFonts w:ascii="Arial" w:hAnsi="Arial" w:cs="Arial"/>
        <w:sz w:val="20"/>
        <w:szCs w:val="20"/>
      </w:rPr>
    </w:pPr>
    <w:r w:rsidRPr="000150D7">
      <w:rPr>
        <w:rFonts w:ascii="Arial" w:hAnsi="Arial" w:cs="Arial"/>
        <w:sz w:val="20"/>
        <w:szCs w:val="20"/>
      </w:rPr>
      <w:t>CS /PSY 3790 Fall 1</w:t>
    </w:r>
    <w:r w:rsidR="00073F1F">
      <w:rPr>
        <w:rFonts w:ascii="Arial" w:hAnsi="Arial" w:cs="Arial"/>
        <w:sz w:val="20"/>
        <w:szCs w:val="20"/>
      </w:rPr>
      <w:t>5</w:t>
    </w:r>
    <w:r w:rsidRPr="000150D7">
      <w:rPr>
        <w:rFonts w:ascii="Arial" w:hAnsi="Arial" w:cs="Arial"/>
        <w:sz w:val="20"/>
        <w:szCs w:val="20"/>
      </w:rPr>
      <w:tab/>
    </w:r>
    <w:r w:rsidRPr="000150D7">
      <w:rPr>
        <w:rFonts w:ascii="Arial" w:hAnsi="Arial"/>
        <w:sz w:val="20"/>
        <w:szCs w:val="20"/>
      </w:rPr>
      <w:t>Course credit: 3 hours</w:t>
    </w:r>
    <w:r w:rsidRPr="000150D7">
      <w:rPr>
        <w:rFonts w:ascii="Arial" w:hAnsi="Arial"/>
        <w:b/>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C3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2EA02E8"/>
    <w:multiLevelType w:val="hybridMultilevel"/>
    <w:tmpl w:val="BD445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A30C6"/>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1A6E1113"/>
    <w:multiLevelType w:val="hybridMultilevel"/>
    <w:tmpl w:val="08668898"/>
    <w:lvl w:ilvl="0">
      <w:start w:val="1"/>
      <w:numFmt w:val="lowerLetter"/>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4">
    <w:nsid w:val="1E264735"/>
    <w:multiLevelType w:val="singleLevel"/>
    <w:tmpl w:val="EAAA3DF6"/>
    <w:lvl w:ilvl="0">
      <w:start w:val="6"/>
      <w:numFmt w:val="decimal"/>
      <w:lvlText w:val="%1"/>
      <w:lvlJc w:val="left"/>
      <w:pPr>
        <w:tabs>
          <w:tab w:val="num" w:pos="1440"/>
        </w:tabs>
        <w:ind w:left="1440" w:hanging="720"/>
      </w:pPr>
      <w:rPr>
        <w:rFonts w:hint="default"/>
      </w:rPr>
    </w:lvl>
  </w:abstractNum>
  <w:abstractNum w:abstractNumId="5">
    <w:nsid w:val="238734A5"/>
    <w:multiLevelType w:val="hybridMultilevel"/>
    <w:tmpl w:val="9FC0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66DAB"/>
    <w:multiLevelType w:val="hybridMultilevel"/>
    <w:tmpl w:val="0ADAD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E17EEF"/>
    <w:multiLevelType w:val="singleLevel"/>
    <w:tmpl w:val="E9EA3F5A"/>
    <w:lvl w:ilvl="0">
      <w:numFmt w:val="decimal"/>
      <w:lvlText w:val="%1-"/>
      <w:lvlJc w:val="left"/>
      <w:pPr>
        <w:tabs>
          <w:tab w:val="num" w:pos="1080"/>
        </w:tabs>
        <w:ind w:left="1080" w:hanging="360"/>
      </w:pPr>
      <w:rPr>
        <w:rFonts w:hint="default"/>
      </w:rPr>
    </w:lvl>
  </w:abstractNum>
  <w:abstractNum w:abstractNumId="8">
    <w:nsid w:val="314D13D3"/>
    <w:multiLevelType w:val="hybridMultilevel"/>
    <w:tmpl w:val="62DC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6A57A5"/>
    <w:multiLevelType w:val="hybridMultilevel"/>
    <w:tmpl w:val="A5F64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E913F5"/>
    <w:multiLevelType w:val="singleLevel"/>
    <w:tmpl w:val="A7E6BB9E"/>
    <w:lvl w:ilvl="0">
      <w:numFmt w:val="decimal"/>
      <w:lvlText w:val="%1-"/>
      <w:lvlJc w:val="left"/>
      <w:pPr>
        <w:tabs>
          <w:tab w:val="num" w:pos="1080"/>
        </w:tabs>
        <w:ind w:left="1080" w:hanging="360"/>
      </w:pPr>
      <w:rPr>
        <w:rFonts w:hint="default"/>
      </w:rPr>
    </w:lvl>
  </w:abstractNum>
  <w:abstractNum w:abstractNumId="11">
    <w:nsid w:val="592C399B"/>
    <w:multiLevelType w:val="multilevel"/>
    <w:tmpl w:val="5D74BEE8"/>
    <w:lvl w:ilvl="0">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D0A0C9B"/>
    <w:multiLevelType w:val="multilevel"/>
    <w:tmpl w:val="89088250"/>
    <w:lvl w:ilvl="0">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5F9363C3"/>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68EA284F"/>
    <w:multiLevelType w:val="hybridMultilevel"/>
    <w:tmpl w:val="3DF8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18186F"/>
    <w:multiLevelType w:val="hybridMultilevel"/>
    <w:tmpl w:val="E360668C"/>
    <w:lvl w:ilvl="0">
      <w:start w:val="1"/>
      <w:numFmt w:val="lowerLetter"/>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6">
    <w:nsid w:val="6DA2362F"/>
    <w:multiLevelType w:val="singleLevel"/>
    <w:tmpl w:val="E7A8A554"/>
    <w:lvl w:ilvl="0">
      <w:start w:val="2"/>
      <w:numFmt w:val="decimal"/>
      <w:lvlText w:val="%1"/>
      <w:lvlJc w:val="left"/>
      <w:pPr>
        <w:tabs>
          <w:tab w:val="num" w:pos="360"/>
        </w:tabs>
        <w:ind w:left="360" w:hanging="360"/>
      </w:pPr>
      <w:rPr>
        <w:rFonts w:hint="default"/>
      </w:rPr>
    </w:lvl>
  </w:abstractNum>
  <w:abstractNum w:abstractNumId="17">
    <w:nsid w:val="6DCB6236"/>
    <w:multiLevelType w:val="singleLevel"/>
    <w:tmpl w:val="E5BC11C8"/>
    <w:lvl w:ilvl="0">
      <w:numFmt w:val="bullet"/>
      <w:lvlText w:val="-"/>
      <w:lvlJc w:val="left"/>
      <w:pPr>
        <w:tabs>
          <w:tab w:val="num" w:pos="1080"/>
        </w:tabs>
        <w:ind w:left="1080" w:hanging="360"/>
      </w:pPr>
      <w:rPr>
        <w:rFonts w:hint="default"/>
      </w:rPr>
    </w:lvl>
  </w:abstractNum>
  <w:abstractNum w:abstractNumId="18">
    <w:nsid w:val="6E517800"/>
    <w:multiLevelType w:val="hybridMultilevel"/>
    <w:tmpl w:val="E920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12"/>
  </w:num>
  <w:num w:numId="5">
    <w:abstractNumId w:val="16"/>
  </w:num>
  <w:num w:numId="6">
    <w:abstractNumId w:val="17"/>
  </w:num>
  <w:num w:numId="7">
    <w:abstractNumId w:val="13"/>
  </w:num>
  <w:num w:numId="8">
    <w:abstractNumId w:val="0"/>
  </w:num>
  <w:num w:numId="9">
    <w:abstractNumId w:val="2"/>
  </w:num>
  <w:num w:numId="10">
    <w:abstractNumId w:val="4"/>
  </w:num>
  <w:num w:numId="11">
    <w:abstractNumId w:val="15"/>
  </w:num>
  <w:num w:numId="12">
    <w:abstractNumId w:val="3"/>
  </w:num>
  <w:num w:numId="13">
    <w:abstractNumId w:val="9"/>
  </w:num>
  <w:num w:numId="14">
    <w:abstractNumId w:val="5"/>
  </w:num>
  <w:num w:numId="15">
    <w:abstractNumId w:val="18"/>
  </w:num>
  <w:num w:numId="16">
    <w:abstractNumId w:val="14"/>
  </w:num>
  <w:num w:numId="17">
    <w:abstractNumId w:val="6"/>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8E"/>
    <w:rsid w:val="00010F8A"/>
    <w:rsid w:val="00027AFE"/>
    <w:rsid w:val="0005119C"/>
    <w:rsid w:val="000650AE"/>
    <w:rsid w:val="00070F86"/>
    <w:rsid w:val="00073F1F"/>
    <w:rsid w:val="00097F93"/>
    <w:rsid w:val="000A22B0"/>
    <w:rsid w:val="000B1009"/>
    <w:rsid w:val="000F3D02"/>
    <w:rsid w:val="00125C6E"/>
    <w:rsid w:val="00176E5E"/>
    <w:rsid w:val="001B4145"/>
    <w:rsid w:val="001B52C5"/>
    <w:rsid w:val="001D154A"/>
    <w:rsid w:val="00200B6A"/>
    <w:rsid w:val="00244C18"/>
    <w:rsid w:val="00246099"/>
    <w:rsid w:val="00254565"/>
    <w:rsid w:val="00284EFD"/>
    <w:rsid w:val="002C4F36"/>
    <w:rsid w:val="002C67E1"/>
    <w:rsid w:val="002D1F30"/>
    <w:rsid w:val="00334623"/>
    <w:rsid w:val="00345612"/>
    <w:rsid w:val="003A57BB"/>
    <w:rsid w:val="003B4D00"/>
    <w:rsid w:val="003D5165"/>
    <w:rsid w:val="003D667D"/>
    <w:rsid w:val="003D7341"/>
    <w:rsid w:val="003F55F1"/>
    <w:rsid w:val="004001C6"/>
    <w:rsid w:val="00422AD1"/>
    <w:rsid w:val="00443AEC"/>
    <w:rsid w:val="00481448"/>
    <w:rsid w:val="0049662A"/>
    <w:rsid w:val="00500357"/>
    <w:rsid w:val="00516CEE"/>
    <w:rsid w:val="00516D62"/>
    <w:rsid w:val="0058439A"/>
    <w:rsid w:val="005D5A95"/>
    <w:rsid w:val="005F526D"/>
    <w:rsid w:val="006171C0"/>
    <w:rsid w:val="006C58C3"/>
    <w:rsid w:val="006E1CA2"/>
    <w:rsid w:val="006F44DF"/>
    <w:rsid w:val="00703806"/>
    <w:rsid w:val="00760964"/>
    <w:rsid w:val="007D0DF3"/>
    <w:rsid w:val="007D6E3D"/>
    <w:rsid w:val="00820421"/>
    <w:rsid w:val="00827FE4"/>
    <w:rsid w:val="00833022"/>
    <w:rsid w:val="008D0255"/>
    <w:rsid w:val="009511E5"/>
    <w:rsid w:val="00970002"/>
    <w:rsid w:val="009A0D64"/>
    <w:rsid w:val="009B1791"/>
    <w:rsid w:val="009B2E02"/>
    <w:rsid w:val="009C7AFD"/>
    <w:rsid w:val="00A0141C"/>
    <w:rsid w:val="00A2474F"/>
    <w:rsid w:val="00A34CDA"/>
    <w:rsid w:val="00A4507E"/>
    <w:rsid w:val="00A8460D"/>
    <w:rsid w:val="00A85D63"/>
    <w:rsid w:val="00A914ED"/>
    <w:rsid w:val="00AB21E5"/>
    <w:rsid w:val="00B504D6"/>
    <w:rsid w:val="00B57BA3"/>
    <w:rsid w:val="00BC0594"/>
    <w:rsid w:val="00C176DB"/>
    <w:rsid w:val="00C9738B"/>
    <w:rsid w:val="00CB269A"/>
    <w:rsid w:val="00D322EB"/>
    <w:rsid w:val="00D762A2"/>
    <w:rsid w:val="00DE6D8C"/>
    <w:rsid w:val="00E47561"/>
    <w:rsid w:val="00E506D2"/>
    <w:rsid w:val="00E83315"/>
    <w:rsid w:val="00EB66B7"/>
    <w:rsid w:val="00ED0E57"/>
    <w:rsid w:val="00F5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sz w:val="20"/>
      <w:szCs w:val="20"/>
      <w:u w:val="single"/>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outlineLvl w:val="5"/>
    </w:pPr>
    <w:rPr>
      <w:rFonts w:ascii="Arial" w:hAnsi="Arial"/>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TMLBody">
    <w:name w:val="HTML Body"/>
    <w:rPr>
      <w:rFonts w:ascii="Arial" w:hAnsi="Arial" w:cs="Arial"/>
      <w:snapToGrid w:val="0"/>
    </w:rPr>
  </w:style>
  <w:style w:type="paragraph" w:styleId="Title">
    <w:name w:val="Title"/>
    <w:basedOn w:val="Normal"/>
    <w:qFormat/>
    <w:pPr>
      <w:jc w:val="center"/>
    </w:pPr>
    <w:rPr>
      <w:rFonts w:ascii="Arial" w:hAnsi="Arial" w:cs="Arial"/>
      <w:b/>
      <w:bCs/>
      <w:sz w:val="20"/>
      <w:szCs w:val="20"/>
    </w:rPr>
  </w:style>
  <w:style w:type="paragraph" w:styleId="Subtitle">
    <w:name w:val="Subtitle"/>
    <w:basedOn w:val="Normal"/>
    <w:qFormat/>
    <w:pPr>
      <w:jc w:val="center"/>
    </w:pPr>
    <w:rPr>
      <w:b/>
      <w:bCs/>
    </w:rPr>
  </w:style>
  <w:style w:type="paragraph" w:styleId="BodyTextIndent">
    <w:name w:val="Body Text Indent"/>
    <w:basedOn w:val="Normal"/>
    <w:pPr>
      <w:ind w:left="5040" w:hanging="5040"/>
    </w:pPr>
    <w:rPr>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pPr>
      <w:jc w:val="both"/>
    </w:pPr>
    <w:rPr>
      <w:sz w:val="22"/>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rPr>
      <w:rFonts w:ascii="Arial" w:hAnsi="Arial"/>
      <w:sz w:val="22"/>
    </w:rPr>
  </w:style>
  <w:style w:type="character" w:customStyle="1" w:styleId="rwrro">
    <w:name w:val="rwrro"/>
    <w:rPr>
      <w:strike w:val="0"/>
      <w:dstrike w:val="0"/>
      <w:color w:val="3F52B8"/>
      <w:u w:val="none"/>
      <w:effect w:val="none"/>
    </w:rPr>
  </w:style>
  <w:style w:type="character" w:customStyle="1" w:styleId="apple-style-span">
    <w:name w:val="apple-style-span"/>
    <w:basedOn w:val="DefaultParagraphFont"/>
    <w:rsid w:val="00C4128E"/>
  </w:style>
  <w:style w:type="character" w:styleId="CommentReference">
    <w:name w:val="annotation reference"/>
    <w:rsid w:val="002C4F36"/>
    <w:rPr>
      <w:sz w:val="16"/>
      <w:szCs w:val="16"/>
    </w:rPr>
  </w:style>
  <w:style w:type="paragraph" w:styleId="CommentText">
    <w:name w:val="annotation text"/>
    <w:basedOn w:val="Normal"/>
    <w:link w:val="CommentTextChar"/>
    <w:rsid w:val="002C4F36"/>
    <w:rPr>
      <w:sz w:val="20"/>
      <w:szCs w:val="20"/>
    </w:rPr>
  </w:style>
  <w:style w:type="character" w:customStyle="1" w:styleId="CommentTextChar">
    <w:name w:val="Comment Text Char"/>
    <w:basedOn w:val="DefaultParagraphFont"/>
    <w:link w:val="CommentText"/>
    <w:rsid w:val="002C4F36"/>
  </w:style>
  <w:style w:type="paragraph" w:styleId="CommentSubject">
    <w:name w:val="annotation subject"/>
    <w:basedOn w:val="CommentText"/>
    <w:next w:val="CommentText"/>
    <w:link w:val="CommentSubjectChar"/>
    <w:rsid w:val="002C4F36"/>
    <w:rPr>
      <w:b/>
      <w:bCs/>
      <w:lang w:val="x-none" w:eastAsia="x-none"/>
    </w:rPr>
  </w:style>
  <w:style w:type="character" w:customStyle="1" w:styleId="CommentSubjectChar">
    <w:name w:val="Comment Subject Char"/>
    <w:link w:val="CommentSubject"/>
    <w:rsid w:val="002C4F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sz w:val="20"/>
      <w:szCs w:val="20"/>
      <w:u w:val="single"/>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outlineLvl w:val="5"/>
    </w:pPr>
    <w:rPr>
      <w:rFonts w:ascii="Arial" w:hAnsi="Arial"/>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TMLBody">
    <w:name w:val="HTML Body"/>
    <w:rPr>
      <w:rFonts w:ascii="Arial" w:hAnsi="Arial" w:cs="Arial"/>
      <w:snapToGrid w:val="0"/>
    </w:rPr>
  </w:style>
  <w:style w:type="paragraph" w:styleId="Title">
    <w:name w:val="Title"/>
    <w:basedOn w:val="Normal"/>
    <w:qFormat/>
    <w:pPr>
      <w:jc w:val="center"/>
    </w:pPr>
    <w:rPr>
      <w:rFonts w:ascii="Arial" w:hAnsi="Arial" w:cs="Arial"/>
      <w:b/>
      <w:bCs/>
      <w:sz w:val="20"/>
      <w:szCs w:val="20"/>
    </w:rPr>
  </w:style>
  <w:style w:type="paragraph" w:styleId="Subtitle">
    <w:name w:val="Subtitle"/>
    <w:basedOn w:val="Normal"/>
    <w:qFormat/>
    <w:pPr>
      <w:jc w:val="center"/>
    </w:pPr>
    <w:rPr>
      <w:b/>
      <w:bCs/>
    </w:rPr>
  </w:style>
  <w:style w:type="paragraph" w:styleId="BodyTextIndent">
    <w:name w:val="Body Text Indent"/>
    <w:basedOn w:val="Normal"/>
    <w:pPr>
      <w:ind w:left="5040" w:hanging="5040"/>
    </w:pPr>
    <w:rPr>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pPr>
      <w:jc w:val="both"/>
    </w:pPr>
    <w:rPr>
      <w:sz w:val="22"/>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rPr>
      <w:rFonts w:ascii="Arial" w:hAnsi="Arial"/>
      <w:sz w:val="22"/>
    </w:rPr>
  </w:style>
  <w:style w:type="character" w:customStyle="1" w:styleId="rwrro">
    <w:name w:val="rwrro"/>
    <w:rPr>
      <w:strike w:val="0"/>
      <w:dstrike w:val="0"/>
      <w:color w:val="3F52B8"/>
      <w:u w:val="none"/>
      <w:effect w:val="none"/>
    </w:rPr>
  </w:style>
  <w:style w:type="character" w:customStyle="1" w:styleId="apple-style-span">
    <w:name w:val="apple-style-span"/>
    <w:basedOn w:val="DefaultParagraphFont"/>
    <w:rsid w:val="00C4128E"/>
  </w:style>
  <w:style w:type="character" w:styleId="CommentReference">
    <w:name w:val="annotation reference"/>
    <w:rsid w:val="002C4F36"/>
    <w:rPr>
      <w:sz w:val="16"/>
      <w:szCs w:val="16"/>
    </w:rPr>
  </w:style>
  <w:style w:type="paragraph" w:styleId="CommentText">
    <w:name w:val="annotation text"/>
    <w:basedOn w:val="Normal"/>
    <w:link w:val="CommentTextChar"/>
    <w:rsid w:val="002C4F36"/>
    <w:rPr>
      <w:sz w:val="20"/>
      <w:szCs w:val="20"/>
    </w:rPr>
  </w:style>
  <w:style w:type="character" w:customStyle="1" w:styleId="CommentTextChar">
    <w:name w:val="Comment Text Char"/>
    <w:basedOn w:val="DefaultParagraphFont"/>
    <w:link w:val="CommentText"/>
    <w:rsid w:val="002C4F36"/>
  </w:style>
  <w:style w:type="paragraph" w:styleId="CommentSubject">
    <w:name w:val="annotation subject"/>
    <w:basedOn w:val="CommentText"/>
    <w:next w:val="CommentText"/>
    <w:link w:val="CommentSubjectChar"/>
    <w:rsid w:val="002C4F36"/>
    <w:rPr>
      <w:b/>
      <w:bCs/>
      <w:lang w:val="x-none" w:eastAsia="x-none"/>
    </w:rPr>
  </w:style>
  <w:style w:type="character" w:customStyle="1" w:styleId="CommentSubjectChar">
    <w:name w:val="Comment Subject Char"/>
    <w:link w:val="CommentSubject"/>
    <w:rsid w:val="002C4F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1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osi.gatech.edu/inde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Psych 311</vt:lpstr>
    </vt:vector>
  </TitlesOfParts>
  <Company>Georgia Institute of Technology</Company>
  <LinksUpToDate>false</LinksUpToDate>
  <CharactersWithSpaces>16408</CharactersWithSpaces>
  <SharedDoc>false</SharedDoc>
  <HLinks>
    <vt:vector size="6" baseType="variant">
      <vt:variant>
        <vt:i4>3342373</vt:i4>
      </vt:variant>
      <vt:variant>
        <vt:i4>0</vt:i4>
      </vt:variant>
      <vt:variant>
        <vt:i4>0</vt:i4>
      </vt:variant>
      <vt:variant>
        <vt:i4>5</vt:i4>
      </vt:variant>
      <vt:variant>
        <vt:lpwstr>http://osi.gatech.edu/index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 311</dc:title>
  <dc:creator>960devel</dc:creator>
  <cp:lastModifiedBy>localadmin</cp:lastModifiedBy>
  <cp:revision>2</cp:revision>
  <cp:lastPrinted>2015-09-04T19:53:00Z</cp:lastPrinted>
  <dcterms:created xsi:type="dcterms:W3CDTF">2015-09-04T19:55:00Z</dcterms:created>
  <dcterms:modified xsi:type="dcterms:W3CDTF">2015-09-04T19:55:00Z</dcterms:modified>
</cp:coreProperties>
</file>