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10E64" w14:textId="77777777" w:rsidR="00A457EB" w:rsidRPr="00FB3BB8" w:rsidRDefault="00A457EB" w:rsidP="00A457EB">
      <w:pPr>
        <w:widowControl w:val="0"/>
        <w:autoSpaceDE w:val="0"/>
        <w:autoSpaceDN w:val="0"/>
        <w:adjustRightInd w:val="0"/>
        <w:jc w:val="center"/>
        <w:rPr>
          <w:rFonts w:ascii="PT Sans" w:hAnsi="PT Sans" w:cs="PT Sans"/>
          <w:color w:val="313131"/>
          <w:sz w:val="36"/>
          <w:szCs w:val="36"/>
        </w:rPr>
      </w:pPr>
      <w:r w:rsidRPr="00FB3BB8">
        <w:rPr>
          <w:rFonts w:ascii="PT Sans" w:hAnsi="PT Sans" w:cs="PT Sans"/>
          <w:color w:val="313131"/>
          <w:sz w:val="36"/>
          <w:szCs w:val="36"/>
        </w:rPr>
        <w:t>CS 6515 Syllabus</w:t>
      </w:r>
    </w:p>
    <w:p w14:paraId="0DD1ED12" w14:textId="77777777" w:rsidR="00A457EB" w:rsidRPr="00FB3BB8" w:rsidRDefault="00A457EB" w:rsidP="00A457EB">
      <w:pPr>
        <w:widowControl w:val="0"/>
        <w:autoSpaceDE w:val="0"/>
        <w:autoSpaceDN w:val="0"/>
        <w:adjustRightInd w:val="0"/>
        <w:jc w:val="center"/>
        <w:rPr>
          <w:rFonts w:ascii="PT Sans" w:hAnsi="PT Sans" w:cs="PT Sans"/>
          <w:color w:val="313131"/>
          <w:sz w:val="36"/>
          <w:szCs w:val="36"/>
        </w:rPr>
      </w:pPr>
      <w:r w:rsidRPr="00FB3BB8">
        <w:rPr>
          <w:rFonts w:ascii="PT Sans" w:hAnsi="PT Sans" w:cs="PT Sans"/>
          <w:color w:val="313131"/>
          <w:sz w:val="36"/>
          <w:szCs w:val="36"/>
        </w:rPr>
        <w:t>Introduction to Graduate Algorithms</w:t>
      </w:r>
    </w:p>
    <w:p w14:paraId="49807DBE" w14:textId="77777777" w:rsidR="00A457EB" w:rsidRDefault="00A457EB" w:rsidP="00A457EB">
      <w:pPr>
        <w:widowControl w:val="0"/>
        <w:autoSpaceDE w:val="0"/>
        <w:autoSpaceDN w:val="0"/>
        <w:adjustRightInd w:val="0"/>
        <w:rPr>
          <w:rFonts w:ascii="SourceSansPro-Regular" w:hAnsi="SourceSansPro-Regular" w:cs="SourceSansPro-Regular"/>
          <w:color w:val="313131"/>
          <w:sz w:val="40"/>
          <w:szCs w:val="40"/>
        </w:rPr>
      </w:pPr>
    </w:p>
    <w:p w14:paraId="6164B052" w14:textId="77777777" w:rsidR="00A457EB" w:rsidRPr="00FB3BB8" w:rsidRDefault="00A457EB" w:rsidP="00A457EB">
      <w:pPr>
        <w:widowControl w:val="0"/>
        <w:autoSpaceDE w:val="0"/>
        <w:autoSpaceDN w:val="0"/>
        <w:adjustRightInd w:val="0"/>
        <w:rPr>
          <w:rFonts w:ascii="SourceSansPro-Regular" w:hAnsi="SourceSansPro-Regular" w:cs="SourceSansPro-Regular"/>
          <w:color w:val="313131"/>
          <w:sz w:val="28"/>
          <w:szCs w:val="28"/>
        </w:rPr>
      </w:pPr>
      <w:r w:rsidRPr="00FB3BB8">
        <w:rPr>
          <w:rFonts w:ascii="SourceSansPro-Bold" w:hAnsi="SourceSansPro-Bold" w:cs="SourceSansPro-Bold"/>
          <w:b/>
          <w:bCs/>
          <w:color w:val="852302"/>
          <w:sz w:val="28"/>
          <w:szCs w:val="28"/>
        </w:rPr>
        <w:t xml:space="preserve">Spring 2018 </w:t>
      </w:r>
      <w:r w:rsidRPr="00FB3BB8">
        <w:rPr>
          <w:rFonts w:ascii="SourceSansPro-Bold" w:hAnsi="SourceSansPro-Bold" w:cs="SourceSansPro-Bold"/>
          <w:b/>
          <w:bCs/>
          <w:color w:val="852302"/>
          <w:sz w:val="28"/>
          <w:szCs w:val="28"/>
        </w:rPr>
        <w:t>Instructor</w:t>
      </w:r>
      <w:r w:rsidRPr="00FB3BB8">
        <w:rPr>
          <w:rFonts w:ascii="SourceSansPro-Regular" w:hAnsi="SourceSansPro-Regular" w:cs="SourceSansPro-Regular"/>
          <w:color w:val="852302"/>
          <w:sz w:val="28"/>
          <w:szCs w:val="28"/>
        </w:rPr>
        <w:t>: </w:t>
      </w:r>
      <w:hyperlink r:id="rId5" w:history="1">
        <w:r w:rsidRPr="00FB3BB8">
          <w:rPr>
            <w:rFonts w:ascii="SourceSansPro-Regular" w:hAnsi="SourceSansPro-Regular" w:cs="SourceSansPro-Regular"/>
            <w:color w:val="878787"/>
            <w:sz w:val="28"/>
            <w:szCs w:val="28"/>
          </w:rPr>
          <w:t>Eric Vigoda</w:t>
        </w:r>
      </w:hyperlink>
    </w:p>
    <w:p w14:paraId="6ECD32DF" w14:textId="77777777" w:rsidR="00A457EB" w:rsidRPr="00FB3BB8" w:rsidRDefault="00A457EB" w:rsidP="00A457EB">
      <w:pPr>
        <w:widowControl w:val="0"/>
        <w:autoSpaceDE w:val="0"/>
        <w:autoSpaceDN w:val="0"/>
        <w:adjustRightInd w:val="0"/>
        <w:rPr>
          <w:rFonts w:ascii="SourceSansPro-Bold" w:hAnsi="SourceSansPro-Bold" w:cs="SourceSansPro-Bold"/>
          <w:b/>
          <w:bCs/>
          <w:color w:val="0000FF"/>
          <w:sz w:val="28"/>
          <w:szCs w:val="28"/>
        </w:rPr>
      </w:pPr>
    </w:p>
    <w:p w14:paraId="29FB0C3B" w14:textId="35EA4F9A" w:rsidR="00A457EB" w:rsidRPr="00FB3BB8" w:rsidRDefault="00A457EB" w:rsidP="00A457EB">
      <w:pPr>
        <w:widowControl w:val="0"/>
        <w:autoSpaceDE w:val="0"/>
        <w:autoSpaceDN w:val="0"/>
        <w:adjustRightInd w:val="0"/>
        <w:rPr>
          <w:rFonts w:ascii="SourceSansPro-Regular" w:hAnsi="SourceSansPro-Regular" w:cs="SourceSansPro-Regular"/>
          <w:color w:val="313131"/>
          <w:sz w:val="28"/>
          <w:szCs w:val="28"/>
        </w:rPr>
      </w:pPr>
      <w:r w:rsidRPr="00FB3BB8">
        <w:rPr>
          <w:rFonts w:ascii="SourceSansPro-Bold" w:hAnsi="SourceSansPro-Bold" w:cs="SourceSansPro-Bold"/>
          <w:b/>
          <w:bCs/>
          <w:color w:val="852053"/>
          <w:sz w:val="28"/>
          <w:szCs w:val="28"/>
        </w:rPr>
        <w:t>TA’s:</w:t>
      </w:r>
      <w:r w:rsidR="00A72AF7" w:rsidRPr="00FB3BB8">
        <w:rPr>
          <w:rFonts w:ascii="SourceSansPro-Regular" w:hAnsi="SourceSansPro-Regular" w:cs="SourceSansPro-Regular"/>
          <w:color w:val="313131"/>
          <w:sz w:val="28"/>
          <w:szCs w:val="28"/>
        </w:rPr>
        <w:t xml:space="preserve"> </w:t>
      </w:r>
      <w:r w:rsidRPr="00FB3BB8">
        <w:rPr>
          <w:rFonts w:ascii="SourceSansPro-Regular" w:hAnsi="SourceSansPro-Regular" w:cs="SourceSansPro-Regular"/>
          <w:color w:val="313131"/>
          <w:sz w:val="28"/>
          <w:szCs w:val="28"/>
        </w:rPr>
        <w:t>Kate Alpert</w:t>
      </w:r>
      <w:r w:rsidR="00A72AF7" w:rsidRPr="00FB3BB8">
        <w:rPr>
          <w:rFonts w:ascii="SourceSansPro-Regular" w:hAnsi="SourceSansPro-Regular" w:cs="SourceSansPro-Regular"/>
          <w:color w:val="313131"/>
          <w:sz w:val="28"/>
          <w:szCs w:val="28"/>
        </w:rPr>
        <w:t xml:space="preserve">, Mark Benjamin, </w:t>
      </w:r>
      <w:r w:rsidRPr="00FB3BB8">
        <w:rPr>
          <w:rFonts w:ascii="SourceSansPro-Regular" w:hAnsi="SourceSansPro-Regular" w:cs="SourceSansPro-Regular"/>
          <w:color w:val="313131"/>
          <w:sz w:val="28"/>
          <w:szCs w:val="28"/>
        </w:rPr>
        <w:t>Zheng Kuang</w:t>
      </w:r>
      <w:r w:rsidR="00A72AF7" w:rsidRPr="00FB3BB8">
        <w:rPr>
          <w:rFonts w:ascii="SourceSansPro-Regular" w:hAnsi="SourceSansPro-Regular" w:cs="SourceSansPro-Regular"/>
          <w:color w:val="313131"/>
          <w:sz w:val="28"/>
          <w:szCs w:val="28"/>
        </w:rPr>
        <w:t xml:space="preserve">, </w:t>
      </w:r>
      <w:r w:rsidRPr="00FB3BB8">
        <w:rPr>
          <w:rFonts w:ascii="SourceSansPro-Regular" w:hAnsi="SourceSansPro-Regular" w:cs="SourceSansPro-Regular"/>
          <w:color w:val="313131"/>
          <w:sz w:val="28"/>
          <w:szCs w:val="28"/>
        </w:rPr>
        <w:t>Menghana Manusanipalli</w:t>
      </w:r>
      <w:r w:rsidR="00A72AF7" w:rsidRPr="00FB3BB8">
        <w:rPr>
          <w:rFonts w:ascii="SourceSansPro-Regular" w:hAnsi="SourceSansPro-Regular" w:cs="SourceSansPro-Regular"/>
          <w:color w:val="313131"/>
          <w:sz w:val="28"/>
          <w:szCs w:val="28"/>
        </w:rPr>
        <w:t xml:space="preserve">, </w:t>
      </w:r>
      <w:r w:rsidRPr="00FB3BB8">
        <w:rPr>
          <w:rFonts w:ascii="SourceSansPro-Regular" w:hAnsi="SourceSansPro-Regular" w:cs="SourceSansPro-Regular"/>
          <w:color w:val="313131"/>
          <w:sz w:val="28"/>
          <w:szCs w:val="28"/>
        </w:rPr>
        <w:t>Michael Meehan</w:t>
      </w:r>
      <w:r w:rsidR="00A72AF7" w:rsidRPr="00FB3BB8">
        <w:rPr>
          <w:rFonts w:ascii="SourceSansPro-Regular" w:hAnsi="SourceSansPro-Regular" w:cs="SourceSansPro-Regular"/>
          <w:color w:val="313131"/>
          <w:sz w:val="28"/>
          <w:szCs w:val="28"/>
        </w:rPr>
        <w:t xml:space="preserve">, </w:t>
      </w:r>
      <w:r w:rsidRPr="00FB3BB8">
        <w:rPr>
          <w:rFonts w:ascii="SourceSansPro-Regular" w:hAnsi="SourceSansPro-Regular" w:cs="SourceSansPro-Regular"/>
          <w:color w:val="313131"/>
          <w:sz w:val="28"/>
          <w:szCs w:val="28"/>
        </w:rPr>
        <w:t>Jeremy Stephens</w:t>
      </w:r>
      <w:r w:rsidR="00A72AF7" w:rsidRPr="00FB3BB8">
        <w:rPr>
          <w:rFonts w:ascii="SourceSansPro-Regular" w:hAnsi="SourceSansPro-Regular" w:cs="SourceSansPro-Regular"/>
          <w:color w:val="313131"/>
          <w:sz w:val="28"/>
          <w:szCs w:val="28"/>
        </w:rPr>
        <w:t xml:space="preserve">, John Turner, </w:t>
      </w:r>
      <w:r w:rsidRPr="00FB3BB8">
        <w:rPr>
          <w:rFonts w:ascii="SourceSansPro-Regular" w:hAnsi="SourceSansPro-Regular" w:cs="SourceSansPro-Regular"/>
          <w:color w:val="313131"/>
          <w:sz w:val="28"/>
          <w:szCs w:val="28"/>
        </w:rPr>
        <w:t>Santiago Valdarrama</w:t>
      </w:r>
      <w:r w:rsidR="00A72AF7" w:rsidRPr="00FB3BB8">
        <w:rPr>
          <w:rFonts w:ascii="SourceSansPro-Regular" w:hAnsi="SourceSansPro-Regular" w:cs="SourceSansPro-Regular"/>
          <w:color w:val="313131"/>
          <w:sz w:val="28"/>
          <w:szCs w:val="28"/>
        </w:rPr>
        <w:t xml:space="preserve">, and </w:t>
      </w:r>
      <w:r w:rsidRPr="00FB3BB8">
        <w:rPr>
          <w:rFonts w:ascii="SourceSansPro-Regular" w:hAnsi="SourceSansPro-Regular" w:cs="SourceSansPro-Regular"/>
          <w:color w:val="313131"/>
          <w:sz w:val="28"/>
          <w:szCs w:val="28"/>
        </w:rPr>
        <w:t>Kyl</w:t>
      </w:r>
      <w:r w:rsidRPr="00FB3BB8">
        <w:rPr>
          <w:rFonts w:ascii="SourceSansPro-Regular" w:hAnsi="SourceSansPro-Regular" w:cs="SourceSansPro-Regular"/>
          <w:color w:val="313131"/>
          <w:sz w:val="28"/>
          <w:szCs w:val="28"/>
        </w:rPr>
        <w:t xml:space="preserve">e Zimmerman </w:t>
      </w:r>
    </w:p>
    <w:p w14:paraId="1F110E66" w14:textId="77777777" w:rsidR="00A457EB" w:rsidRPr="00FB3BB8" w:rsidRDefault="00A457EB" w:rsidP="00A457EB">
      <w:pPr>
        <w:widowControl w:val="0"/>
        <w:autoSpaceDE w:val="0"/>
        <w:autoSpaceDN w:val="0"/>
        <w:adjustRightInd w:val="0"/>
        <w:rPr>
          <w:rFonts w:ascii="SourceSansPro-Bold" w:hAnsi="SourceSansPro-Bold" w:cs="SourceSansPro-Bold"/>
          <w:b/>
          <w:bCs/>
          <w:color w:val="852053"/>
          <w:sz w:val="28"/>
          <w:szCs w:val="28"/>
        </w:rPr>
      </w:pPr>
    </w:p>
    <w:p w14:paraId="6C622629" w14:textId="77777777" w:rsidR="00A457EB" w:rsidRPr="00FB3BB8" w:rsidRDefault="00A457EB" w:rsidP="00A457EB">
      <w:pPr>
        <w:widowControl w:val="0"/>
        <w:autoSpaceDE w:val="0"/>
        <w:autoSpaceDN w:val="0"/>
        <w:adjustRightInd w:val="0"/>
        <w:rPr>
          <w:rFonts w:ascii="SourceSansPro-Regular" w:hAnsi="SourceSansPro-Regular" w:cs="SourceSansPro-Regular"/>
          <w:color w:val="313131"/>
          <w:sz w:val="28"/>
          <w:szCs w:val="28"/>
        </w:rPr>
      </w:pPr>
      <w:r w:rsidRPr="00FB3BB8">
        <w:rPr>
          <w:rFonts w:ascii="SourceSansPro-Bold" w:hAnsi="SourceSansPro-Bold" w:cs="SourceSansPro-Bold"/>
          <w:b/>
          <w:bCs/>
          <w:color w:val="852053"/>
          <w:sz w:val="28"/>
          <w:szCs w:val="28"/>
        </w:rPr>
        <w:t>Grading:</w:t>
      </w:r>
      <w:r w:rsidRPr="00FB3BB8">
        <w:rPr>
          <w:rFonts w:ascii="SourceSansPro-Bold" w:hAnsi="SourceSansPro-Bold" w:cs="SourceSansPro-Bold"/>
          <w:b/>
          <w:bCs/>
          <w:color w:val="313131"/>
          <w:sz w:val="28"/>
          <w:szCs w:val="28"/>
        </w:rPr>
        <w:t xml:space="preserve">  </w:t>
      </w:r>
    </w:p>
    <w:p w14:paraId="0C5EDB33" w14:textId="77777777" w:rsidR="00A457EB" w:rsidRPr="00FB3BB8" w:rsidRDefault="00A457EB" w:rsidP="00A457EB">
      <w:pPr>
        <w:widowControl w:val="0"/>
        <w:numPr>
          <w:ilvl w:val="0"/>
          <w:numId w:val="1"/>
        </w:numPr>
        <w:tabs>
          <w:tab w:val="left" w:pos="220"/>
          <w:tab w:val="left" w:pos="720"/>
        </w:tabs>
        <w:autoSpaceDE w:val="0"/>
        <w:autoSpaceDN w:val="0"/>
        <w:adjustRightInd w:val="0"/>
        <w:ind w:hanging="720"/>
        <w:rPr>
          <w:rFonts w:ascii="SourceSansPro-Regular" w:hAnsi="SourceSansPro-Regular" w:cs="SourceSansPro-Regular"/>
          <w:color w:val="313131"/>
          <w:sz w:val="28"/>
          <w:szCs w:val="28"/>
        </w:rPr>
      </w:pPr>
      <w:r w:rsidRPr="00FB3BB8">
        <w:rPr>
          <w:rFonts w:ascii="SourceSansPro-Regular" w:hAnsi="SourceSansPro-Regular" w:cs="SourceSansPro-Regular"/>
          <w:color w:val="313131"/>
          <w:sz w:val="28"/>
          <w:szCs w:val="28"/>
        </w:rPr>
        <w:t>HW/quizzes:  5%</w:t>
      </w:r>
    </w:p>
    <w:p w14:paraId="2E0BE103" w14:textId="77777777" w:rsidR="00A457EB" w:rsidRPr="00FB3BB8" w:rsidRDefault="00A457EB" w:rsidP="00A457EB">
      <w:pPr>
        <w:widowControl w:val="0"/>
        <w:numPr>
          <w:ilvl w:val="0"/>
          <w:numId w:val="1"/>
        </w:numPr>
        <w:tabs>
          <w:tab w:val="left" w:pos="220"/>
          <w:tab w:val="left" w:pos="720"/>
        </w:tabs>
        <w:autoSpaceDE w:val="0"/>
        <w:autoSpaceDN w:val="0"/>
        <w:adjustRightInd w:val="0"/>
        <w:ind w:hanging="720"/>
        <w:rPr>
          <w:rFonts w:ascii="SourceSansPro-Regular" w:hAnsi="SourceSansPro-Regular" w:cs="SourceSansPro-Regular"/>
          <w:color w:val="313131"/>
          <w:sz w:val="28"/>
          <w:szCs w:val="28"/>
        </w:rPr>
      </w:pPr>
      <w:r w:rsidRPr="00FB3BB8">
        <w:rPr>
          <w:rFonts w:ascii="SourceSansPro-Regular" w:hAnsi="SourceSansPro-Regular" w:cs="SourceSansPro-Regular"/>
          <w:color w:val="313131"/>
          <w:sz w:val="28"/>
          <w:szCs w:val="28"/>
        </w:rPr>
        <w:t>Programming project (on PageRank): 10%</w:t>
      </w:r>
    </w:p>
    <w:p w14:paraId="18C3ED62" w14:textId="77777777" w:rsidR="00A457EB" w:rsidRPr="00FB3BB8" w:rsidRDefault="00A457EB" w:rsidP="00A457EB">
      <w:pPr>
        <w:widowControl w:val="0"/>
        <w:numPr>
          <w:ilvl w:val="0"/>
          <w:numId w:val="1"/>
        </w:numPr>
        <w:tabs>
          <w:tab w:val="left" w:pos="220"/>
          <w:tab w:val="left" w:pos="720"/>
        </w:tabs>
        <w:autoSpaceDE w:val="0"/>
        <w:autoSpaceDN w:val="0"/>
        <w:adjustRightInd w:val="0"/>
        <w:ind w:hanging="720"/>
        <w:rPr>
          <w:rFonts w:ascii="SourceSansPro-Regular" w:hAnsi="SourceSansPro-Regular" w:cs="SourceSansPro-Regular"/>
          <w:color w:val="313131"/>
          <w:sz w:val="28"/>
          <w:szCs w:val="28"/>
        </w:rPr>
      </w:pPr>
      <w:r w:rsidRPr="00FB3BB8">
        <w:rPr>
          <w:rFonts w:ascii="SourceSansPro-Regular" w:hAnsi="SourceSansPro-Regular" w:cs="SourceSansPro-Regular"/>
          <w:color w:val="313131"/>
          <w:sz w:val="28"/>
          <w:szCs w:val="28"/>
        </w:rPr>
        <w:t>Midterm exams (3):  55%</w:t>
      </w:r>
    </w:p>
    <w:p w14:paraId="2F769268" w14:textId="77777777" w:rsidR="00A457EB" w:rsidRPr="00FB3BB8" w:rsidRDefault="00A457EB" w:rsidP="00A457EB">
      <w:pPr>
        <w:widowControl w:val="0"/>
        <w:numPr>
          <w:ilvl w:val="0"/>
          <w:numId w:val="1"/>
        </w:numPr>
        <w:tabs>
          <w:tab w:val="left" w:pos="220"/>
          <w:tab w:val="left" w:pos="720"/>
        </w:tabs>
        <w:autoSpaceDE w:val="0"/>
        <w:autoSpaceDN w:val="0"/>
        <w:adjustRightInd w:val="0"/>
        <w:ind w:hanging="720"/>
        <w:rPr>
          <w:rFonts w:ascii="SourceSansPro-Regular" w:hAnsi="SourceSansPro-Regular" w:cs="SourceSansPro-Regular"/>
          <w:color w:val="313131"/>
          <w:sz w:val="28"/>
          <w:szCs w:val="28"/>
        </w:rPr>
      </w:pPr>
      <w:r w:rsidRPr="00FB3BB8">
        <w:rPr>
          <w:rFonts w:ascii="SourceSansPro-Regular" w:hAnsi="SourceSansPro-Regular" w:cs="SourceSansPro-Regular"/>
          <w:color w:val="313131"/>
          <w:sz w:val="28"/>
          <w:szCs w:val="28"/>
        </w:rPr>
        <w:t>Final:  30%</w:t>
      </w:r>
    </w:p>
    <w:p w14:paraId="72DB7665" w14:textId="77777777" w:rsidR="00A457EB" w:rsidRPr="00FB3BB8" w:rsidRDefault="00A457EB" w:rsidP="00A457EB">
      <w:pPr>
        <w:widowControl w:val="0"/>
        <w:autoSpaceDE w:val="0"/>
        <w:autoSpaceDN w:val="0"/>
        <w:adjustRightInd w:val="0"/>
        <w:rPr>
          <w:rFonts w:ascii="SourceSansPro-Bold" w:hAnsi="SourceSansPro-Bold" w:cs="SourceSansPro-Bold"/>
          <w:b/>
          <w:bCs/>
          <w:color w:val="852302"/>
          <w:sz w:val="28"/>
          <w:szCs w:val="28"/>
        </w:rPr>
      </w:pPr>
    </w:p>
    <w:p w14:paraId="6859FFFE" w14:textId="77777777" w:rsidR="00A457EB" w:rsidRPr="00FB3BB8" w:rsidRDefault="00A457EB" w:rsidP="00A457EB">
      <w:pPr>
        <w:widowControl w:val="0"/>
        <w:autoSpaceDE w:val="0"/>
        <w:autoSpaceDN w:val="0"/>
        <w:adjustRightInd w:val="0"/>
        <w:rPr>
          <w:rFonts w:ascii="SourceSansPro-Regular" w:hAnsi="SourceSansPro-Regular" w:cs="SourceSansPro-Regular"/>
          <w:color w:val="313131"/>
          <w:sz w:val="28"/>
          <w:szCs w:val="28"/>
        </w:rPr>
      </w:pPr>
      <w:r w:rsidRPr="00FB3BB8">
        <w:rPr>
          <w:rFonts w:ascii="SourceSansPro-Bold" w:hAnsi="SourceSansPro-Bold" w:cs="SourceSansPro-Bold"/>
          <w:b/>
          <w:bCs/>
          <w:color w:val="852302"/>
          <w:sz w:val="28"/>
          <w:szCs w:val="28"/>
        </w:rPr>
        <w:t>Course topics:</w:t>
      </w:r>
    </w:p>
    <w:p w14:paraId="5FBEA47D" w14:textId="77777777" w:rsidR="00A457EB" w:rsidRPr="00FB3BB8" w:rsidRDefault="00A457EB" w:rsidP="00A457EB">
      <w:pPr>
        <w:widowControl w:val="0"/>
        <w:numPr>
          <w:ilvl w:val="0"/>
          <w:numId w:val="2"/>
        </w:numPr>
        <w:tabs>
          <w:tab w:val="left" w:pos="220"/>
          <w:tab w:val="left" w:pos="720"/>
        </w:tabs>
        <w:autoSpaceDE w:val="0"/>
        <w:autoSpaceDN w:val="0"/>
        <w:adjustRightInd w:val="0"/>
        <w:ind w:hanging="720"/>
        <w:rPr>
          <w:rFonts w:ascii="SourceSansPro-Regular" w:hAnsi="SourceSansPro-Regular" w:cs="SourceSansPro-Regular"/>
          <w:color w:val="313131"/>
          <w:sz w:val="28"/>
          <w:szCs w:val="28"/>
        </w:rPr>
      </w:pPr>
      <w:r w:rsidRPr="00FB3BB8">
        <w:rPr>
          <w:rFonts w:ascii="SourceSansPro-Regular" w:hAnsi="SourceSansPro-Regular" w:cs="SourceSansPro-Regular"/>
          <w:color w:val="313131"/>
          <w:sz w:val="28"/>
          <w:szCs w:val="28"/>
        </w:rPr>
        <w:t>Dynamic programming</w:t>
      </w:r>
    </w:p>
    <w:p w14:paraId="2FB93ADC" w14:textId="77777777" w:rsidR="00A457EB" w:rsidRPr="00FB3BB8" w:rsidRDefault="00A457EB" w:rsidP="00A457EB">
      <w:pPr>
        <w:widowControl w:val="0"/>
        <w:numPr>
          <w:ilvl w:val="0"/>
          <w:numId w:val="2"/>
        </w:numPr>
        <w:tabs>
          <w:tab w:val="left" w:pos="220"/>
          <w:tab w:val="left" w:pos="720"/>
        </w:tabs>
        <w:autoSpaceDE w:val="0"/>
        <w:autoSpaceDN w:val="0"/>
        <w:adjustRightInd w:val="0"/>
        <w:ind w:hanging="720"/>
        <w:rPr>
          <w:rFonts w:ascii="SourceSansPro-Regular" w:hAnsi="SourceSansPro-Regular" w:cs="SourceSansPro-Regular"/>
          <w:color w:val="313131"/>
          <w:sz w:val="28"/>
          <w:szCs w:val="28"/>
        </w:rPr>
      </w:pPr>
      <w:r w:rsidRPr="00FB3BB8">
        <w:rPr>
          <w:rFonts w:ascii="SourceSansPro-Regular" w:hAnsi="SourceSansPro-Regular" w:cs="SourceSansPro-Regular"/>
          <w:color w:val="313131"/>
          <w:sz w:val="28"/>
          <w:szCs w:val="28"/>
        </w:rPr>
        <w:t>Divide and conquer, including FFT</w:t>
      </w:r>
    </w:p>
    <w:p w14:paraId="7013CF87" w14:textId="77777777" w:rsidR="00A457EB" w:rsidRPr="00FB3BB8" w:rsidRDefault="00A457EB" w:rsidP="00A457EB">
      <w:pPr>
        <w:widowControl w:val="0"/>
        <w:numPr>
          <w:ilvl w:val="0"/>
          <w:numId w:val="2"/>
        </w:numPr>
        <w:tabs>
          <w:tab w:val="left" w:pos="220"/>
          <w:tab w:val="left" w:pos="720"/>
        </w:tabs>
        <w:autoSpaceDE w:val="0"/>
        <w:autoSpaceDN w:val="0"/>
        <w:adjustRightInd w:val="0"/>
        <w:ind w:hanging="720"/>
        <w:rPr>
          <w:rFonts w:ascii="SourceSansPro-Regular" w:hAnsi="SourceSansPro-Regular" w:cs="SourceSansPro-Regular"/>
          <w:color w:val="313131"/>
          <w:sz w:val="28"/>
          <w:szCs w:val="28"/>
        </w:rPr>
      </w:pPr>
      <w:r w:rsidRPr="00FB3BB8">
        <w:rPr>
          <w:rFonts w:ascii="SourceSansPro-Regular" w:hAnsi="SourceSansPro-Regular" w:cs="SourceSansPro-Regular"/>
          <w:color w:val="313131"/>
          <w:sz w:val="28"/>
          <w:szCs w:val="28"/>
        </w:rPr>
        <w:t>Randomized algorithms, including:</w:t>
      </w:r>
    </w:p>
    <w:p w14:paraId="430D646E" w14:textId="77777777" w:rsidR="00A457EB" w:rsidRPr="00FB3BB8" w:rsidRDefault="00A457EB" w:rsidP="00A457EB">
      <w:pPr>
        <w:widowControl w:val="0"/>
        <w:numPr>
          <w:ilvl w:val="1"/>
          <w:numId w:val="2"/>
        </w:numPr>
        <w:tabs>
          <w:tab w:val="left" w:pos="940"/>
          <w:tab w:val="left" w:pos="1440"/>
        </w:tabs>
        <w:autoSpaceDE w:val="0"/>
        <w:autoSpaceDN w:val="0"/>
        <w:adjustRightInd w:val="0"/>
        <w:ind w:hanging="1440"/>
        <w:rPr>
          <w:rFonts w:ascii="SourceSansPro-Regular" w:hAnsi="SourceSansPro-Regular" w:cs="SourceSansPro-Regular"/>
          <w:color w:val="313131"/>
          <w:sz w:val="28"/>
          <w:szCs w:val="28"/>
        </w:rPr>
      </w:pPr>
      <w:r w:rsidRPr="00FB3BB8">
        <w:rPr>
          <w:rFonts w:ascii="SourceSansPro-Regular" w:hAnsi="SourceSansPro-Regular" w:cs="SourceSansPro-Regular"/>
          <w:color w:val="313131"/>
          <w:sz w:val="28"/>
          <w:szCs w:val="28"/>
        </w:rPr>
        <w:t>RSA cryptosystem</w:t>
      </w:r>
    </w:p>
    <w:p w14:paraId="73D2A97F" w14:textId="77777777" w:rsidR="00A457EB" w:rsidRPr="00FB3BB8" w:rsidRDefault="00A457EB" w:rsidP="00A457EB">
      <w:pPr>
        <w:widowControl w:val="0"/>
        <w:numPr>
          <w:ilvl w:val="1"/>
          <w:numId w:val="2"/>
        </w:numPr>
        <w:tabs>
          <w:tab w:val="left" w:pos="940"/>
          <w:tab w:val="left" w:pos="1440"/>
        </w:tabs>
        <w:autoSpaceDE w:val="0"/>
        <w:autoSpaceDN w:val="0"/>
        <w:adjustRightInd w:val="0"/>
        <w:ind w:hanging="1440"/>
        <w:rPr>
          <w:rFonts w:ascii="SourceSansPro-Regular" w:hAnsi="SourceSansPro-Regular" w:cs="SourceSansPro-Regular"/>
          <w:color w:val="313131"/>
          <w:sz w:val="28"/>
          <w:szCs w:val="28"/>
        </w:rPr>
      </w:pPr>
      <w:r w:rsidRPr="00FB3BB8">
        <w:rPr>
          <w:rFonts w:ascii="SourceSansPro-Regular" w:hAnsi="SourceSansPro-Regular" w:cs="SourceSansPro-Regular"/>
          <w:color w:val="313131"/>
          <w:sz w:val="28"/>
          <w:szCs w:val="28"/>
        </w:rPr>
        <w:t>Randomized rounding</w:t>
      </w:r>
    </w:p>
    <w:p w14:paraId="73BD6FA9" w14:textId="77777777" w:rsidR="00A457EB" w:rsidRPr="00FB3BB8" w:rsidRDefault="00A457EB" w:rsidP="00A457EB">
      <w:pPr>
        <w:widowControl w:val="0"/>
        <w:numPr>
          <w:ilvl w:val="1"/>
          <w:numId w:val="2"/>
        </w:numPr>
        <w:tabs>
          <w:tab w:val="left" w:pos="940"/>
          <w:tab w:val="left" w:pos="1440"/>
        </w:tabs>
        <w:autoSpaceDE w:val="0"/>
        <w:autoSpaceDN w:val="0"/>
        <w:adjustRightInd w:val="0"/>
        <w:ind w:hanging="1440"/>
        <w:rPr>
          <w:rFonts w:ascii="SourceSansPro-Regular" w:hAnsi="SourceSansPro-Regular" w:cs="SourceSansPro-Regular"/>
          <w:color w:val="313131"/>
          <w:sz w:val="28"/>
          <w:szCs w:val="28"/>
        </w:rPr>
      </w:pPr>
      <w:r w:rsidRPr="00FB3BB8">
        <w:rPr>
          <w:rFonts w:ascii="SourceSansPro-Regular" w:hAnsi="SourceSansPro-Regular" w:cs="SourceSansPro-Regular"/>
          <w:color w:val="313131"/>
          <w:sz w:val="28"/>
          <w:szCs w:val="28"/>
        </w:rPr>
        <w:t>Bloom filters</w:t>
      </w:r>
    </w:p>
    <w:p w14:paraId="4571906B" w14:textId="77777777" w:rsidR="00A457EB" w:rsidRPr="00FB3BB8" w:rsidRDefault="00A457EB" w:rsidP="00A457EB">
      <w:pPr>
        <w:widowControl w:val="0"/>
        <w:numPr>
          <w:ilvl w:val="0"/>
          <w:numId w:val="2"/>
        </w:numPr>
        <w:tabs>
          <w:tab w:val="left" w:pos="220"/>
          <w:tab w:val="left" w:pos="720"/>
        </w:tabs>
        <w:autoSpaceDE w:val="0"/>
        <w:autoSpaceDN w:val="0"/>
        <w:adjustRightInd w:val="0"/>
        <w:ind w:hanging="720"/>
        <w:rPr>
          <w:rFonts w:ascii="SourceSansPro-Regular" w:hAnsi="SourceSansPro-Regular" w:cs="SourceSansPro-Regular"/>
          <w:color w:val="313131"/>
          <w:sz w:val="28"/>
          <w:szCs w:val="28"/>
        </w:rPr>
      </w:pPr>
      <w:r w:rsidRPr="00FB3BB8">
        <w:rPr>
          <w:rFonts w:ascii="SourceSansPro-Regular" w:hAnsi="SourceSansPro-Regular" w:cs="SourceSansPro-Regular"/>
          <w:color w:val="313131"/>
          <w:sz w:val="28"/>
          <w:szCs w:val="28"/>
        </w:rPr>
        <w:t>Graph algorithms, including:</w:t>
      </w:r>
    </w:p>
    <w:p w14:paraId="30BE339C" w14:textId="77777777" w:rsidR="00A457EB" w:rsidRPr="00FB3BB8" w:rsidRDefault="00A457EB" w:rsidP="00A457EB">
      <w:pPr>
        <w:widowControl w:val="0"/>
        <w:numPr>
          <w:ilvl w:val="1"/>
          <w:numId w:val="2"/>
        </w:numPr>
        <w:tabs>
          <w:tab w:val="left" w:pos="940"/>
          <w:tab w:val="left" w:pos="1440"/>
        </w:tabs>
        <w:autoSpaceDE w:val="0"/>
        <w:autoSpaceDN w:val="0"/>
        <w:adjustRightInd w:val="0"/>
        <w:ind w:hanging="1440"/>
        <w:rPr>
          <w:rFonts w:ascii="SourceSansPro-Regular" w:hAnsi="SourceSansPro-Regular" w:cs="SourceSansPro-Regular"/>
          <w:color w:val="313131"/>
          <w:sz w:val="28"/>
          <w:szCs w:val="28"/>
        </w:rPr>
      </w:pPr>
      <w:r w:rsidRPr="00FB3BB8">
        <w:rPr>
          <w:rFonts w:ascii="SourceSansPro-Regular" w:hAnsi="SourceSansPro-Regular" w:cs="SourceSansPro-Regular"/>
          <w:color w:val="313131"/>
          <w:sz w:val="28"/>
          <w:szCs w:val="28"/>
        </w:rPr>
        <w:t>Strongly connected components</w:t>
      </w:r>
    </w:p>
    <w:p w14:paraId="0BCEC03E" w14:textId="77777777" w:rsidR="00A457EB" w:rsidRPr="00FB3BB8" w:rsidRDefault="00A457EB" w:rsidP="00A457EB">
      <w:pPr>
        <w:widowControl w:val="0"/>
        <w:numPr>
          <w:ilvl w:val="1"/>
          <w:numId w:val="2"/>
        </w:numPr>
        <w:tabs>
          <w:tab w:val="left" w:pos="940"/>
          <w:tab w:val="left" w:pos="1440"/>
        </w:tabs>
        <w:autoSpaceDE w:val="0"/>
        <w:autoSpaceDN w:val="0"/>
        <w:adjustRightInd w:val="0"/>
        <w:ind w:hanging="1440"/>
        <w:rPr>
          <w:rFonts w:ascii="SourceSansPro-Regular" w:hAnsi="SourceSansPro-Regular" w:cs="SourceSansPro-Regular"/>
          <w:color w:val="313131"/>
          <w:sz w:val="28"/>
          <w:szCs w:val="28"/>
        </w:rPr>
      </w:pPr>
      <w:r w:rsidRPr="00FB3BB8">
        <w:rPr>
          <w:rFonts w:ascii="SourceSansPro-Regular" w:hAnsi="SourceSansPro-Regular" w:cs="SourceSansPro-Regular"/>
          <w:color w:val="313131"/>
          <w:sz w:val="28"/>
          <w:szCs w:val="28"/>
        </w:rPr>
        <w:t>Minimum spanning tree</w:t>
      </w:r>
    </w:p>
    <w:p w14:paraId="15B1B277" w14:textId="77777777" w:rsidR="00A457EB" w:rsidRPr="00FB3BB8" w:rsidRDefault="00A457EB" w:rsidP="00A457EB">
      <w:pPr>
        <w:widowControl w:val="0"/>
        <w:numPr>
          <w:ilvl w:val="1"/>
          <w:numId w:val="2"/>
        </w:numPr>
        <w:tabs>
          <w:tab w:val="left" w:pos="940"/>
          <w:tab w:val="left" w:pos="1440"/>
        </w:tabs>
        <w:autoSpaceDE w:val="0"/>
        <w:autoSpaceDN w:val="0"/>
        <w:adjustRightInd w:val="0"/>
        <w:ind w:hanging="1440"/>
        <w:rPr>
          <w:rFonts w:ascii="SourceSansPro-Regular" w:hAnsi="SourceSansPro-Regular" w:cs="SourceSansPro-Regular"/>
          <w:color w:val="313131"/>
          <w:sz w:val="28"/>
          <w:szCs w:val="28"/>
        </w:rPr>
      </w:pPr>
      <w:r w:rsidRPr="00FB3BB8">
        <w:rPr>
          <w:rFonts w:ascii="SourceSansPro-Regular" w:hAnsi="SourceSansPro-Regular" w:cs="SourceSansPro-Regular"/>
          <w:color w:val="313131"/>
          <w:sz w:val="28"/>
          <w:szCs w:val="28"/>
        </w:rPr>
        <w:t>PageRank</w:t>
      </w:r>
    </w:p>
    <w:p w14:paraId="5D182B96" w14:textId="77777777" w:rsidR="00A457EB" w:rsidRPr="00FB3BB8" w:rsidRDefault="00A457EB" w:rsidP="00A457EB">
      <w:pPr>
        <w:widowControl w:val="0"/>
        <w:numPr>
          <w:ilvl w:val="0"/>
          <w:numId w:val="2"/>
        </w:numPr>
        <w:tabs>
          <w:tab w:val="left" w:pos="220"/>
          <w:tab w:val="left" w:pos="720"/>
        </w:tabs>
        <w:autoSpaceDE w:val="0"/>
        <w:autoSpaceDN w:val="0"/>
        <w:adjustRightInd w:val="0"/>
        <w:ind w:hanging="720"/>
        <w:rPr>
          <w:rFonts w:ascii="SourceSansPro-Regular" w:hAnsi="SourceSansPro-Regular" w:cs="SourceSansPro-Regular"/>
          <w:color w:val="313131"/>
          <w:sz w:val="28"/>
          <w:szCs w:val="28"/>
        </w:rPr>
      </w:pPr>
      <w:r w:rsidRPr="00FB3BB8">
        <w:rPr>
          <w:rFonts w:ascii="SourceSansPro-Regular" w:hAnsi="SourceSansPro-Regular" w:cs="SourceSansPro-Regular"/>
          <w:color w:val="313131"/>
          <w:sz w:val="28"/>
          <w:szCs w:val="28"/>
        </w:rPr>
        <w:t>Max-flow algorithms</w:t>
      </w:r>
    </w:p>
    <w:p w14:paraId="034D07B7" w14:textId="77777777" w:rsidR="00A457EB" w:rsidRPr="00FB3BB8" w:rsidRDefault="00A457EB" w:rsidP="00A457EB">
      <w:pPr>
        <w:widowControl w:val="0"/>
        <w:numPr>
          <w:ilvl w:val="0"/>
          <w:numId w:val="2"/>
        </w:numPr>
        <w:tabs>
          <w:tab w:val="left" w:pos="220"/>
          <w:tab w:val="left" w:pos="720"/>
        </w:tabs>
        <w:autoSpaceDE w:val="0"/>
        <w:autoSpaceDN w:val="0"/>
        <w:adjustRightInd w:val="0"/>
        <w:ind w:hanging="720"/>
        <w:rPr>
          <w:rFonts w:ascii="SourceSansPro-Regular" w:hAnsi="SourceSansPro-Regular" w:cs="SourceSansPro-Regular"/>
          <w:color w:val="313131"/>
          <w:sz w:val="28"/>
          <w:szCs w:val="28"/>
        </w:rPr>
      </w:pPr>
      <w:r w:rsidRPr="00FB3BB8">
        <w:rPr>
          <w:rFonts w:ascii="SourceSansPro-Regular" w:hAnsi="SourceSansPro-Regular" w:cs="SourceSansPro-Regular"/>
          <w:color w:val="313131"/>
          <w:sz w:val="28"/>
          <w:szCs w:val="28"/>
        </w:rPr>
        <w:t>Linear programming: basics and duality</w:t>
      </w:r>
    </w:p>
    <w:p w14:paraId="3D2DB260" w14:textId="77777777" w:rsidR="00A457EB" w:rsidRPr="00FB3BB8" w:rsidRDefault="00A457EB" w:rsidP="00A457EB">
      <w:pPr>
        <w:widowControl w:val="0"/>
        <w:numPr>
          <w:ilvl w:val="0"/>
          <w:numId w:val="2"/>
        </w:numPr>
        <w:tabs>
          <w:tab w:val="left" w:pos="220"/>
          <w:tab w:val="left" w:pos="720"/>
        </w:tabs>
        <w:autoSpaceDE w:val="0"/>
        <w:autoSpaceDN w:val="0"/>
        <w:adjustRightInd w:val="0"/>
        <w:ind w:hanging="720"/>
        <w:rPr>
          <w:rFonts w:ascii="SourceSansPro-Regular" w:hAnsi="SourceSansPro-Regular" w:cs="SourceSansPro-Regular"/>
          <w:color w:val="313131"/>
          <w:sz w:val="28"/>
          <w:szCs w:val="28"/>
        </w:rPr>
      </w:pPr>
      <w:r w:rsidRPr="00FB3BB8">
        <w:rPr>
          <w:rFonts w:ascii="SourceSansPro-Regular" w:hAnsi="SourceSansPro-Regular" w:cs="SourceSansPro-Regular"/>
          <w:color w:val="313131"/>
          <w:sz w:val="28"/>
          <w:szCs w:val="28"/>
        </w:rPr>
        <w:t>NP-completeness</w:t>
      </w:r>
    </w:p>
    <w:p w14:paraId="1D20DDE1" w14:textId="77777777" w:rsidR="00A457EB" w:rsidRPr="00FB3BB8" w:rsidRDefault="00A457EB" w:rsidP="00A457EB">
      <w:pPr>
        <w:widowControl w:val="0"/>
        <w:autoSpaceDE w:val="0"/>
        <w:autoSpaceDN w:val="0"/>
        <w:adjustRightInd w:val="0"/>
        <w:rPr>
          <w:rFonts w:ascii="SourceSansPro-Bold" w:hAnsi="SourceSansPro-Bold" w:cs="SourceSansPro-Bold"/>
          <w:b/>
          <w:bCs/>
          <w:color w:val="852053"/>
          <w:sz w:val="28"/>
          <w:szCs w:val="28"/>
        </w:rPr>
      </w:pPr>
    </w:p>
    <w:p w14:paraId="10ECB26B" w14:textId="77777777" w:rsidR="00A457EB" w:rsidRPr="00FB3BB8" w:rsidRDefault="00A457EB" w:rsidP="00A457EB">
      <w:pPr>
        <w:widowControl w:val="0"/>
        <w:autoSpaceDE w:val="0"/>
        <w:autoSpaceDN w:val="0"/>
        <w:adjustRightInd w:val="0"/>
        <w:rPr>
          <w:rFonts w:ascii="SourceSansPro-Bold" w:hAnsi="SourceSansPro-Bold" w:cs="SourceSansPro-Bold"/>
          <w:bCs/>
          <w:color w:val="313131"/>
          <w:sz w:val="28"/>
          <w:szCs w:val="28"/>
        </w:rPr>
      </w:pPr>
      <w:r w:rsidRPr="00FB3BB8">
        <w:rPr>
          <w:rFonts w:ascii="SourceSansPro-Bold" w:hAnsi="SourceSansPro-Bold" w:cs="SourceSansPro-Bold"/>
          <w:b/>
          <w:bCs/>
          <w:color w:val="852302"/>
          <w:sz w:val="28"/>
          <w:szCs w:val="28"/>
        </w:rPr>
        <w:t>Prerequisites</w:t>
      </w:r>
      <w:r w:rsidRPr="00FB3BB8">
        <w:rPr>
          <w:rFonts w:ascii="SourceSansPro-Bold" w:hAnsi="SourceSansPro-Bold" w:cs="SourceSansPro-Bold"/>
          <w:b/>
          <w:bCs/>
          <w:color w:val="852302"/>
          <w:sz w:val="28"/>
          <w:szCs w:val="28"/>
        </w:rPr>
        <w:t>:</w:t>
      </w:r>
      <w:r w:rsidRPr="00FB3BB8">
        <w:rPr>
          <w:rFonts w:ascii="SourceSansPro-Bold" w:hAnsi="SourceSansPro-Bold" w:cs="SourceSansPro-Bold"/>
          <w:b/>
          <w:bCs/>
          <w:color w:val="313131"/>
          <w:sz w:val="28"/>
          <w:szCs w:val="28"/>
        </w:rPr>
        <w:t xml:space="preserve">  </w:t>
      </w:r>
      <w:r w:rsidRPr="00FB3BB8">
        <w:rPr>
          <w:rFonts w:ascii="SourceSansPro-Bold" w:hAnsi="SourceSansPro-Bold" w:cs="SourceSansPro-Bold"/>
          <w:bCs/>
          <w:color w:val="313131"/>
          <w:sz w:val="28"/>
          <w:szCs w:val="28"/>
        </w:rPr>
        <w:t>Students are expected to have an undergraduate course in algorithm design, a basic background in discrete mathematics, and the ability to program in Python.</w:t>
      </w:r>
    </w:p>
    <w:p w14:paraId="20390EFA" w14:textId="77777777" w:rsidR="00C04BEE" w:rsidRPr="00FB3BB8" w:rsidRDefault="00C04BEE" w:rsidP="00A457EB">
      <w:pPr>
        <w:widowControl w:val="0"/>
        <w:autoSpaceDE w:val="0"/>
        <w:autoSpaceDN w:val="0"/>
        <w:adjustRightInd w:val="0"/>
        <w:rPr>
          <w:rFonts w:ascii="SourceSansPro-Bold" w:hAnsi="SourceSansPro-Bold" w:cs="SourceSansPro-Bold"/>
          <w:bCs/>
          <w:color w:val="313131"/>
          <w:sz w:val="28"/>
          <w:szCs w:val="28"/>
        </w:rPr>
      </w:pPr>
    </w:p>
    <w:p w14:paraId="48004D1C" w14:textId="48621EC3" w:rsidR="00C04BEE" w:rsidRPr="00FB3BB8" w:rsidRDefault="00C04BEE" w:rsidP="00A457EB">
      <w:pPr>
        <w:widowControl w:val="0"/>
        <w:autoSpaceDE w:val="0"/>
        <w:autoSpaceDN w:val="0"/>
        <w:adjustRightInd w:val="0"/>
        <w:rPr>
          <w:rFonts w:ascii="SourceSansPro-Bold" w:hAnsi="SourceSansPro-Bold" w:cs="SourceSansPro-Bold"/>
          <w:bCs/>
          <w:color w:val="313131"/>
          <w:sz w:val="28"/>
          <w:szCs w:val="28"/>
        </w:rPr>
      </w:pPr>
      <w:r w:rsidRPr="00FB3BB8">
        <w:rPr>
          <w:rFonts w:ascii="SourceSansPro-Bold" w:hAnsi="SourceSansPro-Bold" w:cs="SourceSansPro-Bold"/>
          <w:b/>
          <w:bCs/>
          <w:color w:val="852302"/>
          <w:sz w:val="28"/>
          <w:szCs w:val="28"/>
        </w:rPr>
        <w:t>Learning objectives</w:t>
      </w:r>
      <w:r w:rsidRPr="00FB3BB8">
        <w:rPr>
          <w:rFonts w:ascii="SourceSansPro-Bold" w:hAnsi="SourceSansPro-Bold" w:cs="SourceSansPro-Bold"/>
          <w:b/>
          <w:bCs/>
          <w:color w:val="852302"/>
          <w:sz w:val="28"/>
          <w:szCs w:val="28"/>
        </w:rPr>
        <w:t>:</w:t>
      </w:r>
      <w:r w:rsidRPr="00FB3BB8">
        <w:rPr>
          <w:rFonts w:ascii="SourceSansPro-Bold" w:hAnsi="SourceSansPro-Bold" w:cs="SourceSansPro-Bold"/>
          <w:b/>
          <w:bCs/>
          <w:color w:val="313131"/>
          <w:sz w:val="28"/>
          <w:szCs w:val="28"/>
        </w:rPr>
        <w:t xml:space="preserve">  </w:t>
      </w:r>
      <w:r w:rsidR="006C422F" w:rsidRPr="00FB3BB8">
        <w:rPr>
          <w:rFonts w:ascii="SourceSansPro-Bold" w:hAnsi="SourceSansPro-Bold" w:cs="SourceSansPro-Bold"/>
          <w:bCs/>
          <w:color w:val="313131"/>
          <w:sz w:val="28"/>
          <w:szCs w:val="28"/>
        </w:rPr>
        <w:t>As part of this course, students will learn to:</w:t>
      </w:r>
    </w:p>
    <w:p w14:paraId="6ADD5711" w14:textId="5B2E665C" w:rsidR="006C422F" w:rsidRPr="00FB3BB8" w:rsidRDefault="0033609F" w:rsidP="006C422F">
      <w:pPr>
        <w:pStyle w:val="ListParagraph"/>
        <w:widowControl w:val="0"/>
        <w:numPr>
          <w:ilvl w:val="0"/>
          <w:numId w:val="3"/>
        </w:numPr>
        <w:autoSpaceDE w:val="0"/>
        <w:autoSpaceDN w:val="0"/>
        <w:adjustRightInd w:val="0"/>
        <w:rPr>
          <w:rFonts w:ascii="SourceSansPro-Bold" w:hAnsi="SourceSansPro-Bold" w:cs="SourceSansPro-Bold"/>
          <w:bCs/>
          <w:color w:val="313131"/>
          <w:sz w:val="28"/>
          <w:szCs w:val="28"/>
        </w:rPr>
      </w:pPr>
      <w:r w:rsidRPr="00FB3BB8">
        <w:rPr>
          <w:rFonts w:ascii="SourceSansPro-Bold" w:hAnsi="SourceSansPro-Bold" w:cs="SourceSansPro-Bold"/>
          <w:bCs/>
          <w:color w:val="313131"/>
          <w:sz w:val="28"/>
          <w:szCs w:val="28"/>
        </w:rPr>
        <w:t xml:space="preserve">Design algorithms using techniques such as dynamic programming, </w:t>
      </w:r>
      <w:r w:rsidRPr="00FB3BB8">
        <w:rPr>
          <w:rFonts w:ascii="SourceSansPro-Bold" w:hAnsi="SourceSansPro-Bold" w:cs="SourceSansPro-Bold"/>
          <w:bCs/>
          <w:color w:val="313131"/>
          <w:sz w:val="28"/>
          <w:szCs w:val="28"/>
        </w:rPr>
        <w:lastRenderedPageBreak/>
        <w:t>divide-and-conquer, and reductions;</w:t>
      </w:r>
    </w:p>
    <w:p w14:paraId="52181C09" w14:textId="5EF677DE" w:rsidR="0033609F" w:rsidRPr="00FB3BB8" w:rsidRDefault="0033609F" w:rsidP="006C422F">
      <w:pPr>
        <w:pStyle w:val="ListParagraph"/>
        <w:widowControl w:val="0"/>
        <w:numPr>
          <w:ilvl w:val="0"/>
          <w:numId w:val="3"/>
        </w:numPr>
        <w:autoSpaceDE w:val="0"/>
        <w:autoSpaceDN w:val="0"/>
        <w:adjustRightInd w:val="0"/>
        <w:rPr>
          <w:rFonts w:ascii="SourceSansPro-Bold" w:hAnsi="SourceSansPro-Bold" w:cs="SourceSansPro-Bold"/>
          <w:bCs/>
          <w:color w:val="313131"/>
          <w:sz w:val="28"/>
          <w:szCs w:val="28"/>
        </w:rPr>
      </w:pPr>
      <w:r w:rsidRPr="00FB3BB8">
        <w:rPr>
          <w:rFonts w:ascii="SourceSansPro-Bold" w:hAnsi="SourceSansPro-Bold" w:cs="SourceSansPro-Bold"/>
          <w:bCs/>
          <w:color w:val="313131"/>
          <w:sz w:val="28"/>
          <w:szCs w:val="28"/>
        </w:rPr>
        <w:t>Understand algorithms for problems such as max-flow, graph theoretic analysis, and linear programming, and important algorithms, including FFT and RSA cryptosystem;</w:t>
      </w:r>
    </w:p>
    <w:p w14:paraId="44776604" w14:textId="6FE34E5F" w:rsidR="0033609F" w:rsidRPr="00FB3BB8" w:rsidRDefault="0033609F" w:rsidP="006C422F">
      <w:pPr>
        <w:pStyle w:val="ListParagraph"/>
        <w:widowControl w:val="0"/>
        <w:numPr>
          <w:ilvl w:val="0"/>
          <w:numId w:val="3"/>
        </w:numPr>
        <w:autoSpaceDE w:val="0"/>
        <w:autoSpaceDN w:val="0"/>
        <w:adjustRightInd w:val="0"/>
        <w:rPr>
          <w:rFonts w:ascii="SourceSansPro-Bold" w:hAnsi="SourceSansPro-Bold" w:cs="SourceSansPro-Bold"/>
          <w:bCs/>
          <w:color w:val="313131"/>
          <w:sz w:val="28"/>
          <w:szCs w:val="28"/>
        </w:rPr>
      </w:pPr>
      <w:r w:rsidRPr="00FB3BB8">
        <w:rPr>
          <w:rFonts w:ascii="SourceSansPro-Bold" w:hAnsi="SourceSansPro-Bold" w:cs="SourceSansPro-Bold"/>
          <w:bCs/>
          <w:color w:val="313131"/>
          <w:sz w:val="28"/>
          <w:szCs w:val="28"/>
        </w:rPr>
        <w:t>Analyze the running time of algorithms;</w:t>
      </w:r>
    </w:p>
    <w:p w14:paraId="33917FDF" w14:textId="30615FEF" w:rsidR="0033609F" w:rsidRPr="00FB3BB8" w:rsidRDefault="0033609F" w:rsidP="006C422F">
      <w:pPr>
        <w:pStyle w:val="ListParagraph"/>
        <w:widowControl w:val="0"/>
        <w:numPr>
          <w:ilvl w:val="0"/>
          <w:numId w:val="3"/>
        </w:numPr>
        <w:autoSpaceDE w:val="0"/>
        <w:autoSpaceDN w:val="0"/>
        <w:adjustRightInd w:val="0"/>
        <w:rPr>
          <w:rFonts w:ascii="SourceSansPro-Bold" w:hAnsi="SourceSansPro-Bold" w:cs="SourceSansPro-Bold"/>
          <w:bCs/>
          <w:color w:val="313131"/>
          <w:sz w:val="28"/>
          <w:szCs w:val="28"/>
        </w:rPr>
      </w:pPr>
      <w:r w:rsidRPr="00FB3BB8">
        <w:rPr>
          <w:rFonts w:ascii="SourceSansPro-Bold" w:hAnsi="SourceSansPro-Bold" w:cs="SourceSansPro-Bold"/>
          <w:bCs/>
          <w:color w:val="313131"/>
          <w:sz w:val="28"/>
          <w:szCs w:val="28"/>
        </w:rPr>
        <w:t>Understand the theory of NP-completeness and computational intractability.</w:t>
      </w:r>
    </w:p>
    <w:p w14:paraId="638576C1" w14:textId="77777777" w:rsidR="00A457EB" w:rsidRPr="00FB3BB8" w:rsidRDefault="00A457EB" w:rsidP="00A457EB">
      <w:pPr>
        <w:widowControl w:val="0"/>
        <w:autoSpaceDE w:val="0"/>
        <w:autoSpaceDN w:val="0"/>
        <w:adjustRightInd w:val="0"/>
        <w:rPr>
          <w:rFonts w:ascii="SourceSansPro-Bold" w:hAnsi="SourceSansPro-Bold" w:cs="SourceSansPro-Bold"/>
          <w:b/>
          <w:bCs/>
          <w:color w:val="852053"/>
          <w:sz w:val="28"/>
          <w:szCs w:val="28"/>
        </w:rPr>
      </w:pPr>
    </w:p>
    <w:p w14:paraId="1229B9AF" w14:textId="5C006EC7" w:rsidR="00A457EB" w:rsidRPr="00FB3BB8" w:rsidRDefault="00A457EB" w:rsidP="00A457EB">
      <w:pPr>
        <w:widowControl w:val="0"/>
        <w:autoSpaceDE w:val="0"/>
        <w:autoSpaceDN w:val="0"/>
        <w:adjustRightInd w:val="0"/>
        <w:rPr>
          <w:rFonts w:ascii="SourceSansPro-Regular" w:hAnsi="SourceSansPro-Regular" w:cs="SourceSansPro-Regular"/>
          <w:color w:val="313131"/>
          <w:sz w:val="28"/>
          <w:szCs w:val="28"/>
        </w:rPr>
      </w:pPr>
      <w:r w:rsidRPr="00FB3BB8">
        <w:rPr>
          <w:rFonts w:ascii="SourceSansPro-Bold" w:hAnsi="SourceSansPro-Bold" w:cs="SourceSansPro-Bold"/>
          <w:b/>
          <w:bCs/>
          <w:color w:val="852053"/>
          <w:sz w:val="28"/>
          <w:szCs w:val="28"/>
        </w:rPr>
        <w:t>Projects:  </w:t>
      </w:r>
      <w:r w:rsidRPr="00FB3BB8">
        <w:rPr>
          <w:rFonts w:ascii="SourceSansPro-Regular" w:hAnsi="SourceSansPro-Regular" w:cs="SourceSansPro-Regular"/>
          <w:color w:val="313131"/>
          <w:sz w:val="28"/>
          <w:szCs w:val="28"/>
        </w:rPr>
        <w:t>There will be one programming project on </w:t>
      </w:r>
      <w:r w:rsidRPr="00FB3BB8">
        <w:rPr>
          <w:rFonts w:ascii="SourceSansPro-Regular" w:hAnsi="SourceSansPro-Regular" w:cs="SourceSansPro-Regular"/>
          <w:color w:val="2749FF"/>
          <w:sz w:val="28"/>
          <w:szCs w:val="28"/>
        </w:rPr>
        <w:t>PageRank</w:t>
      </w:r>
      <w:r w:rsidRPr="00FB3BB8">
        <w:rPr>
          <w:rFonts w:ascii="SourceSansPro-Regular" w:hAnsi="SourceSansPro-Regular" w:cs="SourceSansPro-Regular"/>
          <w:color w:val="313131"/>
          <w:sz w:val="28"/>
          <w:szCs w:val="28"/>
        </w:rPr>
        <w:t xml:space="preserve">.  There is no collaboration on the project, it needs to be done </w:t>
      </w:r>
      <w:r w:rsidRPr="00FB3BB8">
        <w:rPr>
          <w:rFonts w:ascii="SourceSansPro-Italic" w:hAnsi="SourceSansPro-Italic" w:cs="SourceSansPro-Italic"/>
          <w:i/>
          <w:iCs/>
          <w:color w:val="313131"/>
          <w:sz w:val="28"/>
          <w:szCs w:val="28"/>
        </w:rPr>
        <w:t>individually</w:t>
      </w:r>
      <w:r w:rsidR="00E274FD">
        <w:rPr>
          <w:rFonts w:ascii="SourceSansPro-Regular" w:hAnsi="SourceSansPro-Regular" w:cs="SourceSansPro-Regular"/>
          <w:color w:val="313131"/>
          <w:sz w:val="28"/>
          <w:szCs w:val="28"/>
        </w:rPr>
        <w:t>.  The</w:t>
      </w:r>
      <w:r w:rsidRPr="00FB3BB8">
        <w:rPr>
          <w:rFonts w:ascii="SourceSansPro-Regular" w:hAnsi="SourceSansPro-Regular" w:cs="SourceSansPro-Regular"/>
          <w:color w:val="313131"/>
          <w:sz w:val="28"/>
          <w:szCs w:val="28"/>
        </w:rPr>
        <w:t xml:space="preserve"> project will have a programming aspect (in Python) and a brief rep</w:t>
      </w:r>
      <w:r w:rsidR="00E274FD">
        <w:rPr>
          <w:rFonts w:ascii="SourceSansPro-Regular" w:hAnsi="SourceSansPro-Regular" w:cs="SourceSansPro-Regular"/>
          <w:color w:val="313131"/>
          <w:sz w:val="28"/>
          <w:szCs w:val="28"/>
        </w:rPr>
        <w:t>ort.  Details about the project</w:t>
      </w:r>
      <w:r w:rsidRPr="00FB3BB8">
        <w:rPr>
          <w:rFonts w:ascii="SourceSansPro-Regular" w:hAnsi="SourceSansPro-Regular" w:cs="SourceSansPro-Regular"/>
          <w:color w:val="313131"/>
          <w:sz w:val="28"/>
          <w:szCs w:val="28"/>
        </w:rPr>
        <w:t xml:space="preserve"> will be posted during the semester.  You will have roughly 2 weeks to do the project.</w:t>
      </w:r>
    </w:p>
    <w:p w14:paraId="65C533CE" w14:textId="77777777" w:rsidR="00A457EB" w:rsidRPr="00FB3BB8" w:rsidRDefault="00A457EB" w:rsidP="00A457EB">
      <w:pPr>
        <w:widowControl w:val="0"/>
        <w:autoSpaceDE w:val="0"/>
        <w:autoSpaceDN w:val="0"/>
        <w:adjustRightInd w:val="0"/>
        <w:rPr>
          <w:rFonts w:ascii="SourceSansPro-Bold" w:hAnsi="SourceSansPro-Bold" w:cs="SourceSansPro-Bold"/>
          <w:b/>
          <w:bCs/>
          <w:color w:val="852053"/>
          <w:sz w:val="28"/>
          <w:szCs w:val="28"/>
        </w:rPr>
      </w:pPr>
    </w:p>
    <w:p w14:paraId="59615FBE" w14:textId="77777777" w:rsidR="00A457EB" w:rsidRPr="00FB3BB8" w:rsidRDefault="00A457EB" w:rsidP="00A457EB">
      <w:pPr>
        <w:widowControl w:val="0"/>
        <w:autoSpaceDE w:val="0"/>
        <w:autoSpaceDN w:val="0"/>
        <w:adjustRightInd w:val="0"/>
        <w:rPr>
          <w:rFonts w:ascii="SourceSansPro-Regular" w:hAnsi="SourceSansPro-Regular" w:cs="SourceSansPro-Regular"/>
          <w:color w:val="313131"/>
          <w:sz w:val="28"/>
          <w:szCs w:val="28"/>
        </w:rPr>
      </w:pPr>
      <w:r w:rsidRPr="00FB3BB8">
        <w:rPr>
          <w:rFonts w:ascii="SourceSansPro-Bold" w:hAnsi="SourceSansPro-Bold" w:cs="SourceSansPro-Bold"/>
          <w:b/>
          <w:bCs/>
          <w:color w:val="852053"/>
          <w:sz w:val="28"/>
          <w:szCs w:val="28"/>
        </w:rPr>
        <w:t xml:space="preserve">Textbook: </w:t>
      </w:r>
      <w:r w:rsidRPr="00FB3BB8">
        <w:rPr>
          <w:rFonts w:ascii="SourceSansPro-Regular" w:hAnsi="SourceSansPro-Regular" w:cs="SourceSansPro-Regular"/>
          <w:color w:val="313131"/>
          <w:sz w:val="28"/>
          <w:szCs w:val="28"/>
        </w:rPr>
        <w:t xml:space="preserve">The required textbook is </w:t>
      </w:r>
      <w:r w:rsidRPr="00FB3BB8">
        <w:rPr>
          <w:rFonts w:ascii="SourceSansPro-Italic" w:hAnsi="SourceSansPro-Italic" w:cs="SourceSansPro-Italic"/>
          <w:i/>
          <w:iCs/>
          <w:color w:val="0000FF"/>
          <w:sz w:val="28"/>
          <w:szCs w:val="28"/>
        </w:rPr>
        <w:t xml:space="preserve">Algorithms </w:t>
      </w:r>
      <w:r w:rsidRPr="00FB3BB8">
        <w:rPr>
          <w:rFonts w:ascii="SourceSansPro-Regular" w:hAnsi="SourceSansPro-Regular" w:cs="SourceSansPro-Regular"/>
          <w:color w:val="313131"/>
          <w:sz w:val="28"/>
          <w:szCs w:val="28"/>
        </w:rPr>
        <w:t>by S. Dasgupta, C. Papadimitriou, and U. Vazirani.</w:t>
      </w:r>
    </w:p>
    <w:p w14:paraId="07A2EA2C" w14:textId="77777777" w:rsidR="00A457EB" w:rsidRPr="00FB3BB8" w:rsidRDefault="00A457EB" w:rsidP="00A457EB">
      <w:pPr>
        <w:widowControl w:val="0"/>
        <w:autoSpaceDE w:val="0"/>
        <w:autoSpaceDN w:val="0"/>
        <w:adjustRightInd w:val="0"/>
        <w:rPr>
          <w:rFonts w:ascii="SourceSansPro-Regular" w:hAnsi="SourceSansPro-Regular" w:cs="SourceSansPro-Regular"/>
          <w:color w:val="313131"/>
          <w:sz w:val="28"/>
          <w:szCs w:val="28"/>
        </w:rPr>
      </w:pPr>
      <w:r w:rsidRPr="00FB3BB8">
        <w:rPr>
          <w:rFonts w:ascii="SourceSansPro-Regular" w:hAnsi="SourceSansPro-Regular" w:cs="SourceSansPro-Regular"/>
          <w:color w:val="313131"/>
          <w:sz w:val="28"/>
          <w:szCs w:val="28"/>
        </w:rPr>
        <w:t xml:space="preserve">The textbook </w:t>
      </w:r>
      <w:r w:rsidRPr="00FB3BB8">
        <w:rPr>
          <w:rFonts w:ascii="SourceSansPro-Italic" w:hAnsi="SourceSansPro-Italic" w:cs="SourceSansPro-Italic"/>
          <w:i/>
          <w:iCs/>
          <w:color w:val="0000FF"/>
          <w:sz w:val="28"/>
          <w:szCs w:val="28"/>
        </w:rPr>
        <w:t xml:space="preserve">Algorithm Design </w:t>
      </w:r>
      <w:r w:rsidRPr="00FB3BB8">
        <w:rPr>
          <w:rFonts w:ascii="SourceSansPro-Regular" w:hAnsi="SourceSansPro-Regular" w:cs="SourceSansPro-Regular"/>
          <w:color w:val="313131"/>
          <w:sz w:val="28"/>
          <w:szCs w:val="28"/>
        </w:rPr>
        <w:t>by J. Kleinberg and E. Tardos is an excellent reference that you might consider looking at as well.</w:t>
      </w:r>
    </w:p>
    <w:p w14:paraId="525FF7DE" w14:textId="77777777" w:rsidR="00A457EB" w:rsidRPr="00FB3BB8" w:rsidRDefault="00A457EB" w:rsidP="00A457EB">
      <w:pPr>
        <w:widowControl w:val="0"/>
        <w:autoSpaceDE w:val="0"/>
        <w:autoSpaceDN w:val="0"/>
        <w:adjustRightInd w:val="0"/>
        <w:rPr>
          <w:rFonts w:ascii="SourceSansPro-Bold" w:hAnsi="SourceSansPro-Bold" w:cs="SourceSansPro-Bold"/>
          <w:b/>
          <w:bCs/>
          <w:color w:val="852302"/>
          <w:sz w:val="28"/>
          <w:szCs w:val="28"/>
        </w:rPr>
      </w:pPr>
    </w:p>
    <w:p w14:paraId="46B4D01F" w14:textId="77777777" w:rsidR="00A457EB" w:rsidRPr="00FB3BB8" w:rsidRDefault="00A457EB" w:rsidP="00A457EB">
      <w:pPr>
        <w:widowControl w:val="0"/>
        <w:autoSpaceDE w:val="0"/>
        <w:autoSpaceDN w:val="0"/>
        <w:adjustRightInd w:val="0"/>
        <w:rPr>
          <w:rFonts w:ascii="SourceSansPro-Regular" w:hAnsi="SourceSansPro-Regular" w:cs="SourceSansPro-Regular"/>
          <w:color w:val="313131"/>
          <w:sz w:val="28"/>
          <w:szCs w:val="28"/>
        </w:rPr>
      </w:pPr>
      <w:r w:rsidRPr="00FB3BB8">
        <w:rPr>
          <w:rFonts w:ascii="SourceSansPro-Bold" w:hAnsi="SourceSansPro-Bold" w:cs="SourceSansPro-Bold"/>
          <w:b/>
          <w:bCs/>
          <w:color w:val="852302"/>
          <w:sz w:val="28"/>
          <w:szCs w:val="28"/>
        </w:rPr>
        <w:t>Gradescope</w:t>
      </w:r>
      <w:r w:rsidRPr="00FB3BB8">
        <w:rPr>
          <w:rFonts w:ascii="SourceSansPro-Regular" w:hAnsi="SourceSansPro-Regular" w:cs="SourceSansPro-Regular"/>
          <w:color w:val="852302"/>
          <w:sz w:val="28"/>
          <w:szCs w:val="28"/>
        </w:rPr>
        <w:t>:  </w:t>
      </w:r>
      <w:r w:rsidRPr="00FB3BB8">
        <w:rPr>
          <w:rFonts w:ascii="SourceSansPro-Regular" w:hAnsi="SourceSansPro-Regular" w:cs="SourceSansPro-Regular"/>
          <w:color w:val="313131"/>
          <w:sz w:val="28"/>
          <w:szCs w:val="28"/>
        </w:rPr>
        <w:t>Homeworks and exams will be submitted through Gradescope.  We will import your information into Gradescope which will create a Gradescope account for you; you are required to use this Gradescope account with the name and GTid that matches exactly with T-Square (otherwise the systems won’t sync and you won’t get a grade).  </w:t>
      </w:r>
      <w:r w:rsidRPr="00FB3BB8">
        <w:rPr>
          <w:rFonts w:ascii="SourceSansPro-Regular" w:hAnsi="SourceSansPro-Regular" w:cs="SourceSansPro-Regular"/>
          <w:color w:val="FB0007"/>
          <w:sz w:val="28"/>
          <w:szCs w:val="28"/>
        </w:rPr>
        <w:t>The default due date/time for all homeworks, exams and projects is Mondays at 8am;</w:t>
      </w:r>
      <w:r w:rsidRPr="00FB3BB8">
        <w:rPr>
          <w:rFonts w:ascii="SourceSansPro-Regular" w:hAnsi="SourceSansPro-Regular" w:cs="SourceSansPro-Regular"/>
          <w:color w:val="313131"/>
          <w:sz w:val="28"/>
          <w:szCs w:val="28"/>
        </w:rPr>
        <w:t xml:space="preserve"> there are </w:t>
      </w:r>
      <w:r w:rsidRPr="00FB3BB8">
        <w:rPr>
          <w:rFonts w:ascii="SourceSansPro-Regular" w:hAnsi="SourceSansPro-Regular" w:cs="SourceSansPro-Regular"/>
          <w:color w:val="FB0007"/>
          <w:sz w:val="28"/>
          <w:szCs w:val="28"/>
        </w:rPr>
        <w:t>no extensions</w:t>
      </w:r>
      <w:r w:rsidRPr="00FB3BB8">
        <w:rPr>
          <w:rFonts w:ascii="SourceSansPro-Regular" w:hAnsi="SourceSansPro-Regular" w:cs="SourceSansPro-Regular"/>
          <w:color w:val="313131"/>
          <w:sz w:val="28"/>
          <w:szCs w:val="28"/>
        </w:rPr>
        <w:t xml:space="preserve"> (so submit the day before in case of unexpected problems).</w:t>
      </w:r>
    </w:p>
    <w:p w14:paraId="21A11240" w14:textId="77777777" w:rsidR="00A457EB" w:rsidRPr="00FB3BB8" w:rsidRDefault="00A457EB" w:rsidP="00A457EB">
      <w:pPr>
        <w:widowControl w:val="0"/>
        <w:autoSpaceDE w:val="0"/>
        <w:autoSpaceDN w:val="0"/>
        <w:adjustRightInd w:val="0"/>
        <w:rPr>
          <w:rFonts w:ascii="SourceSansPro-Bold" w:hAnsi="SourceSansPro-Bold" w:cs="SourceSansPro-Bold"/>
          <w:b/>
          <w:bCs/>
          <w:color w:val="852302"/>
          <w:sz w:val="28"/>
          <w:szCs w:val="28"/>
        </w:rPr>
      </w:pPr>
    </w:p>
    <w:p w14:paraId="0251D1FC" w14:textId="77777777" w:rsidR="00C04BEE" w:rsidRPr="00FB3BB8" w:rsidRDefault="00C04BEE" w:rsidP="00C04BEE">
      <w:pPr>
        <w:widowControl w:val="0"/>
        <w:autoSpaceDE w:val="0"/>
        <w:autoSpaceDN w:val="0"/>
        <w:adjustRightInd w:val="0"/>
        <w:rPr>
          <w:rFonts w:ascii="SourceSansPro-Bold" w:hAnsi="SourceSansPro-Bold" w:cs="SourceSansPro-Bold"/>
          <w:b/>
          <w:bCs/>
          <w:color w:val="852053"/>
          <w:sz w:val="28"/>
          <w:szCs w:val="28"/>
        </w:rPr>
      </w:pPr>
      <w:r w:rsidRPr="00FB3BB8">
        <w:rPr>
          <w:rFonts w:ascii="SourceSansPro-Bold" w:hAnsi="SourceSansPro-Bold" w:cs="SourceSansPro-Bold"/>
          <w:b/>
          <w:bCs/>
          <w:color w:val="852053"/>
          <w:sz w:val="28"/>
          <w:szCs w:val="28"/>
        </w:rPr>
        <w:t>Academic integrity</w:t>
      </w:r>
      <w:r w:rsidRPr="00FB3BB8">
        <w:rPr>
          <w:rFonts w:ascii="SourceSansPro-Bold" w:hAnsi="SourceSansPro-Bold" w:cs="SourceSansPro-Bold"/>
          <w:b/>
          <w:bCs/>
          <w:color w:val="852053"/>
          <w:sz w:val="28"/>
          <w:szCs w:val="28"/>
        </w:rPr>
        <w:t xml:space="preserve">: </w:t>
      </w:r>
    </w:p>
    <w:p w14:paraId="5E56B8CF" w14:textId="4E8964A2" w:rsidR="00C04BEE" w:rsidRPr="00FB3BB8" w:rsidRDefault="00C04BEE" w:rsidP="00C04BEE">
      <w:pPr>
        <w:widowControl w:val="0"/>
        <w:autoSpaceDE w:val="0"/>
        <w:autoSpaceDN w:val="0"/>
        <w:adjustRightInd w:val="0"/>
        <w:rPr>
          <w:rFonts w:ascii="SourceSansPro-Regular" w:hAnsi="SourceSansPro-Regular" w:cs="SourceSansPro-Regular"/>
          <w:color w:val="313131"/>
          <w:sz w:val="28"/>
          <w:szCs w:val="28"/>
        </w:rPr>
      </w:pPr>
      <w:r w:rsidRPr="00FB3BB8">
        <w:rPr>
          <w:rFonts w:ascii="SourceSansPro-Regular" w:hAnsi="SourceSansPro-Regular" w:cs="SourceSansPro-Regular"/>
          <w:i/>
          <w:color w:val="313131"/>
          <w:sz w:val="28"/>
          <w:szCs w:val="28"/>
        </w:rPr>
        <w:t>Project:</w:t>
      </w:r>
      <w:r w:rsidRPr="00FB3BB8">
        <w:rPr>
          <w:rFonts w:ascii="SourceSansPro-Regular" w:hAnsi="SourceSansPro-Regular" w:cs="SourceSansPro-Regular"/>
          <w:color w:val="313131"/>
          <w:sz w:val="28"/>
          <w:szCs w:val="28"/>
        </w:rPr>
        <w:t xml:space="preserve"> T</w:t>
      </w:r>
      <w:r w:rsidRPr="00FB3BB8">
        <w:rPr>
          <w:rFonts w:ascii="SourceSansPro-Regular" w:hAnsi="SourceSansPro-Regular" w:cs="SourceSansPro-Regular"/>
          <w:color w:val="313131"/>
          <w:sz w:val="28"/>
          <w:szCs w:val="28"/>
        </w:rPr>
        <w:t xml:space="preserve">here is no collaboration on the project, it needs to be done </w:t>
      </w:r>
      <w:r w:rsidRPr="00FB3BB8">
        <w:rPr>
          <w:rFonts w:ascii="SourceSansPro-Italic" w:hAnsi="SourceSansPro-Italic" w:cs="SourceSansPro-Italic"/>
          <w:iCs/>
          <w:color w:val="313131"/>
          <w:sz w:val="28"/>
          <w:szCs w:val="28"/>
        </w:rPr>
        <w:t>individually</w:t>
      </w:r>
      <w:r w:rsidRPr="00FB3BB8">
        <w:rPr>
          <w:rFonts w:ascii="SourceSansPro-Regular" w:hAnsi="SourceSansPro-Regular" w:cs="SourceSansPro-Regular"/>
          <w:color w:val="313131"/>
          <w:sz w:val="28"/>
          <w:szCs w:val="28"/>
        </w:rPr>
        <w:t>.</w:t>
      </w:r>
      <w:r w:rsidRPr="00FB3BB8">
        <w:rPr>
          <w:rFonts w:ascii="SourceSansPro-Regular" w:hAnsi="SourceSansPro-Regular" w:cs="SourceSansPro-Regular"/>
          <w:color w:val="313131"/>
          <w:sz w:val="28"/>
          <w:szCs w:val="28"/>
        </w:rPr>
        <w:t xml:space="preserve"> </w:t>
      </w:r>
    </w:p>
    <w:p w14:paraId="5232420F" w14:textId="0BAD6172" w:rsidR="00C04BEE" w:rsidRPr="00FB3BB8" w:rsidRDefault="00C04BEE" w:rsidP="00C04BEE">
      <w:pPr>
        <w:widowControl w:val="0"/>
        <w:autoSpaceDE w:val="0"/>
        <w:autoSpaceDN w:val="0"/>
        <w:adjustRightInd w:val="0"/>
        <w:rPr>
          <w:rFonts w:ascii="SourceSansPro-Regular" w:hAnsi="SourceSansPro-Regular" w:cs="SourceSansPro-Regular"/>
          <w:color w:val="313131"/>
          <w:sz w:val="28"/>
          <w:szCs w:val="28"/>
        </w:rPr>
      </w:pPr>
      <w:r w:rsidRPr="00FB3BB8">
        <w:rPr>
          <w:rFonts w:ascii="SourceSansPro-Regular" w:hAnsi="SourceSansPro-Regular" w:cs="SourceSansPro-Regular"/>
          <w:i/>
          <w:color w:val="313131"/>
          <w:sz w:val="28"/>
          <w:szCs w:val="28"/>
        </w:rPr>
        <w:t>Homeworks:</w:t>
      </w:r>
      <w:r w:rsidRPr="00FB3BB8">
        <w:rPr>
          <w:rFonts w:ascii="SourceSansPro-Regular" w:hAnsi="SourceSansPro-Regular" w:cs="SourceSansPro-Regular"/>
          <w:color w:val="313131"/>
          <w:sz w:val="28"/>
          <w:szCs w:val="28"/>
        </w:rPr>
        <w:t xml:space="preserve"> collaboration is allowed but the students need to write up their solutions on their own.</w:t>
      </w:r>
    </w:p>
    <w:p w14:paraId="15800C30" w14:textId="6C6042A2" w:rsidR="00C04BEE" w:rsidRPr="00FB3BB8" w:rsidRDefault="00C04BEE" w:rsidP="00C04BEE">
      <w:pPr>
        <w:widowControl w:val="0"/>
        <w:autoSpaceDE w:val="0"/>
        <w:autoSpaceDN w:val="0"/>
        <w:adjustRightInd w:val="0"/>
        <w:rPr>
          <w:rFonts w:ascii="SourceSansPro-Regular" w:hAnsi="SourceSansPro-Regular" w:cs="SourceSansPro-Regular"/>
          <w:color w:val="313131"/>
          <w:sz w:val="28"/>
          <w:szCs w:val="28"/>
        </w:rPr>
      </w:pPr>
      <w:r w:rsidRPr="00FB3BB8">
        <w:rPr>
          <w:rFonts w:ascii="SourceSansPro-Regular" w:hAnsi="SourceSansPro-Regular" w:cs="SourceSansPro-Regular"/>
          <w:color w:val="313131"/>
          <w:sz w:val="28"/>
          <w:szCs w:val="28"/>
        </w:rPr>
        <w:t>Exams: Exams are closed book, no calculators, and no notes.</w:t>
      </w:r>
    </w:p>
    <w:p w14:paraId="7DAA5C8C" w14:textId="76B43205" w:rsidR="00C04BEE" w:rsidRPr="00FB3BB8" w:rsidRDefault="00C04BEE" w:rsidP="00C04BEE">
      <w:pPr>
        <w:widowControl w:val="0"/>
        <w:autoSpaceDE w:val="0"/>
        <w:autoSpaceDN w:val="0"/>
        <w:adjustRightInd w:val="0"/>
        <w:rPr>
          <w:rFonts w:ascii="SourceSansPro-Regular" w:hAnsi="SourceSansPro-Regular" w:cs="SourceSansPro-Regular"/>
          <w:color w:val="313131"/>
          <w:sz w:val="28"/>
          <w:szCs w:val="28"/>
        </w:rPr>
      </w:pPr>
      <w:r w:rsidRPr="00FB3BB8">
        <w:rPr>
          <w:rFonts w:ascii="SourceSansPro-Regular" w:hAnsi="SourceSansPro-Regular" w:cs="SourceSansPro-Regular"/>
          <w:color w:val="313131"/>
          <w:sz w:val="28"/>
          <w:szCs w:val="28"/>
        </w:rPr>
        <w:t>Any incidents of suspected cheating</w:t>
      </w:r>
      <w:r w:rsidRPr="00FB3BB8">
        <w:rPr>
          <w:rFonts w:ascii="SourceSansPro-Regular" w:hAnsi="SourceSansPro-Regular" w:cs="SourceSansPro-Regular"/>
          <w:color w:val="313131"/>
          <w:sz w:val="28"/>
          <w:szCs w:val="28"/>
        </w:rPr>
        <w:t xml:space="preserve"> or plagarism</w:t>
      </w:r>
      <w:r w:rsidRPr="00FB3BB8">
        <w:rPr>
          <w:rFonts w:ascii="SourceSansPro-Regular" w:hAnsi="SourceSansPro-Regular" w:cs="SourceSansPro-Regular"/>
          <w:color w:val="313131"/>
          <w:sz w:val="28"/>
          <w:szCs w:val="28"/>
        </w:rPr>
        <w:t xml:space="preserve"> will be </w:t>
      </w:r>
      <w:r w:rsidRPr="00FB3BB8">
        <w:rPr>
          <w:rFonts w:ascii="SourceSansPro-Regular" w:hAnsi="SourceSansPro-Regular" w:cs="SourceSansPro-Regular"/>
          <w:color w:val="313131"/>
          <w:sz w:val="28"/>
          <w:szCs w:val="28"/>
        </w:rPr>
        <w:t>given a zero on that component and their course grade lowered by one letter.  In addition, the incident</w:t>
      </w:r>
      <w:r w:rsidRPr="00FB3BB8">
        <w:rPr>
          <w:rFonts w:ascii="SourceSansPro-Regular" w:hAnsi="SourceSansPro-Regular" w:cs="SourceSansPro-Regular"/>
          <w:color w:val="313131"/>
          <w:sz w:val="28"/>
          <w:szCs w:val="28"/>
        </w:rPr>
        <w:t xml:space="preserve"> will be reported to the GT Office of Student Integrity.</w:t>
      </w:r>
    </w:p>
    <w:p w14:paraId="0835FBB1" w14:textId="77777777" w:rsidR="00C04BEE" w:rsidRPr="00FB3BB8" w:rsidRDefault="00C04BEE" w:rsidP="00C04BEE">
      <w:pPr>
        <w:widowControl w:val="0"/>
        <w:autoSpaceDE w:val="0"/>
        <w:autoSpaceDN w:val="0"/>
        <w:adjustRightInd w:val="0"/>
        <w:rPr>
          <w:rFonts w:ascii="SourceSansPro-Bold" w:hAnsi="SourceSansPro-Bold" w:cs="SourceSansPro-Bold"/>
          <w:b/>
          <w:bCs/>
          <w:color w:val="852053"/>
          <w:sz w:val="28"/>
          <w:szCs w:val="28"/>
        </w:rPr>
      </w:pPr>
    </w:p>
    <w:p w14:paraId="6D1D1396" w14:textId="1BB2FA03" w:rsidR="00C04BEE" w:rsidRPr="00FB3BB8" w:rsidRDefault="00C04BEE" w:rsidP="00C04BEE">
      <w:pPr>
        <w:widowControl w:val="0"/>
        <w:autoSpaceDE w:val="0"/>
        <w:autoSpaceDN w:val="0"/>
        <w:adjustRightInd w:val="0"/>
        <w:rPr>
          <w:rFonts w:ascii="SourceSansPro-Regular" w:hAnsi="SourceSansPro-Regular" w:cs="SourceSansPro-Regular"/>
          <w:color w:val="313131"/>
          <w:sz w:val="28"/>
          <w:szCs w:val="28"/>
        </w:rPr>
      </w:pPr>
      <w:r w:rsidRPr="00FB3BB8">
        <w:rPr>
          <w:rFonts w:ascii="SourceSansPro-Bold" w:hAnsi="SourceSansPro-Bold" w:cs="SourceSansPro-Bold"/>
          <w:b/>
          <w:bCs/>
          <w:color w:val="852053"/>
          <w:sz w:val="28"/>
          <w:szCs w:val="28"/>
        </w:rPr>
        <w:t>Homework collaboration</w:t>
      </w:r>
      <w:r w:rsidRPr="00FB3BB8">
        <w:rPr>
          <w:rFonts w:ascii="SourceSansPro-Regular" w:hAnsi="SourceSansPro-Regular" w:cs="SourceSansPro-Regular"/>
          <w:color w:val="852053"/>
          <w:sz w:val="28"/>
          <w:szCs w:val="28"/>
        </w:rPr>
        <w:t>:</w:t>
      </w:r>
      <w:r w:rsidRPr="00FB3BB8">
        <w:rPr>
          <w:rFonts w:ascii="SourceSansPro-Regular" w:hAnsi="SourceSansPro-Regular" w:cs="SourceSansPro-Regular"/>
          <w:color w:val="313131"/>
          <w:sz w:val="28"/>
          <w:szCs w:val="28"/>
        </w:rPr>
        <w:t xml:space="preserve"> You may work with other people on the homework and you can look at any other references (including online).  However</w:t>
      </w:r>
      <w:r w:rsidR="00B0002E">
        <w:rPr>
          <w:rFonts w:ascii="SourceSansPro-Regular" w:hAnsi="SourceSansPro-Regular" w:cs="SourceSansPro-Regular"/>
          <w:color w:val="313131"/>
          <w:sz w:val="28"/>
          <w:szCs w:val="28"/>
        </w:rPr>
        <w:t>,</w:t>
      </w:r>
      <w:r w:rsidRPr="00FB3BB8">
        <w:rPr>
          <w:rFonts w:ascii="SourceSansPro-Regular" w:hAnsi="SourceSansPro-Regular" w:cs="SourceSansPro-Regular"/>
          <w:color w:val="313131"/>
          <w:sz w:val="28"/>
          <w:szCs w:val="28"/>
        </w:rPr>
        <w:t xml:space="preserve"> </w:t>
      </w:r>
      <w:r w:rsidRPr="00FB3BB8">
        <w:rPr>
          <w:rFonts w:ascii="SourceSansPro-Regular" w:hAnsi="SourceSansPro-Regular" w:cs="SourceSansPro-Regular"/>
          <w:color w:val="FB0007"/>
          <w:sz w:val="28"/>
          <w:szCs w:val="28"/>
        </w:rPr>
        <w:t>you need to write up your solution from scratch</w:t>
      </w:r>
      <w:r w:rsidRPr="00FB3BB8">
        <w:rPr>
          <w:rFonts w:ascii="SourceSansPro-Regular" w:hAnsi="SourceSansPro-Regular" w:cs="SourceSansPro-Regular"/>
          <w:color w:val="313131"/>
          <w:sz w:val="28"/>
          <w:szCs w:val="28"/>
        </w:rPr>
        <w:t xml:space="preserve"> as if you are in an exam (this is how you will learn the material).  You need to cite your sources and collaborators at the top of your homework.  There are no extensions on the homework, and typically only a subset of the problems will be graded/counted.  The homeworks are worth little but they are good practice for the exams so your efforts will pay dividends on the exams.</w:t>
      </w:r>
    </w:p>
    <w:p w14:paraId="58806F14" w14:textId="77777777" w:rsidR="00C04BEE" w:rsidRPr="00FB3BB8" w:rsidRDefault="00C04BEE" w:rsidP="00A457EB">
      <w:pPr>
        <w:widowControl w:val="0"/>
        <w:autoSpaceDE w:val="0"/>
        <w:autoSpaceDN w:val="0"/>
        <w:adjustRightInd w:val="0"/>
        <w:rPr>
          <w:rFonts w:ascii="SourceSansPro-Bold" w:hAnsi="SourceSansPro-Bold" w:cs="SourceSansPro-Bold"/>
          <w:b/>
          <w:bCs/>
          <w:color w:val="852302"/>
          <w:sz w:val="28"/>
          <w:szCs w:val="28"/>
        </w:rPr>
      </w:pPr>
    </w:p>
    <w:p w14:paraId="3B45E4B0" w14:textId="77777777" w:rsidR="00A457EB" w:rsidRPr="00FB3BB8" w:rsidRDefault="00A457EB" w:rsidP="00A457EB">
      <w:pPr>
        <w:widowControl w:val="0"/>
        <w:autoSpaceDE w:val="0"/>
        <w:autoSpaceDN w:val="0"/>
        <w:adjustRightInd w:val="0"/>
        <w:rPr>
          <w:rFonts w:ascii="SourceSansPro-Regular" w:hAnsi="SourceSansPro-Regular" w:cs="SourceSansPro-Regular"/>
          <w:color w:val="313131"/>
          <w:sz w:val="28"/>
          <w:szCs w:val="28"/>
        </w:rPr>
      </w:pPr>
      <w:r w:rsidRPr="00FB3BB8">
        <w:rPr>
          <w:rFonts w:ascii="SourceSansPro-Bold" w:hAnsi="SourceSansPro-Bold" w:cs="SourceSansPro-Bold"/>
          <w:b/>
          <w:bCs/>
          <w:color w:val="852302"/>
          <w:sz w:val="28"/>
          <w:szCs w:val="28"/>
        </w:rPr>
        <w:t>Exams:  </w:t>
      </w:r>
      <w:r w:rsidRPr="00FB3BB8">
        <w:rPr>
          <w:rFonts w:ascii="SourceSansPro-Regular" w:hAnsi="SourceSansPro-Regular" w:cs="SourceSansPro-Regular"/>
          <w:color w:val="313131"/>
          <w:sz w:val="28"/>
          <w:szCs w:val="28"/>
        </w:rPr>
        <w:t>Exams are administered through Proctortrack.  Exams are closed book, you cannot use any additional devices (no calculators, phones, etc. or other applications on your computer) and no additional references (no notes or books).  You will be given a blank template the evening before the exam window begins.  You print this out and keep it blank (you need to show it at the exam and any additional markings on it will qualify as cheating).  The exam will typically be open for 3 days: starting on a Thursday or Friday morning and closing at 8am EST on Monday.  </w:t>
      </w:r>
      <w:r w:rsidRPr="00FB3BB8">
        <w:rPr>
          <w:rFonts w:ascii="SourceSansPro-Regular" w:hAnsi="SourceSansPro-Regular" w:cs="SourceSansPro-Regular"/>
          <w:color w:val="852302"/>
          <w:sz w:val="28"/>
          <w:szCs w:val="28"/>
        </w:rPr>
        <w:t>You need to finish uploading your exam by 8am EST on Monday</w:t>
      </w:r>
      <w:r w:rsidRPr="00FB3BB8">
        <w:rPr>
          <w:rFonts w:ascii="SourceSansPro-Regular" w:hAnsi="SourceSansPro-Regular" w:cs="SourceSansPro-Regular"/>
          <w:color w:val="313131"/>
          <w:sz w:val="28"/>
          <w:szCs w:val="28"/>
        </w:rPr>
        <w:t xml:space="preserve"> so plan your start time accordingly (there are often delays due to Proctortrack).  </w:t>
      </w:r>
      <w:r w:rsidRPr="00FB3BB8">
        <w:rPr>
          <w:rFonts w:ascii="SourceSansPro-Bold" w:hAnsi="SourceSansPro-Bold" w:cs="SourceSansPro-Bold"/>
          <w:b/>
          <w:bCs/>
          <w:color w:val="852302"/>
          <w:sz w:val="28"/>
          <w:szCs w:val="28"/>
        </w:rPr>
        <w:t>There are no extensions.</w:t>
      </w:r>
      <w:r w:rsidRPr="00FB3BB8">
        <w:rPr>
          <w:rFonts w:ascii="SourceSansPro-Bold" w:hAnsi="SourceSansPro-Bold" w:cs="SourceSansPro-Bold"/>
          <w:b/>
          <w:bCs/>
          <w:color w:val="313131"/>
          <w:sz w:val="28"/>
          <w:szCs w:val="28"/>
        </w:rPr>
        <w:t xml:space="preserve"> </w:t>
      </w:r>
      <w:r w:rsidRPr="00FB3BB8">
        <w:rPr>
          <w:rFonts w:ascii="SourceSansPro-Regular" w:hAnsi="SourceSansPro-Regular" w:cs="SourceSansPro-Regular"/>
          <w:color w:val="313131"/>
          <w:sz w:val="28"/>
          <w:szCs w:val="28"/>
        </w:rPr>
        <w:t> We suggest doing the exam at least 24 hours before the deadline in case of potential problems with Proctortrack.</w:t>
      </w:r>
    </w:p>
    <w:p w14:paraId="0362F9B3" w14:textId="77777777" w:rsidR="00A457EB" w:rsidRPr="00FB3BB8" w:rsidRDefault="00A457EB" w:rsidP="00A457EB">
      <w:pPr>
        <w:widowControl w:val="0"/>
        <w:autoSpaceDE w:val="0"/>
        <w:autoSpaceDN w:val="0"/>
        <w:adjustRightInd w:val="0"/>
        <w:rPr>
          <w:rFonts w:ascii="SourceSansPro-Bold" w:hAnsi="SourceSansPro-Bold" w:cs="SourceSansPro-Bold"/>
          <w:b/>
          <w:bCs/>
          <w:color w:val="852302"/>
          <w:sz w:val="28"/>
          <w:szCs w:val="28"/>
        </w:rPr>
      </w:pPr>
    </w:p>
    <w:p w14:paraId="129E3DD0" w14:textId="5BB612D4" w:rsidR="00FC76DB" w:rsidRPr="00FB3BB8" w:rsidRDefault="002D6280" w:rsidP="00A457EB">
      <w:pPr>
        <w:widowControl w:val="0"/>
        <w:autoSpaceDE w:val="0"/>
        <w:autoSpaceDN w:val="0"/>
        <w:adjustRightInd w:val="0"/>
        <w:rPr>
          <w:rFonts w:ascii="SourceSansPro-Regular" w:hAnsi="SourceSansPro-Regular" w:cs="SourceSansPro-Regular"/>
          <w:color w:val="313131"/>
          <w:sz w:val="28"/>
          <w:szCs w:val="28"/>
        </w:rPr>
      </w:pPr>
      <w:r w:rsidRPr="00FB3BB8">
        <w:rPr>
          <w:rFonts w:ascii="SourceSansPro-Bold" w:hAnsi="SourceSansPro-Bold" w:cs="SourceSansPro-Bold"/>
          <w:b/>
          <w:bCs/>
          <w:color w:val="852302"/>
          <w:sz w:val="28"/>
          <w:szCs w:val="28"/>
        </w:rPr>
        <w:t>Learning A</w:t>
      </w:r>
      <w:r w:rsidR="00A457EB" w:rsidRPr="00FB3BB8">
        <w:rPr>
          <w:rFonts w:ascii="SourceSansPro-Bold" w:hAnsi="SourceSansPro-Bold" w:cs="SourceSansPro-Bold"/>
          <w:b/>
          <w:bCs/>
          <w:color w:val="852302"/>
          <w:sz w:val="28"/>
          <w:szCs w:val="28"/>
        </w:rPr>
        <w:t>ccommodations:</w:t>
      </w:r>
      <w:r w:rsidR="00A457EB" w:rsidRPr="00FB3BB8">
        <w:rPr>
          <w:rFonts w:ascii="SourceSansPro-Bold" w:hAnsi="SourceSansPro-Bold" w:cs="SourceSansPro-Bold"/>
          <w:b/>
          <w:bCs/>
          <w:color w:val="313131"/>
          <w:sz w:val="28"/>
          <w:szCs w:val="28"/>
        </w:rPr>
        <w:t xml:space="preserve">  </w:t>
      </w:r>
      <w:r w:rsidR="00A457EB" w:rsidRPr="00FB3BB8">
        <w:rPr>
          <w:rFonts w:ascii="SourceSansPro-Regular" w:hAnsi="SourceSansPro-Regular" w:cs="SourceSansPro-Regular"/>
          <w:color w:val="313131"/>
          <w:sz w:val="28"/>
          <w:szCs w:val="28"/>
        </w:rPr>
        <w:t>If you have any accommodations you need to inform us during the first week of classes, and provide us with the detailed accommodation approval letter from the GT Office of Disability Services.  We need to confirm during the first week of classes (by the first Friday at 4pm) that we can accommodate your requests.  If you don’t get approval from us by the first Friday at 4pm then we cannot accommodate your requests.</w:t>
      </w:r>
    </w:p>
    <w:p w14:paraId="72FD26AE" w14:textId="77777777" w:rsidR="00FC76DB" w:rsidRPr="00FB3BB8" w:rsidRDefault="00FC76DB" w:rsidP="00A457EB">
      <w:pPr>
        <w:widowControl w:val="0"/>
        <w:autoSpaceDE w:val="0"/>
        <w:autoSpaceDN w:val="0"/>
        <w:adjustRightInd w:val="0"/>
        <w:rPr>
          <w:rFonts w:ascii="SourceSansPro-Regular" w:hAnsi="SourceSansPro-Regular" w:cs="SourceSansPro-Regular"/>
          <w:color w:val="313131"/>
          <w:sz w:val="28"/>
          <w:szCs w:val="28"/>
        </w:rPr>
      </w:pPr>
    </w:p>
    <w:p w14:paraId="74C1CEFA" w14:textId="6E1858B9" w:rsidR="00FC76DB" w:rsidRPr="00FB3BB8" w:rsidRDefault="00FC76DB" w:rsidP="00A457EB">
      <w:pPr>
        <w:widowControl w:val="0"/>
        <w:autoSpaceDE w:val="0"/>
        <w:autoSpaceDN w:val="0"/>
        <w:adjustRightInd w:val="0"/>
        <w:rPr>
          <w:rFonts w:ascii="SourceSansPro-Regular" w:hAnsi="SourceSansPro-Regular" w:cs="SourceSansPro-Regular"/>
          <w:color w:val="313131"/>
          <w:sz w:val="28"/>
          <w:szCs w:val="28"/>
        </w:rPr>
      </w:pPr>
      <w:r w:rsidRPr="00FB3BB8">
        <w:rPr>
          <w:rFonts w:ascii="SourceSansPro-Bold" w:hAnsi="SourceSansPro-Bold" w:cs="SourceSansPro-Bold"/>
          <w:b/>
          <w:bCs/>
          <w:color w:val="852302"/>
          <w:sz w:val="28"/>
          <w:szCs w:val="28"/>
        </w:rPr>
        <w:t>Excused Absences Policy</w:t>
      </w:r>
      <w:r w:rsidRPr="00FB3BB8">
        <w:rPr>
          <w:rFonts w:ascii="SourceSansPro-Bold" w:hAnsi="SourceSansPro-Bold" w:cs="SourceSansPro-Bold"/>
          <w:b/>
          <w:bCs/>
          <w:color w:val="852302"/>
          <w:sz w:val="28"/>
          <w:szCs w:val="28"/>
        </w:rPr>
        <w:t>:</w:t>
      </w:r>
    </w:p>
    <w:p w14:paraId="02E772C6" w14:textId="02BC7931" w:rsidR="00FC76DB" w:rsidRPr="00FB3BB8" w:rsidRDefault="00FC76DB" w:rsidP="00FC76DB">
      <w:pPr>
        <w:widowControl w:val="0"/>
        <w:tabs>
          <w:tab w:val="left" w:pos="220"/>
          <w:tab w:val="left" w:pos="720"/>
        </w:tabs>
        <w:autoSpaceDE w:val="0"/>
        <w:autoSpaceDN w:val="0"/>
        <w:adjustRightInd w:val="0"/>
        <w:spacing w:after="240" w:line="300" w:lineRule="atLeast"/>
        <w:ind w:left="720"/>
        <w:rPr>
          <w:rFonts w:ascii="Times" w:hAnsi="Times" w:cs="Times"/>
          <w:color w:val="000000"/>
          <w:sz w:val="28"/>
          <w:szCs w:val="28"/>
        </w:rPr>
      </w:pPr>
      <w:hyperlink r:id="rId6" w:history="1">
        <w:r w:rsidRPr="00FB3BB8">
          <w:rPr>
            <w:rStyle w:val="Hyperlink"/>
            <w:rFonts w:ascii="Times" w:hAnsi="Times" w:cs="Times"/>
            <w:sz w:val="28"/>
            <w:szCs w:val="28"/>
          </w:rPr>
          <w:t>http://www.catalog.gatech.edu/rules/4/</w:t>
        </w:r>
      </w:hyperlink>
      <w:r w:rsidRPr="00FB3BB8">
        <w:rPr>
          <w:rFonts w:ascii="Times" w:hAnsi="Times" w:cs="Times"/>
          <w:color w:val="000000"/>
          <w:sz w:val="28"/>
          <w:szCs w:val="28"/>
        </w:rPr>
        <w:t xml:space="preserve"> </w:t>
      </w:r>
      <w:r w:rsidRPr="00FB3BB8">
        <w:rPr>
          <w:rFonts w:ascii="MS Mincho" w:eastAsia="MS Mincho" w:hAnsi="MS Mincho" w:cs="MS Mincho"/>
          <w:color w:val="000000"/>
          <w:sz w:val="28"/>
          <w:szCs w:val="28"/>
        </w:rPr>
        <w:t> </w:t>
      </w:r>
    </w:p>
    <w:p w14:paraId="58886E6C" w14:textId="77777777" w:rsidR="00A457EB" w:rsidRPr="00FB3BB8" w:rsidRDefault="00A457EB" w:rsidP="00A457EB">
      <w:pPr>
        <w:widowControl w:val="0"/>
        <w:autoSpaceDE w:val="0"/>
        <w:autoSpaceDN w:val="0"/>
        <w:adjustRightInd w:val="0"/>
        <w:rPr>
          <w:rFonts w:ascii="SourceSansPro-Bold" w:hAnsi="SourceSansPro-Bold" w:cs="SourceSansPro-Bold"/>
          <w:b/>
          <w:bCs/>
          <w:color w:val="852302"/>
          <w:sz w:val="28"/>
          <w:szCs w:val="28"/>
        </w:rPr>
      </w:pPr>
    </w:p>
    <w:p w14:paraId="05010226" w14:textId="77777777" w:rsidR="00A457EB" w:rsidRDefault="00A457EB" w:rsidP="00A457EB">
      <w:pPr>
        <w:widowControl w:val="0"/>
        <w:autoSpaceDE w:val="0"/>
        <w:autoSpaceDN w:val="0"/>
        <w:adjustRightInd w:val="0"/>
        <w:rPr>
          <w:rFonts w:ascii="SourceSansPro-Regular" w:hAnsi="SourceSansPro-Regular" w:cs="SourceSansPro-Regular"/>
          <w:color w:val="313131"/>
          <w:sz w:val="28"/>
          <w:szCs w:val="28"/>
        </w:rPr>
      </w:pPr>
      <w:r w:rsidRPr="00FB3BB8">
        <w:rPr>
          <w:rFonts w:ascii="SourceSansPro-Bold" w:hAnsi="SourceSansPro-Bold" w:cs="SourceSansPro-Bold"/>
          <w:b/>
          <w:bCs/>
          <w:color w:val="852302"/>
          <w:sz w:val="28"/>
          <w:szCs w:val="28"/>
        </w:rPr>
        <w:t xml:space="preserve">Scanner: </w:t>
      </w:r>
      <w:r w:rsidRPr="00FB3BB8">
        <w:rPr>
          <w:rFonts w:ascii="SourceSansPro-Regular" w:hAnsi="SourceSansPro-Regular" w:cs="SourceSansPro-Regular"/>
          <w:color w:val="313131"/>
          <w:sz w:val="28"/>
          <w:szCs w:val="28"/>
        </w:rPr>
        <w:t>At the conclusion of the exam while Proctortrack is still running you will scan your exam (within view of your computer’s camera), and then upload your exam to Gradescope.   You can use your phone.  </w:t>
      </w:r>
      <w:r w:rsidRPr="00FB3BB8">
        <w:rPr>
          <w:rFonts w:ascii="SourceSansPro-Bold" w:hAnsi="SourceSansPro-Bold" w:cs="SourceSansPro-Bold"/>
          <w:b/>
          <w:bCs/>
          <w:color w:val="852302"/>
          <w:sz w:val="28"/>
          <w:szCs w:val="28"/>
        </w:rPr>
        <w:t xml:space="preserve">You need to have a high-quality scanner or phone+app </w:t>
      </w:r>
      <w:r w:rsidRPr="00FB3BB8">
        <w:rPr>
          <w:rFonts w:ascii="SourceSansPro-Regular" w:hAnsi="SourceSansPro-Regular" w:cs="SourceSansPro-Regular"/>
          <w:color w:val="313131"/>
          <w:sz w:val="28"/>
          <w:szCs w:val="28"/>
        </w:rPr>
        <w:t>that will allow you do the scanning reasonably quickly and that produces images of high enough quality that the PDF is easily legible.</w:t>
      </w:r>
    </w:p>
    <w:p w14:paraId="3C2DF5B8" w14:textId="77777777" w:rsidR="00B0002E" w:rsidRPr="00FB3BB8" w:rsidRDefault="00B0002E" w:rsidP="00A457EB">
      <w:pPr>
        <w:widowControl w:val="0"/>
        <w:autoSpaceDE w:val="0"/>
        <w:autoSpaceDN w:val="0"/>
        <w:adjustRightInd w:val="0"/>
        <w:rPr>
          <w:rFonts w:ascii="SourceSansPro-Regular" w:hAnsi="SourceSansPro-Regular" w:cs="SourceSansPro-Regular"/>
          <w:color w:val="313131"/>
          <w:sz w:val="28"/>
          <w:szCs w:val="28"/>
        </w:rPr>
      </w:pPr>
      <w:bookmarkStart w:id="0" w:name="_GoBack"/>
      <w:bookmarkEnd w:id="0"/>
    </w:p>
    <w:p w14:paraId="12BC2846" w14:textId="77777777" w:rsidR="00A457EB" w:rsidRPr="00FB3BB8" w:rsidRDefault="00A457EB" w:rsidP="00A457EB">
      <w:pPr>
        <w:widowControl w:val="0"/>
        <w:autoSpaceDE w:val="0"/>
        <w:autoSpaceDN w:val="0"/>
        <w:adjustRightInd w:val="0"/>
        <w:rPr>
          <w:rFonts w:ascii="SourceSansPro-Regular" w:hAnsi="SourceSansPro-Regular" w:cs="SourceSansPro-Regular"/>
          <w:color w:val="313131"/>
          <w:sz w:val="28"/>
          <w:szCs w:val="28"/>
        </w:rPr>
      </w:pPr>
      <w:r w:rsidRPr="00FB3BB8">
        <w:rPr>
          <w:rFonts w:ascii="SourceSansPro-Bold" w:hAnsi="SourceSansPro-Bold" w:cs="SourceSansPro-Bold"/>
          <w:b/>
          <w:bCs/>
          <w:color w:val="852053"/>
          <w:sz w:val="28"/>
          <w:szCs w:val="28"/>
        </w:rPr>
        <w:t>Plagiarism:</w:t>
      </w:r>
      <w:r w:rsidRPr="00FB3BB8">
        <w:rPr>
          <w:rFonts w:ascii="SourceSansPro-Regular" w:hAnsi="SourceSansPro-Regular" w:cs="SourceSansPro-Regular"/>
          <w:color w:val="313131"/>
          <w:sz w:val="28"/>
          <w:szCs w:val="28"/>
        </w:rPr>
        <w:t> plagiarism is a violation of the GT honor code.  Your homeworks and projects will be checked with auto-checkers to detect plagiarism.  All violations will be reported to the GT Office of Student Integrity, and you will be given a 0 on that component of the grade (projects or homeworks) and your course grade will be dropped one letter grade (OSI may impose stricter penalties, especially if you have prior offenses).</w:t>
      </w:r>
    </w:p>
    <w:p w14:paraId="5761CF4F" w14:textId="77777777" w:rsidR="00A457EB" w:rsidRPr="00FB3BB8" w:rsidRDefault="00A457EB" w:rsidP="00A457EB">
      <w:pPr>
        <w:rPr>
          <w:rFonts w:ascii="SourceSansPro-Bold" w:hAnsi="SourceSansPro-Bold" w:cs="SourceSansPro-Bold"/>
          <w:b/>
          <w:bCs/>
          <w:color w:val="852302"/>
          <w:sz w:val="28"/>
          <w:szCs w:val="28"/>
        </w:rPr>
      </w:pPr>
    </w:p>
    <w:p w14:paraId="5E5AE748" w14:textId="77777777" w:rsidR="00FB6F23" w:rsidRPr="00FB3BB8" w:rsidRDefault="00A457EB" w:rsidP="00A457EB">
      <w:pPr>
        <w:rPr>
          <w:sz w:val="28"/>
          <w:szCs w:val="28"/>
        </w:rPr>
      </w:pPr>
      <w:r w:rsidRPr="00FB3BB8">
        <w:rPr>
          <w:rFonts w:ascii="SourceSansPro-Bold" w:hAnsi="SourceSansPro-Bold" w:cs="SourceSansPro-Bold"/>
          <w:b/>
          <w:bCs/>
          <w:color w:val="852302"/>
          <w:sz w:val="28"/>
          <w:szCs w:val="28"/>
        </w:rPr>
        <w:t xml:space="preserve">Cheating: </w:t>
      </w:r>
      <w:r w:rsidRPr="00FB3BB8">
        <w:rPr>
          <w:rFonts w:ascii="SourceSansPro-Regular" w:hAnsi="SourceSansPro-Regular" w:cs="SourceSansPro-Regular"/>
          <w:color w:val="313131"/>
          <w:sz w:val="28"/>
          <w:szCs w:val="28"/>
        </w:rPr>
        <w:t>Any incidents of suspected cheating will be treated in the same manner as plagiarism (zero on that component + 1 course letter grade lower) and will be reported to the GT Office of Student Integrity.</w:t>
      </w:r>
    </w:p>
    <w:sectPr w:rsidR="00FB6F23" w:rsidRPr="00FB3BB8" w:rsidSect="00F02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T Sans">
    <w:panose1 w:val="020B0503020203020204"/>
    <w:charset w:val="CC"/>
    <w:family w:val="auto"/>
    <w:pitch w:val="variable"/>
    <w:sig w:usb0="A00002EF" w:usb1="5000204B" w:usb2="00000000" w:usb3="00000000" w:csb0="00000097" w:csb1="00000000"/>
  </w:font>
  <w:font w:name="SourceSansPro-Regular">
    <w:altName w:val="Calibri"/>
    <w:panose1 w:val="00000000000000000000"/>
    <w:charset w:val="00"/>
    <w:family w:val="auto"/>
    <w:notTrueType/>
    <w:pitch w:val="default"/>
    <w:sig w:usb0="00000003" w:usb1="00000000" w:usb2="00000000" w:usb3="00000000" w:csb0="00000001" w:csb1="00000000"/>
  </w:font>
  <w:font w:name="SourceSansPro-Bold">
    <w:altName w:val="Calibri"/>
    <w:panose1 w:val="00000000000000000000"/>
    <w:charset w:val="00"/>
    <w:family w:val="auto"/>
    <w:notTrueType/>
    <w:pitch w:val="default"/>
    <w:sig w:usb0="00000003" w:usb1="00000000" w:usb2="00000000" w:usb3="00000000" w:csb0="00000001" w:csb1="00000000"/>
  </w:font>
  <w:font w:name="SourceSansPro-Italic">
    <w:altName w:val="Calibri"/>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EB47485"/>
    <w:multiLevelType w:val="hybridMultilevel"/>
    <w:tmpl w:val="E1646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7EB"/>
    <w:rsid w:val="002D6280"/>
    <w:rsid w:val="0033609F"/>
    <w:rsid w:val="003F14A4"/>
    <w:rsid w:val="006C422F"/>
    <w:rsid w:val="009621EB"/>
    <w:rsid w:val="00A35C26"/>
    <w:rsid w:val="00A457EB"/>
    <w:rsid w:val="00A72AF7"/>
    <w:rsid w:val="00B0002E"/>
    <w:rsid w:val="00C04BEE"/>
    <w:rsid w:val="00E274FD"/>
    <w:rsid w:val="00F02CC7"/>
    <w:rsid w:val="00FB3BB8"/>
    <w:rsid w:val="00FB6F23"/>
    <w:rsid w:val="00FC7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AF03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6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6DB"/>
    <w:rPr>
      <w:color w:val="0563C1" w:themeColor="hyperlink"/>
      <w:u w:val="single"/>
    </w:rPr>
  </w:style>
  <w:style w:type="character" w:styleId="FollowedHyperlink">
    <w:name w:val="FollowedHyperlink"/>
    <w:basedOn w:val="DefaultParagraphFont"/>
    <w:uiPriority w:val="99"/>
    <w:semiHidden/>
    <w:unhideWhenUsed/>
    <w:rsid w:val="006C422F"/>
    <w:rPr>
      <w:color w:val="954F72" w:themeColor="followedHyperlink"/>
      <w:u w:val="single"/>
    </w:rPr>
  </w:style>
  <w:style w:type="paragraph" w:styleId="ListParagraph">
    <w:name w:val="List Paragraph"/>
    <w:basedOn w:val="Normal"/>
    <w:uiPriority w:val="34"/>
    <w:qFormat/>
    <w:rsid w:val="006C4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c.gatech.edu/~vigoda" TargetMode="External"/><Relationship Id="rId6" Type="http://schemas.openxmlformats.org/officeDocument/2006/relationships/hyperlink" Target="http://www.catalog.gatech.edu/rules/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883</Words>
  <Characters>5034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cp:lastPrinted>2018-03-20T14:33:00Z</cp:lastPrinted>
  <dcterms:created xsi:type="dcterms:W3CDTF">2018-03-20T13:10:00Z</dcterms:created>
  <dcterms:modified xsi:type="dcterms:W3CDTF">2018-03-20T14:40:00Z</dcterms:modified>
</cp:coreProperties>
</file>