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A72CA" w14:textId="5C2249EA" w:rsidR="009353EC" w:rsidRPr="004D56C9" w:rsidRDefault="009353EC" w:rsidP="004D56C9">
      <w:pPr>
        <w:rPr>
          <w:rFonts w:ascii="Arial" w:hAnsi="Arial" w:cs="Arial"/>
          <w:sz w:val="20"/>
          <w:szCs w:val="20"/>
        </w:rPr>
      </w:pPr>
      <w:r w:rsidRPr="004D56C9">
        <w:rPr>
          <w:rFonts w:ascii="Arial" w:hAnsi="Arial" w:cs="Arial"/>
          <w:sz w:val="20"/>
          <w:szCs w:val="20"/>
        </w:rPr>
        <w:t>Syllabus</w:t>
      </w:r>
    </w:p>
    <w:p w14:paraId="78C296DB" w14:textId="77777777" w:rsidR="009353EC" w:rsidRPr="004D56C9" w:rsidRDefault="009353EC" w:rsidP="004D56C9">
      <w:pPr>
        <w:rPr>
          <w:rFonts w:ascii="Arial" w:hAnsi="Arial" w:cs="Arial"/>
          <w:sz w:val="20"/>
          <w:szCs w:val="20"/>
        </w:rPr>
      </w:pPr>
    </w:p>
    <w:p w14:paraId="7EAB387B" w14:textId="768642F7" w:rsidR="00AF10E5" w:rsidRPr="004D56C9" w:rsidRDefault="009353EC" w:rsidP="004D56C9">
      <w:pPr>
        <w:rPr>
          <w:rFonts w:ascii="Arial" w:hAnsi="Arial" w:cs="Arial"/>
          <w:sz w:val="32"/>
          <w:szCs w:val="20"/>
        </w:rPr>
      </w:pPr>
      <w:r w:rsidRPr="004D56C9">
        <w:rPr>
          <w:rFonts w:ascii="Arial" w:hAnsi="Arial" w:cs="Arial"/>
          <w:sz w:val="32"/>
          <w:szCs w:val="20"/>
        </w:rPr>
        <w:t>Data Visualization: Principles &amp; Applications</w:t>
      </w:r>
    </w:p>
    <w:p w14:paraId="3FE2AFFD" w14:textId="77777777" w:rsidR="009353EC" w:rsidRPr="004D56C9" w:rsidRDefault="009353EC" w:rsidP="004D56C9">
      <w:pPr>
        <w:rPr>
          <w:rFonts w:ascii="Arial" w:hAnsi="Arial" w:cs="Arial"/>
          <w:sz w:val="20"/>
          <w:szCs w:val="20"/>
        </w:rPr>
      </w:pPr>
    </w:p>
    <w:p w14:paraId="17C3F791" w14:textId="3425F790" w:rsidR="009353EC" w:rsidRPr="004D56C9" w:rsidRDefault="009353EC" w:rsidP="004D56C9">
      <w:pPr>
        <w:rPr>
          <w:rFonts w:ascii="Arial" w:hAnsi="Arial" w:cs="Arial"/>
          <w:b/>
          <w:sz w:val="20"/>
          <w:szCs w:val="20"/>
        </w:rPr>
      </w:pPr>
      <w:r w:rsidRPr="004D56C9">
        <w:rPr>
          <w:rFonts w:ascii="Arial" w:hAnsi="Arial" w:cs="Arial"/>
          <w:b/>
          <w:sz w:val="20"/>
          <w:szCs w:val="20"/>
        </w:rPr>
        <w:t>Instructor</w:t>
      </w:r>
    </w:p>
    <w:p w14:paraId="53FD36A3" w14:textId="170906F6" w:rsidR="009353EC" w:rsidRPr="004D56C9" w:rsidRDefault="009353EC" w:rsidP="004D56C9">
      <w:pPr>
        <w:pStyle w:val="ListParagraph"/>
        <w:numPr>
          <w:ilvl w:val="0"/>
          <w:numId w:val="1"/>
        </w:numPr>
        <w:rPr>
          <w:rFonts w:ascii="Arial" w:hAnsi="Arial" w:cs="Arial"/>
          <w:sz w:val="20"/>
          <w:szCs w:val="20"/>
        </w:rPr>
      </w:pPr>
      <w:r w:rsidRPr="004D56C9">
        <w:rPr>
          <w:rFonts w:ascii="Arial" w:hAnsi="Arial" w:cs="Arial"/>
          <w:sz w:val="20"/>
          <w:szCs w:val="20"/>
        </w:rPr>
        <w:t>Rahul Basole, College of Computing</w:t>
      </w:r>
    </w:p>
    <w:p w14:paraId="5312E5DC" w14:textId="10D5D8DC" w:rsidR="009353EC" w:rsidRPr="004D56C9" w:rsidRDefault="009353EC" w:rsidP="004D56C9">
      <w:pPr>
        <w:pStyle w:val="ListParagraph"/>
        <w:numPr>
          <w:ilvl w:val="0"/>
          <w:numId w:val="1"/>
        </w:numPr>
        <w:rPr>
          <w:rFonts w:ascii="Arial" w:hAnsi="Arial" w:cs="Arial"/>
          <w:sz w:val="20"/>
          <w:szCs w:val="20"/>
        </w:rPr>
      </w:pPr>
      <w:r w:rsidRPr="004D56C9">
        <w:rPr>
          <w:rFonts w:ascii="Arial" w:hAnsi="Arial" w:cs="Arial"/>
          <w:sz w:val="20"/>
          <w:szCs w:val="20"/>
        </w:rPr>
        <w:t xml:space="preserve">Alex </w:t>
      </w:r>
      <w:proofErr w:type="spellStart"/>
      <w:r w:rsidRPr="004D56C9">
        <w:rPr>
          <w:rFonts w:ascii="Arial" w:hAnsi="Arial" w:cs="Arial"/>
          <w:sz w:val="20"/>
          <w:szCs w:val="20"/>
        </w:rPr>
        <w:t>Endert</w:t>
      </w:r>
      <w:proofErr w:type="spellEnd"/>
      <w:r w:rsidRPr="004D56C9">
        <w:rPr>
          <w:rFonts w:ascii="Arial" w:hAnsi="Arial" w:cs="Arial"/>
          <w:sz w:val="20"/>
          <w:szCs w:val="20"/>
        </w:rPr>
        <w:t>, College of Computing</w:t>
      </w:r>
    </w:p>
    <w:p w14:paraId="505CBD45" w14:textId="03DB2191" w:rsidR="009353EC" w:rsidRPr="004D56C9" w:rsidRDefault="009353EC" w:rsidP="004D56C9">
      <w:pPr>
        <w:pStyle w:val="ListParagraph"/>
        <w:numPr>
          <w:ilvl w:val="0"/>
          <w:numId w:val="1"/>
        </w:numPr>
        <w:rPr>
          <w:rFonts w:ascii="Arial" w:hAnsi="Arial" w:cs="Arial"/>
          <w:sz w:val="20"/>
          <w:szCs w:val="20"/>
        </w:rPr>
      </w:pPr>
      <w:r w:rsidRPr="004D56C9">
        <w:rPr>
          <w:rFonts w:ascii="Arial" w:hAnsi="Arial" w:cs="Arial"/>
          <w:sz w:val="20"/>
          <w:szCs w:val="20"/>
        </w:rPr>
        <w:t>John Stasko, College of Computing</w:t>
      </w:r>
    </w:p>
    <w:p w14:paraId="76ED2CC3" w14:textId="77777777" w:rsidR="009353EC" w:rsidRPr="004D56C9" w:rsidRDefault="009353EC" w:rsidP="004D56C9">
      <w:pPr>
        <w:rPr>
          <w:rFonts w:ascii="Arial" w:hAnsi="Arial" w:cs="Arial"/>
          <w:sz w:val="20"/>
          <w:szCs w:val="20"/>
        </w:rPr>
      </w:pPr>
    </w:p>
    <w:p w14:paraId="08A35A5F" w14:textId="77777777" w:rsidR="009353EC" w:rsidRPr="004D56C9" w:rsidRDefault="009353EC" w:rsidP="004D56C9">
      <w:pPr>
        <w:rPr>
          <w:rFonts w:ascii="Arial" w:hAnsi="Arial" w:cs="Arial"/>
          <w:sz w:val="20"/>
          <w:szCs w:val="20"/>
        </w:rPr>
      </w:pPr>
    </w:p>
    <w:p w14:paraId="2A7A87AD" w14:textId="39B3C061" w:rsidR="009353EC" w:rsidRPr="004D56C9" w:rsidRDefault="009353EC" w:rsidP="004D56C9">
      <w:pPr>
        <w:rPr>
          <w:rFonts w:ascii="Arial" w:hAnsi="Arial" w:cs="Arial"/>
          <w:b/>
          <w:sz w:val="20"/>
          <w:szCs w:val="20"/>
        </w:rPr>
      </w:pPr>
      <w:r w:rsidRPr="004D56C9">
        <w:rPr>
          <w:rFonts w:ascii="Arial" w:hAnsi="Arial" w:cs="Arial"/>
          <w:b/>
          <w:sz w:val="20"/>
          <w:szCs w:val="20"/>
        </w:rPr>
        <w:t>Goal</w:t>
      </w:r>
    </w:p>
    <w:p w14:paraId="40C166E2" w14:textId="784300BE" w:rsidR="009353EC" w:rsidRPr="004D56C9" w:rsidRDefault="009353EC" w:rsidP="004D56C9">
      <w:pPr>
        <w:rPr>
          <w:rFonts w:ascii="Arial" w:hAnsi="Arial" w:cs="Arial"/>
          <w:sz w:val="20"/>
          <w:szCs w:val="20"/>
        </w:rPr>
      </w:pPr>
      <w:r w:rsidRPr="004D56C9">
        <w:rPr>
          <w:rFonts w:ascii="Arial" w:hAnsi="Arial" w:cs="Arial"/>
          <w:sz w:val="20"/>
          <w:szCs w:val="20"/>
        </w:rPr>
        <w:t xml:space="preserve">This graduate course focuses on the </w:t>
      </w:r>
      <w:r w:rsidR="00B95B71">
        <w:rPr>
          <w:rFonts w:ascii="Arial" w:hAnsi="Arial" w:cs="Arial"/>
          <w:sz w:val="20"/>
          <w:szCs w:val="20"/>
        </w:rPr>
        <w:t xml:space="preserve">introductory </w:t>
      </w:r>
      <w:r w:rsidR="00DD6183">
        <w:rPr>
          <w:rFonts w:ascii="Arial" w:hAnsi="Arial" w:cs="Arial"/>
          <w:sz w:val="20"/>
          <w:szCs w:val="20"/>
        </w:rPr>
        <w:t xml:space="preserve">design </w:t>
      </w:r>
      <w:r w:rsidRPr="004D56C9">
        <w:rPr>
          <w:rFonts w:ascii="Arial" w:hAnsi="Arial" w:cs="Arial"/>
          <w:sz w:val="20"/>
          <w:szCs w:val="20"/>
        </w:rPr>
        <w:t>principles and applications of data visualization</w:t>
      </w:r>
      <w:r w:rsidR="00DD6183">
        <w:rPr>
          <w:rFonts w:ascii="Arial" w:hAnsi="Arial" w:cs="Arial"/>
          <w:sz w:val="20"/>
          <w:szCs w:val="20"/>
        </w:rPr>
        <w:t>.</w:t>
      </w:r>
      <w:r w:rsidR="00B95B71">
        <w:rPr>
          <w:rFonts w:ascii="Arial" w:hAnsi="Arial" w:cs="Arial"/>
          <w:sz w:val="20"/>
          <w:szCs w:val="20"/>
        </w:rPr>
        <w:t xml:space="preserve"> </w:t>
      </w:r>
      <w:r w:rsidR="00DD6183">
        <w:rPr>
          <w:rFonts w:ascii="Arial" w:hAnsi="Arial" w:cs="Arial"/>
          <w:sz w:val="20"/>
          <w:szCs w:val="20"/>
        </w:rPr>
        <w:t>The</w:t>
      </w:r>
      <w:r w:rsidR="00DD6183" w:rsidRPr="00DD6183">
        <w:rPr>
          <w:rFonts w:ascii="Arial" w:hAnsi="Arial" w:cs="Arial"/>
          <w:sz w:val="20"/>
          <w:szCs w:val="20"/>
        </w:rPr>
        <w:t xml:space="preserve"> course teaches best practices for visualizing datasets from diverse domains intended to help people make sense of data. </w:t>
      </w:r>
    </w:p>
    <w:p w14:paraId="5EFE5CA1" w14:textId="77777777" w:rsidR="009353EC" w:rsidRDefault="009353EC" w:rsidP="004D56C9">
      <w:pPr>
        <w:rPr>
          <w:rFonts w:ascii="Arial" w:hAnsi="Arial" w:cs="Arial"/>
          <w:sz w:val="20"/>
          <w:szCs w:val="20"/>
        </w:rPr>
      </w:pPr>
    </w:p>
    <w:p w14:paraId="12DB1E0D" w14:textId="77777777" w:rsidR="004D56C9" w:rsidRPr="004D56C9" w:rsidRDefault="004D56C9" w:rsidP="004D56C9">
      <w:pPr>
        <w:rPr>
          <w:rFonts w:ascii="Arial" w:hAnsi="Arial" w:cs="Arial"/>
          <w:sz w:val="20"/>
          <w:szCs w:val="20"/>
        </w:rPr>
      </w:pPr>
    </w:p>
    <w:p w14:paraId="5F348173" w14:textId="31C2A540" w:rsidR="009353EC" w:rsidRPr="004D56C9" w:rsidRDefault="009353EC" w:rsidP="004D56C9">
      <w:pPr>
        <w:rPr>
          <w:rFonts w:ascii="Arial" w:hAnsi="Arial" w:cs="Arial"/>
          <w:b/>
          <w:sz w:val="20"/>
          <w:szCs w:val="20"/>
        </w:rPr>
      </w:pPr>
      <w:r w:rsidRPr="004D56C9">
        <w:rPr>
          <w:rFonts w:ascii="Arial" w:hAnsi="Arial" w:cs="Arial"/>
          <w:b/>
          <w:sz w:val="20"/>
          <w:szCs w:val="20"/>
        </w:rPr>
        <w:t>Readings</w:t>
      </w:r>
    </w:p>
    <w:p w14:paraId="2BFD66CB" w14:textId="1521E60D" w:rsidR="009353EC" w:rsidRPr="004D56C9" w:rsidRDefault="009353EC" w:rsidP="004D56C9">
      <w:pPr>
        <w:widowControl w:val="0"/>
        <w:autoSpaceDE w:val="0"/>
        <w:autoSpaceDN w:val="0"/>
        <w:adjustRightInd w:val="0"/>
        <w:spacing w:after="240"/>
        <w:rPr>
          <w:rFonts w:ascii="Arial" w:hAnsi="Arial" w:cs="Arial"/>
          <w:sz w:val="20"/>
          <w:szCs w:val="20"/>
        </w:rPr>
      </w:pPr>
      <w:r w:rsidRPr="004D56C9">
        <w:rPr>
          <w:rFonts w:ascii="Arial" w:hAnsi="Arial" w:cs="Arial"/>
          <w:sz w:val="20"/>
          <w:szCs w:val="20"/>
        </w:rPr>
        <w:t xml:space="preserve">Readings will be drawn from </w:t>
      </w:r>
      <w:r w:rsidR="00B95B71">
        <w:rPr>
          <w:rFonts w:ascii="Arial" w:hAnsi="Arial" w:cs="Arial"/>
          <w:sz w:val="20"/>
          <w:szCs w:val="20"/>
        </w:rPr>
        <w:t>survey papers, best practice reports, practitioner documents, and</w:t>
      </w:r>
      <w:r w:rsidRPr="004D56C9">
        <w:rPr>
          <w:rFonts w:ascii="Arial" w:hAnsi="Arial" w:cs="Arial"/>
          <w:sz w:val="20"/>
          <w:szCs w:val="20"/>
        </w:rPr>
        <w:t xml:space="preserve"> course notes</w:t>
      </w:r>
      <w:r w:rsidR="00B95B71">
        <w:rPr>
          <w:rFonts w:ascii="Arial" w:hAnsi="Arial" w:cs="Arial"/>
          <w:sz w:val="20"/>
          <w:szCs w:val="20"/>
        </w:rPr>
        <w:t>.</w:t>
      </w:r>
    </w:p>
    <w:p w14:paraId="7B1C9F87" w14:textId="77777777" w:rsidR="004D56C9" w:rsidRDefault="004D56C9" w:rsidP="004D56C9">
      <w:pPr>
        <w:rPr>
          <w:rFonts w:ascii="Arial" w:hAnsi="Arial" w:cs="Arial"/>
          <w:b/>
          <w:sz w:val="20"/>
          <w:szCs w:val="20"/>
        </w:rPr>
      </w:pPr>
    </w:p>
    <w:p w14:paraId="7C57075E" w14:textId="4FF60FF2" w:rsidR="009353EC" w:rsidRPr="004D56C9" w:rsidRDefault="009353EC" w:rsidP="004D56C9">
      <w:pPr>
        <w:rPr>
          <w:rFonts w:ascii="Arial" w:hAnsi="Arial" w:cs="Arial"/>
          <w:b/>
          <w:sz w:val="20"/>
          <w:szCs w:val="20"/>
        </w:rPr>
      </w:pPr>
      <w:r w:rsidRPr="004D56C9">
        <w:rPr>
          <w:rFonts w:ascii="Arial" w:hAnsi="Arial" w:cs="Arial"/>
          <w:b/>
          <w:sz w:val="20"/>
          <w:szCs w:val="20"/>
        </w:rPr>
        <w:t>Grading</w:t>
      </w:r>
    </w:p>
    <w:p w14:paraId="17F66A1B" w14:textId="0A3D1407" w:rsidR="009353EC" w:rsidRPr="004D56C9" w:rsidRDefault="009353EC" w:rsidP="004D56C9">
      <w:pPr>
        <w:rPr>
          <w:rFonts w:ascii="Arial" w:hAnsi="Arial" w:cs="Arial"/>
          <w:sz w:val="20"/>
          <w:szCs w:val="20"/>
        </w:rPr>
      </w:pPr>
      <w:r w:rsidRPr="004D56C9">
        <w:rPr>
          <w:rFonts w:ascii="Arial" w:hAnsi="Arial" w:cs="Arial"/>
          <w:sz w:val="20"/>
          <w:szCs w:val="20"/>
        </w:rPr>
        <w:t>Grading will be based on class participation, homework assignments involving design, use, and analysis of data visualization tools, cumulative exams, and a team-based semester project.</w:t>
      </w:r>
    </w:p>
    <w:p w14:paraId="6435F8A1" w14:textId="77777777" w:rsidR="009353EC" w:rsidRPr="004D56C9" w:rsidRDefault="009353EC" w:rsidP="004D56C9">
      <w:pPr>
        <w:rPr>
          <w:rFonts w:ascii="Arial" w:hAnsi="Arial" w:cs="Arial"/>
          <w:sz w:val="20"/>
          <w:szCs w:val="20"/>
        </w:rPr>
      </w:pPr>
    </w:p>
    <w:p w14:paraId="374533E4" w14:textId="77777777" w:rsidR="004D56C9" w:rsidRDefault="009353EC" w:rsidP="004D56C9">
      <w:pPr>
        <w:pStyle w:val="ListParagraph"/>
        <w:numPr>
          <w:ilvl w:val="0"/>
          <w:numId w:val="4"/>
        </w:numPr>
        <w:rPr>
          <w:rFonts w:ascii="Arial" w:hAnsi="Arial" w:cs="Arial"/>
          <w:sz w:val="20"/>
          <w:szCs w:val="20"/>
        </w:rPr>
      </w:pPr>
      <w:r w:rsidRPr="004D56C9">
        <w:rPr>
          <w:rFonts w:ascii="Arial" w:hAnsi="Arial" w:cs="Arial"/>
          <w:b/>
          <w:sz w:val="20"/>
          <w:szCs w:val="20"/>
        </w:rPr>
        <w:t>Homework assignments are worth 25%.</w:t>
      </w:r>
      <w:r w:rsidRPr="004D56C9">
        <w:rPr>
          <w:rFonts w:ascii="Arial" w:hAnsi="Arial" w:cs="Arial"/>
          <w:sz w:val="20"/>
          <w:szCs w:val="20"/>
        </w:rPr>
        <w:t xml:space="preserve"> These are intended to build and assess understanding of the core </w:t>
      </w:r>
      <w:r w:rsidR="004D56C9" w:rsidRPr="004D56C9">
        <w:rPr>
          <w:rFonts w:ascii="Arial" w:hAnsi="Arial" w:cs="Arial"/>
          <w:sz w:val="20"/>
          <w:szCs w:val="20"/>
        </w:rPr>
        <w:t xml:space="preserve">technical </w:t>
      </w:r>
      <w:r w:rsidRPr="004D56C9">
        <w:rPr>
          <w:rFonts w:ascii="Arial" w:hAnsi="Arial" w:cs="Arial"/>
          <w:sz w:val="20"/>
          <w:szCs w:val="20"/>
        </w:rPr>
        <w:t>concepts and techniques covered in class</w:t>
      </w:r>
      <w:r w:rsidR="004D56C9">
        <w:rPr>
          <w:rFonts w:ascii="Arial" w:hAnsi="Arial" w:cs="Arial"/>
          <w:sz w:val="20"/>
          <w:szCs w:val="20"/>
        </w:rPr>
        <w:t>.</w:t>
      </w:r>
    </w:p>
    <w:p w14:paraId="26211603" w14:textId="77777777" w:rsidR="004D56C9" w:rsidRDefault="009353EC" w:rsidP="004D56C9">
      <w:pPr>
        <w:pStyle w:val="ListParagraph"/>
        <w:numPr>
          <w:ilvl w:val="0"/>
          <w:numId w:val="4"/>
        </w:numPr>
        <w:rPr>
          <w:rFonts w:ascii="Arial" w:hAnsi="Arial" w:cs="Arial"/>
          <w:sz w:val="20"/>
          <w:szCs w:val="20"/>
        </w:rPr>
      </w:pPr>
      <w:r w:rsidRPr="004D56C9">
        <w:rPr>
          <w:rFonts w:ascii="Arial" w:hAnsi="Arial" w:cs="Arial"/>
          <w:b/>
          <w:sz w:val="20"/>
          <w:szCs w:val="20"/>
        </w:rPr>
        <w:t>Two exams, worth 20% each.</w:t>
      </w:r>
      <w:r w:rsidRPr="004D56C9">
        <w:rPr>
          <w:rFonts w:ascii="Arial" w:hAnsi="Arial" w:cs="Arial"/>
          <w:sz w:val="20"/>
          <w:szCs w:val="20"/>
        </w:rPr>
        <w:t xml:space="preserve"> These are in</w:t>
      </w:r>
      <w:r w:rsidR="004D56C9" w:rsidRPr="004D56C9">
        <w:rPr>
          <w:rFonts w:ascii="Arial" w:hAnsi="Arial" w:cs="Arial"/>
          <w:sz w:val="20"/>
          <w:szCs w:val="20"/>
        </w:rPr>
        <w:t>tended to assess cumulative understanding of design principles, technical concepts, and applications of data visualizations.</w:t>
      </w:r>
    </w:p>
    <w:p w14:paraId="7FC053B1" w14:textId="77777777" w:rsidR="004D56C9" w:rsidRPr="004D56C9" w:rsidRDefault="009353EC" w:rsidP="004D56C9">
      <w:pPr>
        <w:pStyle w:val="ListParagraph"/>
        <w:numPr>
          <w:ilvl w:val="0"/>
          <w:numId w:val="4"/>
        </w:numPr>
        <w:rPr>
          <w:rFonts w:ascii="Arial" w:hAnsi="Arial" w:cs="Arial"/>
          <w:sz w:val="20"/>
          <w:szCs w:val="20"/>
        </w:rPr>
      </w:pPr>
      <w:r w:rsidRPr="004D56C9">
        <w:rPr>
          <w:rFonts w:ascii="Arial" w:hAnsi="Arial" w:cs="Arial"/>
          <w:b/>
          <w:sz w:val="20"/>
          <w:szCs w:val="20"/>
        </w:rPr>
        <w:t xml:space="preserve">A final project worth 30%. </w:t>
      </w:r>
      <w:r w:rsidRPr="004D56C9">
        <w:rPr>
          <w:rFonts w:ascii="Arial" w:hAnsi="Arial" w:cs="Arial"/>
          <w:sz w:val="20"/>
          <w:szCs w:val="20"/>
        </w:rPr>
        <w:t xml:space="preserve">This is intended to assess your ability to apply the technical concepts in the class to a challenging dataset/problem. </w:t>
      </w:r>
      <w:r w:rsidRPr="004D56C9">
        <w:rPr>
          <w:rFonts w:ascii="MS Mincho" w:eastAsia="MS Mincho" w:hAnsi="MS Mincho" w:cs="MS Mincho"/>
          <w:sz w:val="20"/>
          <w:szCs w:val="20"/>
        </w:rPr>
        <w:t> </w:t>
      </w:r>
    </w:p>
    <w:p w14:paraId="52BD709E" w14:textId="1057B5E6" w:rsidR="009353EC" w:rsidRPr="004D56C9" w:rsidRDefault="009353EC" w:rsidP="004D56C9">
      <w:pPr>
        <w:pStyle w:val="ListParagraph"/>
        <w:numPr>
          <w:ilvl w:val="0"/>
          <w:numId w:val="4"/>
        </w:numPr>
        <w:rPr>
          <w:rFonts w:ascii="Arial" w:hAnsi="Arial" w:cs="Arial"/>
          <w:sz w:val="20"/>
          <w:szCs w:val="20"/>
        </w:rPr>
      </w:pPr>
      <w:r w:rsidRPr="004D56C9">
        <w:rPr>
          <w:rFonts w:ascii="Arial" w:hAnsi="Arial" w:cs="Arial"/>
          <w:b/>
          <w:bCs/>
          <w:sz w:val="20"/>
          <w:szCs w:val="20"/>
        </w:rPr>
        <w:t>Class participation, worth 5%</w:t>
      </w:r>
      <w:r w:rsidRPr="004D56C9">
        <w:rPr>
          <w:rFonts w:ascii="Arial" w:hAnsi="Arial" w:cs="Arial"/>
          <w:sz w:val="20"/>
          <w:szCs w:val="20"/>
        </w:rPr>
        <w:t xml:space="preserve">. This is intended to motivate an engaging classroom discussion. </w:t>
      </w:r>
      <w:r w:rsidRPr="004D56C9">
        <w:rPr>
          <w:rFonts w:ascii="MS Mincho" w:eastAsia="MS Mincho" w:hAnsi="MS Mincho" w:cs="MS Mincho"/>
          <w:sz w:val="20"/>
          <w:szCs w:val="20"/>
        </w:rPr>
        <w:t> </w:t>
      </w:r>
    </w:p>
    <w:p w14:paraId="5F4F5CD9" w14:textId="77777777" w:rsidR="009353EC" w:rsidRPr="004D56C9" w:rsidRDefault="009353EC" w:rsidP="004D56C9">
      <w:pPr>
        <w:rPr>
          <w:rFonts w:ascii="Arial" w:hAnsi="Arial" w:cs="Arial"/>
          <w:sz w:val="20"/>
          <w:szCs w:val="20"/>
        </w:rPr>
      </w:pPr>
    </w:p>
    <w:p w14:paraId="5694B89A" w14:textId="1F72DD4A" w:rsidR="009353EC" w:rsidRPr="004D56C9" w:rsidRDefault="009353EC" w:rsidP="004D56C9">
      <w:pPr>
        <w:rPr>
          <w:rFonts w:ascii="Arial" w:hAnsi="Arial" w:cs="Arial"/>
          <w:b/>
          <w:sz w:val="20"/>
          <w:szCs w:val="20"/>
        </w:rPr>
      </w:pPr>
      <w:r w:rsidRPr="004D56C9">
        <w:rPr>
          <w:rFonts w:ascii="Arial" w:hAnsi="Arial" w:cs="Arial"/>
          <w:b/>
          <w:sz w:val="20"/>
          <w:szCs w:val="20"/>
        </w:rPr>
        <w:t>Learning Objectives and Educational Outcomes</w:t>
      </w:r>
    </w:p>
    <w:p w14:paraId="37599569" w14:textId="77777777" w:rsidR="009353EC" w:rsidRPr="004D56C9" w:rsidRDefault="009353EC" w:rsidP="004D56C9">
      <w:pPr>
        <w:rPr>
          <w:rFonts w:ascii="Arial" w:hAnsi="Arial" w:cs="Arial"/>
          <w:sz w:val="20"/>
          <w:szCs w:val="20"/>
        </w:rPr>
      </w:pPr>
    </w:p>
    <w:p w14:paraId="68CC1902" w14:textId="3D805F00" w:rsidR="009353EC" w:rsidRPr="004D56C9" w:rsidRDefault="009353EC" w:rsidP="004D56C9">
      <w:pPr>
        <w:rPr>
          <w:rFonts w:ascii="Arial" w:hAnsi="Arial" w:cs="Arial"/>
          <w:sz w:val="20"/>
          <w:szCs w:val="20"/>
        </w:rPr>
      </w:pPr>
      <w:r w:rsidRPr="004D56C9">
        <w:rPr>
          <w:rFonts w:ascii="Arial" w:hAnsi="Arial" w:cs="Arial"/>
          <w:sz w:val="20"/>
          <w:szCs w:val="20"/>
        </w:rPr>
        <w:t xml:space="preserve">Data visualization is a rich research area that focuses on the design, development, and use of visual representations and interaction techniques to help people understand, explore, and analyze data. </w:t>
      </w:r>
    </w:p>
    <w:p w14:paraId="0BD478AC" w14:textId="77777777" w:rsidR="004D56C9" w:rsidRDefault="004D56C9" w:rsidP="004D56C9">
      <w:pPr>
        <w:rPr>
          <w:rFonts w:ascii="Arial" w:hAnsi="Arial" w:cs="Arial"/>
          <w:sz w:val="20"/>
          <w:szCs w:val="20"/>
        </w:rPr>
      </w:pPr>
    </w:p>
    <w:p w14:paraId="78E85843" w14:textId="77777777" w:rsidR="009353EC" w:rsidRPr="004D56C9" w:rsidRDefault="009353EC" w:rsidP="004D56C9">
      <w:pPr>
        <w:rPr>
          <w:rFonts w:ascii="Arial" w:hAnsi="Arial" w:cs="Arial"/>
          <w:sz w:val="20"/>
          <w:szCs w:val="20"/>
        </w:rPr>
      </w:pPr>
      <w:r w:rsidRPr="004D56C9">
        <w:rPr>
          <w:rFonts w:ascii="Arial" w:hAnsi="Arial" w:cs="Arial"/>
          <w:sz w:val="20"/>
          <w:szCs w:val="20"/>
        </w:rPr>
        <w:t>The objectives of this course are:</w:t>
      </w:r>
    </w:p>
    <w:p w14:paraId="048EE9D2" w14:textId="77777777" w:rsidR="009353EC" w:rsidRPr="004D56C9" w:rsidRDefault="009353EC" w:rsidP="004D56C9">
      <w:pPr>
        <w:pStyle w:val="ListParagraph"/>
        <w:numPr>
          <w:ilvl w:val="0"/>
          <w:numId w:val="3"/>
        </w:numPr>
        <w:spacing w:after="200"/>
        <w:rPr>
          <w:rFonts w:ascii="Arial" w:hAnsi="Arial" w:cs="Arial"/>
          <w:sz w:val="20"/>
          <w:szCs w:val="20"/>
        </w:rPr>
      </w:pPr>
      <w:r w:rsidRPr="004D56C9">
        <w:rPr>
          <w:rFonts w:ascii="Arial" w:hAnsi="Arial" w:cs="Arial"/>
          <w:sz w:val="20"/>
          <w:szCs w:val="20"/>
        </w:rPr>
        <w:t>Learn fundamental principles of effective data visualization.</w:t>
      </w:r>
    </w:p>
    <w:p w14:paraId="79ACCAEB" w14:textId="77777777" w:rsidR="009353EC" w:rsidRPr="004D56C9" w:rsidRDefault="009353EC" w:rsidP="004D56C9">
      <w:pPr>
        <w:pStyle w:val="ListParagraph"/>
        <w:numPr>
          <w:ilvl w:val="0"/>
          <w:numId w:val="3"/>
        </w:numPr>
        <w:spacing w:after="200"/>
        <w:rPr>
          <w:rFonts w:ascii="Arial" w:hAnsi="Arial" w:cs="Arial"/>
          <w:sz w:val="20"/>
          <w:szCs w:val="20"/>
        </w:rPr>
      </w:pPr>
      <w:r w:rsidRPr="004D56C9">
        <w:rPr>
          <w:rFonts w:ascii="Arial" w:hAnsi="Arial" w:cs="Arial"/>
          <w:sz w:val="20"/>
          <w:szCs w:val="20"/>
        </w:rPr>
        <w:t>Understand the wide variety of data visualization techniques and know what visualizations are appropriate for various types of data and for different goals.</w:t>
      </w:r>
    </w:p>
    <w:p w14:paraId="74F18AF6" w14:textId="77777777" w:rsidR="009353EC" w:rsidRPr="004D56C9" w:rsidRDefault="009353EC" w:rsidP="004D56C9">
      <w:pPr>
        <w:pStyle w:val="ListParagraph"/>
        <w:numPr>
          <w:ilvl w:val="0"/>
          <w:numId w:val="3"/>
        </w:numPr>
        <w:spacing w:after="200"/>
        <w:rPr>
          <w:rFonts w:ascii="Arial" w:hAnsi="Arial" w:cs="Arial"/>
          <w:sz w:val="20"/>
          <w:szCs w:val="20"/>
        </w:rPr>
      </w:pPr>
      <w:r w:rsidRPr="004D56C9">
        <w:rPr>
          <w:rFonts w:ascii="Arial" w:hAnsi="Arial" w:cs="Arial"/>
          <w:sz w:val="20"/>
          <w:szCs w:val="20"/>
        </w:rPr>
        <w:t>Understand how to design and implement data visualizations using commercial and open-source software tools.</w:t>
      </w:r>
    </w:p>
    <w:p w14:paraId="716CE74A" w14:textId="77777777" w:rsidR="009353EC" w:rsidRPr="004D56C9" w:rsidRDefault="009353EC" w:rsidP="004D56C9">
      <w:pPr>
        <w:pStyle w:val="ListParagraph"/>
        <w:numPr>
          <w:ilvl w:val="0"/>
          <w:numId w:val="3"/>
        </w:numPr>
        <w:spacing w:after="200"/>
        <w:rPr>
          <w:rFonts w:ascii="Arial" w:hAnsi="Arial" w:cs="Arial"/>
          <w:sz w:val="20"/>
          <w:szCs w:val="20"/>
        </w:rPr>
      </w:pPr>
      <w:r w:rsidRPr="004D56C9">
        <w:rPr>
          <w:rFonts w:ascii="Arial" w:hAnsi="Arial" w:cs="Arial"/>
          <w:sz w:val="20"/>
          <w:szCs w:val="20"/>
        </w:rPr>
        <w:t>Know how data visualization uses dynamic interaction methods to help users explore, analyze, and make sense of data.</w:t>
      </w:r>
    </w:p>
    <w:p w14:paraId="79F1FFAF" w14:textId="77777777" w:rsidR="009353EC" w:rsidRPr="004D56C9" w:rsidRDefault="009353EC" w:rsidP="004D56C9">
      <w:pPr>
        <w:pStyle w:val="ListParagraph"/>
        <w:numPr>
          <w:ilvl w:val="0"/>
          <w:numId w:val="3"/>
        </w:numPr>
        <w:spacing w:after="200"/>
        <w:rPr>
          <w:rFonts w:ascii="Arial" w:hAnsi="Arial" w:cs="Arial"/>
          <w:sz w:val="20"/>
          <w:szCs w:val="20"/>
        </w:rPr>
      </w:pPr>
      <w:r w:rsidRPr="004D56C9">
        <w:rPr>
          <w:rFonts w:ascii="Arial" w:hAnsi="Arial" w:cs="Arial"/>
          <w:sz w:val="20"/>
          <w:szCs w:val="20"/>
        </w:rPr>
        <w:t>Gain an understanding of human perceptual and cognitive capabilities to the design of effective data visualizations.</w:t>
      </w:r>
    </w:p>
    <w:p w14:paraId="53EADBE0" w14:textId="77777777" w:rsidR="009353EC" w:rsidRPr="004D56C9" w:rsidRDefault="009353EC" w:rsidP="004D56C9">
      <w:pPr>
        <w:pStyle w:val="ListParagraph"/>
        <w:numPr>
          <w:ilvl w:val="0"/>
          <w:numId w:val="3"/>
        </w:numPr>
        <w:spacing w:after="200"/>
        <w:rPr>
          <w:rFonts w:ascii="Arial" w:hAnsi="Arial" w:cs="Arial"/>
          <w:sz w:val="20"/>
          <w:szCs w:val="20"/>
        </w:rPr>
      </w:pPr>
      <w:r w:rsidRPr="004D56C9">
        <w:rPr>
          <w:rFonts w:ascii="Arial" w:hAnsi="Arial" w:cs="Arial"/>
          <w:sz w:val="20"/>
          <w:szCs w:val="20"/>
        </w:rPr>
        <w:t>Develop skills in critiquing different data visualization techniques in the context of user goals and objectives.</w:t>
      </w:r>
    </w:p>
    <w:p w14:paraId="74021197" w14:textId="77777777" w:rsidR="009353EC" w:rsidRPr="004D56C9" w:rsidRDefault="009353EC" w:rsidP="004D56C9">
      <w:pPr>
        <w:rPr>
          <w:rFonts w:ascii="Arial" w:hAnsi="Arial" w:cs="Arial"/>
          <w:sz w:val="20"/>
          <w:szCs w:val="20"/>
        </w:rPr>
      </w:pPr>
      <w:r w:rsidRPr="004D56C9">
        <w:rPr>
          <w:rFonts w:ascii="Arial" w:hAnsi="Arial" w:cs="Arial"/>
          <w:sz w:val="20"/>
          <w:szCs w:val="20"/>
        </w:rPr>
        <w:lastRenderedPageBreak/>
        <w:t>The course will follow a lecture/seminar style with discussions, guest speakers from industry and academia, viewing of best-practice videos, and hands-on project experience with data visualization design and development.</w:t>
      </w:r>
    </w:p>
    <w:p w14:paraId="15A36364" w14:textId="77777777" w:rsidR="009353EC" w:rsidRPr="004D56C9" w:rsidRDefault="009353EC" w:rsidP="004D56C9">
      <w:pPr>
        <w:rPr>
          <w:rFonts w:ascii="Arial" w:hAnsi="Arial" w:cs="Arial"/>
          <w:sz w:val="20"/>
          <w:szCs w:val="20"/>
        </w:rPr>
      </w:pPr>
    </w:p>
    <w:p w14:paraId="6E15960B" w14:textId="77777777" w:rsidR="009353EC" w:rsidRPr="004D56C9" w:rsidRDefault="009353EC" w:rsidP="004D56C9">
      <w:pPr>
        <w:rPr>
          <w:rFonts w:ascii="Arial" w:hAnsi="Arial" w:cs="Arial"/>
          <w:sz w:val="20"/>
          <w:szCs w:val="20"/>
        </w:rPr>
      </w:pPr>
    </w:p>
    <w:p w14:paraId="02C5B3FE" w14:textId="4D2A2625" w:rsidR="009353EC" w:rsidRPr="004D56C9" w:rsidRDefault="009353EC" w:rsidP="004D56C9">
      <w:pPr>
        <w:rPr>
          <w:rFonts w:ascii="Arial" w:hAnsi="Arial" w:cs="Arial"/>
          <w:b/>
          <w:sz w:val="20"/>
          <w:szCs w:val="20"/>
        </w:rPr>
      </w:pPr>
      <w:r w:rsidRPr="004D56C9">
        <w:rPr>
          <w:rFonts w:ascii="Arial" w:hAnsi="Arial" w:cs="Arial"/>
          <w:b/>
          <w:sz w:val="20"/>
          <w:szCs w:val="20"/>
        </w:rPr>
        <w:t>Academic Integrity</w:t>
      </w:r>
    </w:p>
    <w:p w14:paraId="59E4C520" w14:textId="31297301" w:rsidR="006236A6" w:rsidRPr="006236A6" w:rsidRDefault="009353EC" w:rsidP="006236A6">
      <w:pPr>
        <w:rPr>
          <w:rFonts w:ascii="Arial" w:eastAsia="MS Mincho" w:hAnsi="Arial" w:cs="Arial"/>
          <w:sz w:val="20"/>
          <w:szCs w:val="20"/>
        </w:rPr>
      </w:pPr>
      <w:r w:rsidRPr="004D56C9">
        <w:rPr>
          <w:rFonts w:ascii="Arial" w:hAnsi="Arial" w:cs="Arial"/>
          <w:sz w:val="20"/>
          <w:szCs w:val="20"/>
        </w:rPr>
        <w:t xml:space="preserve">Students are encouraged to discuss the design problems, homework assignments and readings outside of class. However, everyone must submit their own work, and you may not share code or answers. If your discussion with another student helped you make a breakthrough on a difficult problem, that is fine, but give credit! </w:t>
      </w:r>
      <w:r w:rsidRPr="004D56C9">
        <w:rPr>
          <w:rFonts w:ascii="MS Mincho" w:eastAsia="MS Mincho" w:hAnsi="MS Mincho" w:cs="MS Mincho"/>
          <w:sz w:val="20"/>
          <w:szCs w:val="20"/>
        </w:rPr>
        <w:t> </w:t>
      </w:r>
      <w:r w:rsidRPr="004D56C9">
        <w:rPr>
          <w:rFonts w:ascii="Arial" w:hAnsi="Arial" w:cs="Arial"/>
          <w:sz w:val="20"/>
          <w:szCs w:val="20"/>
        </w:rPr>
        <w:t xml:space="preserve">The final project may be performed in teams of at most four students. </w:t>
      </w:r>
      <w:r w:rsidRPr="004D56C9">
        <w:rPr>
          <w:rFonts w:ascii="MS Mincho" w:eastAsia="MS Mincho" w:hAnsi="MS Mincho" w:cs="MS Mincho"/>
          <w:sz w:val="20"/>
          <w:szCs w:val="20"/>
        </w:rPr>
        <w:t> </w:t>
      </w:r>
      <w:r w:rsidRPr="004D56C9">
        <w:rPr>
          <w:rFonts w:ascii="Arial" w:hAnsi="Arial" w:cs="Arial"/>
          <w:sz w:val="20"/>
          <w:szCs w:val="20"/>
        </w:rPr>
        <w:t xml:space="preserve">Suspected cases of honor code violations will be handled through the Office of Student Integrity. If you have a question about collaboration policy, please ask. </w:t>
      </w:r>
      <w:r w:rsidRPr="004D56C9">
        <w:rPr>
          <w:rFonts w:ascii="MS Mincho" w:eastAsia="MS Mincho" w:hAnsi="MS Mincho" w:cs="MS Mincho"/>
          <w:sz w:val="20"/>
          <w:szCs w:val="20"/>
        </w:rPr>
        <w:t> </w:t>
      </w:r>
      <w:r w:rsidR="006236A6" w:rsidRPr="006236A6">
        <w:rPr>
          <w:rFonts w:ascii="Arial" w:eastAsia="MS Mincho" w:hAnsi="Arial" w:cs="Arial"/>
          <w:sz w:val="20"/>
          <w:szCs w:val="20"/>
        </w:rPr>
        <w:t xml:space="preserve">For more information, please visit </w:t>
      </w:r>
      <w:bookmarkStart w:id="0" w:name="_GoBack"/>
      <w:bookmarkEnd w:id="0"/>
      <w:r w:rsidR="006236A6" w:rsidRPr="006236A6">
        <w:rPr>
          <w:rFonts w:ascii="Arial" w:eastAsia="Times New Roman" w:hAnsi="Arial" w:cs="Arial"/>
          <w:sz w:val="20"/>
          <w:szCs w:val="20"/>
        </w:rPr>
        <w:fldChar w:fldCharType="begin"/>
      </w:r>
      <w:r w:rsidR="006236A6" w:rsidRPr="006236A6">
        <w:rPr>
          <w:rFonts w:ascii="Arial" w:eastAsia="Times New Roman" w:hAnsi="Arial" w:cs="Arial"/>
          <w:sz w:val="20"/>
          <w:szCs w:val="20"/>
        </w:rPr>
        <w:instrText xml:space="preserve"> HYPERLINK "http://www.catalog.gatech.edu/policies/honor-code/" </w:instrText>
      </w:r>
      <w:r w:rsidR="006236A6" w:rsidRPr="006236A6">
        <w:rPr>
          <w:rFonts w:ascii="Arial" w:eastAsia="Times New Roman" w:hAnsi="Arial" w:cs="Arial"/>
          <w:sz w:val="20"/>
          <w:szCs w:val="20"/>
        </w:rPr>
      </w:r>
      <w:r w:rsidR="006236A6" w:rsidRPr="006236A6">
        <w:rPr>
          <w:rFonts w:ascii="Arial" w:eastAsia="Times New Roman" w:hAnsi="Arial" w:cs="Arial"/>
          <w:sz w:val="20"/>
          <w:szCs w:val="20"/>
        </w:rPr>
        <w:fldChar w:fldCharType="separate"/>
      </w:r>
      <w:r w:rsidR="006236A6" w:rsidRPr="006236A6">
        <w:rPr>
          <w:rStyle w:val="Hyperlink"/>
          <w:rFonts w:ascii="Arial" w:eastAsia="Times New Roman" w:hAnsi="Arial" w:cs="Arial"/>
          <w:color w:val="954F72"/>
          <w:sz w:val="20"/>
          <w:szCs w:val="20"/>
        </w:rPr>
        <w:t>http://www.catalog.gatech.edu/policies/honor-code/</w:t>
      </w:r>
      <w:r w:rsidR="006236A6" w:rsidRPr="006236A6">
        <w:rPr>
          <w:rFonts w:ascii="Arial" w:eastAsia="Times New Roman" w:hAnsi="Arial" w:cs="Arial"/>
          <w:sz w:val="20"/>
          <w:szCs w:val="20"/>
        </w:rPr>
        <w:fldChar w:fldCharType="end"/>
      </w:r>
    </w:p>
    <w:p w14:paraId="425757C2" w14:textId="27AA543C" w:rsidR="009353EC" w:rsidRPr="004D56C9" w:rsidRDefault="009353EC" w:rsidP="004D56C9">
      <w:pPr>
        <w:widowControl w:val="0"/>
        <w:tabs>
          <w:tab w:val="left" w:pos="220"/>
          <w:tab w:val="left" w:pos="720"/>
        </w:tabs>
        <w:autoSpaceDE w:val="0"/>
        <w:autoSpaceDN w:val="0"/>
        <w:adjustRightInd w:val="0"/>
        <w:spacing w:after="240"/>
        <w:rPr>
          <w:rFonts w:ascii="Arial" w:hAnsi="Arial" w:cs="Arial"/>
          <w:sz w:val="20"/>
          <w:szCs w:val="20"/>
        </w:rPr>
      </w:pPr>
    </w:p>
    <w:p w14:paraId="1420F0D6" w14:textId="77777777" w:rsidR="004D56C9" w:rsidRDefault="004D56C9" w:rsidP="004D56C9">
      <w:pPr>
        <w:rPr>
          <w:rFonts w:ascii="Arial" w:hAnsi="Arial" w:cs="Arial"/>
          <w:b/>
          <w:sz w:val="20"/>
          <w:szCs w:val="20"/>
        </w:rPr>
      </w:pPr>
    </w:p>
    <w:p w14:paraId="24C56965" w14:textId="77777777" w:rsidR="009353EC" w:rsidRPr="004D56C9" w:rsidRDefault="009353EC" w:rsidP="004D56C9">
      <w:pPr>
        <w:rPr>
          <w:rFonts w:ascii="Arial" w:hAnsi="Arial" w:cs="Arial"/>
          <w:b/>
          <w:sz w:val="20"/>
          <w:szCs w:val="20"/>
        </w:rPr>
      </w:pPr>
      <w:r w:rsidRPr="004D56C9">
        <w:rPr>
          <w:rFonts w:ascii="Arial" w:hAnsi="Arial" w:cs="Arial"/>
          <w:b/>
          <w:sz w:val="20"/>
          <w:szCs w:val="20"/>
        </w:rPr>
        <w:t>Learning Accommodations</w:t>
      </w:r>
    </w:p>
    <w:p w14:paraId="650646E9" w14:textId="68EED113" w:rsidR="009353EC" w:rsidRPr="004D56C9" w:rsidRDefault="009353EC" w:rsidP="004D56C9">
      <w:pPr>
        <w:rPr>
          <w:rFonts w:ascii="Arial" w:hAnsi="Arial" w:cs="Arial"/>
          <w:sz w:val="20"/>
          <w:szCs w:val="20"/>
        </w:rPr>
      </w:pPr>
      <w:r w:rsidRPr="004D56C9">
        <w:rPr>
          <w:rFonts w:ascii="Arial" w:hAnsi="Arial" w:cs="Arial"/>
          <w:sz w:val="20"/>
          <w:szCs w:val="20"/>
        </w:rPr>
        <w:t>If needed, we will make classroom accommodations for students with documented disabilities. These accommodations must be ar</w:t>
      </w:r>
      <w:r w:rsidR="004D56C9">
        <w:rPr>
          <w:rFonts w:ascii="Arial" w:hAnsi="Arial" w:cs="Arial"/>
          <w:sz w:val="20"/>
          <w:szCs w:val="20"/>
        </w:rPr>
        <w:t>ranged in advance and in accor</w:t>
      </w:r>
      <w:r w:rsidRPr="004D56C9">
        <w:rPr>
          <w:rFonts w:ascii="Arial" w:hAnsi="Arial" w:cs="Arial"/>
          <w:sz w:val="20"/>
          <w:szCs w:val="20"/>
        </w:rPr>
        <w:t>dance with the Office of Disability Services (</w:t>
      </w:r>
      <w:hyperlink r:id="rId6" w:history="1">
        <w:r w:rsidRPr="004D56C9">
          <w:rPr>
            <w:rStyle w:val="Hyperlink"/>
            <w:rFonts w:ascii="Arial" w:hAnsi="Arial" w:cs="Arial"/>
            <w:sz w:val="20"/>
            <w:szCs w:val="20"/>
          </w:rPr>
          <w:t>http://disabilityservices.gatech.edu)</w:t>
        </w:r>
      </w:hyperlink>
      <w:r w:rsidRPr="004D56C9">
        <w:rPr>
          <w:rFonts w:ascii="Arial" w:hAnsi="Arial" w:cs="Arial"/>
          <w:sz w:val="20"/>
          <w:szCs w:val="20"/>
        </w:rPr>
        <w:t>.</w:t>
      </w:r>
    </w:p>
    <w:p w14:paraId="34755767" w14:textId="77777777" w:rsidR="009353EC" w:rsidRDefault="009353EC" w:rsidP="004D56C9">
      <w:pPr>
        <w:rPr>
          <w:rFonts w:ascii="Arial" w:hAnsi="Arial" w:cs="Arial"/>
          <w:sz w:val="20"/>
          <w:szCs w:val="20"/>
        </w:rPr>
      </w:pPr>
    </w:p>
    <w:p w14:paraId="4EC3FFB5" w14:textId="77777777" w:rsidR="004D56C9" w:rsidRPr="004D56C9" w:rsidRDefault="004D56C9" w:rsidP="004D56C9">
      <w:pPr>
        <w:rPr>
          <w:rFonts w:ascii="Arial" w:hAnsi="Arial" w:cs="Arial"/>
          <w:sz w:val="20"/>
          <w:szCs w:val="20"/>
        </w:rPr>
      </w:pPr>
    </w:p>
    <w:p w14:paraId="09E54124" w14:textId="77777777" w:rsidR="009353EC" w:rsidRPr="004D56C9" w:rsidRDefault="009353EC" w:rsidP="004D56C9">
      <w:pPr>
        <w:rPr>
          <w:rFonts w:ascii="Arial" w:hAnsi="Arial" w:cs="Arial"/>
          <w:b/>
          <w:sz w:val="20"/>
          <w:szCs w:val="20"/>
        </w:rPr>
      </w:pPr>
      <w:r w:rsidRPr="004D56C9">
        <w:rPr>
          <w:rFonts w:ascii="Arial" w:hAnsi="Arial" w:cs="Arial"/>
          <w:b/>
          <w:sz w:val="20"/>
          <w:szCs w:val="20"/>
        </w:rPr>
        <w:t>Excused Absence policy</w:t>
      </w:r>
    </w:p>
    <w:p w14:paraId="10EF0B4D" w14:textId="4BD758B4" w:rsidR="009353EC" w:rsidRPr="004D56C9" w:rsidRDefault="009353EC" w:rsidP="004D56C9">
      <w:pPr>
        <w:rPr>
          <w:rFonts w:ascii="Arial" w:hAnsi="Arial" w:cs="Arial"/>
          <w:sz w:val="20"/>
          <w:szCs w:val="20"/>
        </w:rPr>
      </w:pPr>
      <w:r w:rsidRPr="004D56C9">
        <w:rPr>
          <w:rFonts w:ascii="Arial" w:hAnsi="Arial" w:cs="Arial"/>
          <w:sz w:val="20"/>
          <w:szCs w:val="20"/>
        </w:rPr>
        <w:t>We will enforce the excused absence policy listed in the Georgia Tech Rules Catalog Section IV (http://www.catalog.gatech.edu/rules/4/)</w:t>
      </w:r>
    </w:p>
    <w:p w14:paraId="76FFF521" w14:textId="77777777" w:rsidR="009353EC" w:rsidRPr="004D56C9" w:rsidRDefault="009353EC" w:rsidP="004D56C9">
      <w:pPr>
        <w:rPr>
          <w:rFonts w:ascii="Arial" w:hAnsi="Arial" w:cs="Arial"/>
          <w:sz w:val="20"/>
          <w:szCs w:val="20"/>
        </w:rPr>
      </w:pPr>
    </w:p>
    <w:p w14:paraId="7DED5CFF" w14:textId="77777777" w:rsidR="004D56C9" w:rsidRPr="004D56C9" w:rsidRDefault="004D56C9" w:rsidP="004D56C9">
      <w:pPr>
        <w:rPr>
          <w:rFonts w:ascii="Arial" w:hAnsi="Arial" w:cs="Arial"/>
          <w:sz w:val="20"/>
          <w:szCs w:val="20"/>
        </w:rPr>
      </w:pPr>
    </w:p>
    <w:p w14:paraId="1615A444" w14:textId="574B8178" w:rsidR="004D56C9" w:rsidRPr="004D56C9" w:rsidRDefault="004D56C9" w:rsidP="004D56C9">
      <w:pPr>
        <w:rPr>
          <w:rFonts w:ascii="Arial" w:hAnsi="Arial" w:cs="Arial"/>
          <w:b/>
          <w:sz w:val="20"/>
          <w:szCs w:val="20"/>
        </w:rPr>
      </w:pPr>
      <w:r w:rsidRPr="004D56C9">
        <w:rPr>
          <w:rFonts w:ascii="Arial" w:hAnsi="Arial" w:cs="Arial"/>
          <w:b/>
          <w:sz w:val="20"/>
          <w:szCs w:val="20"/>
        </w:rPr>
        <w:t>Outline/Schedule of Topics</w:t>
      </w:r>
    </w:p>
    <w:p w14:paraId="06B2BE5A" w14:textId="77777777" w:rsidR="004D56C9" w:rsidRPr="004D56C9" w:rsidRDefault="004D56C9" w:rsidP="004D56C9">
      <w:pPr>
        <w:rPr>
          <w:rFonts w:ascii="Arial" w:hAnsi="Arial" w:cs="Arial"/>
          <w:sz w:val="20"/>
          <w:szCs w:val="20"/>
        </w:rPr>
      </w:pPr>
    </w:p>
    <w:p w14:paraId="123D2970" w14:textId="5F1A1F57" w:rsidR="004D56C9" w:rsidRPr="004D56C9" w:rsidRDefault="004D56C9" w:rsidP="004D56C9">
      <w:pPr>
        <w:rPr>
          <w:rFonts w:ascii="Arial" w:hAnsi="Arial" w:cs="Arial"/>
          <w:sz w:val="20"/>
          <w:szCs w:val="20"/>
        </w:rPr>
      </w:pPr>
      <w:r w:rsidRPr="004D56C9">
        <w:rPr>
          <w:rFonts w:ascii="Arial" w:hAnsi="Arial" w:cs="Arial"/>
          <w:sz w:val="20"/>
          <w:szCs w:val="20"/>
        </w:rPr>
        <w:t>The schedule that follows is from the 2018 edition of the course CS8803-DV.</w:t>
      </w:r>
    </w:p>
    <w:p w14:paraId="4FFE034A" w14:textId="77777777" w:rsidR="004D56C9" w:rsidRPr="004D56C9" w:rsidRDefault="004D56C9" w:rsidP="004D56C9">
      <w:pPr>
        <w:rPr>
          <w:rFonts w:ascii="Arial" w:hAnsi="Arial" w:cs="Arial"/>
          <w:sz w:val="20"/>
          <w:szCs w:val="20"/>
        </w:rPr>
      </w:pPr>
    </w:p>
    <w:p w14:paraId="53DE223E" w14:textId="77777777" w:rsidR="004D56C9" w:rsidRPr="004D56C9" w:rsidRDefault="004D56C9" w:rsidP="004D56C9">
      <w:pPr>
        <w:rPr>
          <w:rFonts w:ascii="Arial" w:hAnsi="Arial" w:cs="Arial"/>
          <w:sz w:val="20"/>
          <w:szCs w:val="20"/>
        </w:rPr>
      </w:pPr>
    </w:p>
    <w:tbl>
      <w:tblPr>
        <w:tblStyle w:val="TableGrid"/>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905"/>
        <w:gridCol w:w="3350"/>
        <w:gridCol w:w="2086"/>
        <w:gridCol w:w="3235"/>
      </w:tblGrid>
      <w:tr w:rsidR="004D56C9" w:rsidRPr="004D56C9" w14:paraId="438DCB19" w14:textId="77777777" w:rsidTr="004D56C9">
        <w:trPr>
          <w:trHeight w:val="342"/>
        </w:trPr>
        <w:tc>
          <w:tcPr>
            <w:tcW w:w="637" w:type="dxa"/>
            <w:tcBorders>
              <w:top w:val="nil"/>
            </w:tcBorders>
          </w:tcPr>
          <w:p w14:paraId="1691D9D1" w14:textId="77777777" w:rsidR="004D56C9" w:rsidRPr="004D56C9" w:rsidRDefault="004D56C9" w:rsidP="004D56C9">
            <w:pPr>
              <w:jc w:val="center"/>
              <w:rPr>
                <w:rFonts w:ascii="Arial" w:hAnsi="Arial" w:cs="Arial"/>
                <w:b/>
                <w:bCs/>
                <w:color w:val="333333"/>
                <w:sz w:val="20"/>
                <w:szCs w:val="20"/>
              </w:rPr>
            </w:pPr>
            <w:r w:rsidRPr="004D56C9">
              <w:rPr>
                <w:rFonts w:ascii="Arial" w:hAnsi="Arial" w:cs="Arial"/>
                <w:b/>
                <w:bCs/>
                <w:color w:val="333333"/>
                <w:sz w:val="20"/>
                <w:szCs w:val="20"/>
              </w:rPr>
              <w:t>Class</w:t>
            </w:r>
          </w:p>
        </w:tc>
        <w:tc>
          <w:tcPr>
            <w:tcW w:w="2777" w:type="dxa"/>
            <w:tcBorders>
              <w:top w:val="nil"/>
            </w:tcBorders>
          </w:tcPr>
          <w:p w14:paraId="6D0D9AE1" w14:textId="77777777" w:rsidR="004D56C9" w:rsidRPr="004D56C9" w:rsidRDefault="004D56C9" w:rsidP="004D56C9">
            <w:pPr>
              <w:rPr>
                <w:rFonts w:ascii="Arial" w:hAnsi="Arial" w:cs="Arial"/>
                <w:b/>
                <w:bCs/>
                <w:color w:val="333333"/>
                <w:sz w:val="20"/>
                <w:szCs w:val="20"/>
              </w:rPr>
            </w:pPr>
            <w:r w:rsidRPr="004D56C9">
              <w:rPr>
                <w:rFonts w:ascii="Arial" w:hAnsi="Arial" w:cs="Arial"/>
                <w:b/>
                <w:bCs/>
                <w:color w:val="333333"/>
                <w:sz w:val="20"/>
                <w:szCs w:val="20"/>
              </w:rPr>
              <w:t>Topic</w:t>
            </w:r>
          </w:p>
        </w:tc>
        <w:tc>
          <w:tcPr>
            <w:tcW w:w="1729" w:type="dxa"/>
            <w:tcBorders>
              <w:top w:val="nil"/>
            </w:tcBorders>
          </w:tcPr>
          <w:p w14:paraId="3DFB8DD8" w14:textId="77777777" w:rsidR="004D56C9" w:rsidRPr="004D56C9" w:rsidRDefault="004D56C9" w:rsidP="004D56C9">
            <w:pPr>
              <w:rPr>
                <w:rFonts w:ascii="Arial" w:hAnsi="Arial" w:cs="Arial"/>
                <w:b/>
                <w:bCs/>
                <w:color w:val="333333"/>
                <w:sz w:val="20"/>
                <w:szCs w:val="20"/>
              </w:rPr>
            </w:pPr>
            <w:r w:rsidRPr="004D56C9">
              <w:rPr>
                <w:rFonts w:ascii="Arial" w:hAnsi="Arial" w:cs="Arial"/>
                <w:b/>
                <w:bCs/>
                <w:color w:val="333333"/>
                <w:sz w:val="20"/>
                <w:szCs w:val="20"/>
              </w:rPr>
              <w:t>Homework</w:t>
            </w:r>
          </w:p>
        </w:tc>
        <w:tc>
          <w:tcPr>
            <w:tcW w:w="2682" w:type="dxa"/>
            <w:tcBorders>
              <w:top w:val="nil"/>
            </w:tcBorders>
          </w:tcPr>
          <w:p w14:paraId="767D64B8" w14:textId="77777777" w:rsidR="004D56C9" w:rsidRPr="004D56C9" w:rsidRDefault="004D56C9" w:rsidP="004D56C9">
            <w:pPr>
              <w:rPr>
                <w:rFonts w:ascii="Arial" w:hAnsi="Arial" w:cs="Arial"/>
                <w:b/>
                <w:bCs/>
                <w:color w:val="333333"/>
                <w:sz w:val="20"/>
                <w:szCs w:val="20"/>
              </w:rPr>
            </w:pPr>
            <w:r w:rsidRPr="004D56C9">
              <w:rPr>
                <w:rFonts w:ascii="Arial" w:hAnsi="Arial" w:cs="Arial"/>
                <w:b/>
                <w:bCs/>
                <w:color w:val="333333"/>
                <w:sz w:val="20"/>
                <w:szCs w:val="20"/>
              </w:rPr>
              <w:t xml:space="preserve">Project Milestones </w:t>
            </w:r>
          </w:p>
        </w:tc>
      </w:tr>
      <w:tr w:rsidR="004D56C9" w:rsidRPr="004D56C9" w14:paraId="39336162" w14:textId="77777777" w:rsidTr="004D56C9">
        <w:trPr>
          <w:trHeight w:val="288"/>
        </w:trPr>
        <w:tc>
          <w:tcPr>
            <w:tcW w:w="637" w:type="dxa"/>
          </w:tcPr>
          <w:p w14:paraId="31B5596C"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1</w:t>
            </w:r>
          </w:p>
        </w:tc>
        <w:tc>
          <w:tcPr>
            <w:tcW w:w="2777" w:type="dxa"/>
          </w:tcPr>
          <w:p w14:paraId="44E29744"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Introduction</w:t>
            </w:r>
          </w:p>
        </w:tc>
        <w:tc>
          <w:tcPr>
            <w:tcW w:w="1729" w:type="dxa"/>
          </w:tcPr>
          <w:p w14:paraId="43D1DDC0" w14:textId="77777777" w:rsidR="004D56C9" w:rsidRPr="004D56C9" w:rsidRDefault="004D56C9" w:rsidP="004D56C9">
            <w:pPr>
              <w:rPr>
                <w:rFonts w:ascii="Arial" w:hAnsi="Arial" w:cs="Arial"/>
                <w:color w:val="000000"/>
                <w:sz w:val="20"/>
                <w:szCs w:val="20"/>
              </w:rPr>
            </w:pPr>
          </w:p>
        </w:tc>
        <w:tc>
          <w:tcPr>
            <w:tcW w:w="2682" w:type="dxa"/>
          </w:tcPr>
          <w:p w14:paraId="6534E49E" w14:textId="77777777" w:rsidR="004D56C9" w:rsidRPr="004D56C9" w:rsidRDefault="004D56C9" w:rsidP="004D56C9">
            <w:pPr>
              <w:rPr>
                <w:rFonts w:ascii="Arial" w:hAnsi="Arial" w:cs="Arial"/>
                <w:color w:val="000000"/>
                <w:sz w:val="20"/>
                <w:szCs w:val="20"/>
              </w:rPr>
            </w:pPr>
          </w:p>
        </w:tc>
      </w:tr>
      <w:tr w:rsidR="004D56C9" w:rsidRPr="004D56C9" w14:paraId="47580E5A" w14:textId="77777777" w:rsidTr="004D56C9">
        <w:trPr>
          <w:trHeight w:val="288"/>
        </w:trPr>
        <w:tc>
          <w:tcPr>
            <w:tcW w:w="637" w:type="dxa"/>
          </w:tcPr>
          <w:p w14:paraId="032BBA3B"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2</w:t>
            </w:r>
          </w:p>
        </w:tc>
        <w:tc>
          <w:tcPr>
            <w:tcW w:w="2777" w:type="dxa"/>
          </w:tcPr>
          <w:p w14:paraId="5A9C69C2"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Data Visualization Overview</w:t>
            </w:r>
          </w:p>
        </w:tc>
        <w:tc>
          <w:tcPr>
            <w:tcW w:w="1729" w:type="dxa"/>
          </w:tcPr>
          <w:p w14:paraId="3D921F1A"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HW0: Survey</w:t>
            </w:r>
          </w:p>
        </w:tc>
        <w:tc>
          <w:tcPr>
            <w:tcW w:w="2682" w:type="dxa"/>
          </w:tcPr>
          <w:p w14:paraId="29C00A4E" w14:textId="77777777" w:rsidR="004D56C9" w:rsidRPr="004D56C9" w:rsidRDefault="004D56C9" w:rsidP="004D56C9">
            <w:pPr>
              <w:rPr>
                <w:rFonts w:ascii="Arial" w:hAnsi="Arial" w:cs="Arial"/>
                <w:color w:val="000000"/>
                <w:sz w:val="20"/>
                <w:szCs w:val="20"/>
              </w:rPr>
            </w:pPr>
          </w:p>
        </w:tc>
      </w:tr>
      <w:tr w:rsidR="004D56C9" w:rsidRPr="004D56C9" w14:paraId="06615101" w14:textId="77777777" w:rsidTr="004D56C9">
        <w:trPr>
          <w:trHeight w:val="288"/>
        </w:trPr>
        <w:tc>
          <w:tcPr>
            <w:tcW w:w="637" w:type="dxa"/>
            <w:shd w:val="clear" w:color="auto" w:fill="F2F2F2" w:themeFill="background1" w:themeFillShade="F2"/>
          </w:tcPr>
          <w:p w14:paraId="182B7F7E"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3</w:t>
            </w:r>
          </w:p>
        </w:tc>
        <w:tc>
          <w:tcPr>
            <w:tcW w:w="2777" w:type="dxa"/>
            <w:shd w:val="clear" w:color="auto" w:fill="F2F2F2" w:themeFill="background1" w:themeFillShade="F2"/>
          </w:tcPr>
          <w:p w14:paraId="5F27A593" w14:textId="3122837F" w:rsidR="004D56C9" w:rsidRPr="004D56C9" w:rsidRDefault="004D56C9" w:rsidP="004D56C9">
            <w:pPr>
              <w:rPr>
                <w:rFonts w:ascii="Arial" w:hAnsi="Arial" w:cs="Arial"/>
                <w:i/>
                <w:color w:val="000000"/>
                <w:sz w:val="20"/>
                <w:szCs w:val="20"/>
              </w:rPr>
            </w:pPr>
            <w:r w:rsidRPr="004D56C9">
              <w:rPr>
                <w:rFonts w:ascii="Arial" w:hAnsi="Arial" w:cs="Arial"/>
                <w:i/>
                <w:color w:val="000000"/>
                <w:sz w:val="20"/>
                <w:szCs w:val="20"/>
              </w:rPr>
              <w:t>MLK Holiday (no class)</w:t>
            </w:r>
          </w:p>
        </w:tc>
        <w:tc>
          <w:tcPr>
            <w:tcW w:w="1729" w:type="dxa"/>
            <w:shd w:val="clear" w:color="auto" w:fill="F2F2F2" w:themeFill="background1" w:themeFillShade="F2"/>
          </w:tcPr>
          <w:p w14:paraId="0F07E1E8" w14:textId="77777777" w:rsidR="004D56C9" w:rsidRPr="004D56C9" w:rsidRDefault="004D56C9" w:rsidP="004D56C9">
            <w:pPr>
              <w:rPr>
                <w:rFonts w:ascii="Arial" w:hAnsi="Arial" w:cs="Arial"/>
                <w:color w:val="000000"/>
                <w:sz w:val="20"/>
                <w:szCs w:val="20"/>
              </w:rPr>
            </w:pPr>
          </w:p>
        </w:tc>
        <w:tc>
          <w:tcPr>
            <w:tcW w:w="2682" w:type="dxa"/>
            <w:shd w:val="clear" w:color="auto" w:fill="F2F2F2" w:themeFill="background1" w:themeFillShade="F2"/>
          </w:tcPr>
          <w:p w14:paraId="3C72422B" w14:textId="77777777" w:rsidR="004D56C9" w:rsidRPr="004D56C9" w:rsidRDefault="004D56C9" w:rsidP="004D56C9">
            <w:pPr>
              <w:rPr>
                <w:rFonts w:ascii="Arial" w:hAnsi="Arial" w:cs="Arial"/>
                <w:color w:val="000000"/>
                <w:sz w:val="20"/>
                <w:szCs w:val="20"/>
              </w:rPr>
            </w:pPr>
          </w:p>
        </w:tc>
      </w:tr>
      <w:tr w:rsidR="004D56C9" w:rsidRPr="004D56C9" w14:paraId="2CC85052" w14:textId="77777777" w:rsidTr="004D56C9">
        <w:trPr>
          <w:trHeight w:val="288"/>
        </w:trPr>
        <w:tc>
          <w:tcPr>
            <w:tcW w:w="637" w:type="dxa"/>
          </w:tcPr>
          <w:p w14:paraId="5E6D3D9F"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4</w:t>
            </w:r>
          </w:p>
        </w:tc>
        <w:tc>
          <w:tcPr>
            <w:tcW w:w="2777" w:type="dxa"/>
          </w:tcPr>
          <w:p w14:paraId="6F320CDB"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Multivariate Data &amp; Tables</w:t>
            </w:r>
          </w:p>
        </w:tc>
        <w:tc>
          <w:tcPr>
            <w:tcW w:w="1729" w:type="dxa"/>
          </w:tcPr>
          <w:p w14:paraId="6E242AD6" w14:textId="77777777" w:rsidR="004D56C9" w:rsidRPr="004D56C9" w:rsidRDefault="004D56C9" w:rsidP="004D56C9">
            <w:pPr>
              <w:rPr>
                <w:rFonts w:ascii="Arial" w:hAnsi="Arial" w:cs="Arial"/>
                <w:color w:val="000000"/>
                <w:sz w:val="20"/>
                <w:szCs w:val="20"/>
              </w:rPr>
            </w:pPr>
            <w:r w:rsidRPr="004D56C9">
              <w:rPr>
                <w:rFonts w:ascii="Arial" w:hAnsi="Arial" w:cs="Arial"/>
                <w:color w:val="333333"/>
                <w:sz w:val="20"/>
                <w:szCs w:val="20"/>
                <w:shd w:val="clear" w:color="auto" w:fill="FFFFFF"/>
              </w:rPr>
              <w:t>HW1: Examples</w:t>
            </w:r>
          </w:p>
        </w:tc>
        <w:tc>
          <w:tcPr>
            <w:tcW w:w="2682" w:type="dxa"/>
          </w:tcPr>
          <w:p w14:paraId="7C8C488D" w14:textId="77777777" w:rsidR="004D56C9" w:rsidRPr="004D56C9" w:rsidRDefault="004D56C9" w:rsidP="004D56C9">
            <w:pPr>
              <w:rPr>
                <w:rFonts w:ascii="Arial" w:hAnsi="Arial" w:cs="Arial"/>
                <w:color w:val="000000"/>
                <w:sz w:val="20"/>
                <w:szCs w:val="20"/>
              </w:rPr>
            </w:pPr>
          </w:p>
        </w:tc>
      </w:tr>
      <w:tr w:rsidR="004D56C9" w:rsidRPr="004D56C9" w14:paraId="753DBB6D" w14:textId="77777777" w:rsidTr="004D56C9">
        <w:trPr>
          <w:trHeight w:val="288"/>
        </w:trPr>
        <w:tc>
          <w:tcPr>
            <w:tcW w:w="637" w:type="dxa"/>
          </w:tcPr>
          <w:p w14:paraId="1BBE2073"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5</w:t>
            </w:r>
          </w:p>
        </w:tc>
        <w:tc>
          <w:tcPr>
            <w:tcW w:w="2777" w:type="dxa"/>
          </w:tcPr>
          <w:p w14:paraId="469CD1D6"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Graphs and Charts</w:t>
            </w:r>
          </w:p>
        </w:tc>
        <w:tc>
          <w:tcPr>
            <w:tcW w:w="1729" w:type="dxa"/>
          </w:tcPr>
          <w:p w14:paraId="092ADDAE" w14:textId="77777777" w:rsidR="004D56C9" w:rsidRPr="004D56C9" w:rsidRDefault="004D56C9" w:rsidP="004D56C9">
            <w:pPr>
              <w:rPr>
                <w:rFonts w:ascii="Arial" w:hAnsi="Arial" w:cs="Arial"/>
                <w:color w:val="000000"/>
                <w:sz w:val="20"/>
                <w:szCs w:val="20"/>
              </w:rPr>
            </w:pPr>
          </w:p>
        </w:tc>
        <w:tc>
          <w:tcPr>
            <w:tcW w:w="2682" w:type="dxa"/>
          </w:tcPr>
          <w:p w14:paraId="4C871502"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PM0: Pitch</w:t>
            </w:r>
          </w:p>
        </w:tc>
      </w:tr>
      <w:tr w:rsidR="004D56C9" w:rsidRPr="004D56C9" w14:paraId="10C47E3E" w14:textId="77777777" w:rsidTr="004D56C9">
        <w:trPr>
          <w:trHeight w:val="288"/>
        </w:trPr>
        <w:tc>
          <w:tcPr>
            <w:tcW w:w="637" w:type="dxa"/>
            <w:shd w:val="clear" w:color="auto" w:fill="DBDBDB" w:themeFill="accent3" w:themeFillTint="66"/>
          </w:tcPr>
          <w:p w14:paraId="5C4C2C4C"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6</w:t>
            </w:r>
          </w:p>
        </w:tc>
        <w:tc>
          <w:tcPr>
            <w:tcW w:w="2777" w:type="dxa"/>
            <w:shd w:val="clear" w:color="auto" w:fill="DBDBDB" w:themeFill="accent3" w:themeFillTint="66"/>
          </w:tcPr>
          <w:p w14:paraId="53E74973"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Lab (Tableau)</w:t>
            </w:r>
          </w:p>
        </w:tc>
        <w:tc>
          <w:tcPr>
            <w:tcW w:w="1729" w:type="dxa"/>
            <w:shd w:val="clear" w:color="auto" w:fill="DBDBDB" w:themeFill="accent3" w:themeFillTint="66"/>
          </w:tcPr>
          <w:p w14:paraId="6AF99B23"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HW2: Multivariate</w:t>
            </w:r>
          </w:p>
        </w:tc>
        <w:tc>
          <w:tcPr>
            <w:tcW w:w="2682" w:type="dxa"/>
            <w:shd w:val="clear" w:color="auto" w:fill="DBDBDB" w:themeFill="accent3" w:themeFillTint="66"/>
          </w:tcPr>
          <w:p w14:paraId="04C1902B" w14:textId="77777777" w:rsidR="004D56C9" w:rsidRPr="004D56C9" w:rsidRDefault="004D56C9" w:rsidP="004D56C9">
            <w:pPr>
              <w:rPr>
                <w:rFonts w:ascii="Arial" w:hAnsi="Arial" w:cs="Arial"/>
                <w:color w:val="000000"/>
                <w:sz w:val="20"/>
                <w:szCs w:val="20"/>
              </w:rPr>
            </w:pPr>
          </w:p>
        </w:tc>
      </w:tr>
      <w:tr w:rsidR="004D56C9" w:rsidRPr="004D56C9" w14:paraId="33C1887B" w14:textId="77777777" w:rsidTr="004D56C9">
        <w:trPr>
          <w:trHeight w:val="288"/>
        </w:trPr>
        <w:tc>
          <w:tcPr>
            <w:tcW w:w="637" w:type="dxa"/>
          </w:tcPr>
          <w:p w14:paraId="5D2BC1FA"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7</w:t>
            </w:r>
          </w:p>
        </w:tc>
        <w:tc>
          <w:tcPr>
            <w:tcW w:w="2777" w:type="dxa"/>
          </w:tcPr>
          <w:p w14:paraId="0C1B9A47"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Visual Perception</w:t>
            </w:r>
          </w:p>
        </w:tc>
        <w:tc>
          <w:tcPr>
            <w:tcW w:w="1729" w:type="dxa"/>
          </w:tcPr>
          <w:p w14:paraId="19FA5B7B" w14:textId="77777777" w:rsidR="004D56C9" w:rsidRPr="004D56C9" w:rsidRDefault="004D56C9" w:rsidP="004D56C9">
            <w:pPr>
              <w:rPr>
                <w:rFonts w:ascii="Arial" w:hAnsi="Arial" w:cs="Arial"/>
                <w:color w:val="000000"/>
                <w:sz w:val="20"/>
                <w:szCs w:val="20"/>
              </w:rPr>
            </w:pPr>
          </w:p>
        </w:tc>
        <w:tc>
          <w:tcPr>
            <w:tcW w:w="2682" w:type="dxa"/>
          </w:tcPr>
          <w:p w14:paraId="34942E50" w14:textId="77777777" w:rsidR="004D56C9" w:rsidRPr="004D56C9" w:rsidRDefault="004D56C9" w:rsidP="004D56C9">
            <w:pPr>
              <w:rPr>
                <w:rFonts w:ascii="Arial" w:hAnsi="Arial" w:cs="Arial"/>
                <w:color w:val="000000"/>
                <w:sz w:val="20"/>
                <w:szCs w:val="20"/>
              </w:rPr>
            </w:pPr>
          </w:p>
        </w:tc>
      </w:tr>
      <w:tr w:rsidR="004D56C9" w:rsidRPr="004D56C9" w14:paraId="79320AC2" w14:textId="77777777" w:rsidTr="004D56C9">
        <w:trPr>
          <w:trHeight w:val="288"/>
        </w:trPr>
        <w:tc>
          <w:tcPr>
            <w:tcW w:w="637" w:type="dxa"/>
          </w:tcPr>
          <w:p w14:paraId="229DB339"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8</w:t>
            </w:r>
          </w:p>
        </w:tc>
        <w:tc>
          <w:tcPr>
            <w:tcW w:w="2777" w:type="dxa"/>
          </w:tcPr>
          <w:p w14:paraId="7257A584"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 xml:space="preserve">Hypervariate Data </w:t>
            </w:r>
          </w:p>
        </w:tc>
        <w:tc>
          <w:tcPr>
            <w:tcW w:w="1729" w:type="dxa"/>
          </w:tcPr>
          <w:p w14:paraId="27759F62" w14:textId="77777777" w:rsidR="004D56C9" w:rsidRPr="004D56C9" w:rsidRDefault="004D56C9" w:rsidP="004D56C9">
            <w:pPr>
              <w:rPr>
                <w:rFonts w:ascii="Arial" w:hAnsi="Arial" w:cs="Arial"/>
                <w:color w:val="000000"/>
                <w:sz w:val="20"/>
                <w:szCs w:val="20"/>
              </w:rPr>
            </w:pPr>
          </w:p>
        </w:tc>
        <w:tc>
          <w:tcPr>
            <w:tcW w:w="2682" w:type="dxa"/>
          </w:tcPr>
          <w:p w14:paraId="667031C4"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PM1: Teams</w:t>
            </w:r>
          </w:p>
        </w:tc>
      </w:tr>
      <w:tr w:rsidR="004D56C9" w:rsidRPr="004D56C9" w14:paraId="44A9E25F" w14:textId="77777777" w:rsidTr="004D56C9">
        <w:trPr>
          <w:trHeight w:val="288"/>
        </w:trPr>
        <w:tc>
          <w:tcPr>
            <w:tcW w:w="637" w:type="dxa"/>
          </w:tcPr>
          <w:p w14:paraId="0FD3BD86"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9</w:t>
            </w:r>
          </w:p>
        </w:tc>
        <w:tc>
          <w:tcPr>
            <w:tcW w:w="2777" w:type="dxa"/>
          </w:tcPr>
          <w:p w14:paraId="115514D2"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 xml:space="preserve">Temporal &amp; Sequential Data </w:t>
            </w:r>
          </w:p>
        </w:tc>
        <w:tc>
          <w:tcPr>
            <w:tcW w:w="1729" w:type="dxa"/>
          </w:tcPr>
          <w:p w14:paraId="080C6880" w14:textId="77777777" w:rsidR="004D56C9" w:rsidRPr="004D56C9" w:rsidRDefault="004D56C9" w:rsidP="004D56C9">
            <w:pPr>
              <w:rPr>
                <w:rFonts w:ascii="Arial" w:hAnsi="Arial" w:cs="Arial"/>
                <w:color w:val="000000"/>
                <w:sz w:val="20"/>
                <w:szCs w:val="20"/>
              </w:rPr>
            </w:pPr>
          </w:p>
        </w:tc>
        <w:tc>
          <w:tcPr>
            <w:tcW w:w="2682" w:type="dxa"/>
          </w:tcPr>
          <w:p w14:paraId="5F11B06B" w14:textId="77777777" w:rsidR="004D56C9" w:rsidRPr="004D56C9" w:rsidRDefault="004D56C9" w:rsidP="004D56C9">
            <w:pPr>
              <w:rPr>
                <w:rFonts w:ascii="Arial" w:hAnsi="Arial" w:cs="Arial"/>
                <w:color w:val="000000"/>
                <w:sz w:val="20"/>
                <w:szCs w:val="20"/>
              </w:rPr>
            </w:pPr>
          </w:p>
        </w:tc>
      </w:tr>
      <w:tr w:rsidR="004D56C9" w:rsidRPr="004D56C9" w14:paraId="2FFD1D78" w14:textId="77777777" w:rsidTr="004D56C9">
        <w:trPr>
          <w:trHeight w:val="288"/>
        </w:trPr>
        <w:tc>
          <w:tcPr>
            <w:tcW w:w="637" w:type="dxa"/>
            <w:shd w:val="clear" w:color="auto" w:fill="auto"/>
          </w:tcPr>
          <w:p w14:paraId="445E26C3"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10</w:t>
            </w:r>
          </w:p>
        </w:tc>
        <w:tc>
          <w:tcPr>
            <w:tcW w:w="2777" w:type="dxa"/>
            <w:shd w:val="clear" w:color="auto" w:fill="auto"/>
          </w:tcPr>
          <w:p w14:paraId="2DD0637B"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 xml:space="preserve">Graph &amp; Network Data </w:t>
            </w:r>
          </w:p>
        </w:tc>
        <w:tc>
          <w:tcPr>
            <w:tcW w:w="1729" w:type="dxa"/>
            <w:shd w:val="clear" w:color="auto" w:fill="auto"/>
          </w:tcPr>
          <w:p w14:paraId="2E852ED1"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HW3: Timeline</w:t>
            </w:r>
          </w:p>
        </w:tc>
        <w:tc>
          <w:tcPr>
            <w:tcW w:w="2682" w:type="dxa"/>
            <w:shd w:val="clear" w:color="auto" w:fill="auto"/>
          </w:tcPr>
          <w:p w14:paraId="4661C631" w14:textId="77777777" w:rsidR="004D56C9" w:rsidRPr="004D56C9" w:rsidRDefault="004D56C9" w:rsidP="004D56C9">
            <w:pPr>
              <w:rPr>
                <w:rFonts w:ascii="Arial" w:hAnsi="Arial" w:cs="Arial"/>
                <w:color w:val="000000"/>
                <w:sz w:val="20"/>
                <w:szCs w:val="20"/>
              </w:rPr>
            </w:pPr>
          </w:p>
        </w:tc>
      </w:tr>
      <w:tr w:rsidR="004D56C9" w:rsidRPr="004D56C9" w14:paraId="583D9EDE" w14:textId="77777777" w:rsidTr="004D56C9">
        <w:trPr>
          <w:trHeight w:val="288"/>
        </w:trPr>
        <w:tc>
          <w:tcPr>
            <w:tcW w:w="637" w:type="dxa"/>
            <w:shd w:val="clear" w:color="auto" w:fill="DBDBDB" w:themeFill="accent3" w:themeFillTint="66"/>
          </w:tcPr>
          <w:p w14:paraId="1C604C01"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11</w:t>
            </w:r>
          </w:p>
        </w:tc>
        <w:tc>
          <w:tcPr>
            <w:tcW w:w="2777" w:type="dxa"/>
            <w:shd w:val="clear" w:color="auto" w:fill="DBDBDB" w:themeFill="accent3" w:themeFillTint="66"/>
          </w:tcPr>
          <w:p w14:paraId="0BFDB9E4"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Lab (</w:t>
            </w:r>
            <w:proofErr w:type="spellStart"/>
            <w:r w:rsidRPr="004D56C9">
              <w:rPr>
                <w:rFonts w:ascii="Arial" w:hAnsi="Arial" w:cs="Arial"/>
                <w:color w:val="000000"/>
                <w:sz w:val="20"/>
                <w:szCs w:val="20"/>
              </w:rPr>
              <w:t>Gephi</w:t>
            </w:r>
            <w:proofErr w:type="spellEnd"/>
            <w:r w:rsidRPr="004D56C9">
              <w:rPr>
                <w:rFonts w:ascii="Arial" w:hAnsi="Arial" w:cs="Arial"/>
                <w:color w:val="000000"/>
                <w:sz w:val="20"/>
                <w:szCs w:val="20"/>
              </w:rPr>
              <w:t>)</w:t>
            </w:r>
          </w:p>
        </w:tc>
        <w:tc>
          <w:tcPr>
            <w:tcW w:w="1729" w:type="dxa"/>
            <w:shd w:val="clear" w:color="auto" w:fill="DBDBDB" w:themeFill="accent3" w:themeFillTint="66"/>
          </w:tcPr>
          <w:p w14:paraId="1FD11BB3" w14:textId="77777777" w:rsidR="004D56C9" w:rsidRPr="004D56C9" w:rsidRDefault="004D56C9" w:rsidP="004D56C9">
            <w:pPr>
              <w:rPr>
                <w:rFonts w:ascii="Arial" w:hAnsi="Arial" w:cs="Arial"/>
                <w:color w:val="000000"/>
                <w:sz w:val="20"/>
                <w:szCs w:val="20"/>
              </w:rPr>
            </w:pPr>
          </w:p>
        </w:tc>
        <w:tc>
          <w:tcPr>
            <w:tcW w:w="2682" w:type="dxa"/>
            <w:shd w:val="clear" w:color="auto" w:fill="DBDBDB" w:themeFill="accent3" w:themeFillTint="66"/>
          </w:tcPr>
          <w:p w14:paraId="34205A86"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PM2: Description</w:t>
            </w:r>
          </w:p>
        </w:tc>
      </w:tr>
      <w:tr w:rsidR="004D56C9" w:rsidRPr="004D56C9" w14:paraId="2C8D9175" w14:textId="77777777" w:rsidTr="004D56C9">
        <w:trPr>
          <w:trHeight w:val="288"/>
        </w:trPr>
        <w:tc>
          <w:tcPr>
            <w:tcW w:w="637" w:type="dxa"/>
            <w:shd w:val="clear" w:color="auto" w:fill="auto"/>
          </w:tcPr>
          <w:p w14:paraId="4F04A2D5"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12</w:t>
            </w:r>
          </w:p>
        </w:tc>
        <w:tc>
          <w:tcPr>
            <w:tcW w:w="2777" w:type="dxa"/>
            <w:shd w:val="clear" w:color="auto" w:fill="auto"/>
          </w:tcPr>
          <w:p w14:paraId="2F875C50"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 xml:space="preserve">Hierarchies &amp; Trees </w:t>
            </w:r>
          </w:p>
        </w:tc>
        <w:tc>
          <w:tcPr>
            <w:tcW w:w="1729" w:type="dxa"/>
            <w:shd w:val="clear" w:color="auto" w:fill="auto"/>
          </w:tcPr>
          <w:p w14:paraId="76ED3C01"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HW4: Network</w:t>
            </w:r>
          </w:p>
        </w:tc>
        <w:tc>
          <w:tcPr>
            <w:tcW w:w="2682" w:type="dxa"/>
            <w:shd w:val="clear" w:color="auto" w:fill="auto"/>
          </w:tcPr>
          <w:p w14:paraId="0623F57E" w14:textId="77777777" w:rsidR="004D56C9" w:rsidRPr="004D56C9" w:rsidRDefault="004D56C9" w:rsidP="004D56C9">
            <w:pPr>
              <w:rPr>
                <w:rFonts w:ascii="Arial" w:hAnsi="Arial" w:cs="Arial"/>
                <w:color w:val="000000"/>
                <w:sz w:val="20"/>
                <w:szCs w:val="20"/>
              </w:rPr>
            </w:pPr>
          </w:p>
        </w:tc>
      </w:tr>
      <w:tr w:rsidR="004D56C9" w:rsidRPr="004D56C9" w14:paraId="4F000594" w14:textId="77777777" w:rsidTr="004D56C9">
        <w:trPr>
          <w:trHeight w:val="288"/>
        </w:trPr>
        <w:tc>
          <w:tcPr>
            <w:tcW w:w="637" w:type="dxa"/>
            <w:shd w:val="clear" w:color="auto" w:fill="D5DCE4" w:themeFill="text2" w:themeFillTint="33"/>
          </w:tcPr>
          <w:p w14:paraId="4E11EF33"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13</w:t>
            </w:r>
          </w:p>
        </w:tc>
        <w:tc>
          <w:tcPr>
            <w:tcW w:w="2777" w:type="dxa"/>
            <w:shd w:val="clear" w:color="auto" w:fill="D5DCE4" w:themeFill="text2" w:themeFillTint="33"/>
          </w:tcPr>
          <w:p w14:paraId="3729E155"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Exam 1</w:t>
            </w:r>
          </w:p>
        </w:tc>
        <w:tc>
          <w:tcPr>
            <w:tcW w:w="1729" w:type="dxa"/>
            <w:shd w:val="clear" w:color="auto" w:fill="D5DCE4" w:themeFill="text2" w:themeFillTint="33"/>
          </w:tcPr>
          <w:p w14:paraId="5CB6543E" w14:textId="77777777" w:rsidR="004D56C9" w:rsidRPr="004D56C9" w:rsidRDefault="004D56C9" w:rsidP="004D56C9">
            <w:pPr>
              <w:rPr>
                <w:rFonts w:ascii="Arial" w:hAnsi="Arial" w:cs="Arial"/>
                <w:color w:val="000000"/>
                <w:sz w:val="20"/>
                <w:szCs w:val="20"/>
              </w:rPr>
            </w:pPr>
          </w:p>
        </w:tc>
        <w:tc>
          <w:tcPr>
            <w:tcW w:w="2682" w:type="dxa"/>
            <w:shd w:val="clear" w:color="auto" w:fill="D5DCE4" w:themeFill="text2" w:themeFillTint="33"/>
          </w:tcPr>
          <w:p w14:paraId="59CAAA9C" w14:textId="77777777" w:rsidR="004D56C9" w:rsidRPr="004D56C9" w:rsidRDefault="004D56C9" w:rsidP="004D56C9">
            <w:pPr>
              <w:rPr>
                <w:rFonts w:ascii="Arial" w:hAnsi="Arial" w:cs="Arial"/>
                <w:color w:val="000000"/>
                <w:sz w:val="20"/>
                <w:szCs w:val="20"/>
              </w:rPr>
            </w:pPr>
          </w:p>
        </w:tc>
      </w:tr>
      <w:tr w:rsidR="004D56C9" w:rsidRPr="004D56C9" w14:paraId="0E115D0E" w14:textId="77777777" w:rsidTr="004D56C9">
        <w:trPr>
          <w:trHeight w:val="288"/>
        </w:trPr>
        <w:tc>
          <w:tcPr>
            <w:tcW w:w="637" w:type="dxa"/>
          </w:tcPr>
          <w:p w14:paraId="4EE2CF9D"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14</w:t>
            </w:r>
          </w:p>
        </w:tc>
        <w:tc>
          <w:tcPr>
            <w:tcW w:w="2777" w:type="dxa"/>
          </w:tcPr>
          <w:p w14:paraId="59CFF65F"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 xml:space="preserve">Text and Documents </w:t>
            </w:r>
          </w:p>
        </w:tc>
        <w:tc>
          <w:tcPr>
            <w:tcW w:w="1729" w:type="dxa"/>
          </w:tcPr>
          <w:p w14:paraId="1A2B6DD6" w14:textId="77777777" w:rsidR="004D56C9" w:rsidRPr="004D56C9" w:rsidRDefault="004D56C9" w:rsidP="004D56C9">
            <w:pPr>
              <w:rPr>
                <w:rFonts w:ascii="Arial" w:hAnsi="Arial" w:cs="Arial"/>
                <w:color w:val="000000"/>
                <w:sz w:val="20"/>
                <w:szCs w:val="20"/>
              </w:rPr>
            </w:pPr>
          </w:p>
        </w:tc>
        <w:tc>
          <w:tcPr>
            <w:tcW w:w="2682" w:type="dxa"/>
          </w:tcPr>
          <w:p w14:paraId="0F215D9F" w14:textId="77777777" w:rsidR="004D56C9" w:rsidRPr="004D56C9" w:rsidRDefault="004D56C9" w:rsidP="004D56C9">
            <w:pPr>
              <w:rPr>
                <w:rFonts w:ascii="Arial" w:hAnsi="Arial" w:cs="Arial"/>
                <w:color w:val="000000"/>
                <w:sz w:val="20"/>
                <w:szCs w:val="20"/>
              </w:rPr>
            </w:pPr>
          </w:p>
        </w:tc>
      </w:tr>
      <w:tr w:rsidR="004D56C9" w:rsidRPr="004D56C9" w14:paraId="60171742" w14:textId="77777777" w:rsidTr="004D56C9">
        <w:trPr>
          <w:trHeight w:val="288"/>
        </w:trPr>
        <w:tc>
          <w:tcPr>
            <w:tcW w:w="637" w:type="dxa"/>
          </w:tcPr>
          <w:p w14:paraId="4B2B8FB8"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15</w:t>
            </w:r>
          </w:p>
        </w:tc>
        <w:tc>
          <w:tcPr>
            <w:tcW w:w="2777" w:type="dxa"/>
          </w:tcPr>
          <w:p w14:paraId="5F4F3798"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Design Principles</w:t>
            </w:r>
          </w:p>
        </w:tc>
        <w:tc>
          <w:tcPr>
            <w:tcW w:w="1729" w:type="dxa"/>
          </w:tcPr>
          <w:p w14:paraId="7D14BA7A" w14:textId="77777777" w:rsidR="004D56C9" w:rsidRPr="004D56C9" w:rsidRDefault="004D56C9" w:rsidP="004D56C9">
            <w:pPr>
              <w:rPr>
                <w:rFonts w:ascii="Arial" w:hAnsi="Arial" w:cs="Arial"/>
                <w:color w:val="000000"/>
                <w:sz w:val="20"/>
                <w:szCs w:val="20"/>
              </w:rPr>
            </w:pPr>
          </w:p>
        </w:tc>
        <w:tc>
          <w:tcPr>
            <w:tcW w:w="2682" w:type="dxa"/>
          </w:tcPr>
          <w:p w14:paraId="1F42C89E"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PM3: Data</w:t>
            </w:r>
          </w:p>
        </w:tc>
      </w:tr>
      <w:tr w:rsidR="004D56C9" w:rsidRPr="004D56C9" w14:paraId="6B864A7A" w14:textId="77777777" w:rsidTr="004D56C9">
        <w:trPr>
          <w:trHeight w:val="288"/>
        </w:trPr>
        <w:tc>
          <w:tcPr>
            <w:tcW w:w="637" w:type="dxa"/>
            <w:shd w:val="clear" w:color="auto" w:fill="auto"/>
          </w:tcPr>
          <w:p w14:paraId="70E43237"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16</w:t>
            </w:r>
          </w:p>
        </w:tc>
        <w:tc>
          <w:tcPr>
            <w:tcW w:w="2777" w:type="dxa"/>
            <w:shd w:val="clear" w:color="auto" w:fill="auto"/>
          </w:tcPr>
          <w:p w14:paraId="5C59145D"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Narrative &amp; Storytelling</w:t>
            </w:r>
          </w:p>
        </w:tc>
        <w:tc>
          <w:tcPr>
            <w:tcW w:w="1729" w:type="dxa"/>
            <w:shd w:val="clear" w:color="auto" w:fill="auto"/>
          </w:tcPr>
          <w:p w14:paraId="606F2440"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HW5: Text</w:t>
            </w:r>
          </w:p>
        </w:tc>
        <w:tc>
          <w:tcPr>
            <w:tcW w:w="2682" w:type="dxa"/>
            <w:shd w:val="clear" w:color="auto" w:fill="auto"/>
          </w:tcPr>
          <w:p w14:paraId="22CE9DBE" w14:textId="77777777" w:rsidR="004D56C9" w:rsidRPr="004D56C9" w:rsidRDefault="004D56C9" w:rsidP="004D56C9">
            <w:pPr>
              <w:rPr>
                <w:rFonts w:ascii="Arial" w:hAnsi="Arial" w:cs="Arial"/>
                <w:color w:val="000000"/>
                <w:sz w:val="20"/>
                <w:szCs w:val="20"/>
              </w:rPr>
            </w:pPr>
          </w:p>
        </w:tc>
      </w:tr>
      <w:tr w:rsidR="004D56C9" w:rsidRPr="004D56C9" w14:paraId="6EB002F2" w14:textId="77777777" w:rsidTr="004D56C9">
        <w:trPr>
          <w:trHeight w:val="288"/>
        </w:trPr>
        <w:tc>
          <w:tcPr>
            <w:tcW w:w="637" w:type="dxa"/>
            <w:shd w:val="clear" w:color="auto" w:fill="DBDBDB" w:themeFill="accent3" w:themeFillTint="66"/>
          </w:tcPr>
          <w:p w14:paraId="19E41CF7"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17</w:t>
            </w:r>
          </w:p>
        </w:tc>
        <w:tc>
          <w:tcPr>
            <w:tcW w:w="2777" w:type="dxa"/>
            <w:shd w:val="clear" w:color="auto" w:fill="DBDBDB" w:themeFill="accent3" w:themeFillTint="66"/>
          </w:tcPr>
          <w:p w14:paraId="74E4DF4C" w14:textId="5035A4E9"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Lab (Tableau + Illustrator)</w:t>
            </w:r>
          </w:p>
        </w:tc>
        <w:tc>
          <w:tcPr>
            <w:tcW w:w="1729" w:type="dxa"/>
            <w:shd w:val="clear" w:color="auto" w:fill="DBDBDB" w:themeFill="accent3" w:themeFillTint="66"/>
          </w:tcPr>
          <w:p w14:paraId="0B574ACB" w14:textId="77777777" w:rsidR="004D56C9" w:rsidRPr="004D56C9" w:rsidRDefault="004D56C9" w:rsidP="004D56C9">
            <w:pPr>
              <w:rPr>
                <w:rFonts w:ascii="Arial" w:hAnsi="Arial" w:cs="Arial"/>
                <w:color w:val="000000"/>
                <w:sz w:val="20"/>
                <w:szCs w:val="20"/>
              </w:rPr>
            </w:pPr>
          </w:p>
        </w:tc>
        <w:tc>
          <w:tcPr>
            <w:tcW w:w="2682" w:type="dxa"/>
            <w:shd w:val="clear" w:color="auto" w:fill="DBDBDB" w:themeFill="accent3" w:themeFillTint="66"/>
          </w:tcPr>
          <w:p w14:paraId="2EDCFBAE" w14:textId="77777777" w:rsidR="004D56C9" w:rsidRPr="004D56C9" w:rsidRDefault="004D56C9" w:rsidP="004D56C9">
            <w:pPr>
              <w:rPr>
                <w:rFonts w:ascii="Arial" w:hAnsi="Arial" w:cs="Arial"/>
                <w:color w:val="000000"/>
                <w:sz w:val="20"/>
                <w:szCs w:val="20"/>
              </w:rPr>
            </w:pPr>
          </w:p>
        </w:tc>
      </w:tr>
      <w:tr w:rsidR="004D56C9" w:rsidRPr="004D56C9" w14:paraId="549B224A" w14:textId="77777777" w:rsidTr="004D56C9">
        <w:trPr>
          <w:trHeight w:val="288"/>
        </w:trPr>
        <w:tc>
          <w:tcPr>
            <w:tcW w:w="637" w:type="dxa"/>
            <w:shd w:val="clear" w:color="auto" w:fill="auto"/>
          </w:tcPr>
          <w:p w14:paraId="716DFBB7"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lastRenderedPageBreak/>
              <w:t>18</w:t>
            </w:r>
          </w:p>
        </w:tc>
        <w:tc>
          <w:tcPr>
            <w:tcW w:w="2777" w:type="dxa"/>
            <w:shd w:val="clear" w:color="auto" w:fill="auto"/>
          </w:tcPr>
          <w:p w14:paraId="5B53E575" w14:textId="35045689"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Geospatial Data</w:t>
            </w:r>
          </w:p>
        </w:tc>
        <w:tc>
          <w:tcPr>
            <w:tcW w:w="1729" w:type="dxa"/>
            <w:shd w:val="clear" w:color="auto" w:fill="auto"/>
          </w:tcPr>
          <w:p w14:paraId="3C96A5A0" w14:textId="77777777" w:rsidR="004D56C9" w:rsidRPr="004D56C9" w:rsidRDefault="004D56C9" w:rsidP="004D56C9">
            <w:pPr>
              <w:rPr>
                <w:rFonts w:ascii="Arial" w:hAnsi="Arial" w:cs="Arial"/>
                <w:color w:val="000000"/>
                <w:sz w:val="20"/>
                <w:szCs w:val="20"/>
              </w:rPr>
            </w:pPr>
          </w:p>
        </w:tc>
        <w:tc>
          <w:tcPr>
            <w:tcW w:w="2682" w:type="dxa"/>
            <w:shd w:val="clear" w:color="auto" w:fill="auto"/>
          </w:tcPr>
          <w:p w14:paraId="7A5CC915"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PM4: Designs</w:t>
            </w:r>
          </w:p>
        </w:tc>
      </w:tr>
      <w:tr w:rsidR="004D56C9" w:rsidRPr="004D56C9" w14:paraId="1F0BDE74" w14:textId="77777777" w:rsidTr="004D56C9">
        <w:trPr>
          <w:trHeight w:val="288"/>
        </w:trPr>
        <w:tc>
          <w:tcPr>
            <w:tcW w:w="637" w:type="dxa"/>
            <w:shd w:val="clear" w:color="auto" w:fill="C5E0B3" w:themeFill="accent6" w:themeFillTint="66"/>
          </w:tcPr>
          <w:p w14:paraId="5E7F4DDE"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19</w:t>
            </w:r>
          </w:p>
        </w:tc>
        <w:tc>
          <w:tcPr>
            <w:tcW w:w="2777" w:type="dxa"/>
            <w:shd w:val="clear" w:color="auto" w:fill="C5E0B3" w:themeFill="accent6" w:themeFillTint="66"/>
          </w:tcPr>
          <w:p w14:paraId="6E0A61BA"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 xml:space="preserve">Guest: Twitter </w:t>
            </w:r>
          </w:p>
        </w:tc>
        <w:tc>
          <w:tcPr>
            <w:tcW w:w="1729" w:type="dxa"/>
            <w:shd w:val="clear" w:color="auto" w:fill="C5E0B3" w:themeFill="accent6" w:themeFillTint="66"/>
          </w:tcPr>
          <w:p w14:paraId="1F541462" w14:textId="77777777" w:rsidR="004D56C9" w:rsidRPr="004D56C9" w:rsidRDefault="004D56C9" w:rsidP="004D56C9">
            <w:pPr>
              <w:rPr>
                <w:rFonts w:ascii="Arial" w:hAnsi="Arial" w:cs="Arial"/>
                <w:color w:val="000000"/>
                <w:sz w:val="20"/>
                <w:szCs w:val="20"/>
              </w:rPr>
            </w:pPr>
          </w:p>
        </w:tc>
        <w:tc>
          <w:tcPr>
            <w:tcW w:w="2682" w:type="dxa"/>
            <w:shd w:val="clear" w:color="auto" w:fill="C5E0B3" w:themeFill="accent6" w:themeFillTint="66"/>
          </w:tcPr>
          <w:p w14:paraId="779EB828" w14:textId="77777777" w:rsidR="004D56C9" w:rsidRPr="004D56C9" w:rsidRDefault="004D56C9" w:rsidP="004D56C9">
            <w:pPr>
              <w:rPr>
                <w:rFonts w:ascii="Arial" w:hAnsi="Arial" w:cs="Arial"/>
                <w:color w:val="000000"/>
                <w:sz w:val="20"/>
                <w:szCs w:val="20"/>
              </w:rPr>
            </w:pPr>
          </w:p>
        </w:tc>
      </w:tr>
      <w:tr w:rsidR="004D56C9" w:rsidRPr="004D56C9" w14:paraId="30A4E238" w14:textId="77777777" w:rsidTr="004D56C9">
        <w:trPr>
          <w:trHeight w:val="539"/>
        </w:trPr>
        <w:tc>
          <w:tcPr>
            <w:tcW w:w="637" w:type="dxa"/>
            <w:shd w:val="clear" w:color="auto" w:fill="auto"/>
          </w:tcPr>
          <w:p w14:paraId="2561CECD"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20</w:t>
            </w:r>
          </w:p>
        </w:tc>
        <w:tc>
          <w:tcPr>
            <w:tcW w:w="2777" w:type="dxa"/>
            <w:shd w:val="clear" w:color="auto" w:fill="auto"/>
          </w:tcPr>
          <w:p w14:paraId="43338998"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Interaction</w:t>
            </w:r>
          </w:p>
        </w:tc>
        <w:tc>
          <w:tcPr>
            <w:tcW w:w="1729" w:type="dxa"/>
            <w:shd w:val="clear" w:color="auto" w:fill="auto"/>
          </w:tcPr>
          <w:p w14:paraId="2B326B28"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HW6: Geospatial</w:t>
            </w:r>
          </w:p>
        </w:tc>
        <w:tc>
          <w:tcPr>
            <w:tcW w:w="2682" w:type="dxa"/>
            <w:shd w:val="clear" w:color="auto" w:fill="auto"/>
          </w:tcPr>
          <w:p w14:paraId="48459654"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 xml:space="preserve">PM5: Status </w:t>
            </w:r>
            <w:r w:rsidRPr="004D56C9">
              <w:rPr>
                <w:rFonts w:ascii="Arial" w:hAnsi="Arial" w:cs="Arial"/>
                <w:color w:val="000000"/>
                <w:sz w:val="20"/>
                <w:szCs w:val="20"/>
              </w:rPr>
              <w:br/>
              <w:t>PM6: Peer Evaluation</w:t>
            </w:r>
          </w:p>
        </w:tc>
      </w:tr>
      <w:tr w:rsidR="004D56C9" w:rsidRPr="004D56C9" w14:paraId="7D9A7954" w14:textId="77777777" w:rsidTr="004D56C9">
        <w:trPr>
          <w:trHeight w:val="288"/>
        </w:trPr>
        <w:tc>
          <w:tcPr>
            <w:tcW w:w="637" w:type="dxa"/>
            <w:shd w:val="clear" w:color="auto" w:fill="F2F2F2" w:themeFill="background1" w:themeFillShade="F2"/>
          </w:tcPr>
          <w:p w14:paraId="40873FAE"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21</w:t>
            </w:r>
          </w:p>
        </w:tc>
        <w:tc>
          <w:tcPr>
            <w:tcW w:w="2777" w:type="dxa"/>
            <w:shd w:val="clear" w:color="auto" w:fill="F2F2F2" w:themeFill="background1" w:themeFillShade="F2"/>
          </w:tcPr>
          <w:p w14:paraId="01F93A38" w14:textId="141B5B75" w:rsidR="004D56C9" w:rsidRPr="004D56C9" w:rsidRDefault="004D56C9" w:rsidP="004D56C9">
            <w:pPr>
              <w:rPr>
                <w:rFonts w:ascii="Arial" w:hAnsi="Arial" w:cs="Arial"/>
                <w:i/>
                <w:color w:val="000000"/>
                <w:sz w:val="20"/>
                <w:szCs w:val="20"/>
              </w:rPr>
            </w:pPr>
            <w:r w:rsidRPr="004D56C9">
              <w:rPr>
                <w:rFonts w:ascii="Arial" w:hAnsi="Arial" w:cs="Arial"/>
                <w:i/>
                <w:color w:val="000000"/>
                <w:sz w:val="20"/>
                <w:szCs w:val="20"/>
              </w:rPr>
              <w:t>Spring Break (no class)</w:t>
            </w:r>
          </w:p>
        </w:tc>
        <w:tc>
          <w:tcPr>
            <w:tcW w:w="1729" w:type="dxa"/>
            <w:shd w:val="clear" w:color="auto" w:fill="F2F2F2" w:themeFill="background1" w:themeFillShade="F2"/>
          </w:tcPr>
          <w:p w14:paraId="513B1C68" w14:textId="77777777" w:rsidR="004D56C9" w:rsidRPr="004D56C9" w:rsidRDefault="004D56C9" w:rsidP="004D56C9">
            <w:pPr>
              <w:rPr>
                <w:rFonts w:ascii="Arial" w:hAnsi="Arial" w:cs="Arial"/>
                <w:color w:val="000000"/>
                <w:sz w:val="20"/>
                <w:szCs w:val="20"/>
              </w:rPr>
            </w:pPr>
          </w:p>
        </w:tc>
        <w:tc>
          <w:tcPr>
            <w:tcW w:w="2682" w:type="dxa"/>
            <w:shd w:val="clear" w:color="auto" w:fill="F2F2F2" w:themeFill="background1" w:themeFillShade="F2"/>
          </w:tcPr>
          <w:p w14:paraId="63BDA61C" w14:textId="77777777" w:rsidR="004D56C9" w:rsidRPr="004D56C9" w:rsidRDefault="004D56C9" w:rsidP="004D56C9">
            <w:pPr>
              <w:rPr>
                <w:rFonts w:ascii="Arial" w:hAnsi="Arial" w:cs="Arial"/>
                <w:color w:val="000000"/>
                <w:sz w:val="20"/>
                <w:szCs w:val="20"/>
              </w:rPr>
            </w:pPr>
          </w:p>
        </w:tc>
      </w:tr>
      <w:tr w:rsidR="004D56C9" w:rsidRPr="004D56C9" w14:paraId="5578D682" w14:textId="77777777" w:rsidTr="004D56C9">
        <w:trPr>
          <w:trHeight w:val="288"/>
        </w:trPr>
        <w:tc>
          <w:tcPr>
            <w:tcW w:w="637" w:type="dxa"/>
            <w:shd w:val="clear" w:color="auto" w:fill="F2F2F2" w:themeFill="background1" w:themeFillShade="F2"/>
          </w:tcPr>
          <w:p w14:paraId="2A2D80B5"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22</w:t>
            </w:r>
          </w:p>
        </w:tc>
        <w:tc>
          <w:tcPr>
            <w:tcW w:w="2777" w:type="dxa"/>
            <w:shd w:val="clear" w:color="auto" w:fill="F2F2F2" w:themeFill="background1" w:themeFillShade="F2"/>
          </w:tcPr>
          <w:p w14:paraId="220EA864" w14:textId="78905372" w:rsidR="004D56C9" w:rsidRPr="004D56C9" w:rsidRDefault="004D56C9" w:rsidP="004D56C9">
            <w:pPr>
              <w:rPr>
                <w:rFonts w:ascii="Arial" w:hAnsi="Arial" w:cs="Arial"/>
                <w:i/>
                <w:color w:val="000000"/>
                <w:sz w:val="20"/>
                <w:szCs w:val="20"/>
              </w:rPr>
            </w:pPr>
            <w:r w:rsidRPr="004D56C9">
              <w:rPr>
                <w:rFonts w:ascii="Arial" w:hAnsi="Arial" w:cs="Arial"/>
                <w:i/>
                <w:color w:val="000000"/>
                <w:sz w:val="20"/>
                <w:szCs w:val="20"/>
              </w:rPr>
              <w:t>Spring Break (no class)</w:t>
            </w:r>
          </w:p>
        </w:tc>
        <w:tc>
          <w:tcPr>
            <w:tcW w:w="1729" w:type="dxa"/>
            <w:shd w:val="clear" w:color="auto" w:fill="F2F2F2" w:themeFill="background1" w:themeFillShade="F2"/>
          </w:tcPr>
          <w:p w14:paraId="275EBCAD" w14:textId="77777777" w:rsidR="004D56C9" w:rsidRPr="004D56C9" w:rsidRDefault="004D56C9" w:rsidP="004D56C9">
            <w:pPr>
              <w:rPr>
                <w:rFonts w:ascii="Arial" w:hAnsi="Arial" w:cs="Arial"/>
                <w:color w:val="000000"/>
                <w:sz w:val="20"/>
                <w:szCs w:val="20"/>
              </w:rPr>
            </w:pPr>
          </w:p>
        </w:tc>
        <w:tc>
          <w:tcPr>
            <w:tcW w:w="2682" w:type="dxa"/>
            <w:shd w:val="clear" w:color="auto" w:fill="F2F2F2" w:themeFill="background1" w:themeFillShade="F2"/>
          </w:tcPr>
          <w:p w14:paraId="78790319" w14:textId="77777777" w:rsidR="004D56C9" w:rsidRPr="004D56C9" w:rsidRDefault="004D56C9" w:rsidP="004D56C9">
            <w:pPr>
              <w:rPr>
                <w:rFonts w:ascii="Arial" w:hAnsi="Arial" w:cs="Arial"/>
                <w:color w:val="000000"/>
                <w:sz w:val="20"/>
                <w:szCs w:val="20"/>
              </w:rPr>
            </w:pPr>
          </w:p>
        </w:tc>
      </w:tr>
      <w:tr w:rsidR="004D56C9" w:rsidRPr="004D56C9" w14:paraId="53D2CF79" w14:textId="77777777" w:rsidTr="004D56C9">
        <w:trPr>
          <w:trHeight w:val="288"/>
        </w:trPr>
        <w:tc>
          <w:tcPr>
            <w:tcW w:w="637" w:type="dxa"/>
            <w:shd w:val="clear" w:color="auto" w:fill="C5E0B3" w:themeFill="accent6" w:themeFillTint="66"/>
          </w:tcPr>
          <w:p w14:paraId="17CA1FF5"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23</w:t>
            </w:r>
          </w:p>
        </w:tc>
        <w:tc>
          <w:tcPr>
            <w:tcW w:w="2777" w:type="dxa"/>
            <w:shd w:val="clear" w:color="auto" w:fill="C5E0B3" w:themeFill="accent6" w:themeFillTint="66"/>
          </w:tcPr>
          <w:p w14:paraId="664DC5CE"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Guest: Juice Analytics</w:t>
            </w:r>
          </w:p>
        </w:tc>
        <w:tc>
          <w:tcPr>
            <w:tcW w:w="1729" w:type="dxa"/>
            <w:shd w:val="clear" w:color="auto" w:fill="C5E0B3" w:themeFill="accent6" w:themeFillTint="66"/>
          </w:tcPr>
          <w:p w14:paraId="50AA6A0B" w14:textId="77777777" w:rsidR="004D56C9" w:rsidRPr="004D56C9" w:rsidRDefault="004D56C9" w:rsidP="004D56C9">
            <w:pPr>
              <w:rPr>
                <w:rFonts w:ascii="Arial" w:hAnsi="Arial" w:cs="Arial"/>
                <w:color w:val="000000"/>
                <w:sz w:val="20"/>
                <w:szCs w:val="20"/>
              </w:rPr>
            </w:pPr>
          </w:p>
        </w:tc>
        <w:tc>
          <w:tcPr>
            <w:tcW w:w="2682" w:type="dxa"/>
            <w:shd w:val="clear" w:color="auto" w:fill="C5E0B3" w:themeFill="accent6" w:themeFillTint="66"/>
          </w:tcPr>
          <w:p w14:paraId="34B30BA7" w14:textId="77777777" w:rsidR="004D56C9" w:rsidRPr="004D56C9" w:rsidRDefault="004D56C9" w:rsidP="004D56C9">
            <w:pPr>
              <w:rPr>
                <w:rFonts w:ascii="Arial" w:hAnsi="Arial" w:cs="Arial"/>
                <w:color w:val="000000"/>
                <w:sz w:val="20"/>
                <w:szCs w:val="20"/>
              </w:rPr>
            </w:pPr>
          </w:p>
        </w:tc>
      </w:tr>
      <w:tr w:rsidR="004D56C9" w:rsidRPr="004D56C9" w14:paraId="27B3B3EF" w14:textId="77777777" w:rsidTr="004D56C9">
        <w:trPr>
          <w:trHeight w:val="288"/>
        </w:trPr>
        <w:tc>
          <w:tcPr>
            <w:tcW w:w="637" w:type="dxa"/>
            <w:shd w:val="clear" w:color="auto" w:fill="auto"/>
          </w:tcPr>
          <w:p w14:paraId="596E2B93"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24</w:t>
            </w:r>
          </w:p>
        </w:tc>
        <w:tc>
          <w:tcPr>
            <w:tcW w:w="2777" w:type="dxa"/>
            <w:shd w:val="clear" w:color="auto" w:fill="auto"/>
          </w:tcPr>
          <w:p w14:paraId="3E360D04" w14:textId="77777777" w:rsidR="004D56C9" w:rsidRPr="004D56C9" w:rsidRDefault="004D56C9" w:rsidP="004D56C9">
            <w:pPr>
              <w:rPr>
                <w:rFonts w:ascii="Arial" w:hAnsi="Arial" w:cs="Arial"/>
                <w:i/>
                <w:color w:val="000000"/>
                <w:sz w:val="20"/>
                <w:szCs w:val="20"/>
              </w:rPr>
            </w:pPr>
            <w:r w:rsidRPr="004D56C9">
              <w:rPr>
                <w:rFonts w:ascii="Arial" w:hAnsi="Arial" w:cs="Arial"/>
                <w:color w:val="000000"/>
                <w:sz w:val="20"/>
                <w:szCs w:val="20"/>
              </w:rPr>
              <w:t>Evaluation</w:t>
            </w:r>
          </w:p>
        </w:tc>
        <w:tc>
          <w:tcPr>
            <w:tcW w:w="1729" w:type="dxa"/>
            <w:shd w:val="clear" w:color="auto" w:fill="auto"/>
          </w:tcPr>
          <w:p w14:paraId="3A9E2A1F" w14:textId="77777777" w:rsidR="004D56C9" w:rsidRPr="004D56C9" w:rsidRDefault="004D56C9" w:rsidP="004D56C9">
            <w:pPr>
              <w:rPr>
                <w:rFonts w:ascii="Arial" w:hAnsi="Arial" w:cs="Arial"/>
                <w:color w:val="000000"/>
                <w:sz w:val="20"/>
                <w:szCs w:val="20"/>
              </w:rPr>
            </w:pPr>
          </w:p>
        </w:tc>
        <w:tc>
          <w:tcPr>
            <w:tcW w:w="2682" w:type="dxa"/>
            <w:shd w:val="clear" w:color="auto" w:fill="auto"/>
          </w:tcPr>
          <w:p w14:paraId="60C2AEAB" w14:textId="77777777" w:rsidR="004D56C9" w:rsidRPr="004D56C9" w:rsidRDefault="004D56C9" w:rsidP="004D56C9">
            <w:pPr>
              <w:rPr>
                <w:rFonts w:ascii="Arial" w:hAnsi="Arial" w:cs="Arial"/>
                <w:color w:val="000000"/>
                <w:sz w:val="20"/>
                <w:szCs w:val="20"/>
              </w:rPr>
            </w:pPr>
          </w:p>
        </w:tc>
      </w:tr>
      <w:tr w:rsidR="004D56C9" w:rsidRPr="004D56C9" w14:paraId="7A395382" w14:textId="77777777" w:rsidTr="004D56C9">
        <w:trPr>
          <w:trHeight w:val="288"/>
        </w:trPr>
        <w:tc>
          <w:tcPr>
            <w:tcW w:w="637" w:type="dxa"/>
            <w:shd w:val="clear" w:color="auto" w:fill="D5DCE4" w:themeFill="text2" w:themeFillTint="33"/>
          </w:tcPr>
          <w:p w14:paraId="340A9B30"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25</w:t>
            </w:r>
          </w:p>
        </w:tc>
        <w:tc>
          <w:tcPr>
            <w:tcW w:w="2777" w:type="dxa"/>
            <w:shd w:val="clear" w:color="auto" w:fill="D5DCE4" w:themeFill="text2" w:themeFillTint="33"/>
          </w:tcPr>
          <w:p w14:paraId="3EDF8717"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Exam 2</w:t>
            </w:r>
          </w:p>
        </w:tc>
        <w:tc>
          <w:tcPr>
            <w:tcW w:w="1729" w:type="dxa"/>
            <w:shd w:val="clear" w:color="auto" w:fill="D5DCE4" w:themeFill="text2" w:themeFillTint="33"/>
          </w:tcPr>
          <w:p w14:paraId="204E5DCA" w14:textId="77777777" w:rsidR="004D56C9" w:rsidRPr="004D56C9" w:rsidRDefault="004D56C9" w:rsidP="004D56C9">
            <w:pPr>
              <w:rPr>
                <w:rFonts w:ascii="Arial" w:hAnsi="Arial" w:cs="Arial"/>
                <w:color w:val="000000"/>
                <w:sz w:val="20"/>
                <w:szCs w:val="20"/>
              </w:rPr>
            </w:pPr>
          </w:p>
        </w:tc>
        <w:tc>
          <w:tcPr>
            <w:tcW w:w="2682" w:type="dxa"/>
            <w:shd w:val="clear" w:color="auto" w:fill="D5DCE4" w:themeFill="text2" w:themeFillTint="33"/>
          </w:tcPr>
          <w:p w14:paraId="7970DF74" w14:textId="77777777" w:rsidR="004D56C9" w:rsidRPr="004D56C9" w:rsidRDefault="004D56C9" w:rsidP="004D56C9">
            <w:pPr>
              <w:rPr>
                <w:rFonts w:ascii="Arial" w:hAnsi="Arial" w:cs="Arial"/>
                <w:color w:val="000000"/>
                <w:sz w:val="20"/>
                <w:szCs w:val="20"/>
              </w:rPr>
            </w:pPr>
          </w:p>
        </w:tc>
      </w:tr>
      <w:tr w:rsidR="004D56C9" w:rsidRPr="004D56C9" w14:paraId="55D3E4FC" w14:textId="77777777" w:rsidTr="004D56C9">
        <w:trPr>
          <w:trHeight w:val="288"/>
        </w:trPr>
        <w:tc>
          <w:tcPr>
            <w:tcW w:w="637" w:type="dxa"/>
          </w:tcPr>
          <w:p w14:paraId="04459180"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26</w:t>
            </w:r>
          </w:p>
        </w:tc>
        <w:tc>
          <w:tcPr>
            <w:tcW w:w="2777" w:type="dxa"/>
          </w:tcPr>
          <w:p w14:paraId="6000F3D0"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Visualization Systems &amp; Toolkits</w:t>
            </w:r>
          </w:p>
        </w:tc>
        <w:tc>
          <w:tcPr>
            <w:tcW w:w="1729" w:type="dxa"/>
          </w:tcPr>
          <w:p w14:paraId="1F965B51" w14:textId="77777777" w:rsidR="004D56C9" w:rsidRPr="004D56C9" w:rsidRDefault="004D56C9" w:rsidP="004D56C9">
            <w:pPr>
              <w:rPr>
                <w:rFonts w:ascii="Arial" w:hAnsi="Arial" w:cs="Arial"/>
                <w:color w:val="000000"/>
                <w:sz w:val="20"/>
                <w:szCs w:val="20"/>
              </w:rPr>
            </w:pPr>
          </w:p>
        </w:tc>
        <w:tc>
          <w:tcPr>
            <w:tcW w:w="2682" w:type="dxa"/>
          </w:tcPr>
          <w:p w14:paraId="6639E35A"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PM7: Status</w:t>
            </w:r>
          </w:p>
        </w:tc>
      </w:tr>
      <w:tr w:rsidR="004D56C9" w:rsidRPr="004D56C9" w14:paraId="3FB40DC7" w14:textId="77777777" w:rsidTr="004D56C9">
        <w:trPr>
          <w:trHeight w:val="288"/>
        </w:trPr>
        <w:tc>
          <w:tcPr>
            <w:tcW w:w="637" w:type="dxa"/>
          </w:tcPr>
          <w:p w14:paraId="3D0489F6"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27</w:t>
            </w:r>
          </w:p>
        </w:tc>
        <w:tc>
          <w:tcPr>
            <w:tcW w:w="2777" w:type="dxa"/>
          </w:tcPr>
          <w:p w14:paraId="52388D1E"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Visual Analytics + Advanced Topics</w:t>
            </w:r>
          </w:p>
        </w:tc>
        <w:tc>
          <w:tcPr>
            <w:tcW w:w="1729" w:type="dxa"/>
          </w:tcPr>
          <w:p w14:paraId="5E8A866C" w14:textId="77777777" w:rsidR="004D56C9" w:rsidRPr="004D56C9" w:rsidRDefault="004D56C9" w:rsidP="004D56C9">
            <w:pPr>
              <w:rPr>
                <w:rFonts w:ascii="Arial" w:hAnsi="Arial" w:cs="Arial"/>
                <w:color w:val="000000"/>
                <w:sz w:val="20"/>
                <w:szCs w:val="20"/>
              </w:rPr>
            </w:pPr>
          </w:p>
        </w:tc>
        <w:tc>
          <w:tcPr>
            <w:tcW w:w="2682" w:type="dxa"/>
          </w:tcPr>
          <w:p w14:paraId="0353C4DD" w14:textId="77777777" w:rsidR="004D56C9" w:rsidRPr="004D56C9" w:rsidRDefault="004D56C9" w:rsidP="004D56C9">
            <w:pPr>
              <w:rPr>
                <w:rFonts w:ascii="Arial" w:hAnsi="Arial" w:cs="Arial"/>
                <w:color w:val="000000"/>
                <w:sz w:val="20"/>
                <w:szCs w:val="20"/>
              </w:rPr>
            </w:pPr>
          </w:p>
        </w:tc>
      </w:tr>
      <w:tr w:rsidR="004D56C9" w:rsidRPr="004D56C9" w14:paraId="7BD32A1B" w14:textId="77777777" w:rsidTr="004D56C9">
        <w:trPr>
          <w:trHeight w:val="288"/>
        </w:trPr>
        <w:tc>
          <w:tcPr>
            <w:tcW w:w="637" w:type="dxa"/>
            <w:shd w:val="clear" w:color="auto" w:fill="C5E0B3" w:themeFill="accent6" w:themeFillTint="66"/>
          </w:tcPr>
          <w:p w14:paraId="79816DAC"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28</w:t>
            </w:r>
          </w:p>
        </w:tc>
        <w:tc>
          <w:tcPr>
            <w:tcW w:w="2777" w:type="dxa"/>
            <w:shd w:val="clear" w:color="auto" w:fill="C5E0B3" w:themeFill="accent6" w:themeFillTint="66"/>
          </w:tcPr>
          <w:p w14:paraId="762C58C1"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Guest: Bloomberg</w:t>
            </w:r>
          </w:p>
        </w:tc>
        <w:tc>
          <w:tcPr>
            <w:tcW w:w="1729" w:type="dxa"/>
            <w:shd w:val="clear" w:color="auto" w:fill="C5E0B3" w:themeFill="accent6" w:themeFillTint="66"/>
          </w:tcPr>
          <w:p w14:paraId="1E55ED89" w14:textId="77777777" w:rsidR="004D56C9" w:rsidRPr="004D56C9" w:rsidRDefault="004D56C9" w:rsidP="004D56C9">
            <w:pPr>
              <w:rPr>
                <w:rFonts w:ascii="Arial" w:hAnsi="Arial" w:cs="Arial"/>
                <w:color w:val="000000"/>
                <w:sz w:val="20"/>
                <w:szCs w:val="20"/>
              </w:rPr>
            </w:pPr>
          </w:p>
        </w:tc>
        <w:tc>
          <w:tcPr>
            <w:tcW w:w="2682" w:type="dxa"/>
            <w:shd w:val="clear" w:color="auto" w:fill="C5E0B3" w:themeFill="accent6" w:themeFillTint="66"/>
          </w:tcPr>
          <w:p w14:paraId="618664BA" w14:textId="77777777" w:rsidR="004D56C9" w:rsidRPr="004D56C9" w:rsidRDefault="004D56C9" w:rsidP="004D56C9">
            <w:pPr>
              <w:rPr>
                <w:rFonts w:ascii="Arial" w:hAnsi="Arial" w:cs="Arial"/>
                <w:color w:val="000000"/>
                <w:sz w:val="20"/>
                <w:szCs w:val="20"/>
              </w:rPr>
            </w:pPr>
          </w:p>
        </w:tc>
      </w:tr>
      <w:tr w:rsidR="004D56C9" w:rsidRPr="004D56C9" w14:paraId="445E7DD8" w14:textId="77777777" w:rsidTr="004D56C9">
        <w:trPr>
          <w:trHeight w:val="288"/>
        </w:trPr>
        <w:tc>
          <w:tcPr>
            <w:tcW w:w="637" w:type="dxa"/>
          </w:tcPr>
          <w:p w14:paraId="6F033548"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29</w:t>
            </w:r>
          </w:p>
        </w:tc>
        <w:tc>
          <w:tcPr>
            <w:tcW w:w="2777" w:type="dxa"/>
          </w:tcPr>
          <w:p w14:paraId="34930082"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Project Day</w:t>
            </w:r>
          </w:p>
        </w:tc>
        <w:tc>
          <w:tcPr>
            <w:tcW w:w="1729" w:type="dxa"/>
          </w:tcPr>
          <w:p w14:paraId="06874E7A" w14:textId="77777777" w:rsidR="004D56C9" w:rsidRPr="004D56C9" w:rsidRDefault="004D56C9" w:rsidP="004D56C9">
            <w:pPr>
              <w:rPr>
                <w:rFonts w:ascii="Arial" w:hAnsi="Arial" w:cs="Arial"/>
                <w:color w:val="000000"/>
                <w:sz w:val="20"/>
                <w:szCs w:val="20"/>
              </w:rPr>
            </w:pPr>
          </w:p>
        </w:tc>
        <w:tc>
          <w:tcPr>
            <w:tcW w:w="2682" w:type="dxa"/>
          </w:tcPr>
          <w:p w14:paraId="0FDA4A3B" w14:textId="77777777" w:rsidR="004D56C9" w:rsidRPr="004D56C9" w:rsidRDefault="004D56C9" w:rsidP="004D56C9">
            <w:pPr>
              <w:rPr>
                <w:rFonts w:ascii="Arial" w:hAnsi="Arial" w:cs="Arial"/>
                <w:color w:val="000000"/>
                <w:sz w:val="20"/>
                <w:szCs w:val="20"/>
              </w:rPr>
            </w:pPr>
          </w:p>
        </w:tc>
      </w:tr>
      <w:tr w:rsidR="004D56C9" w:rsidRPr="004D56C9" w14:paraId="29428383" w14:textId="77777777" w:rsidTr="004D56C9">
        <w:trPr>
          <w:trHeight w:val="288"/>
        </w:trPr>
        <w:tc>
          <w:tcPr>
            <w:tcW w:w="637" w:type="dxa"/>
          </w:tcPr>
          <w:p w14:paraId="780E9B16"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30</w:t>
            </w:r>
          </w:p>
        </w:tc>
        <w:tc>
          <w:tcPr>
            <w:tcW w:w="2777" w:type="dxa"/>
          </w:tcPr>
          <w:p w14:paraId="32DDF92F"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Final Project Presentation I</w:t>
            </w:r>
          </w:p>
        </w:tc>
        <w:tc>
          <w:tcPr>
            <w:tcW w:w="1729" w:type="dxa"/>
          </w:tcPr>
          <w:p w14:paraId="08AD5F76" w14:textId="77777777" w:rsidR="004D56C9" w:rsidRPr="004D56C9" w:rsidRDefault="004D56C9" w:rsidP="004D56C9">
            <w:pPr>
              <w:rPr>
                <w:rFonts w:ascii="Arial" w:hAnsi="Arial" w:cs="Arial"/>
                <w:color w:val="000000"/>
                <w:sz w:val="20"/>
                <w:szCs w:val="20"/>
              </w:rPr>
            </w:pPr>
          </w:p>
        </w:tc>
        <w:tc>
          <w:tcPr>
            <w:tcW w:w="2682" w:type="dxa"/>
          </w:tcPr>
          <w:p w14:paraId="7E33EE1B"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PM8: Demo + Infographic</w:t>
            </w:r>
          </w:p>
        </w:tc>
      </w:tr>
      <w:tr w:rsidR="004D56C9" w:rsidRPr="004D56C9" w14:paraId="6304B270" w14:textId="77777777" w:rsidTr="004D56C9">
        <w:trPr>
          <w:trHeight w:val="288"/>
        </w:trPr>
        <w:tc>
          <w:tcPr>
            <w:tcW w:w="637" w:type="dxa"/>
          </w:tcPr>
          <w:p w14:paraId="77BBFC3F"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31</w:t>
            </w:r>
          </w:p>
        </w:tc>
        <w:tc>
          <w:tcPr>
            <w:tcW w:w="2777" w:type="dxa"/>
          </w:tcPr>
          <w:p w14:paraId="23B28B7A"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Final Project Presentation II</w:t>
            </w:r>
          </w:p>
        </w:tc>
        <w:tc>
          <w:tcPr>
            <w:tcW w:w="1729" w:type="dxa"/>
          </w:tcPr>
          <w:p w14:paraId="139D8211" w14:textId="77777777" w:rsidR="004D56C9" w:rsidRPr="004D56C9" w:rsidRDefault="004D56C9" w:rsidP="004D56C9">
            <w:pPr>
              <w:rPr>
                <w:rFonts w:ascii="Arial" w:hAnsi="Arial" w:cs="Arial"/>
                <w:color w:val="000000"/>
                <w:sz w:val="20"/>
                <w:szCs w:val="20"/>
              </w:rPr>
            </w:pPr>
          </w:p>
        </w:tc>
        <w:tc>
          <w:tcPr>
            <w:tcW w:w="2682" w:type="dxa"/>
          </w:tcPr>
          <w:p w14:paraId="1C93893D" w14:textId="77777777" w:rsidR="004D56C9" w:rsidRPr="004D56C9" w:rsidRDefault="004D56C9" w:rsidP="004D56C9">
            <w:pPr>
              <w:rPr>
                <w:rFonts w:ascii="Arial" w:hAnsi="Arial" w:cs="Arial"/>
                <w:color w:val="000000"/>
                <w:sz w:val="20"/>
                <w:szCs w:val="20"/>
              </w:rPr>
            </w:pPr>
          </w:p>
        </w:tc>
      </w:tr>
      <w:tr w:rsidR="004D56C9" w:rsidRPr="004D56C9" w14:paraId="24F8E467" w14:textId="77777777" w:rsidTr="004D56C9">
        <w:trPr>
          <w:trHeight w:val="485"/>
        </w:trPr>
        <w:tc>
          <w:tcPr>
            <w:tcW w:w="637" w:type="dxa"/>
          </w:tcPr>
          <w:p w14:paraId="463E6541" w14:textId="77777777" w:rsidR="004D56C9" w:rsidRPr="004D56C9" w:rsidRDefault="004D56C9" w:rsidP="004D56C9">
            <w:pPr>
              <w:rPr>
                <w:rFonts w:ascii="Arial" w:hAnsi="Arial" w:cs="Arial"/>
                <w:color w:val="000000"/>
                <w:sz w:val="20"/>
                <w:szCs w:val="20"/>
              </w:rPr>
            </w:pPr>
          </w:p>
        </w:tc>
        <w:tc>
          <w:tcPr>
            <w:tcW w:w="2777" w:type="dxa"/>
          </w:tcPr>
          <w:p w14:paraId="08D29527" w14:textId="77777777" w:rsidR="004D56C9" w:rsidRPr="004D56C9" w:rsidRDefault="004D56C9" w:rsidP="004D56C9">
            <w:pPr>
              <w:rPr>
                <w:rFonts w:ascii="Arial" w:hAnsi="Arial" w:cs="Arial"/>
                <w:color w:val="000000"/>
                <w:sz w:val="20"/>
                <w:szCs w:val="20"/>
              </w:rPr>
            </w:pPr>
          </w:p>
        </w:tc>
        <w:tc>
          <w:tcPr>
            <w:tcW w:w="1729" w:type="dxa"/>
          </w:tcPr>
          <w:p w14:paraId="11B0B9AF" w14:textId="77777777" w:rsidR="004D56C9" w:rsidRPr="004D56C9" w:rsidRDefault="004D56C9" w:rsidP="004D56C9">
            <w:pPr>
              <w:rPr>
                <w:rFonts w:ascii="Arial" w:hAnsi="Arial" w:cs="Arial"/>
                <w:color w:val="000000"/>
                <w:sz w:val="20"/>
                <w:szCs w:val="20"/>
              </w:rPr>
            </w:pPr>
          </w:p>
        </w:tc>
        <w:tc>
          <w:tcPr>
            <w:tcW w:w="2682" w:type="dxa"/>
          </w:tcPr>
          <w:p w14:paraId="43D0311C" w14:textId="77777777" w:rsidR="004D56C9" w:rsidRPr="004D56C9" w:rsidRDefault="004D56C9" w:rsidP="004D56C9">
            <w:pPr>
              <w:rPr>
                <w:rFonts w:ascii="Arial" w:hAnsi="Arial" w:cs="Arial"/>
                <w:color w:val="000000"/>
                <w:sz w:val="20"/>
                <w:szCs w:val="20"/>
              </w:rPr>
            </w:pPr>
          </w:p>
        </w:tc>
      </w:tr>
      <w:tr w:rsidR="004D56C9" w:rsidRPr="004D56C9" w14:paraId="343F7B7D" w14:textId="77777777" w:rsidTr="004D56C9">
        <w:trPr>
          <w:trHeight w:val="288"/>
        </w:trPr>
        <w:tc>
          <w:tcPr>
            <w:tcW w:w="637" w:type="dxa"/>
          </w:tcPr>
          <w:p w14:paraId="7B5F061A"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32</w:t>
            </w:r>
          </w:p>
        </w:tc>
        <w:tc>
          <w:tcPr>
            <w:tcW w:w="2777" w:type="dxa"/>
          </w:tcPr>
          <w:p w14:paraId="48306F1B"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Exam Period</w:t>
            </w:r>
          </w:p>
        </w:tc>
        <w:tc>
          <w:tcPr>
            <w:tcW w:w="1729" w:type="dxa"/>
          </w:tcPr>
          <w:p w14:paraId="05233475" w14:textId="77777777" w:rsidR="004D56C9" w:rsidRPr="004D56C9" w:rsidRDefault="004D56C9" w:rsidP="004D56C9">
            <w:pPr>
              <w:rPr>
                <w:rFonts w:ascii="Arial" w:hAnsi="Arial" w:cs="Arial"/>
                <w:color w:val="000000"/>
                <w:sz w:val="20"/>
                <w:szCs w:val="20"/>
              </w:rPr>
            </w:pPr>
          </w:p>
        </w:tc>
        <w:tc>
          <w:tcPr>
            <w:tcW w:w="2682" w:type="dxa"/>
          </w:tcPr>
          <w:p w14:paraId="32A01138"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PM9: Video</w:t>
            </w:r>
          </w:p>
          <w:p w14:paraId="41C16B55" w14:textId="77777777" w:rsidR="004D56C9" w:rsidRPr="004D56C9" w:rsidRDefault="004D56C9" w:rsidP="004D56C9">
            <w:pPr>
              <w:rPr>
                <w:rFonts w:ascii="Arial" w:hAnsi="Arial" w:cs="Arial"/>
                <w:color w:val="000000"/>
                <w:sz w:val="20"/>
                <w:szCs w:val="20"/>
              </w:rPr>
            </w:pPr>
            <w:r w:rsidRPr="004D56C9">
              <w:rPr>
                <w:rFonts w:ascii="Arial" w:hAnsi="Arial" w:cs="Arial"/>
                <w:color w:val="000000"/>
                <w:sz w:val="20"/>
                <w:szCs w:val="20"/>
              </w:rPr>
              <w:t>PM10: Peer Evaluation</w:t>
            </w:r>
          </w:p>
        </w:tc>
      </w:tr>
    </w:tbl>
    <w:p w14:paraId="5ED117FB" w14:textId="77777777" w:rsidR="004D56C9" w:rsidRPr="004D56C9" w:rsidRDefault="004D56C9" w:rsidP="004D56C9">
      <w:pPr>
        <w:rPr>
          <w:rFonts w:ascii="Arial" w:hAnsi="Arial" w:cs="Arial"/>
          <w:sz w:val="20"/>
          <w:szCs w:val="20"/>
        </w:rPr>
      </w:pPr>
    </w:p>
    <w:sectPr w:rsidR="004D56C9" w:rsidRPr="004D56C9" w:rsidSect="00BF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auto"/>
    <w:pitch w:val="variable"/>
    <w:sig w:usb0="E00002FF" w:usb1="6AC7FDFB" w:usb2="08000012" w:usb3="00000000" w:csb0="0002009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73518A6"/>
    <w:multiLevelType w:val="hybridMultilevel"/>
    <w:tmpl w:val="BE8E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724181"/>
    <w:multiLevelType w:val="hybridMultilevel"/>
    <w:tmpl w:val="5F4E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55C71"/>
    <w:multiLevelType w:val="hybridMultilevel"/>
    <w:tmpl w:val="3816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1FB"/>
    <w:rsid w:val="00021637"/>
    <w:rsid w:val="00027089"/>
    <w:rsid w:val="00037D63"/>
    <w:rsid w:val="000D2C20"/>
    <w:rsid w:val="0010519A"/>
    <w:rsid w:val="00120728"/>
    <w:rsid w:val="00121717"/>
    <w:rsid w:val="001537F6"/>
    <w:rsid w:val="00160092"/>
    <w:rsid w:val="00207398"/>
    <w:rsid w:val="00257F5C"/>
    <w:rsid w:val="0026580B"/>
    <w:rsid w:val="00292034"/>
    <w:rsid w:val="0029558E"/>
    <w:rsid w:val="002D2431"/>
    <w:rsid w:val="003005DC"/>
    <w:rsid w:val="00306B6E"/>
    <w:rsid w:val="0031031B"/>
    <w:rsid w:val="00330BB5"/>
    <w:rsid w:val="00332A6D"/>
    <w:rsid w:val="00365C66"/>
    <w:rsid w:val="00371F7A"/>
    <w:rsid w:val="003773E4"/>
    <w:rsid w:val="004027DD"/>
    <w:rsid w:val="00415F44"/>
    <w:rsid w:val="004925BF"/>
    <w:rsid w:val="004B55C8"/>
    <w:rsid w:val="004D56C9"/>
    <w:rsid w:val="00517571"/>
    <w:rsid w:val="0052223E"/>
    <w:rsid w:val="00554179"/>
    <w:rsid w:val="00560F53"/>
    <w:rsid w:val="00593E72"/>
    <w:rsid w:val="005A2358"/>
    <w:rsid w:val="005A7560"/>
    <w:rsid w:val="005B0725"/>
    <w:rsid w:val="005D53F9"/>
    <w:rsid w:val="005E7D9C"/>
    <w:rsid w:val="006220B1"/>
    <w:rsid w:val="006236A6"/>
    <w:rsid w:val="00654445"/>
    <w:rsid w:val="0069571A"/>
    <w:rsid w:val="00696389"/>
    <w:rsid w:val="006A39ED"/>
    <w:rsid w:val="007621D6"/>
    <w:rsid w:val="00765D56"/>
    <w:rsid w:val="00796A1B"/>
    <w:rsid w:val="00805363"/>
    <w:rsid w:val="008230B9"/>
    <w:rsid w:val="008324EF"/>
    <w:rsid w:val="00886B05"/>
    <w:rsid w:val="008F1047"/>
    <w:rsid w:val="008F6B24"/>
    <w:rsid w:val="008F6F79"/>
    <w:rsid w:val="009041FB"/>
    <w:rsid w:val="009353EC"/>
    <w:rsid w:val="009407A2"/>
    <w:rsid w:val="00954992"/>
    <w:rsid w:val="009931FD"/>
    <w:rsid w:val="00A82655"/>
    <w:rsid w:val="00AF6E23"/>
    <w:rsid w:val="00B367E5"/>
    <w:rsid w:val="00B803AA"/>
    <w:rsid w:val="00B94E23"/>
    <w:rsid w:val="00B95B71"/>
    <w:rsid w:val="00BD5A8C"/>
    <w:rsid w:val="00BF788E"/>
    <w:rsid w:val="00C8679C"/>
    <w:rsid w:val="00C9159E"/>
    <w:rsid w:val="00CA7338"/>
    <w:rsid w:val="00CC4D3F"/>
    <w:rsid w:val="00D87191"/>
    <w:rsid w:val="00DD2DC3"/>
    <w:rsid w:val="00DD6183"/>
    <w:rsid w:val="00DF3D34"/>
    <w:rsid w:val="00DF4C57"/>
    <w:rsid w:val="00E61E36"/>
    <w:rsid w:val="00EA4DCE"/>
    <w:rsid w:val="00EB2858"/>
    <w:rsid w:val="00EC456A"/>
    <w:rsid w:val="00F37DEC"/>
    <w:rsid w:val="00F46EE5"/>
    <w:rsid w:val="00FA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B5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EC"/>
    <w:pPr>
      <w:ind w:left="720"/>
      <w:contextualSpacing/>
    </w:pPr>
  </w:style>
  <w:style w:type="character" w:styleId="Hyperlink">
    <w:name w:val="Hyperlink"/>
    <w:basedOn w:val="DefaultParagraphFont"/>
    <w:uiPriority w:val="99"/>
    <w:unhideWhenUsed/>
    <w:rsid w:val="009353EC"/>
    <w:rPr>
      <w:color w:val="0563C1" w:themeColor="hyperlink"/>
      <w:u w:val="single"/>
    </w:rPr>
  </w:style>
  <w:style w:type="table" w:styleId="TableGrid">
    <w:name w:val="Table Grid"/>
    <w:basedOn w:val="TableNormal"/>
    <w:uiPriority w:val="59"/>
    <w:rsid w:val="004D56C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EC"/>
    <w:pPr>
      <w:ind w:left="720"/>
      <w:contextualSpacing/>
    </w:pPr>
  </w:style>
  <w:style w:type="character" w:styleId="Hyperlink">
    <w:name w:val="Hyperlink"/>
    <w:basedOn w:val="DefaultParagraphFont"/>
    <w:uiPriority w:val="99"/>
    <w:unhideWhenUsed/>
    <w:rsid w:val="009353EC"/>
    <w:rPr>
      <w:color w:val="0563C1" w:themeColor="hyperlink"/>
      <w:u w:val="single"/>
    </w:rPr>
  </w:style>
  <w:style w:type="table" w:styleId="TableGrid">
    <w:name w:val="Table Grid"/>
    <w:basedOn w:val="TableNormal"/>
    <w:uiPriority w:val="59"/>
    <w:rsid w:val="004D56C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98942">
      <w:bodyDiv w:val="1"/>
      <w:marLeft w:val="0"/>
      <w:marRight w:val="0"/>
      <w:marTop w:val="0"/>
      <w:marBottom w:val="0"/>
      <w:divBdr>
        <w:top w:val="none" w:sz="0" w:space="0" w:color="auto"/>
        <w:left w:val="none" w:sz="0" w:space="0" w:color="auto"/>
        <w:bottom w:val="none" w:sz="0" w:space="0" w:color="auto"/>
        <w:right w:val="none" w:sz="0" w:space="0" w:color="auto"/>
      </w:divBdr>
    </w:div>
    <w:div w:id="171017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isabilityservices.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4167</Characters>
  <Application>Microsoft Macintosh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Becky Wilson</cp:lastModifiedBy>
  <cp:revision>2</cp:revision>
  <dcterms:created xsi:type="dcterms:W3CDTF">2018-10-05T13:39:00Z</dcterms:created>
  <dcterms:modified xsi:type="dcterms:W3CDTF">2018-10-05T13:39:00Z</dcterms:modified>
</cp:coreProperties>
</file>