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7E61A" w14:textId="77777777" w:rsidR="00F152FD" w:rsidRDefault="00F152FD" w:rsidP="00F152FD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 w:val="24"/>
          <w:szCs w:val="24"/>
        </w:rPr>
      </w:pPr>
      <w:r>
        <w:rPr>
          <w:rFonts w:ascii="Times" w:eastAsiaTheme="minorEastAsia" w:hAnsi="Times" w:cs="Times"/>
          <w:b/>
          <w:bCs/>
          <w:sz w:val="32"/>
          <w:szCs w:val="32"/>
        </w:rPr>
        <w:t>CSE 6010 / CX 4010 Computational Problem Solving for Scientists and Engineers</w:t>
      </w:r>
    </w:p>
    <w:p w14:paraId="5C73633D" w14:textId="77777777" w:rsidR="00F152FD" w:rsidRDefault="00F152FD" w:rsidP="00F152FD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 w:val="24"/>
          <w:szCs w:val="24"/>
        </w:rPr>
      </w:pPr>
      <w:proofErr w:type="gramStart"/>
      <w:r>
        <w:rPr>
          <w:rFonts w:eastAsiaTheme="minorEastAsia"/>
          <w:sz w:val="32"/>
          <w:szCs w:val="32"/>
        </w:rPr>
        <w:t>2-3-3 (2 hours of lecture per week, 3 hours of unscheduled lab work (programming), 3 hours credit) Credit not given for Computer Science or Computational Media students.</w:t>
      </w:r>
      <w:proofErr w:type="gramEnd"/>
    </w:p>
    <w:p w14:paraId="51B2F54C" w14:textId="77777777" w:rsidR="00F152FD" w:rsidRDefault="00F152FD" w:rsidP="00F152FD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 w:val="24"/>
          <w:szCs w:val="24"/>
        </w:rPr>
      </w:pPr>
      <w:proofErr w:type="spellStart"/>
      <w:r>
        <w:rPr>
          <w:rFonts w:eastAsiaTheme="minorEastAsia"/>
          <w:sz w:val="32"/>
          <w:szCs w:val="32"/>
        </w:rPr>
        <w:t>Prereq</w:t>
      </w:r>
      <w:proofErr w:type="spellEnd"/>
      <w:r>
        <w:rPr>
          <w:rFonts w:eastAsiaTheme="minorEastAsia"/>
          <w:sz w:val="32"/>
          <w:szCs w:val="32"/>
        </w:rPr>
        <w:t>: CS 1371 and senior or graduate standing in a mathematics, science, or engineering program (juniors by permission of instructor)</w:t>
      </w:r>
    </w:p>
    <w:p w14:paraId="59795227" w14:textId="77777777" w:rsidR="00F152FD" w:rsidRDefault="00F152FD" w:rsidP="00F152FD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 w:val="24"/>
          <w:szCs w:val="24"/>
        </w:rPr>
      </w:pPr>
      <w:r>
        <w:rPr>
          <w:rFonts w:ascii="Times" w:eastAsiaTheme="minorEastAsia" w:hAnsi="Times" w:cs="Times"/>
          <w:b/>
          <w:bCs/>
          <w:sz w:val="32"/>
          <w:szCs w:val="32"/>
        </w:rPr>
        <w:t>Overview</w:t>
      </w:r>
    </w:p>
    <w:p w14:paraId="1E519170" w14:textId="77777777" w:rsidR="00F152FD" w:rsidRDefault="00F152FD" w:rsidP="00F152FD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 w:val="24"/>
          <w:szCs w:val="24"/>
        </w:rPr>
      </w:pPr>
      <w:r>
        <w:rPr>
          <w:rFonts w:eastAsiaTheme="minorEastAsia"/>
          <w:sz w:val="32"/>
          <w:szCs w:val="32"/>
        </w:rPr>
        <w:t xml:space="preserve">This course is designed for advanced undergraduate and graduate students with limited computing background to prepare them for upper division and graduate coursework in computational science and engineering. </w:t>
      </w:r>
      <w:proofErr w:type="gramStart"/>
      <w:r>
        <w:rPr>
          <w:rFonts w:eastAsiaTheme="minorEastAsia"/>
          <w:sz w:val="32"/>
          <w:szCs w:val="32"/>
        </w:rPr>
        <w:t>Development of computer software to solve problems in science and engineering.</w:t>
      </w:r>
      <w:proofErr w:type="gramEnd"/>
      <w:r>
        <w:rPr>
          <w:rFonts w:eastAsiaTheme="minorEastAsia"/>
          <w:sz w:val="32"/>
          <w:szCs w:val="32"/>
        </w:rPr>
        <w:t xml:space="preserve"> Computing principles, computer architecture, algorithms and data structures; software development methodologies and tools; introduction to advanced topics such as parallelism and object-oriented design; Students will be expected to devote a significant amount of time to practice and develop computer programming skills.</w:t>
      </w:r>
    </w:p>
    <w:p w14:paraId="3A454569" w14:textId="77777777" w:rsidR="00F152FD" w:rsidRDefault="00F152FD" w:rsidP="00F152FD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 w:val="24"/>
          <w:szCs w:val="24"/>
        </w:rPr>
      </w:pPr>
      <w:r>
        <w:rPr>
          <w:rFonts w:eastAsiaTheme="minorEastAsia"/>
          <w:sz w:val="32"/>
          <w:szCs w:val="32"/>
        </w:rPr>
        <w:t>Starting from real-world problems that commonly arise in science and engineering, students will develop the knowledge and skills needed to develop computational solutions to attack these problems.</w:t>
      </w:r>
    </w:p>
    <w:p w14:paraId="0E84B12D" w14:textId="77777777" w:rsidR="00F152FD" w:rsidRDefault="00F152FD" w:rsidP="00F152FD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 w:val="24"/>
          <w:szCs w:val="24"/>
        </w:rPr>
      </w:pPr>
      <w:r>
        <w:rPr>
          <w:rFonts w:eastAsiaTheme="minorEastAsia"/>
          <w:sz w:val="32"/>
          <w:szCs w:val="32"/>
        </w:rPr>
        <w:t>Students shall demonstrate proficiency is solving typical computational problems that arise in science and engineering through the completion of a series of assignments requiring the development of new software. Examinations for the course emphasize testing the proficiency of students to developing working software.</w:t>
      </w:r>
    </w:p>
    <w:p w14:paraId="138DD1A2" w14:textId="77777777" w:rsidR="00F152FD" w:rsidRDefault="00F152FD" w:rsidP="00F152FD">
      <w:pPr>
        <w:widowControl w:val="0"/>
        <w:autoSpaceDE w:val="0"/>
        <w:autoSpaceDN w:val="0"/>
        <w:adjustRightInd w:val="0"/>
        <w:spacing w:after="240"/>
        <w:rPr>
          <w:rFonts w:ascii="Times" w:eastAsiaTheme="minorEastAsia" w:hAnsi="Times" w:cs="Times"/>
          <w:sz w:val="24"/>
          <w:szCs w:val="24"/>
        </w:rPr>
      </w:pPr>
      <w:r>
        <w:rPr>
          <w:rFonts w:eastAsiaTheme="minorEastAsia"/>
          <w:sz w:val="32"/>
          <w:szCs w:val="32"/>
        </w:rPr>
        <w:t>Topics include:</w:t>
      </w:r>
    </w:p>
    <w:p w14:paraId="42AFF5DD" w14:textId="77777777" w:rsidR="00F152FD" w:rsidRDefault="00F152FD" w:rsidP="00F152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Symbol" w:eastAsiaTheme="minorEastAsia" w:hAnsi="Symbol" w:cs="Symbol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Computational problems in science and engineering </w:t>
      </w:r>
    </w:p>
    <w:p w14:paraId="7377FA18" w14:textId="77777777" w:rsidR="00F152FD" w:rsidRDefault="00F152FD" w:rsidP="00F152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Symbol" w:eastAsiaTheme="minorEastAsia" w:hAnsi="Symbol" w:cs="Symbol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Computer architecture necessary to understanding program behavior and performance </w:t>
      </w:r>
    </w:p>
    <w:p w14:paraId="5CC2709D" w14:textId="77777777" w:rsidR="00F152FD" w:rsidRDefault="00F152FD" w:rsidP="00F152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Symbol" w:eastAsiaTheme="minorEastAsia" w:hAnsi="Symbol" w:cs="Symbol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Elementary data structures, including arrays, lists, trees, graphs, hash tables, heaps </w:t>
      </w:r>
    </w:p>
    <w:p w14:paraId="2A6727A7" w14:textId="77777777" w:rsidR="00F152FD" w:rsidRDefault="00F152FD" w:rsidP="00F152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Symbol" w:eastAsiaTheme="minorEastAsia" w:hAnsi="Symbol" w:cs="Symbol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Algorithms and their analysis, including dynamic programming and concepts of </w:t>
      </w:r>
      <w:r>
        <w:rPr>
          <w:rFonts w:ascii="Symbol" w:eastAsiaTheme="minorEastAsia" w:hAnsi="Symbol" w:cs="Symbol"/>
          <w:sz w:val="32"/>
          <w:szCs w:val="32"/>
        </w:rPr>
        <w:t> </w:t>
      </w:r>
      <w:r>
        <w:rPr>
          <w:rFonts w:eastAsiaTheme="minorEastAsia"/>
          <w:sz w:val="32"/>
          <w:szCs w:val="32"/>
        </w:rPr>
        <w:t xml:space="preserve">complexity </w:t>
      </w:r>
    </w:p>
    <w:p w14:paraId="52690BBB" w14:textId="77777777" w:rsidR="00F152FD" w:rsidRDefault="00F152FD" w:rsidP="00F152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Symbol" w:eastAsiaTheme="minorEastAsia" w:hAnsi="Symbol" w:cs="Symbol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Computer programming </w:t>
      </w:r>
    </w:p>
    <w:p w14:paraId="22F3EB83" w14:textId="77777777" w:rsidR="00F152FD" w:rsidRDefault="00F152FD" w:rsidP="00F152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Symbol" w:eastAsiaTheme="minorEastAsia" w:hAnsi="Symbol" w:cs="Symbol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Software engineering methodologies (best practices for code design, debugging, testing, </w:t>
      </w:r>
      <w:r>
        <w:rPr>
          <w:rFonts w:ascii="Symbol" w:eastAsiaTheme="minorEastAsia" w:hAnsi="Symbol" w:cs="Symbol"/>
          <w:sz w:val="32"/>
          <w:szCs w:val="32"/>
        </w:rPr>
        <w:t> </w:t>
      </w:r>
      <w:r>
        <w:rPr>
          <w:rFonts w:eastAsiaTheme="minorEastAsia"/>
          <w:sz w:val="32"/>
          <w:szCs w:val="32"/>
        </w:rPr>
        <w:t xml:space="preserve">documentation) and software development tools such as integrated development environments (IDEs), revision control, project/bug tracking (e.g., </w:t>
      </w:r>
      <w:proofErr w:type="spellStart"/>
      <w:r>
        <w:rPr>
          <w:rFonts w:eastAsiaTheme="minorEastAsia"/>
          <w:sz w:val="32"/>
          <w:szCs w:val="32"/>
        </w:rPr>
        <w:t>bugzilla</w:t>
      </w:r>
      <w:proofErr w:type="spellEnd"/>
      <w:r>
        <w:rPr>
          <w:rFonts w:eastAsiaTheme="minorEastAsia"/>
          <w:sz w:val="32"/>
          <w:szCs w:val="32"/>
        </w:rPr>
        <w:t xml:space="preserve">), scripting and related tools such as </w:t>
      </w:r>
      <w:proofErr w:type="spellStart"/>
      <w:r>
        <w:rPr>
          <w:rFonts w:eastAsiaTheme="minorEastAsia"/>
          <w:sz w:val="32"/>
          <w:szCs w:val="32"/>
        </w:rPr>
        <w:t>Matlab</w:t>
      </w:r>
      <w:proofErr w:type="spellEnd"/>
      <w:r>
        <w:rPr>
          <w:rFonts w:eastAsiaTheme="minorEastAsia"/>
          <w:sz w:val="32"/>
          <w:szCs w:val="32"/>
        </w:rPr>
        <w:t xml:space="preserve"> and python </w:t>
      </w:r>
    </w:p>
    <w:p w14:paraId="029ECD9F" w14:textId="77777777" w:rsidR="00F152FD" w:rsidRDefault="00F152FD" w:rsidP="00F152F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Symbol" w:eastAsiaTheme="minorEastAsia" w:hAnsi="Symbol" w:cs="Symbol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Advanced programming concepts such as data abstraction and objects, object-oriented design, parallel computing </w:t>
      </w:r>
      <w:r>
        <w:rPr>
          <w:rFonts w:ascii="Symbol" w:eastAsiaTheme="minorEastAsia" w:hAnsi="Symbol" w:cs="Symbol"/>
          <w:sz w:val="32"/>
          <w:szCs w:val="32"/>
        </w:rPr>
        <w:t> </w:t>
      </w:r>
      <w:r>
        <w:rPr>
          <w:rFonts w:ascii="Times" w:eastAsiaTheme="minorEastAsia" w:hAnsi="Times" w:cs="Times"/>
          <w:b/>
          <w:bCs/>
          <w:sz w:val="30"/>
          <w:szCs w:val="30"/>
        </w:rPr>
        <w:t xml:space="preserve">Additional assignment and topics for graduate students: </w:t>
      </w:r>
    </w:p>
    <w:p w14:paraId="2142F5C0" w14:textId="77777777" w:rsidR="00F152FD" w:rsidRDefault="00F152FD" w:rsidP="00F152FD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ind w:hanging="1440"/>
        <w:rPr>
          <w:rFonts w:ascii="Symbol" w:eastAsiaTheme="minorEastAsia" w:hAnsi="Symbol" w:cs="Symbol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There will be additional assignments, such as research paper readings for topics covered in the class, and/or additional readings for each topic. </w:t>
      </w:r>
    </w:p>
    <w:p w14:paraId="20DA87F1" w14:textId="77777777" w:rsidR="00F152FD" w:rsidRDefault="00F152FD" w:rsidP="00F152FD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ind w:hanging="1440"/>
        <w:rPr>
          <w:rFonts w:ascii="Symbol" w:eastAsiaTheme="minorEastAsia" w:hAnsi="Symbol" w:cs="Symbol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Programming assignments will also include additional questions that are more open-ended (less structured). </w:t>
      </w:r>
    </w:p>
    <w:p w14:paraId="7A9DF413" w14:textId="77777777" w:rsidR="004F76F1" w:rsidRDefault="004F76F1">
      <w:bookmarkStart w:id="0" w:name="_GoBack"/>
      <w:bookmarkEnd w:id="0"/>
    </w:p>
    <w:sectPr w:rsidR="004F76F1" w:rsidSect="00F15A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6E5CA8"/>
    <w:multiLevelType w:val="hybridMultilevel"/>
    <w:tmpl w:val="5CB2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2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41E"/>
    <w:rsid w:val="004F76F1"/>
    <w:rsid w:val="0066441E"/>
    <w:rsid w:val="00CB201D"/>
    <w:rsid w:val="00F1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B4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41E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1E"/>
    <w:pPr>
      <w:spacing w:after="120"/>
      <w:ind w:left="720"/>
      <w:contextualSpacing/>
      <w:jc w:val="both"/>
    </w:pPr>
    <w:rPr>
      <w:rFonts w:eastAsiaTheme="minorEastAsia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41E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1E"/>
    <w:pPr>
      <w:spacing w:after="120"/>
      <w:ind w:left="720"/>
      <w:contextualSpacing/>
      <w:jc w:val="both"/>
    </w:pPr>
    <w:rPr>
      <w:rFonts w:eastAsiaTheme="minorEastAsia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Macintosh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Wilson</dc:creator>
  <cp:keywords/>
  <dc:description/>
  <cp:lastModifiedBy>Becky Wilson</cp:lastModifiedBy>
  <cp:revision>2</cp:revision>
  <dcterms:created xsi:type="dcterms:W3CDTF">2014-02-26T14:58:00Z</dcterms:created>
  <dcterms:modified xsi:type="dcterms:W3CDTF">2014-02-27T17:32:00Z</dcterms:modified>
</cp:coreProperties>
</file>