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nil"/>
          <w:left w:val="nil"/>
          <w:right w:val="nil"/>
        </w:tblBorders>
        <w:tblLayout w:type="fixed"/>
        <w:tblLook w:val="0000"/>
      </w:tblPr>
      <w:tblGrid>
        <w:gridCol w:w="8748"/>
      </w:tblGrid>
      <w:tr w:rsidR="0023786F" w:rsidRPr="0023786F">
        <w:tc>
          <w:tcPr>
            <w:tcW w:w="8748" w:type="dxa"/>
            <w:tcMar>
              <w:top w:w="20" w:type="nil"/>
              <w:left w:w="20" w:type="nil"/>
              <w:bottom w:w="20" w:type="nil"/>
              <w:right w:w="20" w:type="nil"/>
            </w:tcMar>
            <w:vAlign w:val="center"/>
          </w:tcPr>
          <w:tbl>
            <w:tblPr>
              <w:tblW w:w="8748" w:type="dxa"/>
              <w:tblBorders>
                <w:top w:val="nil"/>
                <w:left w:val="nil"/>
                <w:right w:val="nil"/>
              </w:tblBorders>
              <w:tblLayout w:type="fixed"/>
              <w:tblCellMar>
                <w:left w:w="0" w:type="dxa"/>
                <w:right w:w="0" w:type="dxa"/>
              </w:tblCellMar>
              <w:tblLook w:val="0000"/>
            </w:tblPr>
            <w:tblGrid>
              <w:gridCol w:w="8748"/>
            </w:tblGrid>
            <w:tr w:rsidR="0023786F" w:rsidRPr="0023786F">
              <w:tc>
                <w:tcPr>
                  <w:tcW w:w="8748" w:type="dxa"/>
                  <w:tcBorders>
                    <w:top w:val="nil"/>
                    <w:left w:val="nil"/>
                    <w:bottom w:val="nil"/>
                    <w:right w:val="nil"/>
                  </w:tcBorders>
                  <w:tcMar>
                    <w:top w:w="20" w:type="nil"/>
                    <w:left w:w="20" w:type="nil"/>
                    <w:bottom w:w="20" w:type="nil"/>
                    <w:right w:w="20" w:type="nil"/>
                  </w:tcMar>
                  <w:vAlign w:val="center"/>
                </w:tcPr>
                <w:p w:rsidR="00571B18" w:rsidRDefault="0023786F" w:rsidP="00571B18">
                  <w:pPr>
                    <w:widowControl w:val="0"/>
                    <w:autoSpaceDE w:val="0"/>
                    <w:autoSpaceDN w:val="0"/>
                    <w:adjustRightInd w:val="0"/>
                    <w:ind w:right="245"/>
                    <w:jc w:val="center"/>
                    <w:rPr>
                      <w:rFonts w:ascii="Trebuchet MS" w:hAnsi="Trebuchet MS" w:cs="Trebuchet MS"/>
                      <w:b/>
                      <w:bCs/>
                      <w:sz w:val="28"/>
                      <w:szCs w:val="26"/>
                    </w:rPr>
                  </w:pPr>
                  <w:r w:rsidRPr="005F3297">
                    <w:rPr>
                      <w:rFonts w:ascii="Arial" w:hAnsi="Arial" w:cs="Arial"/>
                      <w:b/>
                      <w:bCs/>
                      <w:color w:val="434343"/>
                      <w:sz w:val="28"/>
                      <w:szCs w:val="26"/>
                    </w:rPr>
                    <w:t xml:space="preserve">Syllabus:  </w:t>
                  </w:r>
                  <w:r w:rsidRPr="005F3297">
                    <w:rPr>
                      <w:rFonts w:ascii="Trebuchet MS" w:hAnsi="Trebuchet MS" w:cs="Trebuchet MS"/>
                      <w:b/>
                      <w:bCs/>
                      <w:sz w:val="28"/>
                      <w:szCs w:val="26"/>
                    </w:rPr>
                    <w:t>Clim</w:t>
                  </w:r>
                  <w:r w:rsidR="00571B18">
                    <w:rPr>
                      <w:rFonts w:ascii="Trebuchet MS" w:hAnsi="Trebuchet MS" w:cs="Trebuchet MS"/>
                      <w:b/>
                      <w:bCs/>
                      <w:sz w:val="28"/>
                      <w:szCs w:val="26"/>
                    </w:rPr>
                    <w:t>ate and Global Change  Fall 2012</w:t>
                  </w:r>
                </w:p>
                <w:p w:rsidR="0023786F" w:rsidRPr="0023786F" w:rsidRDefault="0023786F" w:rsidP="00571B18">
                  <w:pPr>
                    <w:widowControl w:val="0"/>
                    <w:autoSpaceDE w:val="0"/>
                    <w:autoSpaceDN w:val="0"/>
                    <w:adjustRightInd w:val="0"/>
                    <w:ind w:right="245"/>
                    <w:jc w:val="center"/>
                    <w:rPr>
                      <w:rFonts w:ascii="Arial" w:hAnsi="Arial" w:cs="Arial"/>
                      <w:b/>
                      <w:bCs/>
                      <w:color w:val="434343"/>
                      <w:szCs w:val="26"/>
                    </w:rPr>
                  </w:pPr>
                  <w:r w:rsidRPr="005F3297">
                    <w:rPr>
                      <w:rFonts w:ascii="Trebuchet MS" w:hAnsi="Trebuchet MS" w:cs="Trebuchet MS"/>
                      <w:b/>
                      <w:bCs/>
                      <w:sz w:val="28"/>
                      <w:szCs w:val="26"/>
                    </w:rPr>
                    <w:t>EAS 8803 / 4410</w:t>
                  </w:r>
                </w:p>
                <w:p w:rsidR="00571B18" w:rsidRDefault="00571B18" w:rsidP="0023786F">
                  <w:pPr>
                    <w:widowControl w:val="0"/>
                    <w:autoSpaceDE w:val="0"/>
                    <w:autoSpaceDN w:val="0"/>
                    <w:adjustRightInd w:val="0"/>
                    <w:spacing w:after="100"/>
                    <w:rPr>
                      <w:rFonts w:ascii="Trebuchet MS" w:hAnsi="Trebuchet MS" w:cs="Trebuchet MS"/>
                      <w:b/>
                      <w:bCs/>
                      <w:szCs w:val="26"/>
                    </w:rPr>
                  </w:pPr>
                </w:p>
                <w:p w:rsidR="0042578B" w:rsidRDefault="0042578B" w:rsidP="0023786F">
                  <w:pPr>
                    <w:widowControl w:val="0"/>
                    <w:autoSpaceDE w:val="0"/>
                    <w:autoSpaceDN w:val="0"/>
                    <w:adjustRightInd w:val="0"/>
                    <w:spacing w:after="100"/>
                    <w:rPr>
                      <w:rFonts w:ascii="Trebuchet MS" w:hAnsi="Trebuchet MS" w:cs="Trebuchet MS"/>
                      <w:szCs w:val="26"/>
                    </w:rPr>
                  </w:pPr>
                  <w:r>
                    <w:rPr>
                      <w:rFonts w:ascii="Trebuchet MS" w:hAnsi="Trebuchet MS" w:cs="Trebuchet MS"/>
                      <w:b/>
                      <w:bCs/>
                      <w:szCs w:val="26"/>
                    </w:rPr>
                    <w:t>Lecturers</w:t>
                  </w:r>
                  <w:r w:rsidR="0023786F" w:rsidRPr="0023786F">
                    <w:rPr>
                      <w:rFonts w:ascii="Trebuchet MS" w:hAnsi="Trebuchet MS" w:cs="Trebuchet MS"/>
                      <w:b/>
                      <w:bCs/>
                      <w:szCs w:val="26"/>
                    </w:rPr>
                    <w:t>:</w:t>
                  </w:r>
                  <w:r w:rsidR="0023786F" w:rsidRPr="0023786F">
                    <w:rPr>
                      <w:rFonts w:ascii="Trebuchet MS" w:hAnsi="Trebuchet MS" w:cs="Trebuchet MS"/>
                      <w:szCs w:val="26"/>
                    </w:rPr>
                    <w:t> </w:t>
                  </w:r>
                </w:p>
                <w:p w:rsidR="0023786F" w:rsidRPr="0042578B" w:rsidRDefault="0023786F" w:rsidP="005F3297">
                  <w:pPr>
                    <w:widowControl w:val="0"/>
                    <w:autoSpaceDE w:val="0"/>
                    <w:autoSpaceDN w:val="0"/>
                    <w:adjustRightInd w:val="0"/>
                    <w:spacing w:after="40"/>
                    <w:rPr>
                      <w:rFonts w:ascii="Trebuchet MS" w:hAnsi="Trebuchet MS" w:cs="Trebuchet MS"/>
                      <w:b/>
                      <w:bCs/>
                      <w:szCs w:val="26"/>
                    </w:rPr>
                  </w:pPr>
                  <w:r>
                    <w:rPr>
                      <w:rFonts w:ascii="Trebuchet MS" w:hAnsi="Trebuchet MS" w:cs="Trebuchet MS"/>
                      <w:szCs w:val="26"/>
                    </w:rPr>
                    <w:t xml:space="preserve">Prof. </w:t>
                  </w:r>
                  <w:r w:rsidRPr="0023786F">
                    <w:rPr>
                      <w:rFonts w:ascii="Trebuchet MS" w:hAnsi="Trebuchet MS" w:cs="Trebuchet MS"/>
                      <w:szCs w:val="26"/>
                    </w:rPr>
                    <w:t xml:space="preserve">Peter Webster, </w:t>
                  </w:r>
                  <w:r w:rsidRPr="00370487">
                    <w:rPr>
                      <w:rFonts w:ascii="Trebuchet MS" w:hAnsi="Trebuchet MS" w:cs="Trebuchet MS"/>
                      <w:szCs w:val="26"/>
                    </w:rPr>
                    <w:t>pjw@eas.gatech.edu</w:t>
                  </w:r>
                  <w:r w:rsidR="00DE43EC" w:rsidRPr="00370487">
                    <w:rPr>
                      <w:rFonts w:ascii="Trebuchet MS" w:hAnsi="Trebuchet MS" w:cs="Trebuchet MS"/>
                      <w:szCs w:val="26"/>
                    </w:rPr>
                    <w:t>,</w:t>
                  </w:r>
                  <w:r w:rsidR="00DE43EC">
                    <w:rPr>
                      <w:rFonts w:ascii="Trebuchet MS" w:hAnsi="Trebuchet MS" w:cs="Trebuchet MS"/>
                      <w:szCs w:val="26"/>
                    </w:rPr>
                    <w:t xml:space="preserve"> Office: ES</w:t>
                  </w:r>
                  <w:r w:rsidRPr="0023786F">
                    <w:rPr>
                      <w:rFonts w:ascii="Trebuchet MS" w:hAnsi="Trebuchet MS" w:cs="Trebuchet MS"/>
                      <w:szCs w:val="26"/>
                    </w:rPr>
                    <w:t>T 3214</w:t>
                  </w:r>
                </w:p>
                <w:p w:rsidR="0023786F" w:rsidRPr="00287739" w:rsidRDefault="0023786F" w:rsidP="005F3297">
                  <w:pPr>
                    <w:widowControl w:val="0"/>
                    <w:autoSpaceDE w:val="0"/>
                    <w:autoSpaceDN w:val="0"/>
                    <w:adjustRightInd w:val="0"/>
                    <w:spacing w:after="40"/>
                    <w:rPr>
                      <w:rFonts w:ascii="Trebuchet MS" w:hAnsi="Trebuchet MS" w:cs="Trebuchet MS"/>
                      <w:szCs w:val="26"/>
                      <w:lang w:val="pt-BR"/>
                    </w:rPr>
                  </w:pPr>
                  <w:r w:rsidRPr="00287739">
                    <w:rPr>
                      <w:rFonts w:ascii="Trebuchet MS" w:hAnsi="Trebuchet MS" w:cs="Trebuchet MS"/>
                      <w:szCs w:val="26"/>
                      <w:lang w:val="pt-BR"/>
                    </w:rPr>
                    <w:t>Dr. Violeta Toma, v</w:t>
                  </w:r>
                  <w:r w:rsidR="00DE43EC" w:rsidRPr="00287739">
                    <w:rPr>
                      <w:rFonts w:ascii="Trebuchet MS" w:hAnsi="Trebuchet MS" w:cs="Trebuchet MS"/>
                      <w:szCs w:val="26"/>
                      <w:lang w:val="pt-BR"/>
                    </w:rPr>
                    <w:t>toma@eas.gatech.edu, Office: ES</w:t>
                  </w:r>
                  <w:r w:rsidRPr="00287739">
                    <w:rPr>
                      <w:rFonts w:ascii="Trebuchet MS" w:hAnsi="Trebuchet MS" w:cs="Trebuchet MS"/>
                      <w:szCs w:val="26"/>
                      <w:lang w:val="pt-BR"/>
                    </w:rPr>
                    <w:t>T 3170</w:t>
                  </w:r>
                </w:p>
                <w:p w:rsidR="0023786F" w:rsidRPr="00287739" w:rsidRDefault="0023786F" w:rsidP="005F3297">
                  <w:pPr>
                    <w:widowControl w:val="0"/>
                    <w:autoSpaceDE w:val="0"/>
                    <w:autoSpaceDN w:val="0"/>
                    <w:adjustRightInd w:val="0"/>
                    <w:spacing w:after="240"/>
                    <w:rPr>
                      <w:rFonts w:ascii="Trebuchet MS" w:hAnsi="Trebuchet MS" w:cs="Trebuchet MS"/>
                      <w:szCs w:val="26"/>
                      <w:lang w:val="pt-BR"/>
                    </w:rPr>
                  </w:pPr>
                  <w:r w:rsidRPr="00287739">
                    <w:rPr>
                      <w:rFonts w:ascii="Trebuchet MS" w:hAnsi="Trebuchet MS" w:cs="Trebuchet MS"/>
                      <w:szCs w:val="26"/>
                      <w:lang w:val="pt-BR"/>
                    </w:rPr>
                    <w:t xml:space="preserve">TA: Mr. </w:t>
                  </w:r>
                  <w:r w:rsidR="00571B18" w:rsidRPr="00287739">
                    <w:rPr>
                      <w:rFonts w:ascii="Trebuchet MS" w:hAnsi="Trebuchet MS" w:cs="Trebuchet MS"/>
                      <w:szCs w:val="26"/>
                      <w:lang w:val="pt-BR"/>
                    </w:rPr>
                    <w:t>Fernando</w:t>
                  </w:r>
                  <w:r w:rsidRPr="00287739">
                    <w:rPr>
                      <w:rFonts w:ascii="Trebuchet MS" w:hAnsi="Trebuchet MS" w:cs="Trebuchet MS"/>
                      <w:szCs w:val="26"/>
                      <w:lang w:val="pt-BR"/>
                    </w:rPr>
                    <w:t xml:space="preserve"> </w:t>
                  </w:r>
                  <w:r w:rsidR="005E4C2A" w:rsidRPr="00287739">
                    <w:rPr>
                      <w:rFonts w:ascii="Trebuchet MS" w:hAnsi="Trebuchet MS" w:cs="Trebuchet MS"/>
                      <w:szCs w:val="26"/>
                      <w:lang w:val="pt-BR"/>
                    </w:rPr>
                    <w:t xml:space="preserve">Hirata, </w:t>
                  </w:r>
                  <w:hyperlink r:id="rId5" w:history="1">
                    <w:r w:rsidR="00287739" w:rsidRPr="00DD1B7F">
                      <w:rPr>
                        <w:rStyle w:val="Hyperlink"/>
                        <w:rFonts w:ascii="Trebuchet MS" w:hAnsi="Trebuchet MS" w:cs="Trebuchet MS"/>
                        <w:szCs w:val="26"/>
                        <w:lang w:val="pt-BR"/>
                      </w:rPr>
                      <w:t>fernandohirata@eas.gatech.edu</w:t>
                    </w:r>
                  </w:hyperlink>
                  <w:r w:rsidR="00287739">
                    <w:rPr>
                      <w:rFonts w:ascii="Trebuchet MS" w:hAnsi="Trebuchet MS" w:cs="Trebuchet MS"/>
                      <w:szCs w:val="26"/>
                      <w:lang w:val="pt-BR"/>
                    </w:rPr>
                    <w:t xml:space="preserve">, </w:t>
                  </w:r>
                  <w:r w:rsidR="00DE43EC" w:rsidRPr="00287739">
                    <w:rPr>
                      <w:rFonts w:ascii="Trebuchet MS" w:hAnsi="Trebuchet MS" w:cs="Trebuchet MS"/>
                      <w:szCs w:val="26"/>
                      <w:lang w:val="pt-BR"/>
                    </w:rPr>
                    <w:t>Office ES</w:t>
                  </w:r>
                  <w:r w:rsidR="00370487" w:rsidRPr="00287739">
                    <w:rPr>
                      <w:rFonts w:ascii="Trebuchet MS" w:hAnsi="Trebuchet MS" w:cs="Trebuchet MS"/>
                      <w:szCs w:val="26"/>
                      <w:lang w:val="pt-BR"/>
                    </w:rPr>
                    <w:t>T 317</w:t>
                  </w:r>
                  <w:r w:rsidRPr="00287739">
                    <w:rPr>
                      <w:rFonts w:ascii="Trebuchet MS" w:hAnsi="Trebuchet MS" w:cs="Trebuchet MS"/>
                      <w:szCs w:val="26"/>
                      <w:lang w:val="pt-BR"/>
                    </w:rPr>
                    <w:t>8</w:t>
                  </w:r>
                  <w:bookmarkStart w:id="0" w:name="_GoBack"/>
                  <w:bookmarkEnd w:id="0"/>
                </w:p>
                <w:p w:rsidR="0042578B" w:rsidRDefault="0023786F" w:rsidP="0023786F">
                  <w:pPr>
                    <w:widowControl w:val="0"/>
                    <w:autoSpaceDE w:val="0"/>
                    <w:autoSpaceDN w:val="0"/>
                    <w:adjustRightInd w:val="0"/>
                    <w:spacing w:after="240"/>
                    <w:rPr>
                      <w:rFonts w:ascii="Trebuchet MS" w:hAnsi="Trebuchet MS" w:cs="Trebuchet MS"/>
                      <w:szCs w:val="26"/>
                    </w:rPr>
                  </w:pPr>
                  <w:r w:rsidRPr="0023786F">
                    <w:rPr>
                      <w:rFonts w:ascii="Trebuchet MS" w:hAnsi="Trebuchet MS" w:cs="Trebuchet MS"/>
                      <w:b/>
                      <w:bCs/>
                      <w:szCs w:val="26"/>
                    </w:rPr>
                    <w:t>Primary References:</w:t>
                  </w:r>
                  <w:r w:rsidRPr="0023786F">
                    <w:rPr>
                      <w:rFonts w:ascii="Trebuchet MS" w:hAnsi="Trebuchet MS" w:cs="Trebuchet MS"/>
                      <w:szCs w:val="26"/>
                    </w:rPr>
                    <w:t xml:space="preserve"> </w:t>
                  </w:r>
                </w:p>
                <w:p w:rsidR="0042578B" w:rsidRDefault="0023786F" w:rsidP="0042578B">
                  <w:pPr>
                    <w:widowControl w:val="0"/>
                    <w:autoSpaceDE w:val="0"/>
                    <w:autoSpaceDN w:val="0"/>
                    <w:adjustRightInd w:val="0"/>
                    <w:spacing w:after="40"/>
                    <w:rPr>
                      <w:rFonts w:ascii="Trebuchet MS" w:hAnsi="Trebuchet MS" w:cs="Trebuchet MS"/>
                      <w:szCs w:val="26"/>
                    </w:rPr>
                  </w:pPr>
                  <w:r w:rsidRPr="0023786F">
                    <w:rPr>
                      <w:rFonts w:ascii="Trebuchet MS" w:hAnsi="Trebuchet MS" w:cs="Trebuchet MS"/>
                      <w:szCs w:val="26"/>
                    </w:rPr>
                    <w:t xml:space="preserve">Earth’s Climate: Past and Future. </w:t>
                  </w:r>
                  <w:proofErr w:type="spellStart"/>
                  <w:r w:rsidRPr="0023786F">
                    <w:rPr>
                      <w:rFonts w:ascii="Trebuchet MS" w:hAnsi="Trebuchet MS" w:cs="Trebuchet MS"/>
                      <w:szCs w:val="26"/>
                    </w:rPr>
                    <w:t>Ruddiman</w:t>
                  </w:r>
                  <w:proofErr w:type="spellEnd"/>
                  <w:r w:rsidRPr="0023786F">
                    <w:rPr>
                      <w:rFonts w:ascii="Trebuchet MS" w:hAnsi="Trebuchet MS" w:cs="Trebuchet MS"/>
                      <w:szCs w:val="26"/>
                    </w:rPr>
                    <w:t> </w:t>
                  </w:r>
                </w:p>
                <w:p w:rsidR="0042578B" w:rsidRDefault="0023786F" w:rsidP="0042578B">
                  <w:pPr>
                    <w:widowControl w:val="0"/>
                    <w:autoSpaceDE w:val="0"/>
                    <w:autoSpaceDN w:val="0"/>
                    <w:adjustRightInd w:val="0"/>
                    <w:spacing w:after="40"/>
                    <w:rPr>
                      <w:rFonts w:ascii="Trebuchet MS" w:hAnsi="Trebuchet MS" w:cs="Trebuchet MS"/>
                      <w:szCs w:val="26"/>
                    </w:rPr>
                  </w:pPr>
                  <w:r w:rsidRPr="0023786F">
                    <w:rPr>
                      <w:rFonts w:ascii="Trebuchet MS" w:hAnsi="Trebuchet MS" w:cs="Trebuchet MS"/>
                      <w:szCs w:val="26"/>
                    </w:rPr>
                    <w:t>IPCC Fourth Assessment, sundry references and handouts </w:t>
                  </w:r>
                </w:p>
                <w:p w:rsidR="00D01242" w:rsidRDefault="0023786F" w:rsidP="0042578B">
                  <w:pPr>
                    <w:widowControl w:val="0"/>
                    <w:autoSpaceDE w:val="0"/>
                    <w:autoSpaceDN w:val="0"/>
                    <w:adjustRightInd w:val="0"/>
                    <w:spacing w:after="40"/>
                    <w:rPr>
                      <w:rFonts w:ascii="Trebuchet MS" w:hAnsi="Trebuchet MS" w:cs="Trebuchet MS"/>
                      <w:szCs w:val="26"/>
                    </w:rPr>
                  </w:pPr>
                  <w:r w:rsidRPr="0023786F">
                    <w:rPr>
                      <w:rFonts w:ascii="Trebuchet MS" w:hAnsi="Trebuchet MS" w:cs="Trebuchet MS"/>
                      <w:szCs w:val="26"/>
                    </w:rPr>
                    <w:t>Secondary: Web sites, handouts.</w:t>
                  </w:r>
                </w:p>
                <w:p w:rsidR="00D01242" w:rsidRDefault="00D01242" w:rsidP="0042578B">
                  <w:pPr>
                    <w:widowControl w:val="0"/>
                    <w:autoSpaceDE w:val="0"/>
                    <w:autoSpaceDN w:val="0"/>
                    <w:adjustRightInd w:val="0"/>
                    <w:spacing w:after="40"/>
                    <w:rPr>
                      <w:rFonts w:ascii="Trebuchet MS" w:hAnsi="Trebuchet MS" w:cs="Trebuchet MS"/>
                      <w:szCs w:val="26"/>
                    </w:rPr>
                  </w:pPr>
                </w:p>
                <w:p w:rsidR="005F3297" w:rsidRPr="005F3297" w:rsidRDefault="005F3297" w:rsidP="005F3297">
                  <w:pPr>
                    <w:widowControl w:val="0"/>
                    <w:autoSpaceDE w:val="0"/>
                    <w:autoSpaceDN w:val="0"/>
                    <w:adjustRightInd w:val="0"/>
                    <w:spacing w:after="240"/>
                    <w:rPr>
                      <w:rFonts w:ascii="Trebuchet MS" w:hAnsi="Trebuchet MS" w:cs="Trebuchet MS"/>
                      <w:b/>
                      <w:szCs w:val="26"/>
                    </w:rPr>
                  </w:pPr>
                  <w:r w:rsidRPr="005F3297">
                    <w:rPr>
                      <w:rFonts w:ascii="Trebuchet MS" w:hAnsi="Trebuchet MS" w:cs="Trebuchet MS"/>
                      <w:b/>
                      <w:szCs w:val="26"/>
                    </w:rPr>
                    <w:t>Course philosophy:</w:t>
                  </w:r>
                </w:p>
                <w:p w:rsidR="00D01242" w:rsidRDefault="00D01242" w:rsidP="0042578B">
                  <w:pPr>
                    <w:widowControl w:val="0"/>
                    <w:autoSpaceDE w:val="0"/>
                    <w:autoSpaceDN w:val="0"/>
                    <w:adjustRightInd w:val="0"/>
                    <w:spacing w:after="40"/>
                    <w:rPr>
                      <w:rFonts w:ascii="Trebuchet MS" w:hAnsi="Trebuchet MS" w:cs="Trebuchet MS"/>
                      <w:szCs w:val="26"/>
                    </w:rPr>
                  </w:pPr>
                  <w:r>
                    <w:rPr>
                      <w:rFonts w:ascii="Trebuchet MS" w:hAnsi="Trebuchet MS" w:cs="Trebuchet MS"/>
                      <w:szCs w:val="26"/>
                    </w:rPr>
                    <w:t>My opinion on the causes of global warming is irrelevant. Nor is your opinion. I am concerned</w:t>
                  </w:r>
                  <w:r w:rsidR="00571B18">
                    <w:rPr>
                      <w:rFonts w:ascii="Trebuchet MS" w:hAnsi="Trebuchet MS" w:cs="Trebuchet MS"/>
                      <w:szCs w:val="26"/>
                    </w:rPr>
                    <w:t xml:space="preserve"> with your ability, and</w:t>
                  </w:r>
                  <w:r>
                    <w:rPr>
                      <w:rFonts w:ascii="Trebuchet MS" w:hAnsi="Trebuchet MS" w:cs="Trebuchet MS"/>
                      <w:szCs w:val="26"/>
                    </w:rPr>
                    <w:t xml:space="preserve"> the ability of others, in defending their point of view from a solid physical basis. That is the aim of the course. </w:t>
                  </w:r>
                </w:p>
                <w:p w:rsidR="0023786F" w:rsidRPr="0023786F" w:rsidRDefault="0023786F" w:rsidP="0042578B">
                  <w:pPr>
                    <w:widowControl w:val="0"/>
                    <w:autoSpaceDE w:val="0"/>
                    <w:autoSpaceDN w:val="0"/>
                    <w:adjustRightInd w:val="0"/>
                    <w:spacing w:after="40"/>
                    <w:rPr>
                      <w:rFonts w:ascii="Trebuchet MS" w:hAnsi="Trebuchet MS" w:cs="Trebuchet MS"/>
                      <w:szCs w:val="26"/>
                    </w:rPr>
                  </w:pPr>
                  <w:r w:rsidRPr="0023786F">
                    <w:rPr>
                      <w:rFonts w:ascii="Trebuchet MS" w:hAnsi="Trebuchet MS" w:cs="Trebuchet MS"/>
                      <w:szCs w:val="26"/>
                    </w:rPr>
                    <w:t>   </w:t>
                  </w:r>
                </w:p>
                <w:p w:rsidR="00852C07" w:rsidRDefault="0023786F" w:rsidP="0023786F">
                  <w:pPr>
                    <w:widowControl w:val="0"/>
                    <w:autoSpaceDE w:val="0"/>
                    <w:autoSpaceDN w:val="0"/>
                    <w:adjustRightInd w:val="0"/>
                    <w:spacing w:after="240"/>
                    <w:rPr>
                      <w:rFonts w:ascii="Trebuchet MS" w:hAnsi="Trebuchet MS" w:cs="Trebuchet MS"/>
                      <w:b/>
                      <w:bCs/>
                      <w:szCs w:val="26"/>
                    </w:rPr>
                  </w:pPr>
                  <w:r w:rsidRPr="0023786F">
                    <w:rPr>
                      <w:rFonts w:ascii="Trebuchet MS" w:hAnsi="Trebuchet MS" w:cs="Trebuchet MS"/>
                      <w:b/>
                      <w:bCs/>
                      <w:szCs w:val="26"/>
                    </w:rPr>
                    <w:t>Course outline:</w:t>
                  </w:r>
                </w:p>
                <w:p w:rsidR="00852C07" w:rsidRDefault="00852C07" w:rsidP="0023786F">
                  <w:pPr>
                    <w:widowControl w:val="0"/>
                    <w:autoSpaceDE w:val="0"/>
                    <w:autoSpaceDN w:val="0"/>
                    <w:adjustRightInd w:val="0"/>
                    <w:spacing w:after="240"/>
                    <w:rPr>
                      <w:rFonts w:ascii="Trebuchet MS" w:hAnsi="Trebuchet MS" w:cs="Trebuchet MS"/>
                      <w:b/>
                      <w:bCs/>
                      <w:szCs w:val="26"/>
                    </w:rPr>
                  </w:pPr>
                  <w:r>
                    <w:rPr>
                      <w:rFonts w:ascii="Trebuchet MS" w:hAnsi="Trebuchet MS" w:cs="Trebuchet MS"/>
                      <w:b/>
                      <w:bCs/>
                      <w:szCs w:val="26"/>
                    </w:rPr>
                    <w:t>(A) A perspective on climate and climate change:</w:t>
                  </w:r>
                </w:p>
                <w:p w:rsidR="0042578B" w:rsidRPr="0042578B" w:rsidRDefault="0042578B" w:rsidP="0042578B">
                  <w:pPr>
                    <w:pStyle w:val="ListParagraph"/>
                    <w:widowControl w:val="0"/>
                    <w:numPr>
                      <w:ilvl w:val="0"/>
                      <w:numId w:val="1"/>
                    </w:numPr>
                    <w:autoSpaceDE w:val="0"/>
                    <w:autoSpaceDN w:val="0"/>
                    <w:adjustRightInd w:val="0"/>
                    <w:spacing w:after="40"/>
                    <w:rPr>
                      <w:rFonts w:ascii="Trebuchet MS" w:hAnsi="Trebuchet MS" w:cs="Trebuchet MS"/>
                      <w:bCs/>
                      <w:szCs w:val="26"/>
                    </w:rPr>
                  </w:pPr>
                  <w:r w:rsidRPr="0042578B">
                    <w:rPr>
                      <w:rFonts w:ascii="Trebuchet MS" w:hAnsi="Trebuchet MS" w:cs="Trebuchet MS"/>
                      <w:bCs/>
                      <w:szCs w:val="26"/>
                    </w:rPr>
                    <w:t xml:space="preserve">Has climate changed over the most recent decades? </w:t>
                  </w:r>
                </w:p>
                <w:p w:rsidR="0042578B" w:rsidRPr="0042578B" w:rsidRDefault="0042578B" w:rsidP="0042578B">
                  <w:pPr>
                    <w:pStyle w:val="ListParagraph"/>
                    <w:widowControl w:val="0"/>
                    <w:numPr>
                      <w:ilvl w:val="0"/>
                      <w:numId w:val="1"/>
                    </w:numPr>
                    <w:autoSpaceDE w:val="0"/>
                    <w:autoSpaceDN w:val="0"/>
                    <w:adjustRightInd w:val="0"/>
                    <w:spacing w:after="40"/>
                    <w:rPr>
                      <w:rFonts w:ascii="Trebuchet MS" w:hAnsi="Trebuchet MS" w:cs="Trebuchet MS"/>
                      <w:bCs/>
                      <w:szCs w:val="26"/>
                    </w:rPr>
                  </w:pPr>
                  <w:r w:rsidRPr="0042578B">
                    <w:rPr>
                      <w:rFonts w:ascii="Trebuchet MS" w:hAnsi="Trebuchet MS" w:cs="Trebuchet MS"/>
                      <w:bCs/>
                      <w:szCs w:val="26"/>
                    </w:rPr>
                    <w:t xml:space="preserve">Is this the result of anthropogenic influences, natural variability of climate or part of the long-term variability of climate forced, for example, by orbital changes in solar radiation? </w:t>
                  </w:r>
                </w:p>
                <w:p w:rsidR="0042578B" w:rsidRPr="0042578B" w:rsidRDefault="0042578B" w:rsidP="0042578B">
                  <w:pPr>
                    <w:pStyle w:val="ListParagraph"/>
                    <w:widowControl w:val="0"/>
                    <w:numPr>
                      <w:ilvl w:val="0"/>
                      <w:numId w:val="1"/>
                    </w:numPr>
                    <w:autoSpaceDE w:val="0"/>
                    <w:autoSpaceDN w:val="0"/>
                    <w:adjustRightInd w:val="0"/>
                    <w:spacing w:after="40"/>
                    <w:rPr>
                      <w:rFonts w:ascii="Trebuchet MS" w:hAnsi="Trebuchet MS" w:cs="Trebuchet MS"/>
                      <w:bCs/>
                      <w:szCs w:val="26"/>
                    </w:rPr>
                  </w:pPr>
                  <w:r w:rsidRPr="0042578B">
                    <w:rPr>
                      <w:rFonts w:ascii="Trebuchet MS" w:hAnsi="Trebuchet MS" w:cs="Trebuchet MS"/>
                      <w:bCs/>
                      <w:szCs w:val="26"/>
                    </w:rPr>
                    <w:t xml:space="preserve">What do you think about global warming? An informal and anomalous poll. </w:t>
                  </w:r>
                </w:p>
                <w:p w:rsidR="0042578B" w:rsidRPr="0042578B" w:rsidRDefault="0042578B" w:rsidP="0042578B">
                  <w:pPr>
                    <w:pStyle w:val="ListParagraph"/>
                    <w:widowControl w:val="0"/>
                    <w:numPr>
                      <w:ilvl w:val="0"/>
                      <w:numId w:val="1"/>
                    </w:numPr>
                    <w:autoSpaceDE w:val="0"/>
                    <w:autoSpaceDN w:val="0"/>
                    <w:adjustRightInd w:val="0"/>
                    <w:spacing w:after="40"/>
                    <w:rPr>
                      <w:rFonts w:ascii="Trebuchet MS" w:hAnsi="Trebuchet MS" w:cs="Trebuchet MS"/>
                      <w:bCs/>
                      <w:szCs w:val="26"/>
                    </w:rPr>
                  </w:pPr>
                  <w:r w:rsidRPr="0042578B">
                    <w:rPr>
                      <w:rFonts w:ascii="Trebuchet MS" w:hAnsi="Trebuchet MS" w:cs="Trebuchet MS"/>
                      <w:bCs/>
                      <w:szCs w:val="26"/>
                    </w:rPr>
                    <w:t xml:space="preserve">A discussion of mitigation, adaptation or ignoring? </w:t>
                  </w:r>
                </w:p>
                <w:p w:rsidR="0042578B" w:rsidRPr="0042578B" w:rsidRDefault="0042578B" w:rsidP="0042578B">
                  <w:pPr>
                    <w:pStyle w:val="ListParagraph"/>
                    <w:widowControl w:val="0"/>
                    <w:numPr>
                      <w:ilvl w:val="0"/>
                      <w:numId w:val="1"/>
                    </w:numPr>
                    <w:autoSpaceDE w:val="0"/>
                    <w:autoSpaceDN w:val="0"/>
                    <w:adjustRightInd w:val="0"/>
                    <w:spacing w:after="40"/>
                    <w:rPr>
                      <w:rFonts w:ascii="Trebuchet MS" w:hAnsi="Trebuchet MS" w:cs="Trebuchet MS"/>
                      <w:bCs/>
                      <w:szCs w:val="26"/>
                    </w:rPr>
                  </w:pPr>
                  <w:r w:rsidRPr="0042578B">
                    <w:rPr>
                      <w:rFonts w:ascii="Trebuchet MS" w:hAnsi="Trebuchet MS" w:cs="Trebuchet MS"/>
                      <w:bCs/>
                      <w:szCs w:val="26"/>
                    </w:rPr>
                    <w:t>Policy choices: nat</w:t>
                  </w:r>
                  <w:r w:rsidR="005F3297">
                    <w:rPr>
                      <w:rFonts w:ascii="Trebuchet MS" w:hAnsi="Trebuchet MS" w:cs="Trebuchet MS"/>
                      <w:bCs/>
                      <w:szCs w:val="26"/>
                    </w:rPr>
                    <w:t xml:space="preserve">ional energy independence </w:t>
                  </w:r>
                  <w:proofErr w:type="spellStart"/>
                  <w:r w:rsidR="005F3297">
                    <w:rPr>
                      <w:rFonts w:ascii="Trebuchet MS" w:hAnsi="Trebuchet MS" w:cs="Trebuchet MS"/>
                      <w:bCs/>
                      <w:szCs w:val="26"/>
                    </w:rPr>
                    <w:t>vs</w:t>
                  </w:r>
                  <w:proofErr w:type="spellEnd"/>
                  <w:r w:rsidRPr="0042578B">
                    <w:rPr>
                      <w:rFonts w:ascii="Trebuchet MS" w:hAnsi="Trebuchet MS" w:cs="Trebuchet MS"/>
                      <w:bCs/>
                      <w:szCs w:val="26"/>
                    </w:rPr>
                    <w:t xml:space="preserve"> reductions in fossil fuel.</w:t>
                  </w:r>
                </w:p>
                <w:p w:rsidR="00571B18" w:rsidRDefault="0042578B" w:rsidP="0042578B">
                  <w:pPr>
                    <w:pStyle w:val="ListParagraph"/>
                    <w:widowControl w:val="0"/>
                    <w:numPr>
                      <w:ilvl w:val="0"/>
                      <w:numId w:val="1"/>
                    </w:numPr>
                    <w:autoSpaceDE w:val="0"/>
                    <w:autoSpaceDN w:val="0"/>
                    <w:adjustRightInd w:val="0"/>
                    <w:spacing w:after="40"/>
                    <w:rPr>
                      <w:rFonts w:ascii="Trebuchet MS" w:hAnsi="Trebuchet MS" w:cs="Trebuchet MS"/>
                      <w:bCs/>
                      <w:szCs w:val="26"/>
                    </w:rPr>
                  </w:pPr>
                  <w:r w:rsidRPr="0042578B">
                    <w:rPr>
                      <w:rFonts w:ascii="Trebuchet MS" w:hAnsi="Trebuchet MS" w:cs="Trebuchet MS"/>
                      <w:bCs/>
                      <w:szCs w:val="26"/>
                    </w:rPr>
                    <w:t>Developed nations versus less-developed nations.</w:t>
                  </w:r>
                </w:p>
                <w:p w:rsidR="0044593D" w:rsidRDefault="00571B18" w:rsidP="0042578B">
                  <w:pPr>
                    <w:pStyle w:val="ListParagraph"/>
                    <w:widowControl w:val="0"/>
                    <w:numPr>
                      <w:ilvl w:val="0"/>
                      <w:numId w:val="1"/>
                    </w:numPr>
                    <w:autoSpaceDE w:val="0"/>
                    <w:autoSpaceDN w:val="0"/>
                    <w:adjustRightInd w:val="0"/>
                    <w:spacing w:after="40"/>
                    <w:rPr>
                      <w:rFonts w:ascii="Trebuchet MS" w:hAnsi="Trebuchet MS" w:cs="Trebuchet MS"/>
                      <w:bCs/>
                      <w:szCs w:val="26"/>
                    </w:rPr>
                  </w:pPr>
                  <w:r>
                    <w:rPr>
                      <w:rFonts w:ascii="Trebuchet MS" w:hAnsi="Trebuchet MS" w:cs="Trebuchet MS"/>
                      <w:bCs/>
                      <w:szCs w:val="26"/>
                    </w:rPr>
                    <w:t>Population growth versus environmental change</w:t>
                  </w:r>
                </w:p>
                <w:p w:rsidR="00852C07" w:rsidRPr="0042578B" w:rsidRDefault="00852C07" w:rsidP="0044593D">
                  <w:pPr>
                    <w:pStyle w:val="ListParagraph"/>
                    <w:widowControl w:val="0"/>
                    <w:autoSpaceDE w:val="0"/>
                    <w:autoSpaceDN w:val="0"/>
                    <w:adjustRightInd w:val="0"/>
                    <w:spacing w:after="40"/>
                    <w:rPr>
                      <w:rFonts w:ascii="Trebuchet MS" w:hAnsi="Trebuchet MS" w:cs="Trebuchet MS"/>
                      <w:bCs/>
                      <w:szCs w:val="26"/>
                    </w:rPr>
                  </w:pPr>
                </w:p>
                <w:p w:rsidR="00C37863" w:rsidRPr="00D01242" w:rsidRDefault="0023786F" w:rsidP="0023786F">
                  <w:pPr>
                    <w:widowControl w:val="0"/>
                    <w:autoSpaceDE w:val="0"/>
                    <w:autoSpaceDN w:val="0"/>
                    <w:adjustRightInd w:val="0"/>
                    <w:spacing w:after="240"/>
                    <w:rPr>
                      <w:rFonts w:ascii="Trebuchet MS" w:hAnsi="Trebuchet MS" w:cs="Trebuchet MS"/>
                      <w:szCs w:val="26"/>
                    </w:rPr>
                  </w:pPr>
                  <w:r w:rsidRPr="0023786F">
                    <w:rPr>
                      <w:rFonts w:ascii="Trebuchet MS" w:hAnsi="Trebuchet MS" w:cs="Trebuchet MS"/>
                      <w:szCs w:val="26"/>
                    </w:rPr>
                    <w:t> </w:t>
                  </w:r>
                  <w:r w:rsidR="00C37863" w:rsidRPr="00C37863">
                    <w:rPr>
                      <w:rFonts w:ascii="Trebuchet MS" w:hAnsi="Trebuchet MS" w:cs="Trebuchet MS"/>
                      <w:b/>
                      <w:szCs w:val="26"/>
                    </w:rPr>
                    <w:t>(B</w:t>
                  </w:r>
                  <w:r w:rsidR="00571B18" w:rsidRPr="00C37863">
                    <w:rPr>
                      <w:rFonts w:ascii="Trebuchet MS" w:hAnsi="Trebuchet MS" w:cs="Trebuchet MS"/>
                      <w:b/>
                      <w:szCs w:val="26"/>
                    </w:rPr>
                    <w:t>) Basic</w:t>
                  </w:r>
                  <w:r w:rsidRPr="00C37863">
                    <w:rPr>
                      <w:rFonts w:ascii="Trebuchet MS" w:hAnsi="Trebuchet MS" w:cs="Trebuchet MS"/>
                      <w:b/>
                      <w:szCs w:val="26"/>
                    </w:rPr>
                    <w:t xml:space="preserve"> elements of climate: </w:t>
                  </w:r>
                </w:p>
                <w:p w:rsidR="00D01242" w:rsidRPr="00D01242" w:rsidRDefault="00D01242" w:rsidP="00D01242">
                  <w:pPr>
                    <w:pStyle w:val="ListParagraph"/>
                    <w:widowControl w:val="0"/>
                    <w:numPr>
                      <w:ilvl w:val="0"/>
                      <w:numId w:val="2"/>
                    </w:numPr>
                    <w:autoSpaceDE w:val="0"/>
                    <w:autoSpaceDN w:val="0"/>
                    <w:adjustRightInd w:val="0"/>
                    <w:spacing w:after="40"/>
                    <w:rPr>
                      <w:rFonts w:ascii="Trebuchet MS" w:hAnsi="Trebuchet MS" w:cs="Trebuchet MS"/>
                      <w:szCs w:val="26"/>
                    </w:rPr>
                  </w:pPr>
                  <w:r w:rsidRPr="00D01242">
                    <w:rPr>
                      <w:rFonts w:ascii="Trebuchet MS" w:hAnsi="Trebuchet MS" w:cs="Trebuchet MS"/>
                      <w:szCs w:val="26"/>
                    </w:rPr>
                    <w:t>Energy balance and heat transfer</w:t>
                  </w:r>
                </w:p>
                <w:p w:rsidR="00D01242" w:rsidRPr="00D01242" w:rsidRDefault="00D01242" w:rsidP="00D01242">
                  <w:pPr>
                    <w:pStyle w:val="ListParagraph"/>
                    <w:widowControl w:val="0"/>
                    <w:numPr>
                      <w:ilvl w:val="0"/>
                      <w:numId w:val="2"/>
                    </w:numPr>
                    <w:autoSpaceDE w:val="0"/>
                    <w:autoSpaceDN w:val="0"/>
                    <w:adjustRightInd w:val="0"/>
                    <w:spacing w:after="40"/>
                    <w:rPr>
                      <w:rFonts w:ascii="Trebuchet MS" w:hAnsi="Trebuchet MS" w:cs="Trebuchet MS"/>
                      <w:szCs w:val="26"/>
                    </w:rPr>
                  </w:pPr>
                  <w:r w:rsidRPr="00D01242">
                    <w:rPr>
                      <w:rFonts w:ascii="Trebuchet MS" w:hAnsi="Trebuchet MS" w:cs="Trebuchet MS"/>
                      <w:szCs w:val="26"/>
                    </w:rPr>
                    <w:t>Radiation balance</w:t>
                  </w:r>
                </w:p>
                <w:p w:rsidR="00D01242" w:rsidRPr="00D01242" w:rsidRDefault="00D01242" w:rsidP="00D01242">
                  <w:pPr>
                    <w:pStyle w:val="ListParagraph"/>
                    <w:widowControl w:val="0"/>
                    <w:numPr>
                      <w:ilvl w:val="0"/>
                      <w:numId w:val="2"/>
                    </w:numPr>
                    <w:autoSpaceDE w:val="0"/>
                    <w:autoSpaceDN w:val="0"/>
                    <w:adjustRightInd w:val="0"/>
                    <w:spacing w:after="40"/>
                    <w:rPr>
                      <w:rFonts w:ascii="Trebuchet MS" w:hAnsi="Trebuchet MS" w:cs="Trebuchet MS"/>
                      <w:szCs w:val="26"/>
                    </w:rPr>
                  </w:pPr>
                  <w:r w:rsidRPr="00D01242">
                    <w:rPr>
                      <w:rFonts w:ascii="Trebuchet MS" w:hAnsi="Trebuchet MS" w:cs="Trebuchet MS"/>
                      <w:szCs w:val="26"/>
                    </w:rPr>
                    <w:t xml:space="preserve">Radiative temperature and </w:t>
                  </w:r>
                  <w:r w:rsidR="0023786F" w:rsidRPr="00D01242">
                    <w:rPr>
                      <w:rFonts w:ascii="Trebuchet MS" w:hAnsi="Trebuchet MS" w:cs="Trebuchet MS"/>
                      <w:szCs w:val="26"/>
                    </w:rPr>
                    <w:t xml:space="preserve"> actual </w:t>
                  </w:r>
                  <w:r w:rsidRPr="00D01242">
                    <w:rPr>
                      <w:rFonts w:ascii="Trebuchet MS" w:hAnsi="Trebuchet MS" w:cs="Trebuchet MS"/>
                      <w:szCs w:val="26"/>
                    </w:rPr>
                    <w:t xml:space="preserve">surface </w:t>
                  </w:r>
                  <w:r w:rsidR="0023786F" w:rsidRPr="00D01242">
                    <w:rPr>
                      <w:rFonts w:ascii="Trebuchet MS" w:hAnsi="Trebuchet MS" w:cs="Trebuchet MS"/>
                      <w:szCs w:val="26"/>
                    </w:rPr>
                    <w:t xml:space="preserve">temperature, </w:t>
                  </w:r>
                </w:p>
                <w:p w:rsidR="00D01242" w:rsidRPr="00D01242" w:rsidRDefault="00D01242" w:rsidP="00D01242">
                  <w:pPr>
                    <w:pStyle w:val="ListParagraph"/>
                    <w:widowControl w:val="0"/>
                    <w:numPr>
                      <w:ilvl w:val="0"/>
                      <w:numId w:val="2"/>
                    </w:numPr>
                    <w:autoSpaceDE w:val="0"/>
                    <w:autoSpaceDN w:val="0"/>
                    <w:adjustRightInd w:val="0"/>
                    <w:spacing w:after="40"/>
                    <w:rPr>
                      <w:rFonts w:ascii="Trebuchet MS" w:hAnsi="Trebuchet MS" w:cs="Trebuchet MS"/>
                      <w:szCs w:val="26"/>
                    </w:rPr>
                  </w:pPr>
                  <w:r w:rsidRPr="00D01242">
                    <w:rPr>
                      <w:rFonts w:ascii="Trebuchet MS" w:hAnsi="Trebuchet MS" w:cs="Trebuchet MS"/>
                      <w:szCs w:val="26"/>
                    </w:rPr>
                    <w:t>C</w:t>
                  </w:r>
                  <w:r w:rsidR="0023786F" w:rsidRPr="00D01242">
                    <w:rPr>
                      <w:rFonts w:ascii="Trebuchet MS" w:hAnsi="Trebuchet MS" w:cs="Trebuchet MS"/>
                      <w:szCs w:val="26"/>
                    </w:rPr>
                    <w:t>limate feedbacks</w:t>
                  </w:r>
                  <w:r w:rsidRPr="00D01242">
                    <w:rPr>
                      <w:rFonts w:ascii="Trebuchet MS" w:hAnsi="Trebuchet MS" w:cs="Trebuchet MS"/>
                      <w:szCs w:val="26"/>
                    </w:rPr>
                    <w:t>, tipping points and buffering</w:t>
                  </w:r>
                  <w:r w:rsidR="0023786F" w:rsidRPr="00D01242">
                    <w:rPr>
                      <w:rFonts w:ascii="Trebuchet MS" w:hAnsi="Trebuchet MS" w:cs="Trebuchet MS"/>
                      <w:szCs w:val="26"/>
                    </w:rPr>
                    <w:t>.</w:t>
                  </w:r>
                  <w:r w:rsidR="00DF1B72" w:rsidRPr="00D01242">
                    <w:rPr>
                      <w:rFonts w:ascii="Trebuchet MS" w:hAnsi="Trebuchet MS" w:cs="Trebuchet MS"/>
                      <w:szCs w:val="26"/>
                    </w:rPr>
                    <w:t xml:space="preserve"> </w:t>
                  </w:r>
                </w:p>
                <w:p w:rsidR="005F3297" w:rsidRDefault="00DF1B72" w:rsidP="00D01242">
                  <w:pPr>
                    <w:pStyle w:val="ListParagraph"/>
                    <w:widowControl w:val="0"/>
                    <w:numPr>
                      <w:ilvl w:val="0"/>
                      <w:numId w:val="2"/>
                    </w:numPr>
                    <w:autoSpaceDE w:val="0"/>
                    <w:autoSpaceDN w:val="0"/>
                    <w:adjustRightInd w:val="0"/>
                    <w:spacing w:after="40"/>
                    <w:rPr>
                      <w:rFonts w:ascii="Trebuchet MS" w:hAnsi="Trebuchet MS" w:cs="Trebuchet MS"/>
                      <w:szCs w:val="26"/>
                    </w:rPr>
                  </w:pPr>
                  <w:r w:rsidRPr="00D01242">
                    <w:rPr>
                      <w:rFonts w:ascii="Trebuchet MS" w:hAnsi="Trebuchet MS" w:cs="Trebuchet MS"/>
                      <w:szCs w:val="26"/>
                    </w:rPr>
                    <w:t>How do planets work?</w:t>
                  </w:r>
                  <w:r w:rsidR="00D01242" w:rsidRPr="00D01242">
                    <w:rPr>
                      <w:rFonts w:ascii="Trebuchet MS" w:hAnsi="Trebuchet MS" w:cs="Trebuchet MS"/>
                      <w:szCs w:val="26"/>
                    </w:rPr>
                    <w:t xml:space="preserve"> </w:t>
                  </w:r>
                  <w:r w:rsidR="0023786F" w:rsidRPr="00D01242">
                    <w:rPr>
                      <w:rFonts w:ascii="Trebuchet MS" w:hAnsi="Trebuchet MS" w:cs="Trebuchet MS"/>
                      <w:szCs w:val="26"/>
                    </w:rPr>
                    <w:t> </w:t>
                  </w:r>
                  <w:r w:rsidR="00D01242" w:rsidRPr="00D01242">
                    <w:rPr>
                      <w:rFonts w:ascii="Trebuchet MS" w:hAnsi="Trebuchet MS" w:cs="Trebuchet MS"/>
                      <w:szCs w:val="26"/>
                    </w:rPr>
                    <w:t>Our place in the universe.</w:t>
                  </w:r>
                </w:p>
                <w:p w:rsidR="00D01242" w:rsidRPr="00D01242" w:rsidRDefault="005F3297" w:rsidP="00D01242">
                  <w:pPr>
                    <w:pStyle w:val="ListParagraph"/>
                    <w:widowControl w:val="0"/>
                    <w:numPr>
                      <w:ilvl w:val="0"/>
                      <w:numId w:val="2"/>
                    </w:numPr>
                    <w:autoSpaceDE w:val="0"/>
                    <w:autoSpaceDN w:val="0"/>
                    <w:adjustRightInd w:val="0"/>
                    <w:spacing w:after="40"/>
                    <w:rPr>
                      <w:rFonts w:ascii="Trebuchet MS" w:hAnsi="Trebuchet MS" w:cs="Trebuchet MS"/>
                      <w:szCs w:val="26"/>
                    </w:rPr>
                  </w:pPr>
                  <w:r>
                    <w:rPr>
                      <w:rFonts w:ascii="Trebuchet MS" w:hAnsi="Trebuchet MS" w:cs="Trebuchet MS"/>
                      <w:szCs w:val="26"/>
                    </w:rPr>
                    <w:t>The nonlinearity of climate</w:t>
                  </w:r>
                </w:p>
                <w:p w:rsidR="00D01242" w:rsidRDefault="00D01242" w:rsidP="00D01242">
                  <w:pPr>
                    <w:widowControl w:val="0"/>
                    <w:autoSpaceDE w:val="0"/>
                    <w:autoSpaceDN w:val="0"/>
                    <w:adjustRightInd w:val="0"/>
                    <w:spacing w:after="40"/>
                    <w:rPr>
                      <w:rFonts w:ascii="Trebuchet MS" w:hAnsi="Trebuchet MS" w:cs="Trebuchet MS"/>
                      <w:szCs w:val="26"/>
                    </w:rPr>
                  </w:pPr>
                </w:p>
                <w:p w:rsidR="00D01242" w:rsidRPr="00D01242" w:rsidRDefault="00D01242" w:rsidP="0023786F">
                  <w:pPr>
                    <w:widowControl w:val="0"/>
                    <w:autoSpaceDE w:val="0"/>
                    <w:autoSpaceDN w:val="0"/>
                    <w:adjustRightInd w:val="0"/>
                    <w:spacing w:after="240"/>
                    <w:rPr>
                      <w:rFonts w:ascii="Trebuchet MS" w:hAnsi="Trebuchet MS" w:cs="Trebuchet MS"/>
                      <w:b/>
                      <w:szCs w:val="26"/>
                    </w:rPr>
                  </w:pPr>
                  <w:r w:rsidRPr="00D01242">
                    <w:rPr>
                      <w:rFonts w:ascii="Trebuchet MS" w:hAnsi="Trebuchet MS" w:cs="Trebuchet MS"/>
                      <w:b/>
                      <w:szCs w:val="26"/>
                    </w:rPr>
                    <w:lastRenderedPageBreak/>
                    <w:t>(C</w:t>
                  </w:r>
                  <w:r>
                    <w:rPr>
                      <w:rFonts w:ascii="Trebuchet MS" w:hAnsi="Trebuchet MS" w:cs="Trebuchet MS"/>
                      <w:b/>
                      <w:szCs w:val="26"/>
                    </w:rPr>
                    <w:t>) </w:t>
                  </w:r>
                  <w:r w:rsidR="0023786F" w:rsidRPr="00D01242">
                    <w:rPr>
                      <w:rFonts w:ascii="Trebuchet MS" w:hAnsi="Trebuchet MS" w:cs="Trebuchet MS"/>
                      <w:b/>
                      <w:szCs w:val="26"/>
                    </w:rPr>
                    <w:t xml:space="preserve"> </w:t>
                  </w:r>
                  <w:r w:rsidRPr="00D01242">
                    <w:rPr>
                      <w:rFonts w:ascii="Trebuchet MS" w:hAnsi="Trebuchet MS" w:cs="Trebuchet MS"/>
                      <w:b/>
                      <w:szCs w:val="26"/>
                    </w:rPr>
                    <w:t>The spheres:</w:t>
                  </w:r>
                </w:p>
                <w:p w:rsidR="00D01242" w:rsidRDefault="0023786F" w:rsidP="0023786F">
                  <w:pPr>
                    <w:widowControl w:val="0"/>
                    <w:autoSpaceDE w:val="0"/>
                    <w:autoSpaceDN w:val="0"/>
                    <w:adjustRightInd w:val="0"/>
                    <w:spacing w:after="240"/>
                    <w:rPr>
                      <w:rFonts w:ascii="Trebuchet MS" w:hAnsi="Trebuchet MS" w:cs="Trebuchet MS"/>
                      <w:szCs w:val="26"/>
                    </w:rPr>
                  </w:pPr>
                  <w:r w:rsidRPr="0023786F">
                    <w:rPr>
                      <w:rFonts w:ascii="Trebuchet MS" w:hAnsi="Trebuchet MS" w:cs="Trebuchet MS"/>
                      <w:szCs w:val="26"/>
                    </w:rPr>
                    <w:t>Current structure of the hydrosphere, atmosphere, ocean an</w:t>
                  </w:r>
                  <w:r w:rsidR="00D01242">
                    <w:rPr>
                      <w:rFonts w:ascii="Trebuchet MS" w:hAnsi="Trebuchet MS" w:cs="Trebuchet MS"/>
                      <w:szCs w:val="26"/>
                    </w:rPr>
                    <w:t>d</w:t>
                  </w:r>
                  <w:r w:rsidRPr="0023786F">
                    <w:rPr>
                      <w:rFonts w:ascii="Trebuchet MS" w:hAnsi="Trebuchet MS" w:cs="Trebuchet MS"/>
                      <w:szCs w:val="26"/>
                    </w:rPr>
                    <w:t xml:space="preserve"> </w:t>
                  </w:r>
                  <w:proofErr w:type="spellStart"/>
                  <w:r w:rsidRPr="0023786F">
                    <w:rPr>
                      <w:rFonts w:ascii="Trebuchet MS" w:hAnsi="Trebuchet MS" w:cs="Trebuchet MS"/>
                      <w:szCs w:val="26"/>
                    </w:rPr>
                    <w:t>cryosphere</w:t>
                  </w:r>
                  <w:proofErr w:type="spellEnd"/>
                  <w:r w:rsidR="00D01242">
                    <w:rPr>
                      <w:rFonts w:ascii="Trebuchet MS" w:hAnsi="Trebuchet MS" w:cs="Trebuchet MS"/>
                      <w:szCs w:val="26"/>
                    </w:rPr>
                    <w:t>. What is the basic structure of each of the spheres in the present climate?</w:t>
                  </w:r>
                  <w:r w:rsidR="00571B18">
                    <w:rPr>
                      <w:rFonts w:ascii="Trebuchet MS" w:hAnsi="Trebuchet MS" w:cs="Trebuchet MS"/>
                      <w:szCs w:val="26"/>
                    </w:rPr>
                    <w:t xml:space="preserve"> How do they work and interact?</w:t>
                  </w:r>
                  <w:r w:rsidR="00D01242">
                    <w:rPr>
                      <w:rFonts w:ascii="Trebuchet MS" w:hAnsi="Trebuchet MS" w:cs="Trebuchet MS"/>
                      <w:szCs w:val="26"/>
                    </w:rPr>
                    <w:t xml:space="preserve"> </w:t>
                  </w:r>
                  <w:r w:rsidRPr="0023786F">
                    <w:rPr>
                      <w:rFonts w:ascii="Trebuchet MS" w:hAnsi="Trebuchet MS" w:cs="Trebuchet MS"/>
                      <w:szCs w:val="26"/>
                    </w:rPr>
                    <w:t> </w:t>
                  </w:r>
                </w:p>
                <w:p w:rsidR="00D01242" w:rsidRDefault="00D01242" w:rsidP="0023786F">
                  <w:pPr>
                    <w:widowControl w:val="0"/>
                    <w:autoSpaceDE w:val="0"/>
                    <w:autoSpaceDN w:val="0"/>
                    <w:adjustRightInd w:val="0"/>
                    <w:spacing w:after="240"/>
                    <w:rPr>
                      <w:rFonts w:ascii="Trebuchet MS" w:hAnsi="Trebuchet MS" w:cs="Trebuchet MS"/>
                      <w:szCs w:val="26"/>
                    </w:rPr>
                  </w:pPr>
                  <w:r>
                    <w:rPr>
                      <w:rFonts w:ascii="Trebuchet MS" w:hAnsi="Trebuchet MS" w:cs="Trebuchet MS"/>
                      <w:b/>
                      <w:szCs w:val="26"/>
                    </w:rPr>
                    <w:t>(D</w:t>
                  </w:r>
                  <w:r w:rsidR="0023786F" w:rsidRPr="00D01242">
                    <w:rPr>
                      <w:rFonts w:ascii="Trebuchet MS" w:hAnsi="Trebuchet MS" w:cs="Trebuchet MS"/>
                      <w:b/>
                      <w:szCs w:val="26"/>
                    </w:rPr>
                    <w:t>)    Geochemical cycles</w:t>
                  </w:r>
                  <w:r w:rsidR="0023786F" w:rsidRPr="0023786F">
                    <w:rPr>
                      <w:rFonts w:ascii="Trebuchet MS" w:hAnsi="Trebuchet MS" w:cs="Trebuchet MS"/>
                      <w:szCs w:val="26"/>
                    </w:rPr>
                    <w:t xml:space="preserve"> </w:t>
                  </w:r>
                </w:p>
                <w:p w:rsidR="00D01242" w:rsidRDefault="00D01242" w:rsidP="00D01242">
                  <w:pPr>
                    <w:widowControl w:val="0"/>
                    <w:autoSpaceDE w:val="0"/>
                    <w:autoSpaceDN w:val="0"/>
                    <w:adjustRightInd w:val="0"/>
                    <w:spacing w:after="240"/>
                    <w:rPr>
                      <w:rFonts w:ascii="Trebuchet MS" w:hAnsi="Trebuchet MS" w:cs="Trebuchet MS"/>
                      <w:szCs w:val="26"/>
                    </w:rPr>
                  </w:pPr>
                  <w:r>
                    <w:rPr>
                      <w:rFonts w:ascii="Trebuchet MS" w:hAnsi="Trebuchet MS" w:cs="Trebuchet MS"/>
                      <w:szCs w:val="26"/>
                    </w:rPr>
                    <w:t xml:space="preserve">The climate of the planet is governed by a series of geochemical cycles that often interact. Of particular importance are the oxygen, water and nitrogen cycles. How these determine the present climate state and the climate of the past (and future?) will be studied extensively. </w:t>
                  </w:r>
                </w:p>
                <w:p w:rsidR="00D01242" w:rsidRDefault="00D01242" w:rsidP="0023786F">
                  <w:pPr>
                    <w:widowControl w:val="0"/>
                    <w:autoSpaceDE w:val="0"/>
                    <w:autoSpaceDN w:val="0"/>
                    <w:adjustRightInd w:val="0"/>
                    <w:spacing w:after="240"/>
                    <w:rPr>
                      <w:rFonts w:ascii="Trebuchet MS" w:hAnsi="Trebuchet MS" w:cs="Trebuchet MS"/>
                      <w:b/>
                      <w:szCs w:val="26"/>
                    </w:rPr>
                  </w:pPr>
                  <w:r>
                    <w:rPr>
                      <w:rFonts w:ascii="Trebuchet MS" w:hAnsi="Trebuchet MS" w:cs="Trebuchet MS"/>
                      <w:b/>
                      <w:szCs w:val="26"/>
                    </w:rPr>
                    <w:t>(E</w:t>
                  </w:r>
                  <w:r w:rsidR="0023786F" w:rsidRPr="00D01242">
                    <w:rPr>
                      <w:rFonts w:ascii="Trebuchet MS" w:hAnsi="Trebuchet MS" w:cs="Trebuchet MS"/>
                      <w:b/>
                      <w:szCs w:val="26"/>
                    </w:rPr>
                    <w:t>)    Climates of the past (last several billon years to present) </w:t>
                  </w:r>
                </w:p>
                <w:p w:rsidR="00370487" w:rsidRDefault="00370487" w:rsidP="00D01242">
                  <w:pPr>
                    <w:pStyle w:val="ListParagraph"/>
                    <w:widowControl w:val="0"/>
                    <w:numPr>
                      <w:ilvl w:val="0"/>
                      <w:numId w:val="3"/>
                    </w:numPr>
                    <w:autoSpaceDE w:val="0"/>
                    <w:autoSpaceDN w:val="0"/>
                    <w:adjustRightInd w:val="0"/>
                    <w:spacing w:after="40"/>
                    <w:rPr>
                      <w:rFonts w:ascii="Trebuchet MS" w:hAnsi="Trebuchet MS" w:cs="Trebuchet MS"/>
                      <w:szCs w:val="26"/>
                    </w:rPr>
                  </w:pPr>
                  <w:proofErr w:type="spellStart"/>
                  <w:r>
                    <w:rPr>
                      <w:rFonts w:ascii="Trebuchet MS" w:hAnsi="Trebuchet MS" w:cs="Trebuchet MS"/>
                      <w:szCs w:val="26"/>
                    </w:rPr>
                    <w:t>Paleoclimate</w:t>
                  </w:r>
                  <w:proofErr w:type="spellEnd"/>
                  <w:r>
                    <w:rPr>
                      <w:rFonts w:ascii="Trebuchet MS" w:hAnsi="Trebuchet MS" w:cs="Trebuchet MS"/>
                      <w:szCs w:val="26"/>
                    </w:rPr>
                    <w:t xml:space="preserve"> tools and models</w:t>
                  </w:r>
                </w:p>
                <w:p w:rsidR="00D01242" w:rsidRPr="00D01242" w:rsidRDefault="00D01242" w:rsidP="00D01242">
                  <w:pPr>
                    <w:pStyle w:val="ListParagraph"/>
                    <w:widowControl w:val="0"/>
                    <w:numPr>
                      <w:ilvl w:val="0"/>
                      <w:numId w:val="3"/>
                    </w:numPr>
                    <w:autoSpaceDE w:val="0"/>
                    <w:autoSpaceDN w:val="0"/>
                    <w:adjustRightInd w:val="0"/>
                    <w:spacing w:after="40"/>
                    <w:rPr>
                      <w:rFonts w:ascii="Trebuchet MS" w:hAnsi="Trebuchet MS" w:cs="Trebuchet MS"/>
                      <w:szCs w:val="26"/>
                    </w:rPr>
                  </w:pPr>
                  <w:r w:rsidRPr="00D01242">
                    <w:rPr>
                      <w:rFonts w:ascii="Trebuchet MS" w:hAnsi="Trebuchet MS" w:cs="Trebuchet MS"/>
                      <w:szCs w:val="26"/>
                    </w:rPr>
                    <w:t xml:space="preserve">A description of the evolving climate of the planet from formation to the present. </w:t>
                  </w:r>
                </w:p>
                <w:p w:rsidR="00D01242" w:rsidRPr="00D01242" w:rsidRDefault="00D01242" w:rsidP="00D01242">
                  <w:pPr>
                    <w:pStyle w:val="ListParagraph"/>
                    <w:widowControl w:val="0"/>
                    <w:numPr>
                      <w:ilvl w:val="0"/>
                      <w:numId w:val="3"/>
                    </w:numPr>
                    <w:autoSpaceDE w:val="0"/>
                    <w:autoSpaceDN w:val="0"/>
                    <w:adjustRightInd w:val="0"/>
                    <w:spacing w:after="40"/>
                    <w:rPr>
                      <w:rFonts w:ascii="Trebuchet MS" w:hAnsi="Trebuchet MS" w:cs="Trebuchet MS"/>
                      <w:szCs w:val="26"/>
                    </w:rPr>
                  </w:pPr>
                  <w:r w:rsidRPr="00D01242">
                    <w:rPr>
                      <w:rFonts w:ascii="Trebuchet MS" w:hAnsi="Trebuchet MS" w:cs="Trebuchet MS"/>
                      <w:szCs w:val="26"/>
                    </w:rPr>
                    <w:t>The climate epochs</w:t>
                  </w:r>
                </w:p>
                <w:p w:rsidR="00D01242" w:rsidRPr="00D01242" w:rsidRDefault="00D01242" w:rsidP="00D01242">
                  <w:pPr>
                    <w:pStyle w:val="ListParagraph"/>
                    <w:widowControl w:val="0"/>
                    <w:numPr>
                      <w:ilvl w:val="0"/>
                      <w:numId w:val="3"/>
                    </w:numPr>
                    <w:autoSpaceDE w:val="0"/>
                    <w:autoSpaceDN w:val="0"/>
                    <w:adjustRightInd w:val="0"/>
                    <w:spacing w:after="240"/>
                    <w:rPr>
                      <w:rFonts w:ascii="Trebuchet MS" w:hAnsi="Trebuchet MS" w:cs="Trebuchet MS"/>
                      <w:szCs w:val="26"/>
                    </w:rPr>
                  </w:pPr>
                  <w:r w:rsidRPr="00D01242">
                    <w:rPr>
                      <w:rFonts w:ascii="Trebuchet MS" w:hAnsi="Trebuchet MS" w:cs="Trebuchet MS"/>
                      <w:szCs w:val="26"/>
                    </w:rPr>
                    <w:t xml:space="preserve">What has caused </w:t>
                  </w:r>
                  <w:r w:rsidR="00571B18" w:rsidRPr="00D01242">
                    <w:rPr>
                      <w:rFonts w:ascii="Trebuchet MS" w:hAnsi="Trebuchet MS" w:cs="Trebuchet MS"/>
                      <w:szCs w:val="26"/>
                    </w:rPr>
                    <w:t>long-term</w:t>
                  </w:r>
                  <w:r w:rsidRPr="00D01242">
                    <w:rPr>
                      <w:rFonts w:ascii="Trebuchet MS" w:hAnsi="Trebuchet MS" w:cs="Trebuchet MS"/>
                      <w:szCs w:val="26"/>
                    </w:rPr>
                    <w:t xml:space="preserve"> changes in climate? Solar variability (the </w:t>
                  </w:r>
                  <w:proofErr w:type="spellStart"/>
                  <w:r w:rsidRPr="00D01242">
                    <w:rPr>
                      <w:rFonts w:ascii="Trebuchet MS" w:hAnsi="Trebuchet MS" w:cs="Trebuchet MS"/>
                      <w:szCs w:val="26"/>
                    </w:rPr>
                    <w:t>Milankovich</w:t>
                  </w:r>
                  <w:proofErr w:type="spellEnd"/>
                  <w:r w:rsidRPr="00D01242">
                    <w:rPr>
                      <w:rFonts w:ascii="Trebuchet MS" w:hAnsi="Trebuchet MS" w:cs="Trebuchet MS"/>
                      <w:szCs w:val="26"/>
                    </w:rPr>
                    <w:t xml:space="preserve"> cycles) and the carbon cycle </w:t>
                  </w:r>
                </w:p>
                <w:p w:rsidR="00D01242" w:rsidRDefault="00D01242" w:rsidP="0023786F">
                  <w:pPr>
                    <w:widowControl w:val="0"/>
                    <w:autoSpaceDE w:val="0"/>
                    <w:autoSpaceDN w:val="0"/>
                    <w:adjustRightInd w:val="0"/>
                    <w:spacing w:after="240"/>
                    <w:rPr>
                      <w:rFonts w:ascii="Trebuchet MS" w:hAnsi="Trebuchet MS" w:cs="Trebuchet MS"/>
                      <w:b/>
                      <w:szCs w:val="26"/>
                    </w:rPr>
                  </w:pPr>
                  <w:r>
                    <w:rPr>
                      <w:rFonts w:ascii="Trebuchet MS" w:hAnsi="Trebuchet MS" w:cs="Trebuchet MS"/>
                      <w:b/>
                      <w:szCs w:val="26"/>
                    </w:rPr>
                    <w:t>(F</w:t>
                  </w:r>
                  <w:r w:rsidR="0023786F" w:rsidRPr="00D01242">
                    <w:rPr>
                      <w:rFonts w:ascii="Trebuchet MS" w:hAnsi="Trebuchet MS" w:cs="Trebuchet MS"/>
                      <w:b/>
                      <w:szCs w:val="26"/>
                    </w:rPr>
                    <w:t>)    Recent climate change</w:t>
                  </w:r>
                  <w:r>
                    <w:rPr>
                      <w:rFonts w:ascii="Trebuchet MS" w:hAnsi="Trebuchet MS" w:cs="Trebuchet MS"/>
                      <w:b/>
                      <w:szCs w:val="26"/>
                    </w:rPr>
                    <w:t xml:space="preserve"> over the last 1000 years</w:t>
                  </w:r>
                  <w:r w:rsidR="0023786F" w:rsidRPr="00D01242">
                    <w:rPr>
                      <w:rFonts w:ascii="Trebuchet MS" w:hAnsi="Trebuchet MS" w:cs="Trebuchet MS"/>
                      <w:b/>
                      <w:szCs w:val="26"/>
                    </w:rPr>
                    <w:t xml:space="preserve">: </w:t>
                  </w:r>
                </w:p>
                <w:p w:rsidR="00D01242" w:rsidRPr="005F3297" w:rsidRDefault="00D01242" w:rsidP="005F3297">
                  <w:pPr>
                    <w:pStyle w:val="ListParagraph"/>
                    <w:widowControl w:val="0"/>
                    <w:numPr>
                      <w:ilvl w:val="0"/>
                      <w:numId w:val="4"/>
                    </w:numPr>
                    <w:autoSpaceDE w:val="0"/>
                    <w:autoSpaceDN w:val="0"/>
                    <w:adjustRightInd w:val="0"/>
                    <w:spacing w:after="40"/>
                    <w:rPr>
                      <w:rFonts w:ascii="Trebuchet MS" w:hAnsi="Trebuchet MS" w:cs="Trebuchet MS"/>
                      <w:szCs w:val="26"/>
                    </w:rPr>
                  </w:pPr>
                  <w:r w:rsidRPr="005F3297">
                    <w:rPr>
                      <w:rFonts w:ascii="Trebuchet MS" w:hAnsi="Trebuchet MS" w:cs="Trebuchet MS"/>
                      <w:szCs w:val="26"/>
                    </w:rPr>
                    <w:t>Tools: models and data</w:t>
                  </w:r>
                </w:p>
                <w:p w:rsidR="00D01242" w:rsidRPr="005F3297" w:rsidRDefault="00D01242" w:rsidP="005F3297">
                  <w:pPr>
                    <w:pStyle w:val="ListParagraph"/>
                    <w:widowControl w:val="0"/>
                    <w:numPr>
                      <w:ilvl w:val="0"/>
                      <w:numId w:val="4"/>
                    </w:numPr>
                    <w:autoSpaceDE w:val="0"/>
                    <w:autoSpaceDN w:val="0"/>
                    <w:adjustRightInd w:val="0"/>
                    <w:spacing w:after="40"/>
                    <w:rPr>
                      <w:rFonts w:ascii="Trebuchet MS" w:hAnsi="Trebuchet MS" w:cs="Trebuchet MS"/>
                      <w:szCs w:val="26"/>
                    </w:rPr>
                  </w:pPr>
                  <w:r w:rsidRPr="005F3297">
                    <w:rPr>
                      <w:rFonts w:ascii="Trebuchet MS" w:hAnsi="Trebuchet MS" w:cs="Trebuchet MS"/>
                      <w:szCs w:val="26"/>
                    </w:rPr>
                    <w:t>The “Medieval Warm Period” and the “Little Ice Age”</w:t>
                  </w:r>
                </w:p>
                <w:p w:rsidR="00D01242" w:rsidRPr="005F3297" w:rsidRDefault="00D01242" w:rsidP="005F3297">
                  <w:pPr>
                    <w:pStyle w:val="ListParagraph"/>
                    <w:widowControl w:val="0"/>
                    <w:numPr>
                      <w:ilvl w:val="0"/>
                      <w:numId w:val="4"/>
                    </w:numPr>
                    <w:autoSpaceDE w:val="0"/>
                    <w:autoSpaceDN w:val="0"/>
                    <w:adjustRightInd w:val="0"/>
                    <w:spacing w:after="40"/>
                    <w:rPr>
                      <w:rFonts w:ascii="Trebuchet MS" w:hAnsi="Trebuchet MS" w:cs="Trebuchet MS"/>
                      <w:szCs w:val="26"/>
                    </w:rPr>
                  </w:pPr>
                  <w:r w:rsidRPr="005F3297">
                    <w:rPr>
                      <w:rFonts w:ascii="Trebuchet MS" w:hAnsi="Trebuchet MS" w:cs="Trebuchet MS"/>
                      <w:szCs w:val="26"/>
                    </w:rPr>
                    <w:t>The early 20</w:t>
                  </w:r>
                  <w:r w:rsidRPr="005F3297">
                    <w:rPr>
                      <w:rFonts w:ascii="Trebuchet MS" w:hAnsi="Trebuchet MS" w:cs="Trebuchet MS"/>
                      <w:szCs w:val="26"/>
                      <w:vertAlign w:val="superscript"/>
                    </w:rPr>
                    <w:t>th</w:t>
                  </w:r>
                  <w:r w:rsidRPr="005F3297">
                    <w:rPr>
                      <w:rFonts w:ascii="Trebuchet MS" w:hAnsi="Trebuchet MS" w:cs="Trebuchet MS"/>
                      <w:szCs w:val="26"/>
                    </w:rPr>
                    <w:t xml:space="preserve"> century warming</w:t>
                  </w:r>
                </w:p>
                <w:p w:rsidR="00D01242" w:rsidRPr="005F3297" w:rsidRDefault="00D01242" w:rsidP="005F3297">
                  <w:pPr>
                    <w:pStyle w:val="ListParagraph"/>
                    <w:widowControl w:val="0"/>
                    <w:numPr>
                      <w:ilvl w:val="0"/>
                      <w:numId w:val="4"/>
                    </w:numPr>
                    <w:autoSpaceDE w:val="0"/>
                    <w:autoSpaceDN w:val="0"/>
                    <w:adjustRightInd w:val="0"/>
                    <w:spacing w:after="40"/>
                    <w:rPr>
                      <w:rFonts w:ascii="Trebuchet MS" w:hAnsi="Trebuchet MS" w:cs="Trebuchet MS"/>
                      <w:szCs w:val="26"/>
                    </w:rPr>
                  </w:pPr>
                  <w:r w:rsidRPr="005F3297">
                    <w:rPr>
                      <w:rFonts w:ascii="Trebuchet MS" w:hAnsi="Trebuchet MS" w:cs="Trebuchet MS"/>
                      <w:szCs w:val="26"/>
                    </w:rPr>
                    <w:t>The mid-20</w:t>
                  </w:r>
                  <w:r w:rsidRPr="005F3297">
                    <w:rPr>
                      <w:rFonts w:ascii="Trebuchet MS" w:hAnsi="Trebuchet MS" w:cs="Trebuchet MS"/>
                      <w:szCs w:val="26"/>
                      <w:vertAlign w:val="superscript"/>
                    </w:rPr>
                    <w:t>th</w:t>
                  </w:r>
                  <w:r w:rsidRPr="005F3297">
                    <w:rPr>
                      <w:rFonts w:ascii="Trebuchet MS" w:hAnsi="Trebuchet MS" w:cs="Trebuchet MS"/>
                      <w:szCs w:val="26"/>
                    </w:rPr>
                    <w:t xml:space="preserve"> century cooling</w:t>
                  </w:r>
                </w:p>
                <w:p w:rsidR="00D01242" w:rsidRPr="005F3297" w:rsidRDefault="00D01242" w:rsidP="005F3297">
                  <w:pPr>
                    <w:pStyle w:val="ListParagraph"/>
                    <w:widowControl w:val="0"/>
                    <w:numPr>
                      <w:ilvl w:val="0"/>
                      <w:numId w:val="4"/>
                    </w:numPr>
                    <w:autoSpaceDE w:val="0"/>
                    <w:autoSpaceDN w:val="0"/>
                    <w:adjustRightInd w:val="0"/>
                    <w:spacing w:after="40"/>
                    <w:rPr>
                      <w:rFonts w:ascii="Trebuchet MS" w:hAnsi="Trebuchet MS" w:cs="Trebuchet MS"/>
                      <w:szCs w:val="26"/>
                    </w:rPr>
                  </w:pPr>
                  <w:r w:rsidRPr="005F3297">
                    <w:rPr>
                      <w:rFonts w:ascii="Trebuchet MS" w:hAnsi="Trebuchet MS" w:cs="Trebuchet MS"/>
                      <w:szCs w:val="26"/>
                    </w:rPr>
                    <w:t>The recent warming</w:t>
                  </w:r>
                </w:p>
                <w:p w:rsidR="00D01242" w:rsidRPr="005F3297" w:rsidRDefault="00D01242" w:rsidP="005F3297">
                  <w:pPr>
                    <w:pStyle w:val="ListParagraph"/>
                    <w:widowControl w:val="0"/>
                    <w:numPr>
                      <w:ilvl w:val="0"/>
                      <w:numId w:val="4"/>
                    </w:numPr>
                    <w:autoSpaceDE w:val="0"/>
                    <w:autoSpaceDN w:val="0"/>
                    <w:adjustRightInd w:val="0"/>
                    <w:spacing w:after="240"/>
                    <w:rPr>
                      <w:rFonts w:ascii="Trebuchet MS" w:hAnsi="Trebuchet MS" w:cs="Trebuchet MS"/>
                      <w:szCs w:val="26"/>
                    </w:rPr>
                  </w:pPr>
                  <w:r w:rsidRPr="005F3297">
                    <w:rPr>
                      <w:rFonts w:ascii="Trebuchet MS" w:hAnsi="Trebuchet MS" w:cs="Trebuchet MS"/>
                      <w:szCs w:val="26"/>
                    </w:rPr>
                    <w:t>D</w:t>
                  </w:r>
                  <w:r w:rsidR="0023786F" w:rsidRPr="005F3297">
                    <w:rPr>
                      <w:rFonts w:ascii="Trebuchet MS" w:hAnsi="Trebuchet MS" w:cs="Trebuchet MS"/>
                      <w:szCs w:val="26"/>
                    </w:rPr>
                    <w:t>ifferentiation between natural oscillations and forced changes </w:t>
                  </w:r>
                </w:p>
                <w:p w:rsidR="005F3297" w:rsidRPr="005F3297" w:rsidRDefault="005F3297" w:rsidP="0023786F">
                  <w:pPr>
                    <w:widowControl w:val="0"/>
                    <w:autoSpaceDE w:val="0"/>
                    <w:autoSpaceDN w:val="0"/>
                    <w:adjustRightInd w:val="0"/>
                    <w:spacing w:after="240"/>
                    <w:rPr>
                      <w:rFonts w:ascii="Trebuchet MS" w:hAnsi="Trebuchet MS" w:cs="Trebuchet MS"/>
                      <w:b/>
                      <w:szCs w:val="26"/>
                    </w:rPr>
                  </w:pPr>
                  <w:r>
                    <w:rPr>
                      <w:rFonts w:ascii="Trebuchet MS" w:hAnsi="Trebuchet MS" w:cs="Trebuchet MS"/>
                      <w:b/>
                      <w:szCs w:val="26"/>
                    </w:rPr>
                    <w:t>(G</w:t>
                  </w:r>
                  <w:r w:rsidRPr="005F3297">
                    <w:rPr>
                      <w:rFonts w:ascii="Trebuchet MS" w:hAnsi="Trebuchet MS" w:cs="Trebuchet MS"/>
                      <w:b/>
                      <w:szCs w:val="26"/>
                    </w:rPr>
                    <w:t>)   Opinions</w:t>
                  </w:r>
                </w:p>
                <w:p w:rsidR="005F3297" w:rsidRPr="005F3297" w:rsidRDefault="005F3297" w:rsidP="005F3297">
                  <w:pPr>
                    <w:pStyle w:val="ListParagraph"/>
                    <w:widowControl w:val="0"/>
                    <w:numPr>
                      <w:ilvl w:val="0"/>
                      <w:numId w:val="5"/>
                    </w:numPr>
                    <w:autoSpaceDE w:val="0"/>
                    <w:autoSpaceDN w:val="0"/>
                    <w:adjustRightInd w:val="0"/>
                    <w:spacing w:after="40"/>
                    <w:rPr>
                      <w:rFonts w:ascii="Trebuchet MS" w:hAnsi="Trebuchet MS" w:cs="Trebuchet MS"/>
                      <w:szCs w:val="26"/>
                    </w:rPr>
                  </w:pPr>
                  <w:r w:rsidRPr="005F3297">
                    <w:rPr>
                      <w:rFonts w:ascii="Trebuchet MS" w:hAnsi="Trebuchet MS" w:cs="Trebuchet MS"/>
                      <w:szCs w:val="26"/>
                    </w:rPr>
                    <w:t>The four International Panel on Climate Change (IPCC) assessments</w:t>
                  </w:r>
                </w:p>
                <w:p w:rsidR="005F3297" w:rsidRPr="005F3297" w:rsidRDefault="005F3297" w:rsidP="005F3297">
                  <w:pPr>
                    <w:pStyle w:val="ListParagraph"/>
                    <w:widowControl w:val="0"/>
                    <w:numPr>
                      <w:ilvl w:val="0"/>
                      <w:numId w:val="5"/>
                    </w:numPr>
                    <w:autoSpaceDE w:val="0"/>
                    <w:autoSpaceDN w:val="0"/>
                    <w:adjustRightInd w:val="0"/>
                    <w:spacing w:after="40"/>
                    <w:rPr>
                      <w:rFonts w:ascii="Trebuchet MS" w:hAnsi="Trebuchet MS" w:cs="Trebuchet MS"/>
                      <w:szCs w:val="26"/>
                    </w:rPr>
                  </w:pPr>
                  <w:r w:rsidRPr="005F3297">
                    <w:rPr>
                      <w:rFonts w:ascii="Trebuchet MS" w:hAnsi="Trebuchet MS" w:cs="Trebuchet MS"/>
                      <w:szCs w:val="26"/>
                    </w:rPr>
                    <w:t>The view of the IPCC: the “consensus” perspective.</w:t>
                  </w:r>
                </w:p>
                <w:p w:rsidR="00D01242" w:rsidRPr="005F3297" w:rsidRDefault="005F3297" w:rsidP="005F3297">
                  <w:pPr>
                    <w:pStyle w:val="ListParagraph"/>
                    <w:widowControl w:val="0"/>
                    <w:numPr>
                      <w:ilvl w:val="0"/>
                      <w:numId w:val="5"/>
                    </w:numPr>
                    <w:autoSpaceDE w:val="0"/>
                    <w:autoSpaceDN w:val="0"/>
                    <w:adjustRightInd w:val="0"/>
                    <w:spacing w:after="240"/>
                    <w:rPr>
                      <w:rFonts w:ascii="Trebuchet MS" w:hAnsi="Trebuchet MS" w:cs="Trebuchet MS"/>
                      <w:szCs w:val="26"/>
                    </w:rPr>
                  </w:pPr>
                  <w:r w:rsidRPr="005F3297">
                    <w:rPr>
                      <w:rFonts w:ascii="Trebuchet MS" w:hAnsi="Trebuchet MS" w:cs="Trebuchet MS"/>
                      <w:szCs w:val="26"/>
                    </w:rPr>
                    <w:t>Alternative views</w:t>
                  </w:r>
                </w:p>
                <w:p w:rsidR="005F3297" w:rsidRPr="005F3297" w:rsidRDefault="005F3297" w:rsidP="0023786F">
                  <w:pPr>
                    <w:widowControl w:val="0"/>
                    <w:autoSpaceDE w:val="0"/>
                    <w:autoSpaceDN w:val="0"/>
                    <w:adjustRightInd w:val="0"/>
                    <w:spacing w:after="240"/>
                    <w:rPr>
                      <w:rFonts w:ascii="Trebuchet MS" w:hAnsi="Trebuchet MS" w:cs="Trebuchet MS"/>
                      <w:b/>
                      <w:szCs w:val="26"/>
                    </w:rPr>
                  </w:pPr>
                  <w:r>
                    <w:rPr>
                      <w:rFonts w:ascii="Trebuchet MS" w:hAnsi="Trebuchet MS" w:cs="Trebuchet MS"/>
                      <w:b/>
                      <w:szCs w:val="26"/>
                    </w:rPr>
                    <w:t>(H)  </w:t>
                  </w:r>
                  <w:r w:rsidR="0023786F" w:rsidRPr="005F3297">
                    <w:rPr>
                      <w:rFonts w:ascii="Trebuchet MS" w:hAnsi="Trebuchet MS" w:cs="Trebuchet MS"/>
                      <w:b/>
                      <w:szCs w:val="26"/>
                    </w:rPr>
                    <w:t xml:space="preserve"> </w:t>
                  </w:r>
                  <w:r w:rsidRPr="005F3297">
                    <w:rPr>
                      <w:rFonts w:ascii="Trebuchet MS" w:hAnsi="Trebuchet MS" w:cs="Trebuchet MS"/>
                      <w:b/>
                      <w:szCs w:val="26"/>
                    </w:rPr>
                    <w:t>Dealing with Climate Change and Hazards</w:t>
                  </w:r>
                </w:p>
                <w:p w:rsidR="005F3297" w:rsidRPr="005F3297" w:rsidRDefault="0023786F" w:rsidP="005F3297">
                  <w:pPr>
                    <w:pStyle w:val="ListParagraph"/>
                    <w:widowControl w:val="0"/>
                    <w:numPr>
                      <w:ilvl w:val="0"/>
                      <w:numId w:val="6"/>
                    </w:numPr>
                    <w:autoSpaceDE w:val="0"/>
                    <w:autoSpaceDN w:val="0"/>
                    <w:adjustRightInd w:val="0"/>
                    <w:spacing w:after="40"/>
                    <w:rPr>
                      <w:rFonts w:ascii="Trebuchet MS" w:hAnsi="Trebuchet MS" w:cs="Trebuchet MS"/>
                      <w:szCs w:val="26"/>
                    </w:rPr>
                  </w:pPr>
                  <w:r w:rsidRPr="005F3297">
                    <w:rPr>
                      <w:rFonts w:ascii="Trebuchet MS" w:hAnsi="Trebuchet MS" w:cs="Trebuchet MS"/>
                      <w:szCs w:val="26"/>
                    </w:rPr>
                    <w:t xml:space="preserve">Adaptation </w:t>
                  </w:r>
                </w:p>
                <w:p w:rsidR="005F3297" w:rsidRDefault="005F3297" w:rsidP="005F3297">
                  <w:pPr>
                    <w:pStyle w:val="ListParagraph"/>
                    <w:widowControl w:val="0"/>
                    <w:numPr>
                      <w:ilvl w:val="0"/>
                      <w:numId w:val="6"/>
                    </w:numPr>
                    <w:autoSpaceDE w:val="0"/>
                    <w:autoSpaceDN w:val="0"/>
                    <w:adjustRightInd w:val="0"/>
                    <w:spacing w:after="240"/>
                    <w:rPr>
                      <w:rFonts w:ascii="Trebuchet MS" w:hAnsi="Trebuchet MS" w:cs="Trebuchet MS"/>
                      <w:szCs w:val="26"/>
                    </w:rPr>
                  </w:pPr>
                  <w:r w:rsidRPr="005F3297">
                    <w:rPr>
                      <w:rFonts w:ascii="Trebuchet MS" w:hAnsi="Trebuchet MS" w:cs="Trebuchet MS"/>
                      <w:szCs w:val="26"/>
                    </w:rPr>
                    <w:t>Mitigation</w:t>
                  </w:r>
                </w:p>
                <w:p w:rsidR="005F3297" w:rsidRDefault="005F3297" w:rsidP="005F3297">
                  <w:pPr>
                    <w:pStyle w:val="ListParagraph"/>
                    <w:widowControl w:val="0"/>
                    <w:numPr>
                      <w:ilvl w:val="0"/>
                      <w:numId w:val="6"/>
                    </w:numPr>
                    <w:autoSpaceDE w:val="0"/>
                    <w:autoSpaceDN w:val="0"/>
                    <w:adjustRightInd w:val="0"/>
                    <w:spacing w:after="240"/>
                    <w:rPr>
                      <w:rFonts w:ascii="Trebuchet MS" w:hAnsi="Trebuchet MS" w:cs="Trebuchet MS"/>
                      <w:szCs w:val="26"/>
                    </w:rPr>
                  </w:pPr>
                  <w:r>
                    <w:rPr>
                      <w:rFonts w:ascii="Trebuchet MS" w:hAnsi="Trebuchet MS" w:cs="Trebuchet MS"/>
                      <w:szCs w:val="26"/>
                    </w:rPr>
                    <w:t>Alternative energy sources</w:t>
                  </w:r>
                  <w:r w:rsidR="0023786F" w:rsidRPr="005F3297">
                    <w:rPr>
                      <w:rFonts w:ascii="Trebuchet MS" w:hAnsi="Trebuchet MS" w:cs="Trebuchet MS"/>
                      <w:szCs w:val="26"/>
                    </w:rPr>
                    <w:t> </w:t>
                  </w:r>
                </w:p>
                <w:p w:rsidR="00D01242" w:rsidRPr="005F3297" w:rsidRDefault="005F3297" w:rsidP="005F3297">
                  <w:pPr>
                    <w:pStyle w:val="ListParagraph"/>
                    <w:widowControl w:val="0"/>
                    <w:numPr>
                      <w:ilvl w:val="0"/>
                      <w:numId w:val="6"/>
                    </w:numPr>
                    <w:autoSpaceDE w:val="0"/>
                    <w:autoSpaceDN w:val="0"/>
                    <w:adjustRightInd w:val="0"/>
                    <w:spacing w:after="240"/>
                    <w:rPr>
                      <w:rFonts w:ascii="Trebuchet MS" w:hAnsi="Trebuchet MS" w:cs="Trebuchet MS"/>
                      <w:szCs w:val="26"/>
                    </w:rPr>
                  </w:pPr>
                  <w:proofErr w:type="spellStart"/>
                  <w:r>
                    <w:rPr>
                      <w:rFonts w:ascii="Trebuchet MS" w:hAnsi="Trebuchet MS" w:cs="Trebuchet MS"/>
                      <w:szCs w:val="26"/>
                    </w:rPr>
                    <w:t>Geoengineering</w:t>
                  </w:r>
                  <w:proofErr w:type="spellEnd"/>
                  <w:r w:rsidR="00571B18">
                    <w:rPr>
                      <w:rFonts w:ascii="Trebuchet MS" w:hAnsi="Trebuchet MS" w:cs="Trebuchet MS"/>
                      <w:szCs w:val="26"/>
                    </w:rPr>
                    <w:t>: science fiction or a possibility</w:t>
                  </w:r>
                </w:p>
                <w:p w:rsidR="005F3297" w:rsidRPr="005F3297" w:rsidRDefault="005F3297" w:rsidP="0023786F">
                  <w:pPr>
                    <w:widowControl w:val="0"/>
                    <w:autoSpaceDE w:val="0"/>
                    <w:autoSpaceDN w:val="0"/>
                    <w:adjustRightInd w:val="0"/>
                    <w:spacing w:after="240"/>
                    <w:rPr>
                      <w:rFonts w:ascii="Trebuchet MS" w:hAnsi="Trebuchet MS" w:cs="Trebuchet MS"/>
                      <w:b/>
                      <w:szCs w:val="26"/>
                    </w:rPr>
                  </w:pPr>
                  <w:r w:rsidRPr="005F3297">
                    <w:rPr>
                      <w:rFonts w:ascii="Trebuchet MS" w:hAnsi="Trebuchet MS" w:cs="Trebuchet MS"/>
                      <w:b/>
                      <w:szCs w:val="26"/>
                    </w:rPr>
                    <w:t xml:space="preserve">Course Evaluation: </w:t>
                  </w:r>
                </w:p>
                <w:p w:rsidR="0023786F" w:rsidRPr="005F3297" w:rsidRDefault="0023786F" w:rsidP="0023786F">
                  <w:pPr>
                    <w:widowControl w:val="0"/>
                    <w:autoSpaceDE w:val="0"/>
                    <w:autoSpaceDN w:val="0"/>
                    <w:adjustRightInd w:val="0"/>
                    <w:spacing w:after="240"/>
                    <w:rPr>
                      <w:rFonts w:ascii="Trebuchet MS" w:hAnsi="Trebuchet MS" w:cs="Trebuchet MS"/>
                      <w:szCs w:val="26"/>
                    </w:rPr>
                  </w:pPr>
                  <w:r w:rsidRPr="005F3297">
                    <w:rPr>
                      <w:rFonts w:ascii="Trebuchet MS" w:hAnsi="Trebuchet MS" w:cs="Trebuchet MS"/>
                      <w:bCs/>
                      <w:szCs w:val="26"/>
                    </w:rPr>
                    <w:t>Mid-terms</w:t>
                  </w:r>
                  <w:r w:rsidR="005F3297" w:rsidRPr="005F3297">
                    <w:rPr>
                      <w:rFonts w:ascii="Trebuchet MS" w:hAnsi="Trebuchet MS" w:cs="Trebuchet MS"/>
                      <w:bCs/>
                      <w:szCs w:val="26"/>
                    </w:rPr>
                    <w:t xml:space="preserve"> (3 @ 20%)</w:t>
                  </w:r>
                  <w:r w:rsidRPr="005F3297">
                    <w:rPr>
                      <w:rFonts w:ascii="Trebuchet MS" w:hAnsi="Trebuchet MS" w:cs="Trebuchet MS"/>
                      <w:bCs/>
                      <w:szCs w:val="26"/>
                    </w:rPr>
                    <w:t>, problems sets</w:t>
                  </w:r>
                  <w:r w:rsidR="005F3297" w:rsidRPr="005F3297">
                    <w:rPr>
                      <w:rFonts w:ascii="Trebuchet MS" w:hAnsi="Trebuchet MS" w:cs="Trebuchet MS"/>
                      <w:bCs/>
                      <w:szCs w:val="26"/>
                    </w:rPr>
                    <w:t xml:space="preserve"> (20%)</w:t>
                  </w:r>
                  <w:r w:rsidRPr="005F3297">
                    <w:rPr>
                      <w:rFonts w:ascii="Trebuchet MS" w:hAnsi="Trebuchet MS" w:cs="Trebuchet MS"/>
                      <w:bCs/>
                      <w:szCs w:val="26"/>
                    </w:rPr>
                    <w:t xml:space="preserve"> and term paper</w:t>
                  </w:r>
                  <w:r w:rsidR="005F3297" w:rsidRPr="005F3297">
                    <w:rPr>
                      <w:rFonts w:ascii="Trebuchet MS" w:hAnsi="Trebuchet MS" w:cs="Trebuchet MS"/>
                      <w:bCs/>
                      <w:szCs w:val="26"/>
                    </w:rPr>
                    <w:t xml:space="preserve"> or </w:t>
                  </w:r>
                  <w:r w:rsidR="005F3297">
                    <w:rPr>
                      <w:rFonts w:ascii="Trebuchet MS" w:hAnsi="Trebuchet MS" w:cs="Trebuchet MS"/>
                      <w:bCs/>
                      <w:szCs w:val="26"/>
                    </w:rPr>
                    <w:t xml:space="preserve">group project. </w:t>
                  </w:r>
                  <w:r w:rsidR="005F3297" w:rsidRPr="0023786F">
                    <w:rPr>
                      <w:rFonts w:ascii="Trebuchet MS" w:hAnsi="Trebuchet MS" w:cs="Trebuchet MS"/>
                      <w:szCs w:val="26"/>
                    </w:rPr>
                    <w:lastRenderedPageBreak/>
                    <w:t>Plagiarism is not an option</w:t>
                  </w:r>
                </w:p>
                <w:p w:rsidR="005F3297" w:rsidRDefault="0023786F" w:rsidP="0023786F">
                  <w:pPr>
                    <w:widowControl w:val="0"/>
                    <w:autoSpaceDE w:val="0"/>
                    <w:autoSpaceDN w:val="0"/>
                    <w:adjustRightInd w:val="0"/>
                    <w:spacing w:after="240"/>
                    <w:rPr>
                      <w:rFonts w:ascii="Trebuchet MS" w:hAnsi="Trebuchet MS" w:cs="Trebuchet MS"/>
                      <w:szCs w:val="26"/>
                    </w:rPr>
                  </w:pPr>
                  <w:r w:rsidRPr="0023786F">
                    <w:rPr>
                      <w:rFonts w:ascii="Trebuchet MS" w:hAnsi="Trebuchet MS" w:cs="Trebuchet MS"/>
                      <w:szCs w:val="26"/>
                    </w:rPr>
                    <w:t> </w:t>
                  </w:r>
                  <w:r w:rsidRPr="0023786F">
                    <w:rPr>
                      <w:rFonts w:ascii="Trebuchet MS" w:hAnsi="Trebuchet MS" w:cs="Trebuchet MS"/>
                      <w:b/>
                      <w:bCs/>
                      <w:szCs w:val="26"/>
                    </w:rPr>
                    <w:t>Class Format</w:t>
                  </w:r>
                  <w:r w:rsidRPr="0023786F">
                    <w:rPr>
                      <w:rFonts w:ascii="Trebuchet MS" w:hAnsi="Trebuchet MS" w:cs="Trebuchet MS"/>
                      <w:szCs w:val="26"/>
                    </w:rPr>
                    <w:t> </w:t>
                  </w:r>
                </w:p>
                <w:p w:rsidR="005F3297" w:rsidRDefault="0023786F" w:rsidP="0023786F">
                  <w:pPr>
                    <w:widowControl w:val="0"/>
                    <w:autoSpaceDE w:val="0"/>
                    <w:autoSpaceDN w:val="0"/>
                    <w:adjustRightInd w:val="0"/>
                    <w:spacing w:after="240"/>
                    <w:rPr>
                      <w:rFonts w:ascii="Trebuchet MS" w:hAnsi="Trebuchet MS" w:cs="Trebuchet MS"/>
                      <w:szCs w:val="26"/>
                    </w:rPr>
                  </w:pPr>
                  <w:r w:rsidRPr="0023786F">
                    <w:rPr>
                      <w:rFonts w:ascii="Trebuchet MS" w:hAnsi="Trebuchet MS" w:cs="Trebuchet MS"/>
                      <w:szCs w:val="26"/>
                    </w:rPr>
                    <w:t>It is important that each of you access the prescribed reading prior to the class. There will be some formal lecturing but a large part of the course will be thorough discussion and problem solving in which all of you will be participants. There will be formatted around work sheets.  </w:t>
                  </w:r>
                </w:p>
                <w:p w:rsidR="0023786F" w:rsidRPr="0023786F" w:rsidRDefault="0023786F" w:rsidP="0023786F">
                  <w:pPr>
                    <w:widowControl w:val="0"/>
                    <w:autoSpaceDE w:val="0"/>
                    <w:autoSpaceDN w:val="0"/>
                    <w:adjustRightInd w:val="0"/>
                    <w:spacing w:after="240"/>
                    <w:rPr>
                      <w:rFonts w:ascii="Trebuchet MS" w:hAnsi="Trebuchet MS" w:cs="Trebuchet MS"/>
                      <w:szCs w:val="26"/>
                    </w:rPr>
                  </w:pPr>
                  <w:r w:rsidRPr="0023786F">
                    <w:rPr>
                      <w:rFonts w:ascii="Trebuchet MS" w:hAnsi="Trebuchet MS" w:cs="Trebuchet MS"/>
                      <w:b/>
                      <w:bCs/>
                      <w:szCs w:val="26"/>
                    </w:rPr>
                    <w:t>Contacts</w:t>
                  </w:r>
                  <w:r w:rsidRPr="0023786F">
                    <w:rPr>
                      <w:rFonts w:ascii="Trebuchet MS" w:hAnsi="Trebuchet MS" w:cs="Trebuchet MS"/>
                      <w:szCs w:val="26"/>
                    </w:rPr>
                    <w:t> All of us will be available for discussions at any time but we would prefer it if you could make an appointment: see above for contact information. The same rule applied for TA office hours.</w:t>
                  </w:r>
                </w:p>
                <w:p w:rsidR="0023786F" w:rsidRPr="0023786F" w:rsidRDefault="0023786F" w:rsidP="0023786F">
                  <w:pPr>
                    <w:widowControl w:val="0"/>
                    <w:autoSpaceDE w:val="0"/>
                    <w:autoSpaceDN w:val="0"/>
                    <w:adjustRightInd w:val="0"/>
                    <w:jc w:val="center"/>
                    <w:rPr>
                      <w:rFonts w:ascii="Trebuchet MS" w:hAnsi="Trebuchet MS" w:cs="Trebuchet MS"/>
                      <w:b/>
                      <w:bCs/>
                      <w:sz w:val="26"/>
                      <w:szCs w:val="26"/>
                    </w:rPr>
                  </w:pPr>
                </w:p>
              </w:tc>
            </w:tr>
          </w:tbl>
          <w:p w:rsidR="0023786F" w:rsidRPr="0023786F" w:rsidRDefault="0023786F" w:rsidP="0023786F">
            <w:pPr>
              <w:widowControl w:val="0"/>
              <w:autoSpaceDE w:val="0"/>
              <w:autoSpaceDN w:val="0"/>
              <w:adjustRightInd w:val="0"/>
              <w:rPr>
                <w:rFonts w:ascii="Trebuchet MS" w:hAnsi="Trebuchet MS" w:cs="Trebuchet MS"/>
                <w:sz w:val="26"/>
                <w:szCs w:val="26"/>
              </w:rPr>
            </w:pPr>
          </w:p>
        </w:tc>
      </w:tr>
    </w:tbl>
    <w:p w:rsidR="0023786F" w:rsidRDefault="0023786F"/>
    <w:sectPr w:rsidR="0023786F" w:rsidSect="0023786F">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C7F9D"/>
    <w:multiLevelType w:val="hybridMultilevel"/>
    <w:tmpl w:val="D9DC8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B97949"/>
    <w:multiLevelType w:val="hybridMultilevel"/>
    <w:tmpl w:val="7826A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CE1C8F"/>
    <w:multiLevelType w:val="hybridMultilevel"/>
    <w:tmpl w:val="9DB0F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3E1C7A"/>
    <w:multiLevelType w:val="hybridMultilevel"/>
    <w:tmpl w:val="63CCE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BC2FAF"/>
    <w:multiLevelType w:val="hybridMultilevel"/>
    <w:tmpl w:val="32962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0F81729"/>
    <w:multiLevelType w:val="hybridMultilevel"/>
    <w:tmpl w:val="7F22C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activeWritingStyle w:appName="MSWord" w:lang="en-US" w:vendorID="64" w:dllVersion="131078" w:nlCheck="1" w:checkStyle="1"/>
  <w:proofState w:spelling="clean" w:grammar="clean"/>
  <w:defaultTabStop w:val="720"/>
  <w:drawingGridHorizontalSpacing w:val="360"/>
  <w:drawingGridVerticalSpacing w:val="360"/>
  <w:displayHorizontalDrawingGridEvery w:val="0"/>
  <w:displayVerticalDrawingGridEvery w:val="0"/>
  <w:characterSpacingControl w:val="doNotCompress"/>
  <w:compat/>
  <w:rsids>
    <w:rsidRoot w:val="0023786F"/>
    <w:rsid w:val="000930AF"/>
    <w:rsid w:val="0023786F"/>
    <w:rsid w:val="00287739"/>
    <w:rsid w:val="00370487"/>
    <w:rsid w:val="0042578B"/>
    <w:rsid w:val="0044593D"/>
    <w:rsid w:val="004A7A17"/>
    <w:rsid w:val="00571B18"/>
    <w:rsid w:val="005E4C2A"/>
    <w:rsid w:val="005F3297"/>
    <w:rsid w:val="00852C07"/>
    <w:rsid w:val="008D5CD4"/>
    <w:rsid w:val="008E54B9"/>
    <w:rsid w:val="00AD7EF6"/>
    <w:rsid w:val="00C37863"/>
    <w:rsid w:val="00D01242"/>
    <w:rsid w:val="00DE43EC"/>
    <w:rsid w:val="00DF1B72"/>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32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786F"/>
    <w:rPr>
      <w:color w:val="0000FF" w:themeColor="hyperlink"/>
      <w:u w:val="single"/>
    </w:rPr>
  </w:style>
  <w:style w:type="paragraph" w:styleId="ListParagraph">
    <w:name w:val="List Paragraph"/>
    <w:basedOn w:val="Normal"/>
    <w:uiPriority w:val="34"/>
    <w:qFormat/>
    <w:rsid w:val="00852C0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32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786F"/>
    <w:rPr>
      <w:color w:val="0000FF" w:themeColor="hyperlink"/>
      <w:u w:val="single"/>
    </w:rPr>
  </w:style>
  <w:style w:type="paragraph" w:styleId="ListParagraph">
    <w:name w:val="List Paragraph"/>
    <w:basedOn w:val="Normal"/>
    <w:uiPriority w:val="34"/>
    <w:qFormat/>
    <w:rsid w:val="00852C07"/>
    <w:pPr>
      <w:ind w:left="720"/>
      <w:contextualSpacing/>
    </w:p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fernandohirata@eas.gatech.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538</Words>
  <Characters>3072</Characters>
  <Application>Microsoft Office Word</Application>
  <DocSecurity>0</DocSecurity>
  <Lines>25</Lines>
  <Paragraphs>7</Paragraphs>
  <ScaleCrop>false</ScaleCrop>
  <Company/>
  <LinksUpToDate>false</LinksUpToDate>
  <CharactersWithSpaces>3603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Webster</dc:creator>
  <cp:lastModifiedBy>dana</cp:lastModifiedBy>
  <cp:revision>2</cp:revision>
  <dcterms:created xsi:type="dcterms:W3CDTF">2012-09-04T17:43:00Z</dcterms:created>
  <dcterms:modified xsi:type="dcterms:W3CDTF">2012-09-04T17:43:00Z</dcterms:modified>
</cp:coreProperties>
</file>