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B4BC9" w14:textId="66637468" w:rsidR="006C6418" w:rsidRPr="00DE2FF5" w:rsidRDefault="004B25C9" w:rsidP="002C21E1">
      <w:pPr>
        <w:spacing w:line="240" w:lineRule="auto"/>
        <w:jc w:val="center"/>
        <w:rPr>
          <w:b/>
          <w:sz w:val="24"/>
          <w:szCs w:val="24"/>
          <w:lang w:val="en-US"/>
        </w:rPr>
      </w:pPr>
      <w:r>
        <w:rPr>
          <w:b/>
          <w:sz w:val="24"/>
          <w:szCs w:val="24"/>
          <w:lang w:val="en-US"/>
        </w:rPr>
        <w:t>FREN 3120</w:t>
      </w:r>
      <w:r w:rsidR="002C21E1" w:rsidRPr="00DE2FF5">
        <w:rPr>
          <w:b/>
          <w:sz w:val="24"/>
          <w:szCs w:val="24"/>
          <w:lang w:val="en-US"/>
        </w:rPr>
        <w:t xml:space="preserve"> –FRENCH CONVERSATION</w:t>
      </w:r>
    </w:p>
    <w:p w14:paraId="092736E3" w14:textId="77777777" w:rsidR="006C6418" w:rsidRPr="00DE2FF5" w:rsidRDefault="006C6418" w:rsidP="002C21E1">
      <w:pPr>
        <w:spacing w:line="240" w:lineRule="auto"/>
        <w:rPr>
          <w:rFonts w:cs="Times New Roman"/>
          <w:sz w:val="24"/>
          <w:szCs w:val="24"/>
          <w:lang w:val="en-US"/>
        </w:rPr>
      </w:pPr>
    </w:p>
    <w:p w14:paraId="40716646" w14:textId="77777777" w:rsidR="006C6418" w:rsidRPr="00DE2FF5" w:rsidRDefault="00ED705E" w:rsidP="002C21E1">
      <w:pPr>
        <w:spacing w:line="240" w:lineRule="auto"/>
        <w:rPr>
          <w:b/>
          <w:sz w:val="24"/>
          <w:szCs w:val="24"/>
          <w:u w:val="single"/>
          <w:lang w:val="en-US"/>
        </w:rPr>
      </w:pPr>
      <w:r w:rsidRPr="00DE2FF5">
        <w:rPr>
          <w:b/>
          <w:sz w:val="24"/>
          <w:szCs w:val="24"/>
          <w:u w:val="single"/>
          <w:lang w:val="en-US"/>
        </w:rPr>
        <w:t xml:space="preserve">COURSE DESCRIPTION: </w:t>
      </w:r>
    </w:p>
    <w:p w14:paraId="596D7407" w14:textId="77777777" w:rsidR="00AF3FDC" w:rsidRPr="00DE2FF5" w:rsidRDefault="006C6418" w:rsidP="002C21E1">
      <w:pPr>
        <w:spacing w:line="240" w:lineRule="auto"/>
        <w:rPr>
          <w:sz w:val="24"/>
          <w:szCs w:val="24"/>
          <w:lang w:val="en-US"/>
        </w:rPr>
      </w:pPr>
      <w:r w:rsidRPr="00DE2FF5">
        <w:rPr>
          <w:sz w:val="24"/>
          <w:szCs w:val="24"/>
          <w:lang w:val="en-US"/>
        </w:rPr>
        <w:t>This class is designed to help students improve their French speaking skills through guided conversations, a recitation and presentations on specified subjects.</w:t>
      </w:r>
    </w:p>
    <w:p w14:paraId="2D30A986" w14:textId="75BB0E40" w:rsidR="00DE2FF5" w:rsidRPr="00DE2FF5" w:rsidRDefault="00AF3FDC" w:rsidP="005E5395">
      <w:pPr>
        <w:spacing w:line="240" w:lineRule="auto"/>
        <w:rPr>
          <w:rFonts w:eastAsia="Times New Roman"/>
          <w:sz w:val="24"/>
          <w:szCs w:val="24"/>
          <w:lang w:val="en-US"/>
        </w:rPr>
      </w:pPr>
      <w:r w:rsidRPr="00DE2FF5">
        <w:rPr>
          <w:rFonts w:eastAsia="Times New Roman"/>
          <w:sz w:val="24"/>
          <w:szCs w:val="24"/>
          <w:lang w:val="en-US"/>
        </w:rPr>
        <w:t>In this course, oral communic</w:t>
      </w:r>
      <w:r w:rsidR="0085694A" w:rsidRPr="00DE2FF5">
        <w:rPr>
          <w:rFonts w:eastAsia="Times New Roman"/>
          <w:sz w:val="24"/>
          <w:szCs w:val="24"/>
          <w:lang w:val="en-US"/>
        </w:rPr>
        <w:t xml:space="preserve">ation skills </w:t>
      </w:r>
      <w:r w:rsidRPr="00DE2FF5">
        <w:rPr>
          <w:rFonts w:eastAsia="Times New Roman"/>
          <w:sz w:val="24"/>
          <w:szCs w:val="24"/>
          <w:lang w:val="en-US"/>
        </w:rPr>
        <w:t>and a comprehensive review of fundamental grammatical structures are integrated with the reading of short stories and articles on current events taken from French magazines or newspapers</w:t>
      </w:r>
      <w:r w:rsidR="00753AF4">
        <w:rPr>
          <w:rFonts w:eastAsia="Times New Roman"/>
          <w:sz w:val="24"/>
          <w:szCs w:val="24"/>
          <w:lang w:val="en-US"/>
        </w:rPr>
        <w:t xml:space="preserve"> provided by your professor</w:t>
      </w:r>
      <w:r w:rsidRPr="00DE2FF5">
        <w:rPr>
          <w:rFonts w:eastAsia="Times New Roman"/>
          <w:sz w:val="24"/>
          <w:szCs w:val="24"/>
          <w:lang w:val="en-US"/>
        </w:rPr>
        <w:t xml:space="preserve">, chosen for thematic or cultural interest. </w:t>
      </w:r>
    </w:p>
    <w:p w14:paraId="537F9F60" w14:textId="3134CD9D" w:rsidR="00DE2FF5" w:rsidRPr="00DE2FF5" w:rsidRDefault="00DE2FF5" w:rsidP="002C21E1">
      <w:pPr>
        <w:spacing w:line="240" w:lineRule="auto"/>
        <w:rPr>
          <w:rFonts w:eastAsia="Times New Roman"/>
          <w:sz w:val="24"/>
          <w:szCs w:val="24"/>
          <w:lang w:val="en-US"/>
        </w:rPr>
      </w:pPr>
      <w:r w:rsidRPr="005230C2">
        <w:rPr>
          <w:rFonts w:cs="Times New Roman"/>
          <w:sz w:val="24"/>
          <w:szCs w:val="24"/>
          <w:lang w:val="en-US"/>
        </w:rPr>
        <w:t xml:space="preserve">Through the core curriculum, students will study and compare the social, economic, religious, and political structures of different global </w:t>
      </w:r>
      <w:r>
        <w:rPr>
          <w:rFonts w:cs="Times New Roman"/>
          <w:sz w:val="24"/>
          <w:szCs w:val="24"/>
          <w:lang w:val="en-US"/>
        </w:rPr>
        <w:t xml:space="preserve">francophone </w:t>
      </w:r>
      <w:r w:rsidRPr="005230C2">
        <w:rPr>
          <w:rFonts w:cs="Times New Roman"/>
          <w:sz w:val="24"/>
          <w:szCs w:val="24"/>
          <w:lang w:val="en-US"/>
        </w:rPr>
        <w:t>communities and cultures, and gain an understanding of the interdependence of these</w:t>
      </w:r>
      <w:r>
        <w:rPr>
          <w:rFonts w:cs="Times New Roman"/>
          <w:sz w:val="24"/>
          <w:szCs w:val="24"/>
          <w:lang w:val="en-US"/>
        </w:rPr>
        <w:t xml:space="preserve"> francophone</w:t>
      </w:r>
      <w:r w:rsidRPr="005230C2">
        <w:rPr>
          <w:rFonts w:cs="Times New Roman"/>
          <w:sz w:val="24"/>
          <w:szCs w:val="24"/>
          <w:lang w:val="en-US"/>
        </w:rPr>
        <w:t xml:space="preserve"> communities</w:t>
      </w:r>
      <w:r>
        <w:rPr>
          <w:rFonts w:cs="Times New Roman"/>
          <w:sz w:val="24"/>
          <w:szCs w:val="24"/>
          <w:lang w:val="en-US"/>
        </w:rPr>
        <w:t xml:space="preserve"> through language and conversation</w:t>
      </w:r>
      <w:r w:rsidRPr="005230C2">
        <w:rPr>
          <w:rFonts w:cs="Times New Roman"/>
          <w:sz w:val="24"/>
          <w:szCs w:val="24"/>
          <w:lang w:val="en-US"/>
        </w:rPr>
        <w:t>.</w:t>
      </w:r>
    </w:p>
    <w:p w14:paraId="4A24BE37" w14:textId="097B0357" w:rsidR="00DE2FF5" w:rsidRPr="00DE2FF5" w:rsidRDefault="00AF3FDC" w:rsidP="002C21E1">
      <w:pPr>
        <w:spacing w:line="240" w:lineRule="auto"/>
        <w:rPr>
          <w:rFonts w:eastAsia="Times New Roman"/>
          <w:sz w:val="24"/>
          <w:szCs w:val="24"/>
          <w:lang w:val="en-US"/>
        </w:rPr>
      </w:pPr>
      <w:r w:rsidRPr="00DE2FF5">
        <w:rPr>
          <w:rFonts w:eastAsia="Times New Roman"/>
          <w:sz w:val="24"/>
          <w:szCs w:val="24"/>
          <w:lang w:val="en-US"/>
        </w:rPr>
        <w:t xml:space="preserve">Students give </w:t>
      </w:r>
      <w:r w:rsidR="0014102F">
        <w:rPr>
          <w:rFonts w:eastAsia="Times New Roman"/>
          <w:sz w:val="24"/>
          <w:szCs w:val="24"/>
          <w:lang w:val="en-US"/>
        </w:rPr>
        <w:t>two</w:t>
      </w:r>
      <w:r w:rsidRPr="00DE2FF5">
        <w:rPr>
          <w:rFonts w:eastAsia="Times New Roman"/>
          <w:sz w:val="24"/>
          <w:szCs w:val="24"/>
          <w:lang w:val="en-US"/>
        </w:rPr>
        <w:t xml:space="preserve"> oral presentation</w:t>
      </w:r>
      <w:r w:rsidR="0014102F">
        <w:rPr>
          <w:rFonts w:eastAsia="Times New Roman"/>
          <w:sz w:val="24"/>
          <w:szCs w:val="24"/>
          <w:lang w:val="en-US"/>
        </w:rPr>
        <w:t>s</w:t>
      </w:r>
      <w:r w:rsidRPr="00DE2FF5">
        <w:rPr>
          <w:rFonts w:eastAsia="Times New Roman"/>
          <w:sz w:val="24"/>
          <w:szCs w:val="24"/>
          <w:lang w:val="en-US"/>
        </w:rPr>
        <w:t xml:space="preserve"> in class.</w:t>
      </w:r>
    </w:p>
    <w:p w14:paraId="57092043" w14:textId="7EA22349" w:rsidR="006C6418" w:rsidRPr="00DE2FF5" w:rsidRDefault="006C6418" w:rsidP="002C21E1">
      <w:pPr>
        <w:spacing w:line="240" w:lineRule="auto"/>
        <w:rPr>
          <w:sz w:val="24"/>
          <w:szCs w:val="24"/>
          <w:lang w:val="en-US"/>
        </w:rPr>
      </w:pPr>
      <w:r w:rsidRPr="00DE2FF5">
        <w:rPr>
          <w:sz w:val="24"/>
          <w:szCs w:val="24"/>
          <w:lang w:val="en-US"/>
        </w:rPr>
        <w:br/>
      </w:r>
    </w:p>
    <w:p w14:paraId="14277D83" w14:textId="77777777" w:rsidR="006C6418" w:rsidRPr="00DE2FF5" w:rsidRDefault="00ED705E" w:rsidP="002C21E1">
      <w:pPr>
        <w:spacing w:line="240" w:lineRule="auto"/>
        <w:rPr>
          <w:sz w:val="24"/>
          <w:szCs w:val="24"/>
          <w:lang w:val="en-US"/>
        </w:rPr>
      </w:pPr>
      <w:r w:rsidRPr="00DE2FF5">
        <w:rPr>
          <w:b/>
          <w:sz w:val="24"/>
          <w:szCs w:val="24"/>
          <w:u w:val="single"/>
          <w:lang w:val="en-US"/>
        </w:rPr>
        <w:t>OBJECTIVES:</w:t>
      </w:r>
      <w:r w:rsidRPr="00DE2FF5">
        <w:rPr>
          <w:sz w:val="24"/>
          <w:szCs w:val="24"/>
          <w:lang w:val="en-US"/>
        </w:rPr>
        <w:t xml:space="preserve"> </w:t>
      </w:r>
    </w:p>
    <w:p w14:paraId="4A06D5E4" w14:textId="006770F2" w:rsidR="006C6418" w:rsidRPr="00DE2FF5" w:rsidRDefault="00E50893" w:rsidP="00581BCC">
      <w:pPr>
        <w:pStyle w:val="ListParagraph"/>
        <w:numPr>
          <w:ilvl w:val="0"/>
          <w:numId w:val="4"/>
        </w:numPr>
        <w:spacing w:line="240" w:lineRule="auto"/>
        <w:rPr>
          <w:sz w:val="24"/>
          <w:szCs w:val="24"/>
          <w:lang w:val="en-US"/>
        </w:rPr>
      </w:pPr>
      <w:r>
        <w:rPr>
          <w:sz w:val="24"/>
          <w:szCs w:val="24"/>
          <w:lang w:val="en-US"/>
        </w:rPr>
        <w:t>Discuss</w:t>
      </w:r>
      <w:r w:rsidRPr="00DE2FF5">
        <w:rPr>
          <w:sz w:val="24"/>
          <w:szCs w:val="24"/>
          <w:lang w:val="en-US"/>
        </w:rPr>
        <w:t xml:space="preserve"> </w:t>
      </w:r>
      <w:r w:rsidR="006C6418" w:rsidRPr="00DE2FF5">
        <w:rPr>
          <w:sz w:val="24"/>
          <w:szCs w:val="24"/>
          <w:lang w:val="en-US"/>
        </w:rPr>
        <w:t xml:space="preserve">ideas, express feelings, refine pronunciation, </w:t>
      </w:r>
      <w:r w:rsidR="00581BCC">
        <w:rPr>
          <w:sz w:val="24"/>
          <w:szCs w:val="24"/>
          <w:lang w:val="en-US"/>
        </w:rPr>
        <w:t>explain ideas and concepts</w:t>
      </w:r>
      <w:r w:rsidR="006C6418" w:rsidRPr="00DE2FF5">
        <w:rPr>
          <w:sz w:val="24"/>
          <w:szCs w:val="24"/>
          <w:lang w:val="en-US"/>
        </w:rPr>
        <w:t xml:space="preserve">, narrate stories, memorize and recite a short text, </w:t>
      </w:r>
      <w:r w:rsidR="00581BCC">
        <w:rPr>
          <w:sz w:val="24"/>
          <w:szCs w:val="24"/>
          <w:lang w:val="en-US"/>
        </w:rPr>
        <w:t xml:space="preserve">and demonstrate </w:t>
      </w:r>
      <w:r w:rsidR="006C6418" w:rsidRPr="00DE2FF5">
        <w:rPr>
          <w:sz w:val="24"/>
          <w:szCs w:val="24"/>
          <w:lang w:val="en-US"/>
        </w:rPr>
        <w:t>fluency in ad hoc conversations.</w:t>
      </w:r>
    </w:p>
    <w:p w14:paraId="6342CCA2" w14:textId="2EDF0557" w:rsidR="00A66D15" w:rsidRPr="00DE2FF5" w:rsidRDefault="00E50893" w:rsidP="00A66D15">
      <w:pPr>
        <w:pStyle w:val="ListParagraph"/>
        <w:numPr>
          <w:ilvl w:val="0"/>
          <w:numId w:val="4"/>
        </w:numPr>
        <w:spacing w:line="240" w:lineRule="auto"/>
        <w:rPr>
          <w:sz w:val="24"/>
          <w:szCs w:val="24"/>
          <w:lang w:val="en-US"/>
        </w:rPr>
      </w:pPr>
      <w:r>
        <w:rPr>
          <w:sz w:val="24"/>
          <w:szCs w:val="24"/>
          <w:lang w:val="en-US"/>
        </w:rPr>
        <w:t>Demonstrate</w:t>
      </w:r>
      <w:r w:rsidR="00A66D15" w:rsidRPr="00DE2FF5">
        <w:rPr>
          <w:rFonts w:cs="Times New Roman"/>
          <w:sz w:val="24"/>
          <w:szCs w:val="24"/>
          <w:lang w:val="en-US"/>
        </w:rPr>
        <w:t xml:space="preserve"> control of basic language skills.</w:t>
      </w:r>
    </w:p>
    <w:p w14:paraId="79BED542" w14:textId="1075B125" w:rsidR="00A66D15" w:rsidRPr="00DE2FF5" w:rsidRDefault="00E50893" w:rsidP="00A66D15">
      <w:pPr>
        <w:pStyle w:val="ListParagraph"/>
        <w:numPr>
          <w:ilvl w:val="0"/>
          <w:numId w:val="4"/>
        </w:numPr>
        <w:spacing w:line="240" w:lineRule="auto"/>
        <w:rPr>
          <w:sz w:val="24"/>
          <w:szCs w:val="24"/>
          <w:lang w:val="en-US"/>
        </w:rPr>
      </w:pPr>
      <w:r>
        <w:rPr>
          <w:sz w:val="24"/>
          <w:szCs w:val="24"/>
          <w:lang w:val="en-US"/>
        </w:rPr>
        <w:t>Develop and</w:t>
      </w:r>
      <w:r w:rsidR="00A66D15" w:rsidRPr="00DE2FF5">
        <w:rPr>
          <w:sz w:val="24"/>
          <w:szCs w:val="24"/>
          <w:lang w:val="en-US"/>
        </w:rPr>
        <w:t xml:space="preserve"> lead a discussion in class </w:t>
      </w:r>
      <w:r w:rsidR="00A66D15" w:rsidRPr="00DE2FF5">
        <w:rPr>
          <w:rFonts w:cs="Times New Roman"/>
          <w:sz w:val="24"/>
          <w:szCs w:val="24"/>
          <w:lang w:val="en-US"/>
        </w:rPr>
        <w:t>on assigned topics</w:t>
      </w:r>
      <w:r w:rsidR="00D17841">
        <w:rPr>
          <w:rFonts w:cs="Times New Roman"/>
          <w:sz w:val="24"/>
          <w:szCs w:val="24"/>
          <w:lang w:val="en-US"/>
        </w:rPr>
        <w:t>.</w:t>
      </w:r>
    </w:p>
    <w:p w14:paraId="53B9EAA3" w14:textId="77777777" w:rsidR="00581BCC" w:rsidRPr="00DE2FF5" w:rsidRDefault="00581BCC" w:rsidP="00581BCC">
      <w:pPr>
        <w:pStyle w:val="ListParagraph"/>
        <w:numPr>
          <w:ilvl w:val="0"/>
          <w:numId w:val="4"/>
        </w:numPr>
        <w:spacing w:line="240" w:lineRule="auto"/>
        <w:rPr>
          <w:sz w:val="24"/>
          <w:szCs w:val="24"/>
          <w:lang w:val="en-US"/>
        </w:rPr>
      </w:pPr>
      <w:r w:rsidRPr="00581BCC">
        <w:rPr>
          <w:rFonts w:eastAsia="Times New Roman" w:cs="Times New Roman"/>
          <w:sz w:val="24"/>
          <w:szCs w:val="24"/>
          <w:lang w:val="en-US"/>
        </w:rPr>
        <w:t>Identify the ideas and concepts expressed in</w:t>
      </w:r>
      <w:r w:rsidRPr="00DE2FF5">
        <w:rPr>
          <w:rFonts w:cs="Times New Roman"/>
          <w:sz w:val="24"/>
          <w:szCs w:val="24"/>
          <w:lang w:val="en-US"/>
        </w:rPr>
        <w:t xml:space="preserve"> the assigned readings in French.</w:t>
      </w:r>
    </w:p>
    <w:p w14:paraId="743CB867" w14:textId="7EE046AF" w:rsidR="0014102F" w:rsidRPr="005E5395" w:rsidRDefault="00E50893" w:rsidP="005E5395">
      <w:pPr>
        <w:pStyle w:val="ListParagraph"/>
        <w:spacing w:line="240" w:lineRule="auto"/>
        <w:rPr>
          <w:sz w:val="24"/>
          <w:szCs w:val="24"/>
          <w:lang w:val="en-US"/>
        </w:rPr>
      </w:pPr>
      <w:r>
        <w:rPr>
          <w:sz w:val="24"/>
          <w:szCs w:val="24"/>
          <w:lang w:val="en-US"/>
        </w:rPr>
        <w:t>A</w:t>
      </w:r>
      <w:r w:rsidR="00A66D15" w:rsidRPr="00DE2FF5">
        <w:rPr>
          <w:sz w:val="24"/>
          <w:szCs w:val="24"/>
          <w:lang w:val="en-US"/>
        </w:rPr>
        <w:t>nalyze an issue from target-culture perspective(s)</w:t>
      </w:r>
    </w:p>
    <w:p w14:paraId="2A396D91" w14:textId="77777777" w:rsidR="005E5395" w:rsidRDefault="005E5395" w:rsidP="0014102F">
      <w:pPr>
        <w:pStyle w:val="Heading2"/>
        <w:jc w:val="center"/>
        <w:rPr>
          <w:color w:val="000000" w:themeColor="text1"/>
          <w:szCs w:val="22"/>
          <w:lang w:val="en-US"/>
        </w:rPr>
      </w:pPr>
    </w:p>
    <w:p w14:paraId="69D64BE7" w14:textId="354EC71D" w:rsidR="0014102F" w:rsidRPr="005E5395" w:rsidRDefault="0014102F" w:rsidP="0014102F">
      <w:pPr>
        <w:pStyle w:val="Heading2"/>
        <w:jc w:val="center"/>
        <w:rPr>
          <w:color w:val="000000" w:themeColor="text1"/>
          <w:szCs w:val="22"/>
          <w:lang w:val="en-US"/>
        </w:rPr>
      </w:pPr>
      <w:r w:rsidRPr="005E5395">
        <w:rPr>
          <w:color w:val="000000" w:themeColor="text1"/>
          <w:szCs w:val="22"/>
          <w:lang w:val="en-US"/>
        </w:rPr>
        <w:t>Course Goals and Learning Outcomes</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260"/>
        <w:gridCol w:w="4590"/>
      </w:tblGrid>
      <w:tr w:rsidR="0014102F" w:rsidRPr="00B7698A" w14:paraId="4EFEF09E" w14:textId="77777777" w:rsidTr="002C5F5C">
        <w:trPr>
          <w:trHeight w:val="251"/>
        </w:trPr>
        <w:tc>
          <w:tcPr>
            <w:tcW w:w="10098" w:type="dxa"/>
            <w:gridSpan w:val="3"/>
            <w:tcBorders>
              <w:top w:val="single" w:sz="4" w:space="0" w:color="auto"/>
              <w:left w:val="single" w:sz="4" w:space="0" w:color="auto"/>
              <w:bottom w:val="single" w:sz="4" w:space="0" w:color="auto"/>
              <w:right w:val="single" w:sz="4" w:space="0" w:color="auto"/>
            </w:tcBorders>
            <w:shd w:val="clear" w:color="auto" w:fill="99CC00"/>
            <w:hideMark/>
          </w:tcPr>
          <w:p w14:paraId="5D2AD374" w14:textId="77777777" w:rsidR="0014102F" w:rsidRPr="00B7698A" w:rsidRDefault="0014102F" w:rsidP="002C5F5C">
            <w:pPr>
              <w:rPr>
                <w:rFonts w:asciiTheme="majorHAnsi" w:hAnsiTheme="majorHAnsi"/>
                <w:b/>
                <w:color w:val="000000" w:themeColor="text1"/>
                <w:sz w:val="18"/>
                <w:szCs w:val="18"/>
              </w:rPr>
            </w:pPr>
            <w:r w:rsidRPr="00B7698A">
              <w:rPr>
                <w:rFonts w:asciiTheme="majorHAnsi" w:hAnsiTheme="majorHAnsi"/>
                <w:b/>
                <w:color w:val="000000" w:themeColor="text1"/>
                <w:sz w:val="18"/>
                <w:szCs w:val="18"/>
              </w:rPr>
              <w:t>ML PERFORMANCE GOAL #1: PROFESSIONAL COMMUNICATION</w:t>
            </w:r>
          </w:p>
        </w:tc>
      </w:tr>
      <w:tr w:rsidR="0014102F" w:rsidRPr="00581BCC" w14:paraId="339DC768" w14:textId="77777777" w:rsidTr="002C5F5C">
        <w:tc>
          <w:tcPr>
            <w:tcW w:w="4248" w:type="dxa"/>
            <w:tcBorders>
              <w:top w:val="single" w:sz="4" w:space="0" w:color="auto"/>
              <w:left w:val="single" w:sz="4" w:space="0" w:color="auto"/>
              <w:bottom w:val="single" w:sz="4" w:space="0" w:color="auto"/>
              <w:right w:val="single" w:sz="4" w:space="0" w:color="auto"/>
            </w:tcBorders>
            <w:hideMark/>
          </w:tcPr>
          <w:p w14:paraId="2561B152" w14:textId="77777777" w:rsidR="0014102F" w:rsidRPr="005E5395" w:rsidRDefault="0014102F" w:rsidP="002C5F5C">
            <w:pPr>
              <w:rPr>
                <w:rFonts w:asciiTheme="majorHAnsi" w:hAnsiTheme="majorHAnsi"/>
                <w:b/>
                <w:color w:val="000000" w:themeColor="text1"/>
                <w:sz w:val="18"/>
                <w:szCs w:val="18"/>
                <w:lang w:val="en-US"/>
              </w:rPr>
            </w:pPr>
            <w:r w:rsidRPr="005E5395">
              <w:rPr>
                <w:rFonts w:asciiTheme="majorHAnsi" w:hAnsiTheme="majorHAnsi"/>
                <w:b/>
                <w:color w:val="000000" w:themeColor="text1"/>
                <w:sz w:val="18"/>
                <w:szCs w:val="18"/>
                <w:lang w:val="en-US"/>
              </w:rPr>
              <w:t>ML Learning Outcome 1</w:t>
            </w:r>
            <w:r w:rsidRPr="005E5395">
              <w:rPr>
                <w:rStyle w:val="Strong"/>
                <w:rFonts w:asciiTheme="majorHAnsi" w:hAnsiTheme="majorHAnsi"/>
                <w:color w:val="000000" w:themeColor="text1"/>
                <w:sz w:val="18"/>
                <w:szCs w:val="18"/>
                <w:lang w:val="en-US"/>
              </w:rPr>
              <w:t xml:space="preserve"> : Demonstrate oral and aural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14:paraId="2FDC5B0D"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FREN 3120: Students will demonstrate oral proficiency at the Advanced level on the ACTFL scale</w:t>
            </w:r>
          </w:p>
        </w:tc>
      </w:tr>
      <w:tr w:rsidR="0014102F" w:rsidRPr="00581BCC" w14:paraId="6C4ABEDE" w14:textId="77777777" w:rsidTr="002C5F5C">
        <w:tc>
          <w:tcPr>
            <w:tcW w:w="4248" w:type="dxa"/>
            <w:tcBorders>
              <w:top w:val="single" w:sz="4" w:space="0" w:color="auto"/>
              <w:left w:val="single" w:sz="4" w:space="0" w:color="auto"/>
              <w:bottom w:val="single" w:sz="4" w:space="0" w:color="auto"/>
              <w:right w:val="single" w:sz="4" w:space="0" w:color="auto"/>
            </w:tcBorders>
            <w:hideMark/>
          </w:tcPr>
          <w:p w14:paraId="46F7B7C6"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b/>
                <w:bCs/>
                <w:color w:val="000000" w:themeColor="text1"/>
                <w:sz w:val="18"/>
                <w:szCs w:val="18"/>
                <w:lang w:val="en-US"/>
              </w:rPr>
              <w:t xml:space="preserve">ML Learning Outcome 2: </w:t>
            </w:r>
            <w:r w:rsidRPr="005E5395">
              <w:rPr>
                <w:rFonts w:asciiTheme="majorHAnsi" w:hAnsiTheme="majorHAnsi"/>
                <w:bCs/>
                <w:color w:val="000000" w:themeColor="text1"/>
                <w:sz w:val="18"/>
                <w:szCs w:val="18"/>
                <w:lang w:val="en-US"/>
              </w:rPr>
              <w:t>Demonstrate effective presentation skills in the target language</w:t>
            </w:r>
            <w:r w:rsidRPr="005E5395">
              <w:rPr>
                <w:rStyle w:val="Strong"/>
                <w:rFonts w:asciiTheme="majorHAnsi" w:hAnsiTheme="majorHAnsi"/>
                <w:color w:val="000000" w:themeColor="text1"/>
                <w:sz w:val="18"/>
                <w:szCs w:val="18"/>
                <w:lang w:val="en-US"/>
              </w:rPr>
              <w:t xml:space="preserve"> </w:t>
            </w:r>
          </w:p>
        </w:tc>
        <w:tc>
          <w:tcPr>
            <w:tcW w:w="5850" w:type="dxa"/>
            <w:gridSpan w:val="2"/>
            <w:tcBorders>
              <w:top w:val="single" w:sz="4" w:space="0" w:color="auto"/>
              <w:left w:val="single" w:sz="4" w:space="0" w:color="auto"/>
              <w:bottom w:val="single" w:sz="4" w:space="0" w:color="auto"/>
              <w:right w:val="single" w:sz="4" w:space="0" w:color="auto"/>
            </w:tcBorders>
            <w:hideMark/>
          </w:tcPr>
          <w:p w14:paraId="2851FC5A"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 xml:space="preserve">FREN 3120: Students will demonstrate the ability to present in class without notes on a complex topic </w:t>
            </w:r>
          </w:p>
        </w:tc>
      </w:tr>
      <w:tr w:rsidR="0014102F" w:rsidRPr="00581BCC" w14:paraId="75AA4F7F" w14:textId="77777777" w:rsidTr="002C5F5C">
        <w:trPr>
          <w:trHeight w:val="602"/>
        </w:trPr>
        <w:tc>
          <w:tcPr>
            <w:tcW w:w="4248" w:type="dxa"/>
            <w:tcBorders>
              <w:top w:val="single" w:sz="4" w:space="0" w:color="auto"/>
              <w:left w:val="single" w:sz="4" w:space="0" w:color="auto"/>
              <w:bottom w:val="single" w:sz="4" w:space="0" w:color="auto"/>
              <w:right w:val="single" w:sz="4" w:space="0" w:color="auto"/>
            </w:tcBorders>
            <w:hideMark/>
          </w:tcPr>
          <w:p w14:paraId="0A893101" w14:textId="77777777" w:rsidR="0014102F" w:rsidRPr="005E5395" w:rsidRDefault="0014102F" w:rsidP="002C5F5C">
            <w:pPr>
              <w:outlineLvl w:val="0"/>
              <w:rPr>
                <w:rFonts w:asciiTheme="majorHAnsi" w:hAnsiTheme="majorHAnsi"/>
                <w:b/>
                <w:color w:val="000000" w:themeColor="text1"/>
                <w:sz w:val="18"/>
                <w:szCs w:val="18"/>
                <w:lang w:val="en-US"/>
              </w:rPr>
            </w:pPr>
            <w:r w:rsidRPr="005E5395">
              <w:rPr>
                <w:rFonts w:asciiTheme="majorHAnsi" w:hAnsiTheme="majorHAnsi"/>
                <w:b/>
                <w:color w:val="000000" w:themeColor="text1"/>
                <w:sz w:val="18"/>
                <w:szCs w:val="18"/>
                <w:lang w:val="en-US"/>
              </w:rPr>
              <w:t xml:space="preserve">ML Learning Outcome 3: </w:t>
            </w:r>
            <w:r w:rsidRPr="005E5395">
              <w:rPr>
                <w:rStyle w:val="Strong"/>
                <w:rFonts w:asciiTheme="majorHAnsi" w:hAnsiTheme="majorHAnsi"/>
                <w:color w:val="000000" w:themeColor="text1"/>
                <w:sz w:val="18"/>
                <w:szCs w:val="18"/>
                <w:lang w:val="en-US"/>
              </w:rPr>
              <w:t xml:space="preserve"> Demonstrate  writing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14:paraId="4C29ABA2"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FREN 3120: Students will produce a variety of essays at the Advanced level on the ACTFL scale</w:t>
            </w:r>
          </w:p>
        </w:tc>
      </w:tr>
      <w:tr w:rsidR="0014102F" w:rsidRPr="00581BCC" w14:paraId="7B6A71F2" w14:textId="77777777" w:rsidTr="002C5F5C">
        <w:tc>
          <w:tcPr>
            <w:tcW w:w="4248" w:type="dxa"/>
            <w:tcBorders>
              <w:top w:val="single" w:sz="4" w:space="0" w:color="auto"/>
              <w:left w:val="single" w:sz="4" w:space="0" w:color="auto"/>
              <w:bottom w:val="single" w:sz="4" w:space="0" w:color="auto"/>
              <w:right w:val="single" w:sz="4" w:space="0" w:color="auto"/>
            </w:tcBorders>
            <w:hideMark/>
          </w:tcPr>
          <w:p w14:paraId="21B8BFB0" w14:textId="77777777" w:rsidR="0014102F" w:rsidRPr="005E5395" w:rsidRDefault="0014102F" w:rsidP="002C5F5C">
            <w:pPr>
              <w:outlineLvl w:val="0"/>
              <w:rPr>
                <w:rFonts w:asciiTheme="majorHAnsi" w:hAnsiTheme="majorHAnsi"/>
                <w:b/>
                <w:color w:val="000000" w:themeColor="text1"/>
                <w:sz w:val="18"/>
                <w:szCs w:val="18"/>
                <w:lang w:val="en-US"/>
              </w:rPr>
            </w:pPr>
            <w:r w:rsidRPr="005E5395">
              <w:rPr>
                <w:rFonts w:asciiTheme="majorHAnsi" w:hAnsiTheme="majorHAnsi"/>
                <w:b/>
                <w:color w:val="000000" w:themeColor="text1"/>
                <w:sz w:val="18"/>
                <w:szCs w:val="18"/>
                <w:lang w:val="en-US"/>
              </w:rPr>
              <w:t>ML Learning Outcome 4:</w:t>
            </w:r>
          </w:p>
          <w:p w14:paraId="479E82DA" w14:textId="77777777" w:rsidR="0014102F" w:rsidRPr="005E5395" w:rsidRDefault="0014102F" w:rsidP="002C5F5C">
            <w:pPr>
              <w:outlineLvl w:val="0"/>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 xml:space="preserve">Demonstrate proficiency in comprehension of authentic written texts in the target language  </w:t>
            </w:r>
          </w:p>
        </w:tc>
        <w:tc>
          <w:tcPr>
            <w:tcW w:w="5850" w:type="dxa"/>
            <w:gridSpan w:val="2"/>
            <w:tcBorders>
              <w:top w:val="single" w:sz="4" w:space="0" w:color="auto"/>
              <w:left w:val="single" w:sz="4" w:space="0" w:color="auto"/>
              <w:bottom w:val="single" w:sz="4" w:space="0" w:color="auto"/>
              <w:right w:val="single" w:sz="4" w:space="0" w:color="auto"/>
            </w:tcBorders>
            <w:hideMark/>
          </w:tcPr>
          <w:p w14:paraId="270EBCB7"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FREN 3120: Students will demonstrate comprehension of authentic movies related to complex topics about France today</w:t>
            </w:r>
          </w:p>
        </w:tc>
      </w:tr>
      <w:tr w:rsidR="0014102F" w:rsidRPr="00581BCC" w14:paraId="18E348A5" w14:textId="77777777" w:rsidTr="002C5F5C">
        <w:tc>
          <w:tcPr>
            <w:tcW w:w="10098" w:type="dxa"/>
            <w:gridSpan w:val="3"/>
            <w:tcBorders>
              <w:top w:val="single" w:sz="4" w:space="0" w:color="auto"/>
              <w:left w:val="single" w:sz="4" w:space="0" w:color="auto"/>
              <w:bottom w:val="single" w:sz="4" w:space="0" w:color="auto"/>
              <w:right w:val="single" w:sz="4" w:space="0" w:color="auto"/>
            </w:tcBorders>
            <w:shd w:val="clear" w:color="auto" w:fill="CCFFFF"/>
            <w:hideMark/>
          </w:tcPr>
          <w:p w14:paraId="3DA25D55" w14:textId="77777777" w:rsidR="0014102F" w:rsidRPr="005E5395" w:rsidRDefault="0014102F" w:rsidP="002C5F5C">
            <w:pPr>
              <w:rPr>
                <w:rFonts w:asciiTheme="majorHAnsi" w:hAnsiTheme="majorHAnsi"/>
                <w:color w:val="000000" w:themeColor="text1"/>
                <w:sz w:val="18"/>
                <w:szCs w:val="18"/>
                <w:lang w:val="en-US"/>
              </w:rPr>
            </w:pPr>
            <w:r w:rsidRPr="005E5395">
              <w:rPr>
                <w:rStyle w:val="Strong"/>
                <w:rFonts w:asciiTheme="majorHAnsi" w:hAnsiTheme="majorHAnsi"/>
                <w:color w:val="000000" w:themeColor="text1"/>
                <w:sz w:val="18"/>
                <w:szCs w:val="18"/>
                <w:lang w:val="en-US"/>
              </w:rPr>
              <w:t>ML PERFORMANCE GOAL #2: INTERCULTURAL SKILLS AND KNOWLEDGE</w:t>
            </w:r>
          </w:p>
        </w:tc>
      </w:tr>
      <w:tr w:rsidR="0014102F" w:rsidRPr="00581BCC" w14:paraId="023D5BBF" w14:textId="77777777" w:rsidTr="002C5F5C">
        <w:tc>
          <w:tcPr>
            <w:tcW w:w="5508" w:type="dxa"/>
            <w:gridSpan w:val="2"/>
            <w:tcBorders>
              <w:top w:val="single" w:sz="4" w:space="0" w:color="auto"/>
              <w:left w:val="single" w:sz="4" w:space="0" w:color="auto"/>
              <w:bottom w:val="single" w:sz="4" w:space="0" w:color="auto"/>
              <w:right w:val="single" w:sz="4" w:space="0" w:color="auto"/>
            </w:tcBorders>
            <w:hideMark/>
          </w:tcPr>
          <w:p w14:paraId="62668F59" w14:textId="77777777" w:rsidR="0014102F" w:rsidRPr="005E5395" w:rsidRDefault="0014102F" w:rsidP="002C5F5C">
            <w:pPr>
              <w:rPr>
                <w:rFonts w:asciiTheme="majorHAnsi" w:hAnsiTheme="majorHAnsi"/>
                <w:color w:val="000000" w:themeColor="text1"/>
                <w:sz w:val="18"/>
                <w:szCs w:val="18"/>
                <w:lang w:val="en-US"/>
              </w:rPr>
            </w:pPr>
            <w:r w:rsidRPr="005E5395">
              <w:rPr>
                <w:rStyle w:val="Strong"/>
                <w:rFonts w:asciiTheme="majorHAnsi" w:hAnsiTheme="majorHAnsi"/>
                <w:color w:val="000000" w:themeColor="text1"/>
                <w:sz w:val="18"/>
                <w:szCs w:val="18"/>
                <w:lang w:val="en-US"/>
              </w:rPr>
              <w:t>ML Learning Outcome 5: Demonstrate in-depth knowledge of a</w:t>
            </w:r>
            <w:r w:rsidRPr="005E5395">
              <w:rPr>
                <w:rStyle w:val="Strong"/>
                <w:rFonts w:asciiTheme="majorHAnsi" w:hAnsiTheme="majorHAnsi"/>
                <w:i/>
                <w:color w:val="000000" w:themeColor="text1"/>
                <w:sz w:val="18"/>
                <w:szCs w:val="18"/>
                <w:lang w:val="en-US"/>
              </w:rPr>
              <w:t xml:space="preserve"> specific</w:t>
            </w:r>
            <w:r w:rsidRPr="005E5395">
              <w:rPr>
                <w:rStyle w:val="Strong"/>
                <w:rFonts w:asciiTheme="majorHAnsi" w:hAnsiTheme="majorHAnsi"/>
                <w:color w:val="000000" w:themeColor="text1"/>
                <w:sz w:val="18"/>
                <w:szCs w:val="18"/>
                <w:lang w:val="en-US"/>
              </w:rPr>
              <w:t xml:space="preserve"> target-language  country or region</w:t>
            </w:r>
          </w:p>
        </w:tc>
        <w:tc>
          <w:tcPr>
            <w:tcW w:w="4590" w:type="dxa"/>
            <w:tcBorders>
              <w:top w:val="single" w:sz="4" w:space="0" w:color="auto"/>
              <w:left w:val="single" w:sz="4" w:space="0" w:color="auto"/>
              <w:bottom w:val="single" w:sz="4" w:space="0" w:color="auto"/>
              <w:right w:val="single" w:sz="4" w:space="0" w:color="auto"/>
            </w:tcBorders>
            <w:hideMark/>
          </w:tcPr>
          <w:p w14:paraId="13962605"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 xml:space="preserve">FREN 3120: Students will </w:t>
            </w:r>
            <w:r w:rsidRPr="005E5395">
              <w:rPr>
                <w:rStyle w:val="Strong"/>
                <w:rFonts w:asciiTheme="majorHAnsi" w:hAnsiTheme="majorHAnsi"/>
                <w:color w:val="000000" w:themeColor="text1"/>
                <w:sz w:val="18"/>
                <w:szCs w:val="18"/>
                <w:lang w:val="en-US"/>
              </w:rPr>
              <w:t>demonstrate in-depth knowledge of French society</w:t>
            </w:r>
          </w:p>
        </w:tc>
      </w:tr>
      <w:tr w:rsidR="0014102F" w:rsidRPr="00581BCC" w14:paraId="17B6DF82" w14:textId="77777777" w:rsidTr="002C5F5C">
        <w:trPr>
          <w:trHeight w:val="764"/>
        </w:trPr>
        <w:tc>
          <w:tcPr>
            <w:tcW w:w="5508" w:type="dxa"/>
            <w:gridSpan w:val="2"/>
            <w:tcBorders>
              <w:top w:val="single" w:sz="4" w:space="0" w:color="auto"/>
              <w:left w:val="single" w:sz="4" w:space="0" w:color="auto"/>
              <w:bottom w:val="single" w:sz="4" w:space="0" w:color="auto"/>
              <w:right w:val="single" w:sz="4" w:space="0" w:color="auto"/>
            </w:tcBorders>
            <w:hideMark/>
          </w:tcPr>
          <w:p w14:paraId="06F55E45" w14:textId="77777777" w:rsidR="0014102F" w:rsidRPr="005E5395" w:rsidRDefault="0014102F" w:rsidP="002C5F5C">
            <w:pPr>
              <w:rPr>
                <w:rFonts w:asciiTheme="majorHAnsi" w:hAnsiTheme="majorHAnsi"/>
                <w:b/>
                <w:color w:val="000000" w:themeColor="text1"/>
                <w:sz w:val="18"/>
                <w:szCs w:val="18"/>
                <w:lang w:val="en-US"/>
              </w:rPr>
            </w:pPr>
            <w:r w:rsidRPr="005E5395">
              <w:rPr>
                <w:rFonts w:asciiTheme="majorHAnsi" w:hAnsiTheme="majorHAnsi"/>
                <w:b/>
                <w:color w:val="000000" w:themeColor="text1"/>
                <w:sz w:val="18"/>
                <w:szCs w:val="18"/>
                <w:lang w:val="en-US"/>
              </w:rPr>
              <w:t>ML Learning Outcome 6:</w:t>
            </w:r>
          </w:p>
          <w:p w14:paraId="0E2E332C"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Demonstrate the ability to analyze an issue from target-culture perspective(s)</w:t>
            </w:r>
          </w:p>
        </w:tc>
        <w:tc>
          <w:tcPr>
            <w:tcW w:w="4590" w:type="dxa"/>
            <w:tcBorders>
              <w:top w:val="single" w:sz="4" w:space="0" w:color="auto"/>
              <w:left w:val="single" w:sz="4" w:space="0" w:color="auto"/>
              <w:bottom w:val="single" w:sz="4" w:space="0" w:color="auto"/>
              <w:right w:val="single" w:sz="4" w:space="0" w:color="auto"/>
            </w:tcBorders>
            <w:hideMark/>
          </w:tcPr>
          <w:p w14:paraId="1D6DC8A3" w14:textId="77777777" w:rsidR="0014102F" w:rsidRPr="006D7D99" w:rsidRDefault="0014102F" w:rsidP="002C5F5C">
            <w:pPr>
              <w:pStyle w:val="NormalWeb"/>
              <w:spacing w:before="0" w:beforeAutospacing="0" w:after="0" w:afterAutospacing="0"/>
              <w:rPr>
                <w:rFonts w:asciiTheme="majorHAnsi" w:hAnsiTheme="majorHAnsi"/>
                <w:color w:val="000000" w:themeColor="text1"/>
                <w:sz w:val="18"/>
                <w:szCs w:val="18"/>
                <w:lang w:eastAsia="en-US"/>
              </w:rPr>
            </w:pPr>
            <w:r w:rsidRPr="006D7D99">
              <w:rPr>
                <w:rFonts w:asciiTheme="majorHAnsi" w:hAnsiTheme="majorHAnsi"/>
                <w:color w:val="000000" w:themeColor="text1"/>
                <w:sz w:val="18"/>
                <w:szCs w:val="18"/>
              </w:rPr>
              <w:t xml:space="preserve">FREN </w:t>
            </w:r>
            <w:r>
              <w:rPr>
                <w:rFonts w:asciiTheme="majorHAnsi" w:hAnsiTheme="majorHAnsi"/>
                <w:color w:val="000000" w:themeColor="text1"/>
                <w:sz w:val="18"/>
                <w:szCs w:val="18"/>
              </w:rPr>
              <w:t>3120</w:t>
            </w:r>
            <w:r w:rsidRPr="006D7D99">
              <w:rPr>
                <w:rFonts w:asciiTheme="majorHAnsi" w:hAnsiTheme="majorHAnsi"/>
                <w:color w:val="000000" w:themeColor="text1"/>
                <w:sz w:val="18"/>
                <w:szCs w:val="18"/>
              </w:rPr>
              <w:t>: Students will analyze issues in different areas of French cinema</w:t>
            </w:r>
            <w:r>
              <w:rPr>
                <w:rFonts w:asciiTheme="majorHAnsi" w:hAnsiTheme="majorHAnsi"/>
                <w:color w:val="000000" w:themeColor="text1"/>
                <w:sz w:val="18"/>
                <w:szCs w:val="18"/>
              </w:rPr>
              <w:t xml:space="preserve"> / history / society / culture</w:t>
            </w:r>
          </w:p>
        </w:tc>
      </w:tr>
      <w:tr w:rsidR="0014102F" w:rsidRPr="00581BCC" w14:paraId="703C1A1F" w14:textId="77777777" w:rsidTr="002C5F5C">
        <w:tc>
          <w:tcPr>
            <w:tcW w:w="5508" w:type="dxa"/>
            <w:gridSpan w:val="2"/>
            <w:tcBorders>
              <w:top w:val="single" w:sz="4" w:space="0" w:color="auto"/>
              <w:left w:val="single" w:sz="4" w:space="0" w:color="auto"/>
              <w:bottom w:val="single" w:sz="4" w:space="0" w:color="auto"/>
              <w:right w:val="single" w:sz="4" w:space="0" w:color="auto"/>
            </w:tcBorders>
            <w:hideMark/>
          </w:tcPr>
          <w:p w14:paraId="5DA94897" w14:textId="77777777" w:rsidR="0014102F" w:rsidRPr="005E5395" w:rsidRDefault="0014102F" w:rsidP="002C5F5C">
            <w:pPr>
              <w:rPr>
                <w:rFonts w:asciiTheme="majorHAnsi" w:hAnsiTheme="majorHAnsi"/>
                <w:b/>
                <w:color w:val="000000" w:themeColor="text1"/>
                <w:sz w:val="18"/>
                <w:szCs w:val="18"/>
                <w:lang w:val="en-US"/>
              </w:rPr>
            </w:pPr>
            <w:r w:rsidRPr="005E5395">
              <w:rPr>
                <w:rFonts w:asciiTheme="majorHAnsi" w:hAnsiTheme="majorHAnsi"/>
                <w:b/>
                <w:color w:val="000000" w:themeColor="text1"/>
                <w:sz w:val="18"/>
                <w:szCs w:val="18"/>
                <w:lang w:val="en-US"/>
              </w:rPr>
              <w:t>ML Learning Outcome 7:</w:t>
            </w:r>
          </w:p>
          <w:p w14:paraId="4252C08E"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Demonstrate critical reflection on cultural complexity and context</w:t>
            </w:r>
          </w:p>
        </w:tc>
        <w:tc>
          <w:tcPr>
            <w:tcW w:w="4590" w:type="dxa"/>
            <w:tcBorders>
              <w:top w:val="single" w:sz="4" w:space="0" w:color="auto"/>
              <w:left w:val="single" w:sz="4" w:space="0" w:color="auto"/>
              <w:bottom w:val="single" w:sz="4" w:space="0" w:color="auto"/>
              <w:right w:val="single" w:sz="4" w:space="0" w:color="auto"/>
            </w:tcBorders>
            <w:hideMark/>
          </w:tcPr>
          <w:p w14:paraId="7BB1D4C2" w14:textId="77777777" w:rsidR="0014102F" w:rsidRPr="005E5395" w:rsidRDefault="0014102F" w:rsidP="002C5F5C">
            <w:pPr>
              <w:rPr>
                <w:rFonts w:asciiTheme="majorHAnsi" w:hAnsiTheme="majorHAnsi"/>
                <w:color w:val="000000" w:themeColor="text1"/>
                <w:sz w:val="18"/>
                <w:szCs w:val="18"/>
                <w:lang w:val="en-US"/>
              </w:rPr>
            </w:pPr>
            <w:r w:rsidRPr="005E5395">
              <w:rPr>
                <w:rFonts w:asciiTheme="majorHAnsi" w:hAnsiTheme="majorHAnsi"/>
                <w:color w:val="000000" w:themeColor="text1"/>
                <w:sz w:val="18"/>
                <w:szCs w:val="18"/>
                <w:lang w:val="en-US"/>
              </w:rPr>
              <w:t>FREN 3120: Students will analyze complex issues in France today</w:t>
            </w:r>
          </w:p>
        </w:tc>
      </w:tr>
    </w:tbl>
    <w:p w14:paraId="03487ABA" w14:textId="77777777" w:rsidR="006C6418" w:rsidRPr="00DE2FF5" w:rsidRDefault="006C6418" w:rsidP="002C21E1">
      <w:pPr>
        <w:spacing w:line="240" w:lineRule="auto"/>
        <w:rPr>
          <w:sz w:val="24"/>
          <w:szCs w:val="24"/>
          <w:lang w:val="en-US"/>
        </w:rPr>
      </w:pPr>
    </w:p>
    <w:p w14:paraId="0E98DE75" w14:textId="77777777" w:rsidR="006C6418" w:rsidRPr="00DE2FF5" w:rsidRDefault="00ED705E" w:rsidP="002C21E1">
      <w:pPr>
        <w:autoSpaceDE w:val="0"/>
        <w:autoSpaceDN w:val="0"/>
        <w:adjustRightInd w:val="0"/>
        <w:spacing w:line="240" w:lineRule="auto"/>
        <w:rPr>
          <w:rFonts w:cs="Times New Roman"/>
          <w:b/>
          <w:bCs/>
          <w:kern w:val="0"/>
          <w:sz w:val="24"/>
          <w:szCs w:val="24"/>
          <w:u w:val="single"/>
          <w:lang w:val="en-US"/>
        </w:rPr>
      </w:pPr>
      <w:r w:rsidRPr="00DE2FF5">
        <w:rPr>
          <w:rFonts w:cs="Times New Roman"/>
          <w:b/>
          <w:bCs/>
          <w:kern w:val="0"/>
          <w:sz w:val="24"/>
          <w:szCs w:val="24"/>
          <w:u w:val="single"/>
          <w:lang w:val="en-US"/>
        </w:rPr>
        <w:t>EVALUATION:</w:t>
      </w:r>
    </w:p>
    <w:p w14:paraId="199ADA6B" w14:textId="2D8B84A0" w:rsidR="006C6418" w:rsidRPr="00DE2FF5" w:rsidRDefault="006C6418" w:rsidP="002C21E1">
      <w:pPr>
        <w:autoSpaceDE w:val="0"/>
        <w:autoSpaceDN w:val="0"/>
        <w:adjustRightInd w:val="0"/>
        <w:spacing w:line="240" w:lineRule="auto"/>
        <w:rPr>
          <w:rFonts w:cs="Times New Roman"/>
          <w:b/>
          <w:bCs/>
          <w:i/>
          <w:iCs/>
          <w:kern w:val="0"/>
          <w:sz w:val="24"/>
          <w:szCs w:val="24"/>
          <w:lang w:val="en-US"/>
        </w:rPr>
      </w:pPr>
      <w:r w:rsidRPr="00DE2FF5">
        <w:rPr>
          <w:rFonts w:cs="Times New Roman"/>
          <w:b/>
          <w:bCs/>
          <w:i/>
          <w:iCs/>
          <w:kern w:val="0"/>
          <w:sz w:val="24"/>
          <w:szCs w:val="24"/>
          <w:lang w:val="en-US"/>
        </w:rPr>
        <w:t xml:space="preserve">• </w:t>
      </w:r>
      <w:r w:rsidR="00ED705E" w:rsidRPr="00DE2FF5">
        <w:rPr>
          <w:rFonts w:cs="Times New Roman"/>
          <w:b/>
          <w:bCs/>
          <w:i/>
          <w:iCs/>
          <w:kern w:val="0"/>
          <w:sz w:val="24"/>
          <w:szCs w:val="24"/>
          <w:lang w:val="en-US"/>
        </w:rPr>
        <w:t>Oral participation in class</w:t>
      </w:r>
      <w:r w:rsidR="00D17841">
        <w:rPr>
          <w:rFonts w:cs="Times New Roman"/>
          <w:b/>
          <w:bCs/>
          <w:i/>
          <w:iCs/>
          <w:kern w:val="0"/>
          <w:sz w:val="24"/>
          <w:szCs w:val="24"/>
          <w:lang w:val="en-US"/>
        </w:rPr>
        <w:t xml:space="preserve"> and</w:t>
      </w:r>
      <w:r w:rsidRPr="00DE2FF5">
        <w:rPr>
          <w:rFonts w:cs="Times New Roman"/>
          <w:b/>
          <w:bCs/>
          <w:i/>
          <w:iCs/>
          <w:kern w:val="0"/>
          <w:sz w:val="24"/>
          <w:szCs w:val="24"/>
          <w:lang w:val="en-US"/>
        </w:rPr>
        <w:t xml:space="preserve"> preparation: 50%</w:t>
      </w:r>
    </w:p>
    <w:p w14:paraId="64B9EFEB" w14:textId="56312976" w:rsidR="006C6418" w:rsidRPr="00DE2FF5" w:rsidRDefault="006C6418" w:rsidP="002C21E1">
      <w:pPr>
        <w:autoSpaceDE w:val="0"/>
        <w:autoSpaceDN w:val="0"/>
        <w:adjustRightInd w:val="0"/>
        <w:spacing w:line="240" w:lineRule="auto"/>
        <w:rPr>
          <w:rFonts w:cs="Times New Roman"/>
          <w:kern w:val="0"/>
          <w:sz w:val="24"/>
          <w:szCs w:val="24"/>
          <w:lang w:val="en-US"/>
        </w:rPr>
      </w:pPr>
      <w:r w:rsidRPr="00DE2FF5">
        <w:rPr>
          <w:rFonts w:cs="Times New Roman"/>
          <w:kern w:val="0"/>
          <w:sz w:val="24"/>
          <w:szCs w:val="24"/>
          <w:lang w:val="en-US"/>
        </w:rPr>
        <w:t>For each class time, students are required to do one or two small assignments in advance (1 point per class). Students will also receive a grade for their participation in each class discussion. This grade takes into account preparedness, accuracy, effort, and integration of previous corrections or feedback</w:t>
      </w:r>
      <w:r w:rsidR="0014102F">
        <w:rPr>
          <w:rFonts w:cs="Times New Roman"/>
          <w:kern w:val="0"/>
          <w:sz w:val="24"/>
          <w:szCs w:val="24"/>
          <w:lang w:val="en-US"/>
        </w:rPr>
        <w:t>.</w:t>
      </w:r>
    </w:p>
    <w:p w14:paraId="4C35FB4A" w14:textId="77777777" w:rsidR="006C6418" w:rsidRPr="00DE2FF5" w:rsidRDefault="006C6418" w:rsidP="002C21E1">
      <w:pPr>
        <w:autoSpaceDE w:val="0"/>
        <w:autoSpaceDN w:val="0"/>
        <w:adjustRightInd w:val="0"/>
        <w:spacing w:line="240" w:lineRule="auto"/>
        <w:rPr>
          <w:rFonts w:cs="Times New Roman"/>
          <w:b/>
          <w:bCs/>
          <w:i/>
          <w:iCs/>
          <w:kern w:val="0"/>
          <w:sz w:val="24"/>
          <w:szCs w:val="24"/>
          <w:lang w:val="en-US"/>
        </w:rPr>
      </w:pPr>
      <w:r w:rsidRPr="00DE2FF5">
        <w:rPr>
          <w:rFonts w:cs="Times New Roman"/>
          <w:b/>
          <w:bCs/>
          <w:i/>
          <w:iCs/>
          <w:kern w:val="0"/>
          <w:sz w:val="24"/>
          <w:szCs w:val="24"/>
          <w:lang w:val="en-US"/>
        </w:rPr>
        <w:lastRenderedPageBreak/>
        <w:t>• Poem recitation: 10%</w:t>
      </w:r>
    </w:p>
    <w:p w14:paraId="4DF61575" w14:textId="77777777" w:rsidR="006C6418" w:rsidRPr="00DE2FF5" w:rsidRDefault="006C6418" w:rsidP="002C21E1">
      <w:pPr>
        <w:autoSpaceDE w:val="0"/>
        <w:autoSpaceDN w:val="0"/>
        <w:adjustRightInd w:val="0"/>
        <w:spacing w:line="240" w:lineRule="auto"/>
        <w:rPr>
          <w:rFonts w:cs="Times New Roman"/>
          <w:b/>
          <w:bCs/>
          <w:i/>
          <w:iCs/>
          <w:kern w:val="0"/>
          <w:sz w:val="24"/>
          <w:szCs w:val="24"/>
          <w:lang w:val="en-US"/>
        </w:rPr>
      </w:pPr>
      <w:r w:rsidRPr="00DE2FF5">
        <w:rPr>
          <w:rFonts w:cs="Times New Roman"/>
          <w:bCs/>
          <w:iCs/>
          <w:kern w:val="0"/>
          <w:sz w:val="24"/>
          <w:szCs w:val="24"/>
          <w:lang w:val="en-US"/>
        </w:rPr>
        <w:t>Students will choose a poem (or a text in prose equivalent in size to a sonnet) at the beginning of the semester and work on memorization and pronunciation throughout the semester.</w:t>
      </w:r>
    </w:p>
    <w:p w14:paraId="74A1FF98" w14:textId="77777777" w:rsidR="006C6418" w:rsidRPr="00DE2FF5" w:rsidRDefault="006C6418" w:rsidP="002C21E1">
      <w:pPr>
        <w:autoSpaceDE w:val="0"/>
        <w:autoSpaceDN w:val="0"/>
        <w:adjustRightInd w:val="0"/>
        <w:spacing w:line="240" w:lineRule="auto"/>
        <w:rPr>
          <w:rFonts w:cs="Times New Roman"/>
          <w:b/>
          <w:bCs/>
          <w:i/>
          <w:iCs/>
          <w:kern w:val="0"/>
          <w:sz w:val="24"/>
          <w:szCs w:val="24"/>
          <w:lang w:val="en-US"/>
        </w:rPr>
      </w:pPr>
      <w:r w:rsidRPr="00DE2FF5">
        <w:rPr>
          <w:rFonts w:cs="Times New Roman"/>
          <w:b/>
          <w:bCs/>
          <w:i/>
          <w:iCs/>
          <w:kern w:val="0"/>
          <w:sz w:val="24"/>
          <w:szCs w:val="24"/>
          <w:lang w:val="en-US"/>
        </w:rPr>
        <w:t>• PowerPoint presentation: 20%</w:t>
      </w:r>
    </w:p>
    <w:p w14:paraId="05D75F1C" w14:textId="5FD1EA4C" w:rsidR="006C6418" w:rsidRPr="00DE2FF5" w:rsidRDefault="006C6418" w:rsidP="00076C6D">
      <w:pPr>
        <w:autoSpaceDE w:val="0"/>
        <w:autoSpaceDN w:val="0"/>
        <w:adjustRightInd w:val="0"/>
        <w:spacing w:line="240" w:lineRule="auto"/>
        <w:rPr>
          <w:rFonts w:cs="Times New Roman"/>
          <w:bCs/>
          <w:iCs/>
          <w:kern w:val="0"/>
          <w:sz w:val="24"/>
          <w:szCs w:val="24"/>
          <w:lang w:val="en-US"/>
        </w:rPr>
      </w:pPr>
      <w:r w:rsidRPr="00DE2FF5">
        <w:rPr>
          <w:rFonts w:cs="Times New Roman"/>
          <w:bCs/>
          <w:iCs/>
          <w:kern w:val="0"/>
          <w:sz w:val="24"/>
          <w:szCs w:val="24"/>
          <w:lang w:val="en-US"/>
        </w:rPr>
        <w:t xml:space="preserve">Students will </w:t>
      </w:r>
      <w:r w:rsidR="00076C6D">
        <w:rPr>
          <w:rFonts w:cs="Times New Roman"/>
          <w:bCs/>
          <w:iCs/>
          <w:kern w:val="0"/>
          <w:sz w:val="24"/>
          <w:szCs w:val="24"/>
          <w:lang w:val="en-US"/>
        </w:rPr>
        <w:t>choose</w:t>
      </w:r>
      <w:r w:rsidR="00076C6D" w:rsidRPr="00DE2FF5">
        <w:rPr>
          <w:rFonts w:cs="Times New Roman"/>
          <w:bCs/>
          <w:iCs/>
          <w:kern w:val="0"/>
          <w:sz w:val="24"/>
          <w:szCs w:val="24"/>
          <w:lang w:val="en-US"/>
        </w:rPr>
        <w:t xml:space="preserve"> </w:t>
      </w:r>
      <w:r w:rsidRPr="00DE2FF5">
        <w:rPr>
          <w:rFonts w:cs="Times New Roman"/>
          <w:bCs/>
          <w:iCs/>
          <w:kern w:val="0"/>
          <w:sz w:val="24"/>
          <w:szCs w:val="24"/>
          <w:lang w:val="en-US"/>
        </w:rPr>
        <w:t xml:space="preserve">two subjects on which they will give 5 to 7 minutes PowerPoint presentations (10 points per presentation). </w:t>
      </w:r>
    </w:p>
    <w:p w14:paraId="32687670" w14:textId="77777777" w:rsidR="006C6418" w:rsidRPr="00DE2FF5" w:rsidRDefault="006C6418" w:rsidP="002C21E1">
      <w:pPr>
        <w:autoSpaceDE w:val="0"/>
        <w:autoSpaceDN w:val="0"/>
        <w:adjustRightInd w:val="0"/>
        <w:spacing w:line="240" w:lineRule="auto"/>
        <w:rPr>
          <w:rFonts w:cs="Times New Roman"/>
          <w:b/>
          <w:bCs/>
          <w:i/>
          <w:iCs/>
          <w:kern w:val="0"/>
          <w:sz w:val="24"/>
          <w:szCs w:val="24"/>
          <w:lang w:val="en-US"/>
        </w:rPr>
      </w:pPr>
      <w:r w:rsidRPr="00DE2FF5">
        <w:rPr>
          <w:rFonts w:cs="Times New Roman"/>
          <w:b/>
          <w:bCs/>
          <w:i/>
          <w:iCs/>
          <w:kern w:val="0"/>
          <w:sz w:val="24"/>
          <w:szCs w:val="24"/>
          <w:lang w:val="en-US"/>
        </w:rPr>
        <w:t>• Final oral exam: 20%</w:t>
      </w:r>
    </w:p>
    <w:p w14:paraId="6C94622E" w14:textId="6FC937F4" w:rsidR="006C6418" w:rsidRPr="00DE2FF5" w:rsidRDefault="00076C6D" w:rsidP="00076C6D">
      <w:pPr>
        <w:autoSpaceDE w:val="0"/>
        <w:autoSpaceDN w:val="0"/>
        <w:adjustRightInd w:val="0"/>
        <w:spacing w:line="240" w:lineRule="auto"/>
        <w:rPr>
          <w:rFonts w:cs="Times New Roman"/>
          <w:kern w:val="0"/>
          <w:sz w:val="24"/>
          <w:szCs w:val="24"/>
          <w:lang w:val="en-US"/>
        </w:rPr>
      </w:pPr>
      <w:r>
        <w:rPr>
          <w:rFonts w:cs="Times New Roman"/>
          <w:kern w:val="0"/>
          <w:sz w:val="24"/>
          <w:szCs w:val="24"/>
          <w:lang w:val="en-US"/>
        </w:rPr>
        <w:t>In an individual meeting with the instructor, s</w:t>
      </w:r>
      <w:r w:rsidR="006C6418" w:rsidRPr="00DE2FF5">
        <w:rPr>
          <w:rFonts w:cs="Times New Roman"/>
          <w:kern w:val="0"/>
          <w:sz w:val="24"/>
          <w:szCs w:val="24"/>
          <w:lang w:val="en-US"/>
        </w:rPr>
        <w:t xml:space="preserve">tudents will randomly pick 4 conversation topics </w:t>
      </w:r>
      <w:r>
        <w:rPr>
          <w:rFonts w:cs="Times New Roman"/>
          <w:kern w:val="0"/>
          <w:sz w:val="24"/>
          <w:szCs w:val="24"/>
          <w:lang w:val="en-US"/>
        </w:rPr>
        <w:t xml:space="preserve">from </w:t>
      </w:r>
      <w:r w:rsidR="006C6418" w:rsidRPr="00DE2FF5">
        <w:rPr>
          <w:rFonts w:cs="Times New Roman"/>
          <w:kern w:val="0"/>
          <w:sz w:val="24"/>
          <w:szCs w:val="24"/>
          <w:lang w:val="en-US"/>
        </w:rPr>
        <w:t xml:space="preserve">among a list of 20 possible </w:t>
      </w:r>
      <w:r>
        <w:rPr>
          <w:rFonts w:cs="Times New Roman"/>
          <w:kern w:val="0"/>
          <w:sz w:val="24"/>
          <w:szCs w:val="24"/>
          <w:lang w:val="en-US"/>
        </w:rPr>
        <w:t>topics</w:t>
      </w:r>
      <w:r w:rsidRPr="00DE2FF5">
        <w:rPr>
          <w:rFonts w:cs="Times New Roman"/>
          <w:kern w:val="0"/>
          <w:sz w:val="24"/>
          <w:szCs w:val="24"/>
          <w:lang w:val="en-US"/>
        </w:rPr>
        <w:t xml:space="preserve"> </w:t>
      </w:r>
      <w:r w:rsidR="006C6418" w:rsidRPr="00DE2FF5">
        <w:rPr>
          <w:rFonts w:cs="Times New Roman"/>
          <w:kern w:val="0"/>
          <w:sz w:val="24"/>
          <w:szCs w:val="24"/>
          <w:lang w:val="en-US"/>
        </w:rPr>
        <w:t>corresponding to subjects discussed in class</w:t>
      </w:r>
      <w:r>
        <w:rPr>
          <w:rFonts w:cs="Times New Roman"/>
          <w:kern w:val="0"/>
          <w:sz w:val="24"/>
          <w:szCs w:val="24"/>
          <w:lang w:val="en-US"/>
        </w:rPr>
        <w:t xml:space="preserve">. </w:t>
      </w:r>
      <w:r w:rsidR="006C6418" w:rsidRPr="00DE2FF5">
        <w:rPr>
          <w:rFonts w:cs="Times New Roman"/>
          <w:kern w:val="0"/>
          <w:sz w:val="24"/>
          <w:szCs w:val="24"/>
          <w:lang w:val="en-US"/>
        </w:rPr>
        <w:t xml:space="preserve">, </w:t>
      </w:r>
      <w:r>
        <w:rPr>
          <w:rFonts w:cs="Times New Roman"/>
          <w:kern w:val="0"/>
          <w:sz w:val="24"/>
          <w:szCs w:val="24"/>
          <w:lang w:val="en-US"/>
        </w:rPr>
        <w:t xml:space="preserve">Students will know the topics in advance </w:t>
      </w:r>
      <w:r w:rsidR="006C6418" w:rsidRPr="00DE2FF5">
        <w:rPr>
          <w:rFonts w:cs="Times New Roman"/>
          <w:kern w:val="0"/>
          <w:sz w:val="24"/>
          <w:szCs w:val="24"/>
          <w:lang w:val="en-US"/>
        </w:rPr>
        <w:t>in order to facilitate preparation for the exam (4 questions @ 5 points each = 20 points).</w:t>
      </w:r>
    </w:p>
    <w:p w14:paraId="13876118" w14:textId="77777777" w:rsidR="006C6418" w:rsidRPr="00DE2FF5" w:rsidRDefault="006C6418" w:rsidP="002C21E1">
      <w:pPr>
        <w:autoSpaceDE w:val="0"/>
        <w:autoSpaceDN w:val="0"/>
        <w:adjustRightInd w:val="0"/>
        <w:spacing w:line="240" w:lineRule="auto"/>
        <w:rPr>
          <w:rFonts w:cs="Times New Roman"/>
          <w:kern w:val="0"/>
          <w:sz w:val="24"/>
          <w:szCs w:val="24"/>
          <w:lang w:val="en-US"/>
        </w:rPr>
      </w:pPr>
    </w:p>
    <w:p w14:paraId="4BA49C3A" w14:textId="77777777" w:rsidR="006C6418" w:rsidRPr="00DE2FF5" w:rsidRDefault="006C6418" w:rsidP="002C21E1">
      <w:pPr>
        <w:shd w:val="clear" w:color="auto" w:fill="FFFFFF"/>
        <w:spacing w:line="240" w:lineRule="auto"/>
        <w:rPr>
          <w:rFonts w:eastAsia="Times New Roman" w:cs="Times New Roman"/>
          <w:kern w:val="0"/>
          <w:sz w:val="24"/>
          <w:szCs w:val="24"/>
          <w:lang w:val="en-US" w:eastAsia="fr-FR"/>
        </w:rPr>
      </w:pPr>
    </w:p>
    <w:p w14:paraId="050A33FE" w14:textId="77777777" w:rsidR="006C6418" w:rsidRPr="00DE2FF5" w:rsidRDefault="00ED705E" w:rsidP="002C21E1">
      <w:pPr>
        <w:spacing w:line="240" w:lineRule="auto"/>
        <w:rPr>
          <w:rFonts w:cs="Times New Roman"/>
          <w:b/>
          <w:bCs/>
          <w:kern w:val="0"/>
          <w:sz w:val="24"/>
          <w:szCs w:val="24"/>
          <w:u w:val="single"/>
          <w:lang w:val="en-US"/>
        </w:rPr>
      </w:pPr>
      <w:r w:rsidRPr="00DE2FF5">
        <w:rPr>
          <w:rFonts w:cs="Times New Roman"/>
          <w:b/>
          <w:bCs/>
          <w:kern w:val="0"/>
          <w:sz w:val="24"/>
          <w:szCs w:val="24"/>
          <w:u w:val="single"/>
          <w:lang w:val="en-US"/>
        </w:rPr>
        <w:t>CALENDAR:</w:t>
      </w:r>
    </w:p>
    <w:p w14:paraId="73793F5B" w14:textId="77777777" w:rsidR="009F79D9" w:rsidRPr="00DE2FF5" w:rsidRDefault="009F79D9" w:rsidP="002C21E1">
      <w:pPr>
        <w:spacing w:line="240" w:lineRule="auto"/>
        <w:rPr>
          <w:rFonts w:cs="Times New Roman"/>
          <w:b/>
          <w:sz w:val="24"/>
          <w:szCs w:val="24"/>
          <w:lang w:val="en-US"/>
        </w:rPr>
      </w:pPr>
    </w:p>
    <w:p w14:paraId="0D808D15" w14:textId="004FD237" w:rsidR="006C6418" w:rsidRPr="00DE2FF5" w:rsidRDefault="00ED705E" w:rsidP="002C21E1">
      <w:pPr>
        <w:spacing w:line="240" w:lineRule="auto"/>
        <w:rPr>
          <w:rFonts w:cs="Times New Roman"/>
          <w:sz w:val="24"/>
          <w:szCs w:val="24"/>
          <w:lang w:val="en-US"/>
        </w:rPr>
      </w:pPr>
      <w:r w:rsidRPr="00DE2FF5">
        <w:rPr>
          <w:bCs/>
          <w:iCs/>
          <w:sz w:val="24"/>
          <w:szCs w:val="24"/>
          <w:lang w:val="en-US"/>
        </w:rPr>
        <w:t>WEEK 1</w:t>
      </w:r>
      <w:r w:rsidR="006C6418" w:rsidRPr="00DE2FF5">
        <w:rPr>
          <w:rFonts w:cs="Times New Roman"/>
          <w:b/>
          <w:sz w:val="24"/>
          <w:szCs w:val="24"/>
          <w:lang w:val="en-US"/>
        </w:rPr>
        <w:t>:</w:t>
      </w:r>
      <w:r w:rsidR="006C6418" w:rsidRPr="00DE2FF5">
        <w:rPr>
          <w:rFonts w:cs="Times New Roman"/>
          <w:sz w:val="24"/>
          <w:szCs w:val="24"/>
          <w:lang w:val="en-US"/>
        </w:rPr>
        <w:t xml:space="preserve"> </w:t>
      </w:r>
      <w:r w:rsidR="006C6418" w:rsidRPr="00DE2FF5">
        <w:rPr>
          <w:rFonts w:cs="Times New Roman"/>
          <w:b/>
          <w:sz w:val="24"/>
          <w:szCs w:val="24"/>
          <w:lang w:val="en-US"/>
        </w:rPr>
        <w:t xml:space="preserve">Introduction </w:t>
      </w:r>
      <w:r w:rsidRPr="00DE2FF5">
        <w:rPr>
          <w:rFonts w:cs="Times New Roman"/>
          <w:sz w:val="24"/>
          <w:szCs w:val="24"/>
          <w:lang w:val="en-US"/>
        </w:rPr>
        <w:t xml:space="preserve">/ </w:t>
      </w:r>
      <w:r w:rsidR="006C6418" w:rsidRPr="00DE2FF5">
        <w:rPr>
          <w:rFonts w:cs="Times New Roman"/>
          <w:b/>
          <w:sz w:val="24"/>
          <w:szCs w:val="24"/>
          <w:lang w:val="en-US"/>
        </w:rPr>
        <w:t xml:space="preserve">Find and provide information on a </w:t>
      </w:r>
      <w:r w:rsidR="0014102F">
        <w:rPr>
          <w:rFonts w:cs="Times New Roman"/>
          <w:b/>
          <w:sz w:val="24"/>
          <w:szCs w:val="24"/>
          <w:lang w:val="en-US"/>
        </w:rPr>
        <w:t>cultural topic</w:t>
      </w:r>
    </w:p>
    <w:p w14:paraId="17B11E65" w14:textId="77777777" w:rsidR="002C21E1" w:rsidRPr="00DE2FF5" w:rsidRDefault="002C21E1" w:rsidP="002C21E1">
      <w:pPr>
        <w:spacing w:line="240" w:lineRule="auto"/>
        <w:rPr>
          <w:rFonts w:cs="Times New Roman"/>
          <w:sz w:val="24"/>
          <w:szCs w:val="24"/>
          <w:lang w:val="en-US"/>
        </w:rPr>
      </w:pPr>
    </w:p>
    <w:p w14:paraId="587A8924" w14:textId="1E3380CE" w:rsidR="009F79D9" w:rsidRPr="00DE2FF5" w:rsidRDefault="00ED705E" w:rsidP="002C21E1">
      <w:pPr>
        <w:spacing w:line="240" w:lineRule="auto"/>
        <w:rPr>
          <w:rFonts w:cs="Times New Roman"/>
          <w:b/>
          <w:sz w:val="24"/>
          <w:szCs w:val="24"/>
          <w:lang w:val="en-US"/>
        </w:rPr>
      </w:pPr>
      <w:r w:rsidRPr="00DE2FF5">
        <w:rPr>
          <w:bCs/>
          <w:iCs/>
          <w:sz w:val="24"/>
          <w:szCs w:val="24"/>
          <w:lang w:val="en-US"/>
        </w:rPr>
        <w:t xml:space="preserve">WEEK 2: </w:t>
      </w:r>
      <w:r w:rsidR="0014102F" w:rsidRPr="005E5395">
        <w:rPr>
          <w:b/>
          <w:iCs/>
          <w:sz w:val="24"/>
          <w:szCs w:val="24"/>
          <w:lang w:val="en-US"/>
        </w:rPr>
        <w:t>How to</w:t>
      </w:r>
      <w:r w:rsidR="0014102F">
        <w:rPr>
          <w:bCs/>
          <w:iCs/>
          <w:sz w:val="24"/>
          <w:szCs w:val="24"/>
          <w:lang w:val="en-US"/>
        </w:rPr>
        <w:t xml:space="preserve"> </w:t>
      </w:r>
      <w:r w:rsidR="00DE2FF5" w:rsidRPr="00DE2FF5">
        <w:rPr>
          <w:rFonts w:cs="Times New Roman"/>
          <w:b/>
          <w:sz w:val="24"/>
          <w:szCs w:val="24"/>
          <w:lang w:val="en-US"/>
        </w:rPr>
        <w:t>explain your thought, e</w:t>
      </w:r>
      <w:r w:rsidR="002C21E1" w:rsidRPr="00DE2FF5">
        <w:rPr>
          <w:rFonts w:cs="Times New Roman"/>
          <w:b/>
          <w:sz w:val="24"/>
          <w:szCs w:val="24"/>
          <w:lang w:val="en-US"/>
        </w:rPr>
        <w:t xml:space="preserve">xpose your research, give your opinion: </w:t>
      </w:r>
      <w:r w:rsidR="00DE2FF5" w:rsidRPr="00DE2FF5">
        <w:rPr>
          <w:rFonts w:cs="Cambria"/>
          <w:b/>
          <w:sz w:val="24"/>
          <w:szCs w:val="24"/>
          <w:lang w:val="en-US"/>
        </w:rPr>
        <w:t>debates on a broad range of issues relevant to globalization</w:t>
      </w:r>
    </w:p>
    <w:p w14:paraId="481FD383" w14:textId="77777777" w:rsidR="00DE2FF5" w:rsidRPr="00DE2FF5" w:rsidRDefault="00DE2FF5" w:rsidP="002C21E1">
      <w:pPr>
        <w:spacing w:line="240" w:lineRule="auto"/>
        <w:rPr>
          <w:rFonts w:cs="Times New Roman"/>
          <w:sz w:val="24"/>
          <w:szCs w:val="24"/>
          <w:lang w:val="en-US"/>
        </w:rPr>
      </w:pPr>
    </w:p>
    <w:p w14:paraId="6FEC0F61" w14:textId="77777777" w:rsidR="006C6418" w:rsidRPr="00DE2FF5" w:rsidRDefault="002C21E1" w:rsidP="002C21E1">
      <w:pPr>
        <w:spacing w:line="240" w:lineRule="auto"/>
        <w:rPr>
          <w:rFonts w:cs="Times New Roman"/>
          <w:b/>
          <w:sz w:val="24"/>
          <w:szCs w:val="24"/>
          <w:lang w:val="en-US"/>
        </w:rPr>
      </w:pPr>
      <w:r w:rsidRPr="00DE2FF5">
        <w:rPr>
          <w:bCs/>
          <w:iCs/>
          <w:sz w:val="24"/>
          <w:szCs w:val="24"/>
          <w:lang w:val="en-US"/>
        </w:rPr>
        <w:t xml:space="preserve">WEEK 3: </w:t>
      </w:r>
      <w:proofErr w:type="gramStart"/>
      <w:r w:rsidR="00DC09ED" w:rsidRPr="00DE2FF5">
        <w:rPr>
          <w:rFonts w:cs="Times New Roman"/>
          <w:b/>
          <w:sz w:val="24"/>
          <w:szCs w:val="24"/>
          <w:lang w:val="en-US"/>
        </w:rPr>
        <w:t>Introduce works of art</w:t>
      </w:r>
      <w:proofErr w:type="gramEnd"/>
      <w:r w:rsidR="006C6418" w:rsidRPr="00DE2FF5">
        <w:rPr>
          <w:rFonts w:cs="Times New Roman"/>
          <w:b/>
          <w:sz w:val="24"/>
          <w:szCs w:val="24"/>
          <w:lang w:val="en-US"/>
        </w:rPr>
        <w:t xml:space="preserve">, </w:t>
      </w:r>
      <w:proofErr w:type="gramStart"/>
      <w:r w:rsidR="00DC09ED" w:rsidRPr="00DE2FF5">
        <w:rPr>
          <w:rFonts w:cs="Times New Roman"/>
          <w:b/>
          <w:sz w:val="24"/>
          <w:szCs w:val="24"/>
          <w:lang w:val="en-US"/>
        </w:rPr>
        <w:t>expose your taste</w:t>
      </w:r>
      <w:proofErr w:type="gramEnd"/>
    </w:p>
    <w:p w14:paraId="4E16F7B8" w14:textId="77777777" w:rsidR="002C21E1" w:rsidRPr="00DE2FF5" w:rsidRDefault="002C21E1" w:rsidP="002C21E1">
      <w:pPr>
        <w:spacing w:line="240" w:lineRule="auto"/>
        <w:rPr>
          <w:rFonts w:cs="Times New Roman"/>
          <w:b/>
          <w:sz w:val="24"/>
          <w:szCs w:val="24"/>
          <w:lang w:val="en-US"/>
        </w:rPr>
      </w:pPr>
    </w:p>
    <w:p w14:paraId="622A34DE" w14:textId="5392D131" w:rsidR="006C6418" w:rsidRPr="00DE2FF5" w:rsidRDefault="002C21E1" w:rsidP="002C21E1">
      <w:pPr>
        <w:spacing w:line="240" w:lineRule="auto"/>
        <w:rPr>
          <w:rFonts w:cs="Times New Roman"/>
          <w:sz w:val="24"/>
          <w:szCs w:val="24"/>
          <w:lang w:val="en-US"/>
        </w:rPr>
      </w:pPr>
      <w:proofErr w:type="gramStart"/>
      <w:r w:rsidRPr="00DE2FF5">
        <w:rPr>
          <w:bCs/>
          <w:iCs/>
          <w:sz w:val="24"/>
          <w:szCs w:val="24"/>
          <w:lang w:val="en-US"/>
        </w:rPr>
        <w:t>WEEK  4</w:t>
      </w:r>
      <w:proofErr w:type="gramEnd"/>
      <w:r w:rsidRPr="00DE2FF5">
        <w:rPr>
          <w:bCs/>
          <w:iCs/>
          <w:sz w:val="24"/>
          <w:szCs w:val="24"/>
          <w:lang w:val="en-US"/>
        </w:rPr>
        <w:t xml:space="preserve">: </w:t>
      </w:r>
      <w:r w:rsidR="00DE2FF5" w:rsidRPr="00DE2FF5">
        <w:rPr>
          <w:b/>
          <w:bCs/>
          <w:iCs/>
          <w:sz w:val="24"/>
          <w:szCs w:val="24"/>
          <w:lang w:val="en-US"/>
        </w:rPr>
        <w:t>Francophone diversities:</w:t>
      </w:r>
      <w:r w:rsidR="00DE2FF5" w:rsidRPr="00DE2FF5">
        <w:rPr>
          <w:bCs/>
          <w:iCs/>
          <w:sz w:val="24"/>
          <w:szCs w:val="24"/>
          <w:lang w:val="en-US"/>
        </w:rPr>
        <w:t xml:space="preserve"> </w:t>
      </w:r>
      <w:r w:rsidR="00DE2FF5" w:rsidRPr="00DE2FF5">
        <w:rPr>
          <w:rFonts w:cs="Times New Roman"/>
          <w:b/>
          <w:sz w:val="24"/>
          <w:szCs w:val="24"/>
          <w:lang w:val="en-US"/>
        </w:rPr>
        <w:t>t</w:t>
      </w:r>
      <w:r w:rsidR="00DC09ED" w:rsidRPr="00DE2FF5">
        <w:rPr>
          <w:rFonts w:cs="Times New Roman"/>
          <w:b/>
          <w:sz w:val="24"/>
          <w:szCs w:val="24"/>
          <w:lang w:val="en-US"/>
        </w:rPr>
        <w:t>alk about food and recipes</w:t>
      </w:r>
      <w:r w:rsidR="00DE2FF5" w:rsidRPr="00DE2FF5">
        <w:rPr>
          <w:rFonts w:cs="Times New Roman"/>
          <w:b/>
          <w:sz w:val="24"/>
          <w:szCs w:val="24"/>
          <w:lang w:val="en-US"/>
        </w:rPr>
        <w:t xml:space="preserve"> in the francophone world</w:t>
      </w:r>
    </w:p>
    <w:p w14:paraId="083B1F7D" w14:textId="77777777" w:rsidR="006C6418" w:rsidRPr="00DE2FF5" w:rsidRDefault="006C6418" w:rsidP="002C21E1">
      <w:pPr>
        <w:spacing w:line="240" w:lineRule="auto"/>
        <w:rPr>
          <w:rFonts w:cs="Times New Roman"/>
          <w:sz w:val="24"/>
          <w:szCs w:val="24"/>
          <w:lang w:val="en-US"/>
        </w:rPr>
      </w:pPr>
    </w:p>
    <w:p w14:paraId="5F33B508" w14:textId="6E819766" w:rsidR="006C6418" w:rsidRPr="00DE2FF5" w:rsidRDefault="002C21E1" w:rsidP="002C21E1">
      <w:pPr>
        <w:autoSpaceDE w:val="0"/>
        <w:autoSpaceDN w:val="0"/>
        <w:adjustRightInd w:val="0"/>
        <w:spacing w:line="240" w:lineRule="auto"/>
        <w:rPr>
          <w:rFonts w:cs="Times New Roman"/>
          <w:b/>
          <w:sz w:val="24"/>
          <w:szCs w:val="24"/>
          <w:lang w:val="en-US"/>
        </w:rPr>
      </w:pPr>
      <w:proofErr w:type="gramStart"/>
      <w:r w:rsidRPr="00DE2FF5">
        <w:rPr>
          <w:bCs/>
          <w:iCs/>
          <w:sz w:val="24"/>
          <w:szCs w:val="24"/>
          <w:lang w:val="en-US"/>
        </w:rPr>
        <w:t>WEEK  5</w:t>
      </w:r>
      <w:proofErr w:type="gramEnd"/>
      <w:r w:rsidRPr="00DE2FF5">
        <w:rPr>
          <w:bCs/>
          <w:iCs/>
          <w:sz w:val="24"/>
          <w:szCs w:val="24"/>
          <w:lang w:val="en-US"/>
        </w:rPr>
        <w:t xml:space="preserve">: </w:t>
      </w:r>
      <w:r w:rsidR="00DC09ED" w:rsidRPr="00DE2FF5">
        <w:rPr>
          <w:rFonts w:cs="Times New Roman"/>
          <w:b/>
          <w:sz w:val="24"/>
          <w:szCs w:val="24"/>
          <w:lang w:val="en-US"/>
        </w:rPr>
        <w:t>Present a Francophone comedian</w:t>
      </w:r>
      <w:r w:rsidR="00DE2FF5">
        <w:rPr>
          <w:rFonts w:cs="Times New Roman"/>
          <w:b/>
          <w:sz w:val="24"/>
          <w:szCs w:val="24"/>
          <w:lang w:val="en-US"/>
        </w:rPr>
        <w:t>/ film / play /</w:t>
      </w:r>
      <w:r w:rsidR="006C6418" w:rsidRPr="00DE2FF5">
        <w:rPr>
          <w:rFonts w:cs="Times New Roman"/>
          <w:b/>
          <w:sz w:val="24"/>
          <w:szCs w:val="24"/>
          <w:lang w:val="en-US"/>
        </w:rPr>
        <w:t xml:space="preserve"> </w:t>
      </w:r>
    </w:p>
    <w:p w14:paraId="5DB4DDB4" w14:textId="77777777" w:rsidR="006C6418" w:rsidRPr="00DE2FF5" w:rsidRDefault="006C6418" w:rsidP="002C21E1">
      <w:pPr>
        <w:autoSpaceDE w:val="0"/>
        <w:autoSpaceDN w:val="0"/>
        <w:adjustRightInd w:val="0"/>
        <w:spacing w:line="240" w:lineRule="auto"/>
        <w:rPr>
          <w:rFonts w:cs="Times New Roman"/>
          <w:kern w:val="0"/>
          <w:sz w:val="24"/>
          <w:szCs w:val="24"/>
          <w:lang w:val="en-US"/>
        </w:rPr>
      </w:pPr>
    </w:p>
    <w:p w14:paraId="7EAA2E82" w14:textId="77777777" w:rsidR="006C6418" w:rsidRPr="00DE2FF5" w:rsidRDefault="002C21E1" w:rsidP="002C21E1">
      <w:pPr>
        <w:autoSpaceDE w:val="0"/>
        <w:autoSpaceDN w:val="0"/>
        <w:adjustRightInd w:val="0"/>
        <w:spacing w:line="240" w:lineRule="auto"/>
        <w:rPr>
          <w:rFonts w:cs="Times New Roman"/>
          <w:kern w:val="0"/>
          <w:sz w:val="24"/>
          <w:szCs w:val="24"/>
          <w:lang w:val="en-US"/>
        </w:rPr>
      </w:pPr>
      <w:proofErr w:type="gramStart"/>
      <w:r w:rsidRPr="00DE2FF5">
        <w:rPr>
          <w:bCs/>
          <w:iCs/>
          <w:sz w:val="24"/>
          <w:szCs w:val="24"/>
          <w:lang w:val="en-US"/>
        </w:rPr>
        <w:t>WEEK  6</w:t>
      </w:r>
      <w:proofErr w:type="gramEnd"/>
      <w:r w:rsidRPr="00DE2FF5">
        <w:rPr>
          <w:bCs/>
          <w:iCs/>
          <w:sz w:val="24"/>
          <w:szCs w:val="24"/>
          <w:lang w:val="en-US"/>
        </w:rPr>
        <w:t xml:space="preserve">: </w:t>
      </w:r>
      <w:r w:rsidR="00DC09ED" w:rsidRPr="00DE2FF5">
        <w:rPr>
          <w:rFonts w:cs="Times New Roman"/>
          <w:b/>
          <w:kern w:val="0"/>
          <w:sz w:val="24"/>
          <w:szCs w:val="24"/>
          <w:lang w:val="en-US"/>
        </w:rPr>
        <w:t>Learn to pronounce and recite a poem</w:t>
      </w:r>
      <w:r w:rsidR="006C6418" w:rsidRPr="00DE2FF5">
        <w:rPr>
          <w:rFonts w:cs="Times New Roman"/>
          <w:kern w:val="0"/>
          <w:sz w:val="24"/>
          <w:szCs w:val="24"/>
          <w:lang w:val="en-US"/>
        </w:rPr>
        <w:t xml:space="preserve"> </w:t>
      </w:r>
      <w:r w:rsidRPr="00DE2FF5">
        <w:rPr>
          <w:rFonts w:cs="Times New Roman"/>
          <w:kern w:val="0"/>
          <w:sz w:val="24"/>
          <w:szCs w:val="24"/>
          <w:lang w:val="en-US"/>
        </w:rPr>
        <w:t xml:space="preserve">/ </w:t>
      </w:r>
      <w:r w:rsidRPr="00DE2FF5">
        <w:rPr>
          <w:rFonts w:cs="Times New Roman"/>
          <w:b/>
          <w:kern w:val="0"/>
          <w:sz w:val="24"/>
          <w:szCs w:val="24"/>
          <w:lang w:val="en-US"/>
        </w:rPr>
        <w:t>Work on pronunciation and memorization of selected poems</w:t>
      </w:r>
    </w:p>
    <w:p w14:paraId="61C7358C" w14:textId="77777777" w:rsidR="006C6418" w:rsidRPr="00DE2FF5" w:rsidRDefault="006C6418" w:rsidP="002C21E1">
      <w:pPr>
        <w:autoSpaceDE w:val="0"/>
        <w:autoSpaceDN w:val="0"/>
        <w:adjustRightInd w:val="0"/>
        <w:spacing w:line="240" w:lineRule="auto"/>
        <w:rPr>
          <w:rFonts w:cs="Times New Roman"/>
          <w:b/>
          <w:kern w:val="0"/>
          <w:sz w:val="24"/>
          <w:szCs w:val="24"/>
          <w:lang w:val="en-US"/>
        </w:rPr>
      </w:pPr>
    </w:p>
    <w:p w14:paraId="325E33AC" w14:textId="51C0DA40" w:rsidR="002C21E1" w:rsidRPr="00DE2FF5" w:rsidRDefault="002C21E1" w:rsidP="002C21E1">
      <w:pPr>
        <w:autoSpaceDE w:val="0"/>
        <w:autoSpaceDN w:val="0"/>
        <w:adjustRightInd w:val="0"/>
        <w:spacing w:line="240" w:lineRule="auto"/>
        <w:rPr>
          <w:rFonts w:cs="Times New Roman"/>
          <w:b/>
          <w:kern w:val="0"/>
          <w:sz w:val="24"/>
          <w:szCs w:val="24"/>
          <w:lang w:val="en-US"/>
        </w:rPr>
      </w:pPr>
      <w:r w:rsidRPr="00DE2FF5">
        <w:rPr>
          <w:bCs/>
          <w:iCs/>
          <w:sz w:val="24"/>
          <w:szCs w:val="24"/>
          <w:lang w:val="en-US"/>
        </w:rPr>
        <w:t xml:space="preserve">WEEK 7 </w:t>
      </w:r>
      <w:r w:rsidRPr="00DE2FF5">
        <w:rPr>
          <w:rFonts w:cs="Times New Roman"/>
          <w:b/>
          <w:kern w:val="0"/>
          <w:sz w:val="24"/>
          <w:szCs w:val="24"/>
          <w:lang w:val="en-US"/>
        </w:rPr>
        <w:t>Plan and prepare for professional life</w:t>
      </w:r>
      <w:r w:rsidR="00DE2FF5" w:rsidRPr="00DE2FF5">
        <w:rPr>
          <w:rFonts w:cs="Times New Roman"/>
          <w:b/>
          <w:kern w:val="0"/>
          <w:sz w:val="24"/>
          <w:szCs w:val="24"/>
          <w:lang w:val="en-US"/>
        </w:rPr>
        <w:t>: in France, in francophone Africa, in francophone Canada, francophone Switzerland, in the francophone Islands</w:t>
      </w:r>
    </w:p>
    <w:p w14:paraId="62F111F8" w14:textId="77777777" w:rsidR="002C21E1" w:rsidRPr="00DE2FF5" w:rsidRDefault="002C21E1" w:rsidP="002C21E1">
      <w:pPr>
        <w:autoSpaceDE w:val="0"/>
        <w:autoSpaceDN w:val="0"/>
        <w:adjustRightInd w:val="0"/>
        <w:spacing w:line="240" w:lineRule="auto"/>
        <w:rPr>
          <w:bCs/>
          <w:iCs/>
          <w:sz w:val="24"/>
          <w:szCs w:val="24"/>
          <w:lang w:val="en-US"/>
        </w:rPr>
      </w:pPr>
    </w:p>
    <w:p w14:paraId="554B31AE" w14:textId="3FF992F6" w:rsidR="002C21E1" w:rsidRPr="00DE2FF5" w:rsidRDefault="002C21E1" w:rsidP="002C21E1">
      <w:pPr>
        <w:autoSpaceDE w:val="0"/>
        <w:autoSpaceDN w:val="0"/>
        <w:adjustRightInd w:val="0"/>
        <w:spacing w:line="240" w:lineRule="auto"/>
        <w:rPr>
          <w:rFonts w:cs="Times New Roman"/>
          <w:b/>
          <w:kern w:val="0"/>
          <w:sz w:val="24"/>
          <w:szCs w:val="24"/>
          <w:lang w:val="en-US"/>
        </w:rPr>
      </w:pPr>
      <w:r w:rsidRPr="00DE2FF5">
        <w:rPr>
          <w:bCs/>
          <w:iCs/>
          <w:sz w:val="24"/>
          <w:szCs w:val="24"/>
          <w:lang w:val="en-US"/>
        </w:rPr>
        <w:t xml:space="preserve">WEEK 8 </w:t>
      </w:r>
      <w:r w:rsidRPr="00DE2FF5">
        <w:rPr>
          <w:rFonts w:cs="Times New Roman"/>
          <w:b/>
          <w:kern w:val="0"/>
          <w:sz w:val="24"/>
          <w:szCs w:val="24"/>
          <w:lang w:val="en-US"/>
        </w:rPr>
        <w:t>Discuss cultural differences and similarities between countries</w:t>
      </w:r>
      <w:r w:rsidR="00DE2FF5" w:rsidRPr="00DE2FF5">
        <w:rPr>
          <w:rFonts w:cs="Times New Roman"/>
          <w:b/>
          <w:kern w:val="0"/>
          <w:sz w:val="24"/>
          <w:szCs w:val="24"/>
          <w:lang w:val="en-US"/>
        </w:rPr>
        <w:t xml:space="preserve"> - </w:t>
      </w:r>
      <w:r w:rsidR="00DE2FF5" w:rsidRPr="00DE2FF5">
        <w:rPr>
          <w:rFonts w:cs="Cambria"/>
          <w:b/>
          <w:sz w:val="24"/>
          <w:szCs w:val="24"/>
          <w:lang w:val="en-US"/>
        </w:rPr>
        <w:t>issues of dependence and independence in globalization</w:t>
      </w:r>
    </w:p>
    <w:p w14:paraId="40BDD134" w14:textId="77777777" w:rsidR="002C21E1" w:rsidRPr="00DE2FF5" w:rsidRDefault="002C21E1" w:rsidP="002C21E1">
      <w:pPr>
        <w:autoSpaceDE w:val="0"/>
        <w:autoSpaceDN w:val="0"/>
        <w:adjustRightInd w:val="0"/>
        <w:spacing w:line="240" w:lineRule="auto"/>
        <w:rPr>
          <w:bCs/>
          <w:iCs/>
          <w:sz w:val="24"/>
          <w:szCs w:val="24"/>
          <w:lang w:val="en-US"/>
        </w:rPr>
      </w:pPr>
    </w:p>
    <w:p w14:paraId="4D0F8E6F" w14:textId="067C3134" w:rsidR="002C21E1" w:rsidRPr="00DE2FF5" w:rsidRDefault="002C21E1" w:rsidP="002C21E1">
      <w:pPr>
        <w:autoSpaceDE w:val="0"/>
        <w:autoSpaceDN w:val="0"/>
        <w:adjustRightInd w:val="0"/>
        <w:spacing w:line="240" w:lineRule="auto"/>
        <w:rPr>
          <w:rFonts w:cs="Times New Roman"/>
          <w:b/>
          <w:kern w:val="0"/>
          <w:sz w:val="24"/>
          <w:szCs w:val="24"/>
          <w:lang w:val="en-US"/>
        </w:rPr>
      </w:pPr>
      <w:r w:rsidRPr="00DE2FF5">
        <w:rPr>
          <w:bCs/>
          <w:iCs/>
          <w:sz w:val="24"/>
          <w:szCs w:val="24"/>
          <w:lang w:val="en-US"/>
        </w:rPr>
        <w:t xml:space="preserve">WEEK 9 </w:t>
      </w:r>
      <w:r w:rsidRPr="00DE2FF5">
        <w:rPr>
          <w:rFonts w:cs="Times New Roman"/>
          <w:b/>
          <w:kern w:val="0"/>
          <w:sz w:val="24"/>
          <w:szCs w:val="24"/>
          <w:lang w:val="en-US"/>
        </w:rPr>
        <w:t>Use more specific adverbs, use comparisons and metaphors, express contentment and frustration</w:t>
      </w:r>
      <w:r w:rsidR="00DE2FF5" w:rsidRPr="00DE2FF5">
        <w:rPr>
          <w:rFonts w:cs="Times New Roman"/>
          <w:b/>
          <w:kern w:val="0"/>
          <w:sz w:val="24"/>
          <w:szCs w:val="24"/>
          <w:lang w:val="en-US"/>
        </w:rPr>
        <w:t xml:space="preserve"> – differences between the French from France and the French from Africa or Quebec</w:t>
      </w:r>
    </w:p>
    <w:p w14:paraId="68D80A4B" w14:textId="77777777" w:rsidR="002C21E1" w:rsidRPr="00DE2FF5" w:rsidRDefault="002C21E1" w:rsidP="002C21E1">
      <w:pPr>
        <w:autoSpaceDE w:val="0"/>
        <w:autoSpaceDN w:val="0"/>
        <w:adjustRightInd w:val="0"/>
        <w:spacing w:line="240" w:lineRule="auto"/>
        <w:rPr>
          <w:rFonts w:cs="Times New Roman"/>
          <w:b/>
          <w:kern w:val="0"/>
          <w:sz w:val="24"/>
          <w:szCs w:val="24"/>
          <w:lang w:val="en-US"/>
        </w:rPr>
      </w:pPr>
    </w:p>
    <w:p w14:paraId="430FD482" w14:textId="3D460E24" w:rsidR="002C21E1" w:rsidRPr="00DE2FF5" w:rsidRDefault="002C21E1" w:rsidP="002C21E1">
      <w:pPr>
        <w:autoSpaceDE w:val="0"/>
        <w:autoSpaceDN w:val="0"/>
        <w:adjustRightInd w:val="0"/>
        <w:spacing w:line="240" w:lineRule="auto"/>
        <w:rPr>
          <w:rFonts w:cs="Times New Roman"/>
          <w:b/>
          <w:kern w:val="0"/>
          <w:sz w:val="24"/>
          <w:szCs w:val="24"/>
          <w:lang w:val="en-US"/>
        </w:rPr>
      </w:pPr>
      <w:r w:rsidRPr="00DE2FF5">
        <w:rPr>
          <w:bCs/>
          <w:iCs/>
          <w:sz w:val="24"/>
          <w:szCs w:val="24"/>
          <w:lang w:val="en-US"/>
        </w:rPr>
        <w:t xml:space="preserve">WEEK 10 </w:t>
      </w:r>
      <w:r w:rsidRPr="00DE2FF5">
        <w:rPr>
          <w:rFonts w:cs="Times New Roman"/>
          <w:b/>
          <w:kern w:val="0"/>
          <w:sz w:val="24"/>
          <w:szCs w:val="24"/>
          <w:lang w:val="en-US"/>
        </w:rPr>
        <w:t xml:space="preserve">Describe the human body, </w:t>
      </w:r>
      <w:r w:rsidR="00DE2FF5">
        <w:rPr>
          <w:rFonts w:cs="Times New Roman"/>
          <w:b/>
          <w:kern w:val="0"/>
          <w:sz w:val="24"/>
          <w:szCs w:val="24"/>
          <w:lang w:val="en-US"/>
        </w:rPr>
        <w:t xml:space="preserve">how people </w:t>
      </w:r>
      <w:r w:rsidRPr="00DE2FF5">
        <w:rPr>
          <w:rFonts w:cs="Times New Roman"/>
          <w:b/>
          <w:kern w:val="0"/>
          <w:sz w:val="24"/>
          <w:szCs w:val="24"/>
          <w:lang w:val="en-US"/>
        </w:rPr>
        <w:t>talk about health</w:t>
      </w:r>
      <w:r w:rsidR="00DE2FF5">
        <w:rPr>
          <w:rFonts w:cs="Times New Roman"/>
          <w:b/>
          <w:kern w:val="0"/>
          <w:sz w:val="24"/>
          <w:szCs w:val="24"/>
          <w:lang w:val="en-US"/>
        </w:rPr>
        <w:t xml:space="preserve"> in different countries</w:t>
      </w:r>
    </w:p>
    <w:p w14:paraId="51586354" w14:textId="77777777" w:rsidR="002C21E1" w:rsidRPr="00DE2FF5" w:rsidRDefault="002C21E1" w:rsidP="002C21E1">
      <w:pPr>
        <w:autoSpaceDE w:val="0"/>
        <w:autoSpaceDN w:val="0"/>
        <w:adjustRightInd w:val="0"/>
        <w:spacing w:line="240" w:lineRule="auto"/>
        <w:rPr>
          <w:bCs/>
          <w:iCs/>
          <w:sz w:val="24"/>
          <w:szCs w:val="24"/>
          <w:lang w:val="en-US"/>
        </w:rPr>
      </w:pPr>
    </w:p>
    <w:p w14:paraId="46E78121" w14:textId="77777777" w:rsidR="002C21E1" w:rsidRPr="00DE2FF5" w:rsidRDefault="002C21E1" w:rsidP="002C21E1">
      <w:pPr>
        <w:autoSpaceDE w:val="0"/>
        <w:autoSpaceDN w:val="0"/>
        <w:adjustRightInd w:val="0"/>
        <w:spacing w:line="240" w:lineRule="auto"/>
        <w:rPr>
          <w:bCs/>
          <w:iCs/>
          <w:sz w:val="24"/>
          <w:szCs w:val="24"/>
          <w:lang w:val="en-US"/>
        </w:rPr>
      </w:pPr>
      <w:r w:rsidRPr="00DE2FF5">
        <w:rPr>
          <w:bCs/>
          <w:iCs/>
          <w:sz w:val="24"/>
          <w:szCs w:val="24"/>
          <w:lang w:val="en-US"/>
        </w:rPr>
        <w:t>WEEK 11</w:t>
      </w:r>
      <w:r w:rsidRPr="00DE2FF5">
        <w:rPr>
          <w:rFonts w:cs="Times New Roman"/>
          <w:b/>
          <w:kern w:val="0"/>
          <w:sz w:val="24"/>
          <w:szCs w:val="24"/>
          <w:lang w:val="en-US"/>
        </w:rPr>
        <w:t xml:space="preserve"> Converse about the aquatic life and aquatic activities, the countryside and the mountain life, the city life</w:t>
      </w:r>
    </w:p>
    <w:p w14:paraId="3A51B33E" w14:textId="77777777" w:rsidR="002C21E1" w:rsidRPr="00DE2FF5" w:rsidRDefault="002C21E1" w:rsidP="002C21E1">
      <w:pPr>
        <w:autoSpaceDE w:val="0"/>
        <w:autoSpaceDN w:val="0"/>
        <w:adjustRightInd w:val="0"/>
        <w:spacing w:line="240" w:lineRule="auto"/>
        <w:rPr>
          <w:bCs/>
          <w:iCs/>
          <w:sz w:val="24"/>
          <w:szCs w:val="24"/>
          <w:lang w:val="en-US"/>
        </w:rPr>
      </w:pPr>
    </w:p>
    <w:p w14:paraId="6B562CB5" w14:textId="0E610541" w:rsidR="002C21E1" w:rsidRPr="00DE2FF5" w:rsidRDefault="002C21E1" w:rsidP="002C21E1">
      <w:pPr>
        <w:autoSpaceDE w:val="0"/>
        <w:autoSpaceDN w:val="0"/>
        <w:adjustRightInd w:val="0"/>
        <w:spacing w:line="240" w:lineRule="auto"/>
        <w:rPr>
          <w:bCs/>
          <w:iCs/>
          <w:sz w:val="24"/>
          <w:szCs w:val="24"/>
          <w:lang w:val="en-US"/>
        </w:rPr>
      </w:pPr>
      <w:r w:rsidRPr="00DE2FF5">
        <w:rPr>
          <w:bCs/>
          <w:iCs/>
          <w:sz w:val="24"/>
          <w:szCs w:val="24"/>
          <w:lang w:val="en-US"/>
        </w:rPr>
        <w:t>WEEK 12</w:t>
      </w:r>
      <w:r w:rsidRPr="00DE2FF5">
        <w:rPr>
          <w:rFonts w:cs="Times New Roman"/>
          <w:b/>
          <w:kern w:val="0"/>
          <w:sz w:val="24"/>
          <w:szCs w:val="24"/>
          <w:lang w:val="en-US"/>
        </w:rPr>
        <w:t xml:space="preserve"> Give advice, ask </w:t>
      </w:r>
      <w:r w:rsidR="00DE2FF5" w:rsidRPr="00DE2FF5">
        <w:rPr>
          <w:rFonts w:cs="Times New Roman"/>
          <w:b/>
          <w:kern w:val="0"/>
          <w:sz w:val="24"/>
          <w:szCs w:val="24"/>
          <w:lang w:val="en-US"/>
        </w:rPr>
        <w:t>favors</w:t>
      </w:r>
      <w:r w:rsidRPr="00DE2FF5">
        <w:rPr>
          <w:rFonts w:cs="Times New Roman"/>
          <w:b/>
          <w:kern w:val="0"/>
          <w:sz w:val="24"/>
          <w:szCs w:val="24"/>
          <w:lang w:val="en-US"/>
        </w:rPr>
        <w:t>, make wishes, narrate memories / Understand and use slang and new expressions</w:t>
      </w:r>
    </w:p>
    <w:p w14:paraId="63FE1E21" w14:textId="77777777" w:rsidR="002C21E1" w:rsidRPr="00DE2FF5" w:rsidRDefault="002C21E1" w:rsidP="002C21E1">
      <w:pPr>
        <w:autoSpaceDE w:val="0"/>
        <w:autoSpaceDN w:val="0"/>
        <w:adjustRightInd w:val="0"/>
        <w:spacing w:line="240" w:lineRule="auto"/>
        <w:rPr>
          <w:bCs/>
          <w:iCs/>
          <w:sz w:val="24"/>
          <w:szCs w:val="24"/>
          <w:lang w:val="en-US"/>
        </w:rPr>
      </w:pPr>
    </w:p>
    <w:p w14:paraId="26D6B3ED" w14:textId="76C2265B" w:rsidR="002C21E1" w:rsidRPr="00DE2FF5" w:rsidRDefault="002C21E1" w:rsidP="002C21E1">
      <w:pPr>
        <w:autoSpaceDE w:val="0"/>
        <w:autoSpaceDN w:val="0"/>
        <w:adjustRightInd w:val="0"/>
        <w:spacing w:line="240" w:lineRule="auto"/>
        <w:rPr>
          <w:rFonts w:cs="Times New Roman"/>
          <w:b/>
          <w:kern w:val="0"/>
          <w:sz w:val="24"/>
          <w:szCs w:val="24"/>
          <w:lang w:val="en-US"/>
        </w:rPr>
      </w:pPr>
      <w:r w:rsidRPr="00DE2FF5">
        <w:rPr>
          <w:bCs/>
          <w:iCs/>
          <w:sz w:val="24"/>
          <w:szCs w:val="24"/>
          <w:lang w:val="en-US"/>
        </w:rPr>
        <w:t xml:space="preserve">WEEK 13 </w:t>
      </w:r>
      <w:r w:rsidRPr="00DE2FF5">
        <w:rPr>
          <w:rFonts w:cs="Times New Roman"/>
          <w:b/>
          <w:kern w:val="0"/>
          <w:sz w:val="24"/>
          <w:szCs w:val="24"/>
          <w:lang w:val="en-US"/>
        </w:rPr>
        <w:t>Converse about music, cinema, hobbies</w:t>
      </w:r>
      <w:r w:rsidR="00DE2FF5" w:rsidRPr="00DE2FF5">
        <w:rPr>
          <w:rFonts w:cs="Times New Roman"/>
          <w:b/>
          <w:kern w:val="0"/>
          <w:sz w:val="24"/>
          <w:szCs w:val="24"/>
          <w:lang w:val="en-US"/>
        </w:rPr>
        <w:t>: different cultures in the francophone world</w:t>
      </w:r>
    </w:p>
    <w:p w14:paraId="15C16012" w14:textId="77777777" w:rsidR="002C21E1" w:rsidRPr="00DE2FF5" w:rsidRDefault="002C21E1" w:rsidP="002C21E1">
      <w:pPr>
        <w:autoSpaceDE w:val="0"/>
        <w:autoSpaceDN w:val="0"/>
        <w:adjustRightInd w:val="0"/>
        <w:spacing w:line="240" w:lineRule="auto"/>
        <w:rPr>
          <w:bCs/>
          <w:iCs/>
          <w:sz w:val="24"/>
          <w:szCs w:val="24"/>
          <w:lang w:val="en-US"/>
        </w:rPr>
      </w:pPr>
    </w:p>
    <w:p w14:paraId="368F4544" w14:textId="77777777" w:rsidR="002C21E1" w:rsidRPr="00DE2FF5" w:rsidRDefault="002C21E1" w:rsidP="002C21E1">
      <w:pPr>
        <w:autoSpaceDE w:val="0"/>
        <w:autoSpaceDN w:val="0"/>
        <w:adjustRightInd w:val="0"/>
        <w:spacing w:line="240" w:lineRule="auto"/>
        <w:rPr>
          <w:rFonts w:cs="Times New Roman"/>
          <w:b/>
          <w:kern w:val="0"/>
          <w:sz w:val="24"/>
          <w:szCs w:val="24"/>
          <w:lang w:val="en-US"/>
        </w:rPr>
      </w:pPr>
      <w:r w:rsidRPr="00DE2FF5">
        <w:rPr>
          <w:bCs/>
          <w:iCs/>
          <w:sz w:val="24"/>
          <w:szCs w:val="24"/>
          <w:lang w:val="en-US"/>
        </w:rPr>
        <w:t xml:space="preserve">WEEK 14 </w:t>
      </w:r>
      <w:r w:rsidRPr="00DE2FF5">
        <w:rPr>
          <w:rFonts w:cs="Times New Roman"/>
          <w:b/>
          <w:kern w:val="0"/>
          <w:sz w:val="24"/>
          <w:szCs w:val="24"/>
          <w:lang w:val="en-US"/>
        </w:rPr>
        <w:t>Conversation on a topic chosen and voted by students</w:t>
      </w:r>
    </w:p>
    <w:p w14:paraId="31611A6B" w14:textId="77777777" w:rsidR="002C21E1" w:rsidRPr="00DE2FF5" w:rsidRDefault="002C21E1" w:rsidP="002C21E1">
      <w:pPr>
        <w:autoSpaceDE w:val="0"/>
        <w:autoSpaceDN w:val="0"/>
        <w:adjustRightInd w:val="0"/>
        <w:spacing w:line="240" w:lineRule="auto"/>
        <w:rPr>
          <w:bCs/>
          <w:iCs/>
          <w:sz w:val="24"/>
          <w:szCs w:val="24"/>
          <w:lang w:val="en-US"/>
        </w:rPr>
      </w:pPr>
    </w:p>
    <w:p w14:paraId="753F571B" w14:textId="77777777" w:rsidR="002C21E1" w:rsidRPr="00DE2FF5" w:rsidRDefault="002C21E1" w:rsidP="002C21E1">
      <w:pPr>
        <w:autoSpaceDE w:val="0"/>
        <w:autoSpaceDN w:val="0"/>
        <w:adjustRightInd w:val="0"/>
        <w:spacing w:line="240" w:lineRule="auto"/>
        <w:rPr>
          <w:bCs/>
          <w:iCs/>
          <w:sz w:val="24"/>
          <w:szCs w:val="24"/>
          <w:lang w:val="en-US"/>
        </w:rPr>
      </w:pPr>
      <w:r w:rsidRPr="00DE2FF5">
        <w:rPr>
          <w:bCs/>
          <w:iCs/>
          <w:sz w:val="24"/>
          <w:szCs w:val="24"/>
          <w:lang w:val="en-US"/>
        </w:rPr>
        <w:t xml:space="preserve">WEEK 15 </w:t>
      </w:r>
      <w:r w:rsidRPr="00DE2FF5">
        <w:rPr>
          <w:rFonts w:cs="Times New Roman"/>
          <w:b/>
          <w:kern w:val="0"/>
          <w:sz w:val="24"/>
          <w:szCs w:val="24"/>
          <w:lang w:val="en-US"/>
        </w:rPr>
        <w:t>Recap and revision &amp; final exam</w:t>
      </w:r>
    </w:p>
    <w:p w14:paraId="19FD97A7" w14:textId="77777777" w:rsidR="002C21E1" w:rsidRPr="00DE2FF5" w:rsidRDefault="002C21E1" w:rsidP="002C21E1">
      <w:pPr>
        <w:autoSpaceDE w:val="0"/>
        <w:autoSpaceDN w:val="0"/>
        <w:adjustRightInd w:val="0"/>
        <w:spacing w:line="240" w:lineRule="auto"/>
        <w:rPr>
          <w:rFonts w:cs="Times New Roman"/>
          <w:b/>
          <w:kern w:val="0"/>
          <w:sz w:val="24"/>
          <w:szCs w:val="24"/>
          <w:lang w:val="en-US"/>
        </w:rPr>
      </w:pPr>
    </w:p>
    <w:p w14:paraId="700B5DDA" w14:textId="77777777" w:rsidR="0014102F" w:rsidRPr="00E50893" w:rsidRDefault="0014102F" w:rsidP="0014102F">
      <w:pPr>
        <w:spacing w:before="240" w:after="80"/>
        <w:jc w:val="center"/>
        <w:rPr>
          <w:rFonts w:asciiTheme="majorBidi" w:hAnsiTheme="majorBidi" w:cstheme="majorBidi"/>
          <w:b/>
          <w:color w:val="000000" w:themeColor="text1"/>
          <w:lang w:val="en-US"/>
        </w:rPr>
      </w:pPr>
      <w:r w:rsidRPr="00E50893">
        <w:rPr>
          <w:rFonts w:asciiTheme="majorBidi" w:hAnsiTheme="majorBidi" w:cstheme="majorBidi"/>
          <w:b/>
          <w:color w:val="000000" w:themeColor="text1"/>
          <w:lang w:val="en-US"/>
        </w:rPr>
        <w:t>Course Expectations &amp; Guidelines</w:t>
      </w:r>
    </w:p>
    <w:p w14:paraId="7F1C58AC" w14:textId="77777777" w:rsidR="0014102F" w:rsidRPr="00E50893" w:rsidRDefault="0014102F" w:rsidP="005E5395">
      <w:pPr>
        <w:pStyle w:val="Heading2"/>
        <w:rPr>
          <w:rFonts w:asciiTheme="majorBidi" w:hAnsiTheme="majorBidi"/>
          <w:color w:val="000000" w:themeColor="text1"/>
          <w:szCs w:val="22"/>
          <w:lang w:val="en-US"/>
        </w:rPr>
      </w:pPr>
      <w:r w:rsidRPr="00E50893">
        <w:rPr>
          <w:rFonts w:asciiTheme="majorBidi" w:hAnsiTheme="majorBidi"/>
          <w:color w:val="000000" w:themeColor="text1"/>
          <w:szCs w:val="22"/>
          <w:lang w:val="en-US"/>
        </w:rPr>
        <w:t>Academic Integrity</w:t>
      </w:r>
    </w:p>
    <w:p w14:paraId="7D82AEA6" w14:textId="77777777" w:rsidR="0014102F" w:rsidRPr="00E50893" w:rsidRDefault="0014102F" w:rsidP="005E5395">
      <w:pPr>
        <w:widowControl w:val="0"/>
        <w:autoSpaceDE w:val="0"/>
        <w:autoSpaceDN w:val="0"/>
        <w:adjustRightInd w:val="0"/>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 xml:space="preserve">Honesty and transparency are important features of good scholarship. On the flip side, plagiarism and cheating are serious academic offenses with serious consequences. If you are discovered engaging in either behavior in this course, you will earn a failing grade on the assignment in question, and further disciplinary action may be taken. </w:t>
      </w:r>
    </w:p>
    <w:p w14:paraId="6EBA9067" w14:textId="241E994C" w:rsidR="0014102F" w:rsidRPr="00E50893" w:rsidRDefault="0014102F" w:rsidP="005E5395">
      <w:pPr>
        <w:widowControl w:val="0"/>
        <w:autoSpaceDE w:val="0"/>
        <w:autoSpaceDN w:val="0"/>
        <w:adjustRightInd w:val="0"/>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 xml:space="preserve">For a clear description of what counts as plagiarism, cheating, and/or the use of unauthorized sources, please see the Student Code of Content: </w:t>
      </w:r>
      <w:hyperlink r:id="rId5" w:history="1">
        <w:r w:rsidRPr="005E5395">
          <w:rPr>
            <w:rStyle w:val="Hyperlink"/>
            <w:rFonts w:asciiTheme="majorBidi" w:hAnsiTheme="majorBidi" w:cstheme="majorBidi"/>
            <w:lang w:val="en-US"/>
          </w:rPr>
          <w:t>http://www.catalog.gatech.edu/rules/19b.php</w:t>
        </w:r>
      </w:hyperlink>
      <w:r w:rsidRPr="00E50893">
        <w:rPr>
          <w:rFonts w:asciiTheme="majorBidi" w:hAnsiTheme="majorBidi" w:cstheme="majorBidi"/>
          <w:color w:val="000000" w:themeColor="text1"/>
          <w:lang w:val="en-US"/>
        </w:rPr>
        <w:t xml:space="preserve">. </w:t>
      </w:r>
    </w:p>
    <w:p w14:paraId="0642B369" w14:textId="77777777" w:rsidR="0014102F" w:rsidRPr="00E50893" w:rsidRDefault="0014102F" w:rsidP="005E5395">
      <w:pPr>
        <w:widowControl w:val="0"/>
        <w:autoSpaceDE w:val="0"/>
        <w:autoSpaceDN w:val="0"/>
        <w:adjustRightInd w:val="0"/>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 xml:space="preserve">If you have questions about my integration of the university’s honor code into this course, please do not hesitate to ask: my aim is to foster an environment where you can learn and grow, while ensuring that the work we all do is honest and fair. </w:t>
      </w:r>
    </w:p>
    <w:p w14:paraId="47E97D83" w14:textId="1F5A12EB" w:rsidR="0014102F" w:rsidRDefault="0014102F" w:rsidP="005E5395">
      <w:pPr>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 xml:space="preserve">For more information about Carnegie Mellon’s standards with respect to academic integrity, you can also check out the following link: </w:t>
      </w:r>
      <w:hyperlink r:id="rId6" w:history="1">
        <w:r w:rsidR="005E5395" w:rsidRPr="005F4C73">
          <w:rPr>
            <w:rStyle w:val="Hyperlink"/>
            <w:rFonts w:asciiTheme="majorBidi" w:hAnsiTheme="majorBidi" w:cstheme="majorBidi"/>
            <w:lang w:val="en-US"/>
          </w:rPr>
          <w:t>http://honor.gatech.edu/</w:t>
        </w:r>
      </w:hyperlink>
    </w:p>
    <w:p w14:paraId="2F2A999C" w14:textId="77777777" w:rsidR="005E5395" w:rsidRPr="00E50893" w:rsidRDefault="005E5395" w:rsidP="005E5395">
      <w:pPr>
        <w:rPr>
          <w:rFonts w:asciiTheme="majorBidi" w:hAnsiTheme="majorBidi" w:cstheme="majorBidi"/>
          <w:color w:val="000000" w:themeColor="text1"/>
          <w:lang w:val="en-US"/>
        </w:rPr>
      </w:pPr>
    </w:p>
    <w:p w14:paraId="6380F789" w14:textId="77777777" w:rsidR="0014102F" w:rsidRPr="005E5395" w:rsidRDefault="0014102F" w:rsidP="005E5395">
      <w:pPr>
        <w:pStyle w:val="Heading2"/>
        <w:rPr>
          <w:rFonts w:asciiTheme="majorBidi" w:hAnsiTheme="majorBidi"/>
          <w:color w:val="000000" w:themeColor="text1"/>
          <w:szCs w:val="22"/>
          <w:lang w:val="en-US"/>
        </w:rPr>
      </w:pPr>
      <w:r w:rsidRPr="005E5395">
        <w:rPr>
          <w:rFonts w:asciiTheme="majorBidi" w:hAnsiTheme="majorBidi"/>
          <w:color w:val="000000" w:themeColor="text1"/>
          <w:szCs w:val="22"/>
          <w:lang w:val="en-US"/>
        </w:rPr>
        <w:t>Accommodations for Individuals with Disabilities</w:t>
      </w:r>
    </w:p>
    <w:p w14:paraId="65A520A7" w14:textId="0B16D807" w:rsidR="0014102F" w:rsidRDefault="0014102F" w:rsidP="005E5395">
      <w:pPr>
        <w:rPr>
          <w:rFonts w:asciiTheme="majorBidi" w:hAnsiTheme="majorBidi" w:cstheme="majorBidi"/>
          <w:color w:val="000000" w:themeColor="text1"/>
          <w:lang w:val="en-US"/>
        </w:rPr>
      </w:pPr>
      <w:r w:rsidRPr="00E50893">
        <w:rPr>
          <w:rFonts w:asciiTheme="majorBidi" w:hAnsiTheme="majorBidi" w:cstheme="majorBidi"/>
          <w:bCs/>
          <w:color w:val="000000" w:themeColor="text1"/>
          <w:lang w:val="en-US"/>
        </w:rPr>
        <w:t xml:space="preserve">If you are a student with learning needs that </w:t>
      </w:r>
      <w:r w:rsidRPr="00E50893">
        <w:rPr>
          <w:rFonts w:asciiTheme="majorBidi" w:hAnsiTheme="majorBidi" w:cstheme="majorBidi"/>
          <w:color w:val="000000" w:themeColor="text1"/>
          <w:lang w:val="en-US"/>
        </w:rPr>
        <w:t xml:space="preserve">require </w:t>
      </w:r>
      <w:r w:rsidRPr="00E50893">
        <w:rPr>
          <w:rFonts w:asciiTheme="majorBidi" w:hAnsiTheme="majorBidi" w:cstheme="majorBidi"/>
          <w:bCs/>
          <w:color w:val="000000" w:themeColor="text1"/>
          <w:lang w:val="en-US"/>
        </w:rPr>
        <w:t xml:space="preserve">special </w:t>
      </w:r>
      <w:r w:rsidRPr="00E50893">
        <w:rPr>
          <w:rFonts w:asciiTheme="majorBidi" w:hAnsiTheme="majorBidi" w:cstheme="majorBidi"/>
          <w:color w:val="000000" w:themeColor="text1"/>
          <w:lang w:val="en-US"/>
        </w:rPr>
        <w:t>accommodation</w:t>
      </w:r>
      <w:r w:rsidRPr="00E50893">
        <w:rPr>
          <w:rFonts w:asciiTheme="majorBidi" w:hAnsiTheme="majorBidi" w:cstheme="majorBidi"/>
          <w:bCs/>
          <w:color w:val="000000" w:themeColor="text1"/>
          <w:lang w:val="en-US"/>
        </w:rPr>
        <w:t xml:space="preserve">, </w:t>
      </w:r>
      <w:r w:rsidRPr="00E50893">
        <w:rPr>
          <w:rFonts w:asciiTheme="majorBidi" w:hAnsiTheme="majorBidi" w:cstheme="majorBidi"/>
          <w:color w:val="000000" w:themeColor="text1"/>
          <w:lang w:val="en-US"/>
        </w:rPr>
        <w:t xml:space="preserve">contact </w:t>
      </w:r>
      <w:r w:rsidRPr="00E50893">
        <w:rPr>
          <w:rFonts w:asciiTheme="majorBidi" w:hAnsiTheme="majorBidi" w:cstheme="majorBidi"/>
          <w:bCs/>
          <w:color w:val="000000" w:themeColor="text1"/>
          <w:lang w:val="en-US"/>
        </w:rPr>
        <w:t xml:space="preserve">the Office of Disability Services (often referred to as </w:t>
      </w:r>
      <w:r w:rsidRPr="00E50893">
        <w:rPr>
          <w:rFonts w:asciiTheme="majorBidi" w:hAnsiTheme="majorBidi" w:cstheme="majorBidi"/>
          <w:color w:val="000000" w:themeColor="text1"/>
          <w:lang w:val="en-US"/>
        </w:rPr>
        <w:t>ADAPTS) at (404)89-256</w:t>
      </w:r>
      <w:r w:rsidRPr="00E50893">
        <w:rPr>
          <w:rFonts w:asciiTheme="majorBidi" w:hAnsiTheme="majorBidi" w:cstheme="majorBidi"/>
          <w:bCs/>
          <w:color w:val="000000" w:themeColor="text1"/>
          <w:lang w:val="en-US"/>
        </w:rPr>
        <w:t>3</w:t>
      </w:r>
      <w:r w:rsidRPr="00E50893">
        <w:rPr>
          <w:rFonts w:asciiTheme="majorBidi" w:hAnsiTheme="majorBidi" w:cstheme="majorBidi"/>
          <w:color w:val="000000" w:themeColor="text1"/>
          <w:lang w:val="en-US"/>
        </w:rPr>
        <w:t xml:space="preserve"> or </w:t>
      </w:r>
      <w:hyperlink r:id="rId7" w:history="1">
        <w:r w:rsidR="005E5395" w:rsidRPr="005F4C73">
          <w:rPr>
            <w:rStyle w:val="Hyperlink"/>
            <w:rFonts w:asciiTheme="majorBidi" w:hAnsiTheme="majorBidi" w:cstheme="majorBidi"/>
            <w:lang w:val="en-US"/>
          </w:rPr>
          <w:t>http://disabilityservices.gatech.edu/</w:t>
        </w:r>
      </w:hyperlink>
      <w:r w:rsidR="005E5395">
        <w:rPr>
          <w:rFonts w:asciiTheme="majorBidi" w:hAnsiTheme="majorBidi" w:cstheme="majorBidi"/>
          <w:color w:val="000000" w:themeColor="text1"/>
          <w:lang w:val="en-US"/>
        </w:rPr>
        <w:t xml:space="preserve"> </w:t>
      </w:r>
      <w:r w:rsidRPr="00E50893">
        <w:rPr>
          <w:rFonts w:asciiTheme="majorBidi" w:hAnsiTheme="majorBidi" w:cstheme="majorBidi"/>
          <w:bCs/>
          <w:color w:val="000000" w:themeColor="text1"/>
          <w:lang w:val="en-US"/>
        </w:rPr>
        <w:t>,</w:t>
      </w:r>
      <w:r w:rsidRPr="00E50893">
        <w:rPr>
          <w:rFonts w:asciiTheme="majorBidi" w:hAnsiTheme="majorBidi" w:cstheme="majorBidi"/>
          <w:color w:val="000000" w:themeColor="text1"/>
          <w:lang w:val="en-US"/>
        </w:rPr>
        <w:t xml:space="preserve"> as soon as possible</w:t>
      </w:r>
      <w:r w:rsidRPr="00E50893">
        <w:rPr>
          <w:rFonts w:asciiTheme="majorBidi" w:hAnsiTheme="majorBidi" w:cstheme="majorBidi"/>
          <w:bCs/>
          <w:color w:val="000000" w:themeColor="text1"/>
          <w:lang w:val="en-US"/>
        </w:rPr>
        <w:t xml:space="preserve">, to </w:t>
      </w:r>
      <w:r w:rsidRPr="00E50893">
        <w:rPr>
          <w:rFonts w:asciiTheme="majorBidi" w:hAnsiTheme="majorBidi" w:cstheme="majorBidi"/>
          <w:color w:val="000000" w:themeColor="text1"/>
          <w:lang w:val="en-US"/>
        </w:rPr>
        <w:t xml:space="preserve">make an appointment to discuss </w:t>
      </w:r>
      <w:r w:rsidRPr="00E50893">
        <w:rPr>
          <w:rFonts w:asciiTheme="majorBidi" w:hAnsiTheme="majorBidi" w:cstheme="majorBidi"/>
          <w:bCs/>
          <w:color w:val="000000" w:themeColor="text1"/>
          <w:lang w:val="en-US"/>
        </w:rPr>
        <w:t xml:space="preserve">your </w:t>
      </w:r>
      <w:r w:rsidRPr="00E50893">
        <w:rPr>
          <w:rFonts w:asciiTheme="majorBidi" w:hAnsiTheme="majorBidi" w:cstheme="majorBidi"/>
          <w:color w:val="000000" w:themeColor="text1"/>
          <w:lang w:val="en-US"/>
        </w:rPr>
        <w:t xml:space="preserve">special needs and </w:t>
      </w:r>
      <w:r w:rsidRPr="00E50893">
        <w:rPr>
          <w:rFonts w:asciiTheme="majorBidi" w:hAnsiTheme="majorBidi" w:cstheme="majorBidi"/>
          <w:bCs/>
          <w:color w:val="000000" w:themeColor="text1"/>
          <w:lang w:val="en-US"/>
        </w:rPr>
        <w:t xml:space="preserve">to </w:t>
      </w:r>
      <w:r w:rsidRPr="00E50893">
        <w:rPr>
          <w:rFonts w:asciiTheme="majorBidi" w:hAnsiTheme="majorBidi" w:cstheme="majorBidi"/>
          <w:color w:val="000000" w:themeColor="text1"/>
          <w:lang w:val="en-US"/>
        </w:rPr>
        <w:t xml:space="preserve">obtain an accommodations letter.  </w:t>
      </w:r>
      <w:r w:rsidRPr="00E50893">
        <w:rPr>
          <w:rFonts w:asciiTheme="majorBidi" w:hAnsiTheme="majorBidi" w:cstheme="majorBidi"/>
          <w:bCs/>
          <w:color w:val="000000" w:themeColor="text1"/>
          <w:lang w:val="en-US"/>
        </w:rPr>
        <w:t>Please also e-mail me as soon as possible in order to set up a time to discuss your learning needs</w:t>
      </w:r>
      <w:r w:rsidRPr="00E50893">
        <w:rPr>
          <w:rFonts w:asciiTheme="majorBidi" w:hAnsiTheme="majorBidi" w:cstheme="majorBidi"/>
          <w:color w:val="000000" w:themeColor="text1"/>
          <w:lang w:val="en-US"/>
        </w:rPr>
        <w:t>.</w:t>
      </w:r>
    </w:p>
    <w:p w14:paraId="066A3540" w14:textId="77777777" w:rsidR="005E5395" w:rsidRPr="00E50893" w:rsidRDefault="005E5395" w:rsidP="005E5395">
      <w:pPr>
        <w:rPr>
          <w:rFonts w:asciiTheme="majorBidi" w:hAnsiTheme="majorBidi" w:cstheme="majorBidi"/>
          <w:color w:val="000000" w:themeColor="text1"/>
          <w:lang w:val="en-US"/>
        </w:rPr>
      </w:pPr>
    </w:p>
    <w:p w14:paraId="0AE2975D" w14:textId="77777777" w:rsidR="0014102F" w:rsidRPr="00E50893" w:rsidRDefault="0014102F" w:rsidP="005E5395">
      <w:pPr>
        <w:pStyle w:val="Heading2"/>
        <w:rPr>
          <w:rFonts w:asciiTheme="majorBidi" w:hAnsiTheme="majorBidi"/>
          <w:color w:val="000000" w:themeColor="text1"/>
          <w:szCs w:val="22"/>
          <w:lang w:val="en-US"/>
        </w:rPr>
      </w:pPr>
      <w:r w:rsidRPr="00E50893">
        <w:rPr>
          <w:rFonts w:asciiTheme="majorBidi" w:hAnsiTheme="majorBidi"/>
          <w:color w:val="000000" w:themeColor="text1"/>
          <w:szCs w:val="22"/>
          <w:lang w:val="en-US"/>
        </w:rPr>
        <w:t>Assignment Turn-In</w:t>
      </w:r>
    </w:p>
    <w:p w14:paraId="31D58575" w14:textId="77777777" w:rsidR="0014102F" w:rsidRPr="00E50893" w:rsidRDefault="0014102F" w:rsidP="005E5395">
      <w:pPr>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All assignments have to be turned in in class. Type (12, Times New Roman), print and staple if necessary.</w:t>
      </w:r>
    </w:p>
    <w:p w14:paraId="676D9598" w14:textId="77777777" w:rsidR="0014102F" w:rsidRPr="00E50893" w:rsidRDefault="0014102F" w:rsidP="005E5395">
      <w:pPr>
        <w:widowControl w:val="0"/>
        <w:autoSpaceDE w:val="0"/>
        <w:autoSpaceDN w:val="0"/>
        <w:adjustRightInd w:val="0"/>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 xml:space="preserve">Late assignments will not be accepted. </w:t>
      </w:r>
    </w:p>
    <w:p w14:paraId="7210DBFB" w14:textId="176DBC77" w:rsidR="0014102F" w:rsidRDefault="0014102F" w:rsidP="005E5395">
      <w:pPr>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 xml:space="preserve">Note also that extensions will not generally be permitted, but if you </w:t>
      </w:r>
      <w:proofErr w:type="gramStart"/>
      <w:r w:rsidRPr="00E50893">
        <w:rPr>
          <w:rFonts w:asciiTheme="majorBidi" w:hAnsiTheme="majorBidi" w:cstheme="majorBidi"/>
          <w:color w:val="000000" w:themeColor="text1"/>
          <w:lang w:val="en-US"/>
        </w:rPr>
        <w:t>think</w:t>
      </w:r>
      <w:proofErr w:type="gramEnd"/>
      <w:r w:rsidRPr="00E50893">
        <w:rPr>
          <w:rFonts w:asciiTheme="majorBidi" w:hAnsiTheme="majorBidi" w:cstheme="majorBidi"/>
          <w:color w:val="000000" w:themeColor="text1"/>
          <w:lang w:val="en-US"/>
        </w:rPr>
        <w:t xml:space="preserve"> you are subject to an exceptional circumstance, please discuss it with me outside of class (and as soon as possible).</w:t>
      </w:r>
    </w:p>
    <w:p w14:paraId="67E3EE8E" w14:textId="77777777" w:rsidR="005E5395" w:rsidRPr="00E50893" w:rsidRDefault="005E5395" w:rsidP="005E5395">
      <w:pPr>
        <w:rPr>
          <w:rFonts w:asciiTheme="majorBidi" w:hAnsiTheme="majorBidi" w:cstheme="majorBidi"/>
          <w:color w:val="000000" w:themeColor="text1"/>
          <w:lang w:val="en-US"/>
        </w:rPr>
      </w:pPr>
    </w:p>
    <w:p w14:paraId="0BD41E61" w14:textId="77777777" w:rsidR="0014102F" w:rsidRPr="00581BCC" w:rsidRDefault="0014102F" w:rsidP="005E5395">
      <w:pPr>
        <w:pStyle w:val="Heading2"/>
        <w:rPr>
          <w:rFonts w:asciiTheme="majorBidi" w:hAnsiTheme="majorBidi"/>
          <w:color w:val="000000" w:themeColor="text1"/>
          <w:szCs w:val="22"/>
          <w:lang w:val="en-US"/>
        </w:rPr>
      </w:pPr>
      <w:r w:rsidRPr="00581BCC">
        <w:rPr>
          <w:rFonts w:asciiTheme="majorBidi" w:hAnsiTheme="majorBidi"/>
          <w:color w:val="000000" w:themeColor="text1"/>
          <w:szCs w:val="22"/>
          <w:lang w:val="en-US"/>
        </w:rPr>
        <w:t>Attendance and/or Participation</w:t>
      </w:r>
    </w:p>
    <w:p w14:paraId="639E1BD2" w14:textId="2CC3AD56" w:rsidR="0014102F" w:rsidRPr="007740DB" w:rsidRDefault="0014102F" w:rsidP="007740DB">
      <w:pPr>
        <w:rPr>
          <w:rFonts w:asciiTheme="majorBidi" w:hAnsiTheme="majorBidi" w:cstheme="majorBidi"/>
          <w:color w:val="000000" w:themeColor="text1"/>
          <w:lang w:val="en-US"/>
        </w:rPr>
      </w:pPr>
      <w:r w:rsidRPr="007740DB">
        <w:rPr>
          <w:rFonts w:asciiTheme="majorBidi" w:eastAsia="Times New Roman" w:hAnsiTheme="majorBidi" w:cstheme="majorBidi"/>
          <w:color w:val="000000" w:themeColor="text1"/>
          <w:lang w:val="en-US"/>
        </w:rPr>
        <w:t xml:space="preserve">This is a discussion class, so </w:t>
      </w:r>
      <w:r w:rsidRPr="007740DB">
        <w:rPr>
          <w:rFonts w:asciiTheme="majorBidi" w:eastAsia="Times New Roman" w:hAnsiTheme="majorBidi" w:cstheme="majorBidi"/>
          <w:b/>
          <w:color w:val="000000" w:themeColor="text1"/>
          <w:lang w:val="en-US"/>
        </w:rPr>
        <w:t>your presence and active participation in class is essential</w:t>
      </w:r>
      <w:r w:rsidRPr="007740DB">
        <w:rPr>
          <w:rFonts w:asciiTheme="majorBidi" w:eastAsia="Times New Roman" w:hAnsiTheme="majorBidi" w:cstheme="majorBidi"/>
          <w:color w:val="000000" w:themeColor="text1"/>
          <w:lang w:val="en-US"/>
        </w:rPr>
        <w:t xml:space="preserve">. Your fellow students count on you to engage with them.  Daily class attendance is required.  </w:t>
      </w:r>
      <w:r w:rsidRPr="007740DB">
        <w:rPr>
          <w:rFonts w:asciiTheme="majorBidi" w:eastAsia="Times New Roman" w:hAnsiTheme="majorBidi" w:cstheme="majorBidi"/>
          <w:bCs/>
          <w:iCs/>
          <w:color w:val="000000" w:themeColor="text1"/>
          <w:lang w:val="en-US"/>
        </w:rPr>
        <w:t>Please be on time too.</w:t>
      </w:r>
      <w:r w:rsidRPr="007740DB">
        <w:rPr>
          <w:rFonts w:asciiTheme="majorBidi" w:eastAsia="Times New Roman" w:hAnsiTheme="majorBidi" w:cstheme="majorBidi"/>
          <w:color w:val="000000" w:themeColor="text1"/>
          <w:lang w:val="en-US"/>
        </w:rPr>
        <w:t xml:space="preserve">  </w:t>
      </w:r>
      <w:r w:rsidRPr="007740DB">
        <w:rPr>
          <w:rFonts w:asciiTheme="majorBidi" w:hAnsiTheme="majorBidi" w:cstheme="majorBidi"/>
          <w:color w:val="000000" w:themeColor="text1"/>
          <w:lang w:val="en-US"/>
        </w:rPr>
        <w:t xml:space="preserve">Since this is an intensive course involving extensive in-class work, and </w:t>
      </w:r>
      <w:r w:rsidR="00D17841">
        <w:rPr>
          <w:rFonts w:asciiTheme="majorBidi" w:hAnsiTheme="majorBidi" w:cstheme="majorBidi"/>
          <w:color w:val="000000" w:themeColor="text1"/>
          <w:lang w:val="en-US"/>
        </w:rPr>
        <w:t>5</w:t>
      </w:r>
      <w:bookmarkStart w:id="0" w:name="_GoBack"/>
      <w:bookmarkEnd w:id="0"/>
      <w:r w:rsidRPr="007740DB">
        <w:rPr>
          <w:rFonts w:asciiTheme="majorBidi" w:hAnsiTheme="majorBidi" w:cstheme="majorBidi"/>
          <w:color w:val="000000" w:themeColor="text1"/>
          <w:lang w:val="en-US"/>
        </w:rPr>
        <w:t xml:space="preserve">0% of your final grade is based on participation and preparation, class attendance is extremely important.  </w:t>
      </w:r>
      <w:r w:rsidR="005E5395" w:rsidRPr="007740DB">
        <w:rPr>
          <w:rFonts w:asciiTheme="majorBidi" w:hAnsiTheme="majorBidi" w:cstheme="majorBidi"/>
          <w:color w:val="262626"/>
          <w:shd w:val="clear" w:color="auto" w:fill="FFFFFF"/>
          <w:lang w:val="en-US"/>
        </w:rPr>
        <w:t>Students who are absent because of participation in approved Institute activities (such as field trips, professional conferences, and athletic events) will be permitted to make up the work missed during their absences</w:t>
      </w:r>
      <w:r w:rsidR="005E5395" w:rsidRPr="007740DB">
        <w:rPr>
          <w:rFonts w:asciiTheme="majorBidi" w:hAnsiTheme="majorBidi" w:cstheme="majorBidi"/>
          <w:color w:val="000000" w:themeColor="text1"/>
          <w:lang w:val="en-US"/>
        </w:rPr>
        <w:t xml:space="preserve"> (</w:t>
      </w:r>
      <w:hyperlink r:id="rId8" w:history="1">
        <w:r w:rsidR="005E5395" w:rsidRPr="007740DB">
          <w:rPr>
            <w:rStyle w:val="Hyperlink"/>
            <w:rFonts w:asciiTheme="majorBidi" w:hAnsiTheme="majorBidi" w:cstheme="majorBidi"/>
            <w:lang w:val="en-US"/>
          </w:rPr>
          <w:t>http://www.catalog.gatech.edu/rules/4/</w:t>
        </w:r>
      </w:hyperlink>
      <w:r w:rsidR="005E5395" w:rsidRPr="007740DB">
        <w:rPr>
          <w:rFonts w:asciiTheme="majorBidi" w:hAnsiTheme="majorBidi" w:cstheme="majorBidi"/>
          <w:color w:val="000000" w:themeColor="text1"/>
          <w:lang w:val="en-US"/>
        </w:rPr>
        <w:t xml:space="preserve">). </w:t>
      </w:r>
      <w:r w:rsidRPr="007740DB">
        <w:rPr>
          <w:rFonts w:asciiTheme="majorBidi" w:hAnsiTheme="majorBidi" w:cstheme="majorBidi"/>
          <w:color w:val="000000" w:themeColor="text1"/>
          <w:lang w:val="en-US"/>
        </w:rPr>
        <w:t xml:space="preserve">Students are allowed 1 </w:t>
      </w:r>
      <w:r w:rsidR="007740DB">
        <w:rPr>
          <w:rFonts w:asciiTheme="majorBidi" w:hAnsiTheme="majorBidi" w:cstheme="majorBidi"/>
          <w:color w:val="000000" w:themeColor="text1"/>
          <w:lang w:val="en-US"/>
        </w:rPr>
        <w:t xml:space="preserve">“free” </w:t>
      </w:r>
      <w:r w:rsidRPr="007740DB">
        <w:rPr>
          <w:rFonts w:asciiTheme="majorBidi" w:hAnsiTheme="majorBidi" w:cstheme="majorBidi"/>
          <w:color w:val="000000" w:themeColor="text1"/>
          <w:lang w:val="en-US"/>
        </w:rPr>
        <w:t xml:space="preserve">absence, which should be reserved for illnesses or other valid reasons.  Any absences beyond 1 will negatively impact your final grade in the course (3 points off your final grade for 2ND absence; 1 additional point per absence after 3). </w:t>
      </w:r>
    </w:p>
    <w:p w14:paraId="00B60768" w14:textId="77777777" w:rsidR="005E5395" w:rsidRPr="00E50893" w:rsidRDefault="005E5395" w:rsidP="005E5395">
      <w:pPr>
        <w:rPr>
          <w:rFonts w:asciiTheme="majorBidi" w:hAnsiTheme="majorBidi" w:cstheme="majorBidi"/>
          <w:color w:val="000000" w:themeColor="text1"/>
          <w:lang w:val="en-US"/>
        </w:rPr>
      </w:pPr>
    </w:p>
    <w:p w14:paraId="439E240D" w14:textId="77777777" w:rsidR="0014102F" w:rsidRPr="005E5395" w:rsidRDefault="0014102F" w:rsidP="0014102F">
      <w:pPr>
        <w:pStyle w:val="Heading2"/>
        <w:jc w:val="both"/>
        <w:rPr>
          <w:rFonts w:asciiTheme="majorBidi" w:hAnsiTheme="majorBidi"/>
          <w:color w:val="000000" w:themeColor="text1"/>
          <w:szCs w:val="22"/>
          <w:lang w:val="en-US"/>
        </w:rPr>
      </w:pPr>
      <w:r w:rsidRPr="005E5395">
        <w:rPr>
          <w:rFonts w:asciiTheme="majorBidi" w:hAnsiTheme="majorBidi"/>
          <w:color w:val="000000" w:themeColor="text1"/>
          <w:szCs w:val="22"/>
          <w:lang w:val="en-US"/>
        </w:rPr>
        <w:t>Collaboration &amp; Group Work</w:t>
      </w:r>
    </w:p>
    <w:p w14:paraId="24D9DB9E" w14:textId="27C3C681" w:rsidR="0014102F" w:rsidRPr="00E50893" w:rsidRDefault="0014102F" w:rsidP="0014102F">
      <w:pPr>
        <w:widowControl w:val="0"/>
        <w:autoSpaceDE w:val="0"/>
        <w:autoSpaceDN w:val="0"/>
        <w:adjustRightInd w:val="0"/>
        <w:jc w:val="both"/>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This class ha</w:t>
      </w:r>
      <w:r w:rsidR="005E5395">
        <w:rPr>
          <w:rFonts w:asciiTheme="majorBidi" w:hAnsiTheme="majorBidi" w:cstheme="majorBidi"/>
          <w:color w:val="000000" w:themeColor="text1"/>
          <w:lang w:val="en-US"/>
        </w:rPr>
        <w:t>s</w:t>
      </w:r>
      <w:r w:rsidRPr="00E50893">
        <w:rPr>
          <w:rFonts w:asciiTheme="majorBidi" w:hAnsiTheme="majorBidi" w:cstheme="majorBidi"/>
          <w:color w:val="000000" w:themeColor="text1"/>
          <w:lang w:val="en-US"/>
        </w:rPr>
        <w:t xml:space="preserve"> a part tha</w:t>
      </w:r>
      <w:r w:rsidR="007740DB">
        <w:rPr>
          <w:rFonts w:asciiTheme="majorBidi" w:hAnsiTheme="majorBidi" w:cstheme="majorBidi"/>
          <w:color w:val="000000" w:themeColor="text1"/>
          <w:lang w:val="en-US"/>
        </w:rPr>
        <w:t>t requires collaboration / team</w:t>
      </w:r>
      <w:r w:rsidRPr="00E50893">
        <w:rPr>
          <w:rFonts w:asciiTheme="majorBidi" w:hAnsiTheme="majorBidi" w:cstheme="majorBidi"/>
          <w:color w:val="000000" w:themeColor="text1"/>
          <w:lang w:val="en-US"/>
        </w:rPr>
        <w:t xml:space="preserve">work. I encourage you to make use of campus resources like the GT Library (they do have a lot of French DVDs), </w:t>
      </w:r>
      <w:r w:rsidR="005E5395">
        <w:rPr>
          <w:rFonts w:asciiTheme="majorBidi" w:hAnsiTheme="majorBidi" w:cstheme="majorBidi"/>
          <w:color w:val="000000" w:themeColor="text1"/>
          <w:lang w:val="en-US"/>
        </w:rPr>
        <w:t xml:space="preserve">the </w:t>
      </w:r>
      <w:r w:rsidRPr="00E50893">
        <w:rPr>
          <w:rFonts w:asciiTheme="majorBidi" w:hAnsiTheme="majorBidi" w:cstheme="majorBidi"/>
          <w:color w:val="000000" w:themeColor="text1"/>
          <w:lang w:val="en-US"/>
        </w:rPr>
        <w:t xml:space="preserve">Center for Academic Success, </w:t>
      </w:r>
      <w:r w:rsidRPr="00E50893">
        <w:rPr>
          <w:rFonts w:asciiTheme="majorBidi" w:hAnsiTheme="majorBidi" w:cstheme="majorBidi"/>
          <w:color w:val="000000" w:themeColor="text1"/>
          <w:lang w:val="en-US"/>
        </w:rPr>
        <w:lastRenderedPageBreak/>
        <w:t xml:space="preserve">and the Communication Center to assist you in your pursuit of academic excellence. </w:t>
      </w:r>
    </w:p>
    <w:p w14:paraId="54CB0E85" w14:textId="60E2A867" w:rsidR="0014102F" w:rsidRDefault="0014102F" w:rsidP="005E5395">
      <w:pPr>
        <w:widowControl w:val="0"/>
        <w:autoSpaceDE w:val="0"/>
        <w:autoSpaceDN w:val="0"/>
        <w:adjustRightInd w:val="0"/>
        <w:jc w:val="both"/>
        <w:rPr>
          <w:rFonts w:asciiTheme="majorBidi" w:eastAsia="Times New Roman" w:hAnsiTheme="majorBidi" w:cstheme="majorBidi"/>
          <w:color w:val="000000" w:themeColor="text1"/>
          <w:lang w:val="en-US"/>
        </w:rPr>
      </w:pPr>
      <w:r w:rsidRPr="00E50893">
        <w:rPr>
          <w:rFonts w:asciiTheme="majorBidi" w:eastAsia="Times New Roman" w:hAnsiTheme="majorBidi" w:cstheme="majorBidi"/>
          <w:color w:val="000000" w:themeColor="text1"/>
          <w:lang w:val="en-US"/>
        </w:rPr>
        <w:t>Of course, you will have conversation</w:t>
      </w:r>
      <w:r w:rsidR="005E5395">
        <w:rPr>
          <w:rFonts w:asciiTheme="majorBidi" w:eastAsia="Times New Roman" w:hAnsiTheme="majorBidi" w:cstheme="majorBidi"/>
          <w:color w:val="000000" w:themeColor="text1"/>
          <w:lang w:val="en-US"/>
        </w:rPr>
        <w:t>s</w:t>
      </w:r>
      <w:r w:rsidRPr="00E50893">
        <w:rPr>
          <w:rFonts w:asciiTheme="majorBidi" w:eastAsia="Times New Roman" w:hAnsiTheme="majorBidi" w:cstheme="majorBidi"/>
          <w:color w:val="000000" w:themeColor="text1"/>
          <w:lang w:val="en-US"/>
        </w:rPr>
        <w:t xml:space="preserve"> in class with your classmates; however, you are on your own concerning homework.  I am interested in your work, and not in that of a friend or material copied form the Internet or any other source.  Avoid plagiarism at all costs, and always quote all your sources.  </w:t>
      </w:r>
    </w:p>
    <w:p w14:paraId="72636B1B" w14:textId="77777777" w:rsidR="005E5395" w:rsidRPr="00E50893" w:rsidRDefault="005E5395" w:rsidP="005E5395">
      <w:pPr>
        <w:widowControl w:val="0"/>
        <w:autoSpaceDE w:val="0"/>
        <w:autoSpaceDN w:val="0"/>
        <w:adjustRightInd w:val="0"/>
        <w:jc w:val="both"/>
        <w:rPr>
          <w:rFonts w:asciiTheme="majorBidi" w:hAnsiTheme="majorBidi" w:cstheme="majorBidi"/>
          <w:color w:val="000000" w:themeColor="text1"/>
          <w:lang w:val="en-US"/>
        </w:rPr>
      </w:pPr>
    </w:p>
    <w:p w14:paraId="0CF8E128" w14:textId="77777777" w:rsidR="0014102F" w:rsidRPr="00E50893" w:rsidRDefault="0014102F" w:rsidP="0014102F">
      <w:pPr>
        <w:pStyle w:val="Heading2"/>
        <w:jc w:val="both"/>
        <w:rPr>
          <w:rFonts w:asciiTheme="majorBidi" w:hAnsiTheme="majorBidi"/>
          <w:color w:val="000000" w:themeColor="text1"/>
          <w:szCs w:val="22"/>
          <w:lang w:val="en-US"/>
        </w:rPr>
      </w:pPr>
      <w:r w:rsidRPr="00E50893">
        <w:rPr>
          <w:rFonts w:asciiTheme="majorBidi" w:hAnsiTheme="majorBidi"/>
          <w:color w:val="000000" w:themeColor="text1"/>
          <w:szCs w:val="22"/>
          <w:lang w:val="en-US"/>
        </w:rPr>
        <w:t>Extensions, Late Assignments, &amp; Re-Scheduled/Missed Exams</w:t>
      </w:r>
    </w:p>
    <w:p w14:paraId="42E27108" w14:textId="435B7BED" w:rsidR="0014102F" w:rsidRDefault="0014102F" w:rsidP="0014102F">
      <w:pPr>
        <w:jc w:val="both"/>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 xml:space="preserve">NO arrangements will be made for late assignments or missed exams. Make-up exams </w:t>
      </w:r>
      <w:proofErr w:type="gramStart"/>
      <w:r w:rsidRPr="00E50893">
        <w:rPr>
          <w:rFonts w:asciiTheme="majorBidi" w:hAnsiTheme="majorBidi" w:cstheme="majorBidi"/>
          <w:color w:val="000000" w:themeColor="text1"/>
          <w:lang w:val="en-US"/>
        </w:rPr>
        <w:t>will be given</w:t>
      </w:r>
      <w:proofErr w:type="gramEnd"/>
      <w:r w:rsidRPr="00E50893">
        <w:rPr>
          <w:rFonts w:asciiTheme="majorBidi" w:hAnsiTheme="majorBidi" w:cstheme="majorBidi"/>
          <w:color w:val="000000" w:themeColor="text1"/>
          <w:lang w:val="en-US"/>
        </w:rPr>
        <w:t xml:space="preserve"> only for documented reasons of illness, family emergency, or participation in approved Institute activities (such as field trips and athletic events, see </w:t>
      </w:r>
      <w:hyperlink r:id="rId9" w:history="1">
        <w:r w:rsidR="005E5395" w:rsidRPr="005F4C73">
          <w:rPr>
            <w:rStyle w:val="Hyperlink"/>
            <w:rFonts w:asciiTheme="majorBidi" w:hAnsiTheme="majorBidi" w:cstheme="majorBidi"/>
            <w:lang w:val="en-US"/>
          </w:rPr>
          <w:t>http://www.catalog.gatech.edu/rules/4b.php</w:t>
        </w:r>
      </w:hyperlink>
      <w:r w:rsidR="005E5395">
        <w:rPr>
          <w:rFonts w:asciiTheme="majorBidi" w:hAnsiTheme="majorBidi" w:cstheme="majorBidi"/>
          <w:color w:val="000000" w:themeColor="text1"/>
          <w:lang w:val="en-US"/>
        </w:rPr>
        <w:t xml:space="preserve"> </w:t>
      </w:r>
      <w:r w:rsidRPr="00E50893">
        <w:rPr>
          <w:rFonts w:asciiTheme="majorBidi" w:hAnsiTheme="majorBidi" w:cstheme="majorBidi"/>
          <w:color w:val="000000" w:themeColor="text1"/>
          <w:lang w:val="en-US"/>
        </w:rPr>
        <w:t xml:space="preserve"> for more information).</w:t>
      </w:r>
    </w:p>
    <w:p w14:paraId="27AE140F" w14:textId="77777777" w:rsidR="005E5395" w:rsidRPr="00E50893" w:rsidRDefault="005E5395" w:rsidP="0014102F">
      <w:pPr>
        <w:jc w:val="both"/>
        <w:rPr>
          <w:rFonts w:asciiTheme="majorBidi" w:hAnsiTheme="majorBidi" w:cstheme="majorBidi"/>
          <w:color w:val="000000" w:themeColor="text1"/>
          <w:lang w:val="en-US"/>
        </w:rPr>
      </w:pPr>
    </w:p>
    <w:p w14:paraId="04170DE9" w14:textId="77777777" w:rsidR="0014102F" w:rsidRPr="00E50893" w:rsidRDefault="0014102F" w:rsidP="0014102F">
      <w:pPr>
        <w:pStyle w:val="Heading2"/>
        <w:jc w:val="both"/>
        <w:rPr>
          <w:rFonts w:asciiTheme="majorBidi" w:hAnsiTheme="majorBidi"/>
          <w:color w:val="000000" w:themeColor="text1"/>
          <w:szCs w:val="22"/>
          <w:lang w:val="en-US"/>
        </w:rPr>
      </w:pPr>
      <w:r w:rsidRPr="00E50893">
        <w:rPr>
          <w:rFonts w:asciiTheme="majorBidi" w:hAnsiTheme="majorBidi"/>
          <w:color w:val="000000" w:themeColor="text1"/>
          <w:szCs w:val="22"/>
          <w:lang w:val="en-US"/>
        </w:rPr>
        <w:t>Student Use of Mobile Devices in the Classroom: Cell Phones, Laptops, and Related Technology</w:t>
      </w:r>
    </w:p>
    <w:p w14:paraId="037D5A7F" w14:textId="256ABD5C" w:rsidR="0014102F" w:rsidRDefault="0014102F" w:rsidP="0014102F">
      <w:pPr>
        <w:jc w:val="both"/>
        <w:rPr>
          <w:rFonts w:asciiTheme="majorBidi" w:hAnsiTheme="majorBidi" w:cstheme="majorBidi"/>
          <w:color w:val="000000" w:themeColor="text1"/>
          <w:lang w:val="en-US"/>
        </w:rPr>
      </w:pPr>
      <w:r w:rsidRPr="00E50893">
        <w:rPr>
          <w:rFonts w:asciiTheme="majorBidi" w:hAnsiTheme="majorBidi" w:cstheme="majorBidi"/>
          <w:color w:val="000000" w:themeColor="text1"/>
          <w:lang w:val="en-US"/>
        </w:rPr>
        <w:t>Use of portable technology during class time is not permitted unless prior arrangement has been made with the course instructor. Please leave your laptop in your bag, turn off your cell phone, and resist the urge to text your mom.</w:t>
      </w:r>
    </w:p>
    <w:p w14:paraId="0AEF2BF8" w14:textId="77777777" w:rsidR="005E5395" w:rsidRPr="00E50893" w:rsidRDefault="005E5395" w:rsidP="0014102F">
      <w:pPr>
        <w:jc w:val="both"/>
        <w:rPr>
          <w:rFonts w:asciiTheme="majorBidi" w:hAnsiTheme="majorBidi" w:cstheme="majorBidi"/>
          <w:color w:val="000000" w:themeColor="text1"/>
          <w:lang w:val="en-US"/>
        </w:rPr>
      </w:pPr>
    </w:p>
    <w:p w14:paraId="7B056C1C" w14:textId="77777777" w:rsidR="0014102F" w:rsidRPr="00E50893" w:rsidRDefault="0014102F" w:rsidP="0014102F">
      <w:pPr>
        <w:pStyle w:val="Heading2"/>
        <w:jc w:val="both"/>
        <w:rPr>
          <w:rFonts w:asciiTheme="majorBidi" w:hAnsiTheme="majorBidi"/>
          <w:color w:val="000000" w:themeColor="text1"/>
          <w:szCs w:val="22"/>
          <w:lang w:val="en-US"/>
        </w:rPr>
      </w:pPr>
      <w:r w:rsidRPr="00E50893">
        <w:rPr>
          <w:rFonts w:asciiTheme="majorBidi" w:hAnsiTheme="majorBidi"/>
          <w:color w:val="000000" w:themeColor="text1"/>
          <w:szCs w:val="22"/>
          <w:lang w:val="en-US"/>
        </w:rPr>
        <w:t>Student-Faculty Expectations</w:t>
      </w:r>
    </w:p>
    <w:p w14:paraId="30AFAA6D" w14:textId="72962156" w:rsidR="0009462E" w:rsidRPr="005E5395" w:rsidRDefault="0014102F" w:rsidP="0014102F">
      <w:pPr>
        <w:spacing w:line="240" w:lineRule="auto"/>
        <w:rPr>
          <w:rFonts w:asciiTheme="majorBidi" w:hAnsiTheme="majorBidi" w:cstheme="majorBidi"/>
          <w:sz w:val="24"/>
          <w:szCs w:val="24"/>
          <w:lang w:val="en-US"/>
        </w:rPr>
      </w:pPr>
      <w:r w:rsidRPr="00E50893">
        <w:rPr>
          <w:rFonts w:asciiTheme="majorBidi" w:hAnsiTheme="majorBidi" w:cstheme="majorBidi"/>
          <w:color w:val="000000" w:themeColor="text1"/>
          <w:lang w:val="en-US"/>
        </w:rPr>
        <w:t xml:space="preserve">At Georgia Tech we believe that it is important to continually strive for an atmosphere of mutual respect, acknowledgement, and responsibility between faculty members and the student body. See </w:t>
      </w:r>
      <w:hyperlink r:id="rId10" w:history="1">
        <w:r w:rsidR="005E5395" w:rsidRPr="005F4C73">
          <w:rPr>
            <w:rStyle w:val="Hyperlink"/>
            <w:rFonts w:asciiTheme="majorBidi" w:hAnsiTheme="majorBidi" w:cstheme="majorBidi"/>
            <w:lang w:val="en-US"/>
          </w:rPr>
          <w:t>http://www.catalog.gatech.edu/rules/22.php</w:t>
        </w:r>
      </w:hyperlink>
      <w:r w:rsidR="005E5395">
        <w:rPr>
          <w:rFonts w:asciiTheme="majorBidi" w:hAnsiTheme="majorBidi" w:cstheme="majorBidi"/>
          <w:color w:val="000000" w:themeColor="text1"/>
          <w:lang w:val="en-US"/>
        </w:rPr>
        <w:t xml:space="preserve"> </w:t>
      </w:r>
      <w:r w:rsidRPr="00E50893">
        <w:rPr>
          <w:rFonts w:asciiTheme="majorBidi" w:hAnsiTheme="majorBidi" w:cstheme="majorBidi"/>
          <w:color w:val="000000" w:themeColor="text1"/>
          <w:lang w:val="en-US"/>
        </w:rPr>
        <w:t xml:space="preserve">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 Tech, while in this class.</w:t>
      </w:r>
    </w:p>
    <w:sectPr w:rsidR="0009462E" w:rsidRPr="005E5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F5B69"/>
    <w:multiLevelType w:val="hybridMultilevel"/>
    <w:tmpl w:val="40B0FFE8"/>
    <w:lvl w:ilvl="0" w:tplc="CB0E7796">
      <w:start w:val="1"/>
      <w:numFmt w:val="bullet"/>
      <w:lvlText w:val="-"/>
      <w:lvlJc w:val="left"/>
      <w:pPr>
        <w:ind w:left="1430" w:hanging="360"/>
      </w:pPr>
      <w:rPr>
        <w:rFonts w:ascii="Times New Roman" w:eastAsiaTheme="minorHAnsi" w:hAnsi="Times New Roman"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 w15:restartNumberingAfterBreak="0">
    <w:nsid w:val="4154686A"/>
    <w:multiLevelType w:val="multilevel"/>
    <w:tmpl w:val="F5F6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A6ED8"/>
    <w:multiLevelType w:val="hybridMultilevel"/>
    <w:tmpl w:val="E5BCD988"/>
    <w:lvl w:ilvl="0" w:tplc="6EDC5DFC">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3" w15:restartNumberingAfterBreak="0">
    <w:nsid w:val="71AF2958"/>
    <w:multiLevelType w:val="hybridMultilevel"/>
    <w:tmpl w:val="73502DD8"/>
    <w:lvl w:ilvl="0" w:tplc="EE9C7ED6">
      <w:start w:val="2"/>
      <w:numFmt w:val="bullet"/>
      <w:lvlText w:val="-"/>
      <w:lvlJc w:val="left"/>
      <w:pPr>
        <w:ind w:left="720" w:hanging="360"/>
      </w:pPr>
      <w:rPr>
        <w:rFonts w:ascii="Times New Roman" w:eastAsiaTheme="minorHAnsi" w:hAnsi="Times New Roman" w:cs="Mang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18"/>
    <w:rsid w:val="00076C6D"/>
    <w:rsid w:val="0009462E"/>
    <w:rsid w:val="0014102F"/>
    <w:rsid w:val="002041D2"/>
    <w:rsid w:val="002B16FF"/>
    <w:rsid w:val="002C21E1"/>
    <w:rsid w:val="00321163"/>
    <w:rsid w:val="003A78BC"/>
    <w:rsid w:val="004B25C9"/>
    <w:rsid w:val="00581BCC"/>
    <w:rsid w:val="005B6402"/>
    <w:rsid w:val="005E5395"/>
    <w:rsid w:val="006C6418"/>
    <w:rsid w:val="00753AF4"/>
    <w:rsid w:val="007740DB"/>
    <w:rsid w:val="00831255"/>
    <w:rsid w:val="0085694A"/>
    <w:rsid w:val="00972B9E"/>
    <w:rsid w:val="009F79D9"/>
    <w:rsid w:val="00A66D15"/>
    <w:rsid w:val="00AF3FDC"/>
    <w:rsid w:val="00B30675"/>
    <w:rsid w:val="00C6394D"/>
    <w:rsid w:val="00C95282"/>
    <w:rsid w:val="00D17841"/>
    <w:rsid w:val="00D67562"/>
    <w:rsid w:val="00DC09ED"/>
    <w:rsid w:val="00DE2FF5"/>
    <w:rsid w:val="00E50893"/>
    <w:rsid w:val="00ED705E"/>
    <w:rsid w:val="00F12EB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570E0"/>
  <w15:docId w15:val="{D32CEDF0-FC19-4C66-98DB-6C889BC4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418"/>
    <w:pPr>
      <w:spacing w:line="259" w:lineRule="auto"/>
    </w:pPr>
    <w:rPr>
      <w:rFonts w:cs="Mangal"/>
      <w:kern w:val="2"/>
      <w:sz w:val="22"/>
      <w:szCs w:val="22"/>
    </w:rPr>
  </w:style>
  <w:style w:type="paragraph" w:styleId="Heading1">
    <w:name w:val="heading 1"/>
    <w:basedOn w:val="NoSpacing"/>
    <w:next w:val="Normal"/>
    <w:link w:val="Heading1Char"/>
    <w:uiPriority w:val="9"/>
    <w:qFormat/>
    <w:rsid w:val="003A78BC"/>
    <w:pPr>
      <w:widowControl w:val="0"/>
      <w:suppressAutoHyphens/>
      <w:spacing w:line="360" w:lineRule="auto"/>
      <w:outlineLvl w:val="0"/>
    </w:pPr>
    <w:rPr>
      <w:b/>
      <w:szCs w:val="22"/>
    </w:rPr>
  </w:style>
  <w:style w:type="paragraph" w:styleId="Heading2">
    <w:name w:val="heading 2"/>
    <w:basedOn w:val="Normal"/>
    <w:next w:val="Normal"/>
    <w:link w:val="Heading2Char"/>
    <w:uiPriority w:val="9"/>
    <w:semiHidden/>
    <w:unhideWhenUsed/>
    <w:qFormat/>
    <w:rsid w:val="001410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4"/>
    <w:next w:val="Normal"/>
    <w:link w:val="Heading3Char"/>
    <w:uiPriority w:val="9"/>
    <w:unhideWhenUsed/>
    <w:qFormat/>
    <w:rsid w:val="00B30675"/>
    <w:pPr>
      <w:widowControl w:val="0"/>
      <w:suppressAutoHyphens/>
      <w:outlineLvl w:val="2"/>
    </w:pPr>
    <w:rPr>
      <w:rFonts w:ascii="Times New Roman" w:hAnsi="Times New Roman"/>
      <w:color w:val="auto"/>
    </w:rPr>
  </w:style>
  <w:style w:type="paragraph" w:styleId="Heading4">
    <w:name w:val="heading 4"/>
    <w:basedOn w:val="Normal"/>
    <w:next w:val="Normal"/>
    <w:link w:val="Heading4Char"/>
    <w:uiPriority w:val="9"/>
    <w:semiHidden/>
    <w:unhideWhenUsed/>
    <w:qFormat/>
    <w:rsid w:val="00B306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0675"/>
    <w:rPr>
      <w:rFonts w:eastAsiaTheme="majorEastAsia" w:cstheme="majorBidi"/>
      <w:i/>
      <w:iCs/>
      <w:szCs w:val="22"/>
    </w:rPr>
  </w:style>
  <w:style w:type="character" w:customStyle="1" w:styleId="Heading4Char">
    <w:name w:val="Heading 4 Char"/>
    <w:basedOn w:val="DefaultParagraphFont"/>
    <w:link w:val="Heading4"/>
    <w:uiPriority w:val="9"/>
    <w:semiHidden/>
    <w:rsid w:val="00B3067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A78BC"/>
    <w:rPr>
      <w:b/>
      <w:szCs w:val="22"/>
    </w:rPr>
  </w:style>
  <w:style w:type="paragraph" w:styleId="NoSpacing">
    <w:name w:val="No Spacing"/>
    <w:uiPriority w:val="1"/>
    <w:qFormat/>
    <w:rsid w:val="002041D2"/>
  </w:style>
  <w:style w:type="character" w:styleId="Hyperlink">
    <w:name w:val="Hyperlink"/>
    <w:basedOn w:val="DefaultParagraphFont"/>
    <w:uiPriority w:val="99"/>
    <w:unhideWhenUsed/>
    <w:rsid w:val="006C6418"/>
    <w:rPr>
      <w:color w:val="0563C1" w:themeColor="hyperlink"/>
      <w:u w:val="single"/>
    </w:rPr>
  </w:style>
  <w:style w:type="paragraph" w:styleId="ListParagraph">
    <w:name w:val="List Paragraph"/>
    <w:basedOn w:val="Normal"/>
    <w:uiPriority w:val="34"/>
    <w:qFormat/>
    <w:rsid w:val="006C6418"/>
    <w:pPr>
      <w:ind w:left="720"/>
      <w:contextualSpacing/>
    </w:pPr>
  </w:style>
  <w:style w:type="paragraph" w:styleId="HTMLPreformatted">
    <w:name w:val="HTML Preformatted"/>
    <w:basedOn w:val="Normal"/>
    <w:link w:val="HTMLPreformattedChar"/>
    <w:uiPriority w:val="99"/>
    <w:semiHidden/>
    <w:unhideWhenUsed/>
    <w:rsid w:val="00DE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kern w:val="0"/>
      <w:sz w:val="20"/>
      <w:szCs w:val="20"/>
      <w:lang w:val="en-US"/>
    </w:rPr>
  </w:style>
  <w:style w:type="character" w:customStyle="1" w:styleId="HTMLPreformattedChar">
    <w:name w:val="HTML Preformatted Char"/>
    <w:basedOn w:val="DefaultParagraphFont"/>
    <w:link w:val="HTMLPreformatted"/>
    <w:uiPriority w:val="99"/>
    <w:semiHidden/>
    <w:rsid w:val="00DE2FF5"/>
    <w:rPr>
      <w:rFonts w:ascii="Courier" w:hAnsi="Courier" w:cs="Courier"/>
      <w:sz w:val="20"/>
      <w:szCs w:val="20"/>
      <w:lang w:val="en-US"/>
    </w:rPr>
  </w:style>
  <w:style w:type="character" w:styleId="CommentReference">
    <w:name w:val="annotation reference"/>
    <w:basedOn w:val="DefaultParagraphFont"/>
    <w:uiPriority w:val="99"/>
    <w:semiHidden/>
    <w:unhideWhenUsed/>
    <w:rsid w:val="00972B9E"/>
    <w:rPr>
      <w:sz w:val="16"/>
      <w:szCs w:val="16"/>
    </w:rPr>
  </w:style>
  <w:style w:type="paragraph" w:styleId="CommentText">
    <w:name w:val="annotation text"/>
    <w:basedOn w:val="Normal"/>
    <w:link w:val="CommentTextChar"/>
    <w:uiPriority w:val="99"/>
    <w:semiHidden/>
    <w:unhideWhenUsed/>
    <w:rsid w:val="00972B9E"/>
    <w:pPr>
      <w:spacing w:line="240" w:lineRule="auto"/>
    </w:pPr>
    <w:rPr>
      <w:sz w:val="20"/>
      <w:szCs w:val="20"/>
    </w:rPr>
  </w:style>
  <w:style w:type="character" w:customStyle="1" w:styleId="CommentTextChar">
    <w:name w:val="Comment Text Char"/>
    <w:basedOn w:val="DefaultParagraphFont"/>
    <w:link w:val="CommentText"/>
    <w:uiPriority w:val="99"/>
    <w:semiHidden/>
    <w:rsid w:val="00972B9E"/>
    <w:rPr>
      <w:rFonts w:cs="Mangal"/>
      <w:kern w:val="2"/>
      <w:sz w:val="20"/>
      <w:szCs w:val="20"/>
    </w:rPr>
  </w:style>
  <w:style w:type="paragraph" w:styleId="CommentSubject">
    <w:name w:val="annotation subject"/>
    <w:basedOn w:val="CommentText"/>
    <w:next w:val="CommentText"/>
    <w:link w:val="CommentSubjectChar"/>
    <w:uiPriority w:val="99"/>
    <w:semiHidden/>
    <w:unhideWhenUsed/>
    <w:rsid w:val="00972B9E"/>
    <w:rPr>
      <w:b/>
      <w:bCs/>
    </w:rPr>
  </w:style>
  <w:style w:type="character" w:customStyle="1" w:styleId="CommentSubjectChar">
    <w:name w:val="Comment Subject Char"/>
    <w:basedOn w:val="CommentTextChar"/>
    <w:link w:val="CommentSubject"/>
    <w:uiPriority w:val="99"/>
    <w:semiHidden/>
    <w:rsid w:val="00972B9E"/>
    <w:rPr>
      <w:rFonts w:cs="Mangal"/>
      <w:b/>
      <w:bCs/>
      <w:kern w:val="2"/>
      <w:sz w:val="20"/>
      <w:szCs w:val="20"/>
    </w:rPr>
  </w:style>
  <w:style w:type="paragraph" w:styleId="Revision">
    <w:name w:val="Revision"/>
    <w:hidden/>
    <w:uiPriority w:val="99"/>
    <w:semiHidden/>
    <w:rsid w:val="00972B9E"/>
    <w:rPr>
      <w:rFonts w:cs="Mangal"/>
      <w:kern w:val="2"/>
      <w:sz w:val="22"/>
      <w:szCs w:val="22"/>
    </w:rPr>
  </w:style>
  <w:style w:type="paragraph" w:styleId="BalloonText">
    <w:name w:val="Balloon Text"/>
    <w:basedOn w:val="Normal"/>
    <w:link w:val="BalloonTextChar"/>
    <w:uiPriority w:val="99"/>
    <w:semiHidden/>
    <w:unhideWhenUsed/>
    <w:rsid w:val="00972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B9E"/>
    <w:rPr>
      <w:rFonts w:ascii="Segoe UI" w:hAnsi="Segoe UI" w:cs="Segoe UI"/>
      <w:kern w:val="2"/>
      <w:sz w:val="18"/>
      <w:szCs w:val="18"/>
    </w:rPr>
  </w:style>
  <w:style w:type="character" w:customStyle="1" w:styleId="Heading2Char">
    <w:name w:val="Heading 2 Char"/>
    <w:basedOn w:val="DefaultParagraphFont"/>
    <w:link w:val="Heading2"/>
    <w:uiPriority w:val="9"/>
    <w:semiHidden/>
    <w:rsid w:val="0014102F"/>
    <w:rPr>
      <w:rFonts w:asciiTheme="majorHAnsi" w:eastAsiaTheme="majorEastAsia" w:hAnsiTheme="majorHAnsi" w:cstheme="majorBidi"/>
      <w:color w:val="2E74B5" w:themeColor="accent1" w:themeShade="BF"/>
      <w:kern w:val="2"/>
      <w:sz w:val="26"/>
      <w:szCs w:val="26"/>
    </w:rPr>
  </w:style>
  <w:style w:type="character" w:styleId="Strong">
    <w:name w:val="Strong"/>
    <w:basedOn w:val="DefaultParagraphFont"/>
    <w:qFormat/>
    <w:rsid w:val="0014102F"/>
    <w:rPr>
      <w:b/>
      <w:bCs/>
      <w:color w:val="262626" w:themeColor="text1" w:themeTint="D9"/>
    </w:rPr>
  </w:style>
  <w:style w:type="paragraph" w:styleId="NormalWeb">
    <w:name w:val="Normal (Web)"/>
    <w:basedOn w:val="Normal"/>
    <w:unhideWhenUsed/>
    <w:rsid w:val="0014102F"/>
    <w:pPr>
      <w:spacing w:before="100" w:beforeAutospacing="1" w:after="100" w:afterAutospacing="1" w:line="240" w:lineRule="auto"/>
    </w:pPr>
    <w:rPr>
      <w:rFonts w:eastAsia="Times New Roman" w:cs="Times New Roman"/>
      <w:kern w:val="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3" Type="http://schemas.openxmlformats.org/officeDocument/2006/relationships/settings" Target="settings.xml"/><Relationship Id="rId7" Type="http://schemas.openxmlformats.org/officeDocument/2006/relationships/hyperlink" Target="http://disabilityservices.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nor.gatech.edu/" TargetMode="External"/><Relationship Id="rId11" Type="http://schemas.openxmlformats.org/officeDocument/2006/relationships/fontTable" Target="fontTable.xml"/><Relationship Id="rId5" Type="http://schemas.openxmlformats.org/officeDocument/2006/relationships/hyperlink" Target="http://www.catalog.gatech.edu/rules/19b.php" TargetMode="External"/><Relationship Id="rId10" Type="http://schemas.openxmlformats.org/officeDocument/2006/relationships/hyperlink" Target="http://www.catalog.gatech.edu/rules/22.php" TargetMode="External"/><Relationship Id="rId4" Type="http://schemas.openxmlformats.org/officeDocument/2006/relationships/webSettings" Target="webSettings.xml"/><Relationship Id="rId9" Type="http://schemas.openxmlformats.org/officeDocument/2006/relationships/hyperlink" Target="http://www.catalog.gatech.edu/rules/4b.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1545</Words>
  <Characters>8808</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Caille</dc:creator>
  <cp:keywords/>
  <dc:description/>
  <cp:lastModifiedBy>Shook, David J</cp:lastModifiedBy>
  <cp:revision>2</cp:revision>
  <dcterms:created xsi:type="dcterms:W3CDTF">2018-02-08T19:17:00Z</dcterms:created>
  <dcterms:modified xsi:type="dcterms:W3CDTF">2018-02-08T19:17:00Z</dcterms:modified>
</cp:coreProperties>
</file>