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9E744" w14:textId="79A4A926" w:rsidR="00CC2F0B" w:rsidRPr="006C7B2B" w:rsidRDefault="00CC2F0B" w:rsidP="006C7B2B">
      <w:pPr>
        <w:widowControl w:val="0"/>
        <w:adjustRightInd w:val="0"/>
        <w:rPr>
          <w:rFonts w:ascii="Arial" w:hAnsi="Arial" w:cs="Arial"/>
          <w:color w:val="333333"/>
          <w:sz w:val="20"/>
        </w:rPr>
      </w:pPr>
      <w:r w:rsidRPr="006C7B2B">
        <w:rPr>
          <w:rFonts w:ascii="Arial" w:hAnsi="Arial" w:cs="Arial"/>
          <w:b/>
          <w:bCs/>
          <w:color w:val="333333"/>
          <w:sz w:val="20"/>
        </w:rPr>
        <w:t xml:space="preserve">Course Number: </w:t>
      </w:r>
      <w:r w:rsidRPr="006C7B2B">
        <w:rPr>
          <w:rFonts w:ascii="Arial" w:hAnsi="Arial" w:cs="Arial"/>
          <w:b/>
          <w:bCs/>
          <w:color w:val="333333"/>
          <w:sz w:val="20"/>
        </w:rPr>
        <w:tab/>
      </w:r>
      <w:r w:rsidRPr="006C7B2B">
        <w:rPr>
          <w:rFonts w:ascii="Arial" w:hAnsi="Arial" w:cs="Arial"/>
          <w:color w:val="333333"/>
          <w:sz w:val="20"/>
        </w:rPr>
        <w:t xml:space="preserve">ID </w:t>
      </w:r>
      <w:r w:rsidR="009B766B">
        <w:rPr>
          <w:rFonts w:ascii="Arial" w:hAnsi="Arial" w:cs="Arial"/>
          <w:color w:val="333333"/>
          <w:sz w:val="20"/>
        </w:rPr>
        <w:t>6103</w:t>
      </w:r>
    </w:p>
    <w:p w14:paraId="351A0714" w14:textId="47D6DBDE" w:rsidR="00CC2F0B" w:rsidRPr="006C7B2B" w:rsidRDefault="00CC2F0B" w:rsidP="006C7B2B">
      <w:pPr>
        <w:widowControl w:val="0"/>
        <w:adjustRightInd w:val="0"/>
        <w:rPr>
          <w:rFonts w:ascii="Arial" w:hAnsi="Arial" w:cs="Arial"/>
          <w:color w:val="333333"/>
          <w:sz w:val="20"/>
        </w:rPr>
      </w:pPr>
      <w:r w:rsidRPr="006C7B2B">
        <w:rPr>
          <w:rFonts w:ascii="Arial" w:hAnsi="Arial" w:cs="Arial"/>
          <w:b/>
          <w:bCs/>
          <w:color w:val="333333"/>
          <w:sz w:val="20"/>
        </w:rPr>
        <w:t xml:space="preserve">Course Title: </w:t>
      </w:r>
      <w:r w:rsidRPr="006C7B2B">
        <w:rPr>
          <w:rFonts w:ascii="Arial" w:hAnsi="Arial" w:cs="Arial"/>
          <w:b/>
          <w:bCs/>
          <w:color w:val="333333"/>
          <w:sz w:val="20"/>
        </w:rPr>
        <w:tab/>
      </w:r>
      <w:r w:rsidRPr="006C7B2B">
        <w:rPr>
          <w:rFonts w:ascii="Arial" w:hAnsi="Arial" w:cs="Arial"/>
          <w:b/>
          <w:bCs/>
          <w:color w:val="333333"/>
          <w:sz w:val="20"/>
        </w:rPr>
        <w:tab/>
      </w:r>
      <w:r w:rsidR="009B766B">
        <w:rPr>
          <w:rFonts w:ascii="Arial" w:hAnsi="Arial" w:cs="Arial"/>
          <w:color w:val="333333"/>
          <w:sz w:val="20"/>
        </w:rPr>
        <w:t>Design Studio B</w:t>
      </w:r>
    </w:p>
    <w:p w14:paraId="6792A04B" w14:textId="4A92B56D" w:rsidR="00CC2F0B" w:rsidRPr="006C7B2B" w:rsidRDefault="00CC2F0B" w:rsidP="007A17AC">
      <w:pPr>
        <w:widowControl w:val="0"/>
        <w:tabs>
          <w:tab w:val="left" w:pos="720"/>
          <w:tab w:val="left" w:pos="1440"/>
          <w:tab w:val="left" w:pos="2160"/>
          <w:tab w:val="left" w:pos="2880"/>
          <w:tab w:val="left" w:pos="3792"/>
        </w:tabs>
        <w:adjustRightInd w:val="0"/>
        <w:rPr>
          <w:rFonts w:ascii="Arial" w:hAnsi="Arial" w:cs="Arial"/>
          <w:color w:val="333333"/>
          <w:sz w:val="20"/>
        </w:rPr>
      </w:pPr>
      <w:r w:rsidRPr="006C7B2B">
        <w:rPr>
          <w:rFonts w:ascii="Arial" w:hAnsi="Arial" w:cs="Arial"/>
          <w:b/>
          <w:bCs/>
          <w:color w:val="333333"/>
          <w:sz w:val="20"/>
        </w:rPr>
        <w:t xml:space="preserve">Credit Value: </w:t>
      </w:r>
      <w:r w:rsidRPr="006C7B2B">
        <w:rPr>
          <w:rFonts w:ascii="Arial" w:hAnsi="Arial" w:cs="Arial"/>
          <w:b/>
          <w:bCs/>
          <w:color w:val="333333"/>
          <w:sz w:val="20"/>
        </w:rPr>
        <w:tab/>
      </w:r>
      <w:r w:rsidRPr="006C7B2B">
        <w:rPr>
          <w:rFonts w:ascii="Arial" w:hAnsi="Arial" w:cs="Arial"/>
          <w:b/>
          <w:bCs/>
          <w:color w:val="333333"/>
          <w:sz w:val="20"/>
        </w:rPr>
        <w:tab/>
      </w:r>
      <w:r w:rsidRPr="006C7B2B">
        <w:rPr>
          <w:rFonts w:ascii="Arial" w:hAnsi="Arial" w:cs="Arial"/>
          <w:color w:val="333333"/>
          <w:sz w:val="20"/>
        </w:rPr>
        <w:t>4 credit hours</w:t>
      </w:r>
      <w:r w:rsidR="007A17AC">
        <w:rPr>
          <w:rFonts w:ascii="Arial" w:hAnsi="Arial" w:cs="Arial"/>
          <w:color w:val="333333"/>
          <w:sz w:val="20"/>
        </w:rPr>
        <w:tab/>
      </w:r>
    </w:p>
    <w:p w14:paraId="7F1C58A6" w14:textId="2EAAD0B6" w:rsidR="00CC2F0B" w:rsidRPr="006C7B2B" w:rsidRDefault="000E2DE6" w:rsidP="006C7B2B">
      <w:pPr>
        <w:widowControl w:val="0"/>
        <w:pBdr>
          <w:bottom w:val="single" w:sz="12" w:space="1" w:color="auto"/>
        </w:pBdr>
        <w:adjustRightInd w:val="0"/>
        <w:rPr>
          <w:rFonts w:ascii="Arial" w:hAnsi="Arial" w:cs="Arial"/>
          <w:sz w:val="20"/>
        </w:rPr>
      </w:pPr>
      <w:r w:rsidRPr="006C7B2B">
        <w:rPr>
          <w:rFonts w:ascii="Arial" w:hAnsi="Arial" w:cs="Arial"/>
          <w:b/>
          <w:bCs/>
          <w:sz w:val="20"/>
        </w:rPr>
        <w:t>Course Times</w:t>
      </w:r>
      <w:r w:rsidR="00CC2F0B" w:rsidRPr="006C7B2B">
        <w:rPr>
          <w:rFonts w:ascii="Arial" w:hAnsi="Arial" w:cs="Arial"/>
          <w:b/>
          <w:bCs/>
          <w:sz w:val="20"/>
        </w:rPr>
        <w:t xml:space="preserve">: </w:t>
      </w:r>
      <w:r w:rsidR="00CC2F0B" w:rsidRPr="006C7B2B">
        <w:rPr>
          <w:rFonts w:ascii="Arial" w:hAnsi="Arial" w:cs="Arial"/>
          <w:b/>
          <w:bCs/>
          <w:sz w:val="20"/>
        </w:rPr>
        <w:tab/>
      </w:r>
    </w:p>
    <w:p w14:paraId="7104E6EB" w14:textId="6A159F8B" w:rsidR="003A2FBB" w:rsidRPr="006C7B2B" w:rsidRDefault="003A2FBB" w:rsidP="006C7B2B">
      <w:pPr>
        <w:widowControl w:val="0"/>
        <w:pBdr>
          <w:bottom w:val="single" w:sz="12" w:space="1" w:color="auto"/>
        </w:pBdr>
        <w:adjustRightInd w:val="0"/>
        <w:rPr>
          <w:rFonts w:ascii="Arial" w:hAnsi="Arial" w:cs="Arial"/>
          <w:bCs/>
          <w:sz w:val="20"/>
        </w:rPr>
      </w:pPr>
      <w:r w:rsidRPr="006C7B2B">
        <w:rPr>
          <w:rFonts w:ascii="Arial" w:hAnsi="Arial" w:cs="Arial"/>
          <w:b/>
          <w:bCs/>
          <w:sz w:val="20"/>
        </w:rPr>
        <w:t xml:space="preserve">Instructor: </w:t>
      </w:r>
      <w:r w:rsidRPr="006C7B2B">
        <w:rPr>
          <w:rFonts w:ascii="Arial" w:hAnsi="Arial" w:cs="Arial"/>
          <w:b/>
          <w:bCs/>
          <w:sz w:val="20"/>
        </w:rPr>
        <w:tab/>
      </w:r>
      <w:r w:rsidRPr="006C7B2B">
        <w:rPr>
          <w:rFonts w:ascii="Arial" w:hAnsi="Arial" w:cs="Arial"/>
          <w:b/>
          <w:bCs/>
          <w:sz w:val="20"/>
        </w:rPr>
        <w:tab/>
      </w:r>
    </w:p>
    <w:p w14:paraId="5892F253" w14:textId="25748943" w:rsidR="003A2FBB" w:rsidRPr="006C7B2B" w:rsidRDefault="003A2FBB" w:rsidP="006C7B2B">
      <w:pPr>
        <w:widowControl w:val="0"/>
        <w:pBdr>
          <w:bottom w:val="single" w:sz="12" w:space="1" w:color="auto"/>
        </w:pBdr>
        <w:adjustRightInd w:val="0"/>
        <w:rPr>
          <w:rFonts w:ascii="Arial" w:hAnsi="Arial" w:cs="Arial"/>
          <w:b/>
          <w:sz w:val="20"/>
        </w:rPr>
      </w:pPr>
      <w:r w:rsidRPr="006C7B2B">
        <w:rPr>
          <w:rFonts w:ascii="Arial" w:hAnsi="Arial" w:cs="Arial"/>
          <w:b/>
          <w:bCs/>
          <w:sz w:val="20"/>
        </w:rPr>
        <w:t>Email/Office Hours:</w:t>
      </w:r>
    </w:p>
    <w:p w14:paraId="2CABAF4B" w14:textId="77777777" w:rsidR="006C7B2B" w:rsidRDefault="006C7B2B" w:rsidP="006C7B2B">
      <w:pPr>
        <w:rPr>
          <w:rFonts w:ascii="Arial" w:hAnsi="Arial" w:cs="Arial"/>
          <w:iCs/>
          <w:color w:val="FF0000"/>
          <w:sz w:val="20"/>
        </w:rPr>
      </w:pPr>
    </w:p>
    <w:p w14:paraId="7B63A8F3" w14:textId="77777777" w:rsidR="00080FD7" w:rsidRPr="006C7B2B" w:rsidRDefault="00080FD7" w:rsidP="006C7B2B">
      <w:pPr>
        <w:rPr>
          <w:rFonts w:ascii="Arial" w:hAnsi="Arial" w:cs="Arial"/>
          <w:b/>
          <w:i/>
          <w:color w:val="FF0000"/>
          <w:sz w:val="20"/>
        </w:rPr>
      </w:pPr>
      <w:r w:rsidRPr="006C7B2B">
        <w:rPr>
          <w:rFonts w:ascii="Arial" w:hAnsi="Arial" w:cs="Arial"/>
          <w:b/>
          <w:i/>
          <w:color w:val="FF0000"/>
          <w:sz w:val="20"/>
        </w:rPr>
        <w:t>*Graduate level requirements added</w:t>
      </w:r>
    </w:p>
    <w:p w14:paraId="55C6AE42" w14:textId="31A680C8" w:rsidR="00080FD7" w:rsidRDefault="00713BE2" w:rsidP="006C7B2B">
      <w:pPr>
        <w:rPr>
          <w:rFonts w:ascii="Arial" w:eastAsia="Verdana" w:hAnsi="Arial" w:cs="Arial"/>
          <w:color w:val="000000" w:themeColor="text1"/>
          <w:sz w:val="20"/>
        </w:rPr>
      </w:pPr>
      <w:r w:rsidRPr="00713BE2">
        <w:rPr>
          <w:rFonts w:ascii="Arial" w:eastAsia="Verdana" w:hAnsi="Arial" w:cs="Arial"/>
          <w:color w:val="000000" w:themeColor="text1"/>
          <w:sz w:val="20"/>
        </w:rPr>
        <w:t>This course was developed from ID401</w:t>
      </w:r>
      <w:r w:rsidR="00E843FF">
        <w:rPr>
          <w:rFonts w:ascii="Arial" w:eastAsia="Verdana" w:hAnsi="Arial" w:cs="Arial"/>
          <w:color w:val="000000" w:themeColor="text1"/>
          <w:sz w:val="20"/>
        </w:rPr>
        <w:t>2 MID</w:t>
      </w:r>
      <w:r w:rsidRPr="00713BE2">
        <w:rPr>
          <w:rFonts w:ascii="Arial" w:eastAsia="Verdana" w:hAnsi="Arial" w:cs="Arial"/>
          <w:color w:val="000000" w:themeColor="text1"/>
          <w:sz w:val="20"/>
        </w:rPr>
        <w:t>. New research assignments have been added and the course credit count has been reduced from 5 credits to 4 credits.</w:t>
      </w:r>
    </w:p>
    <w:p w14:paraId="040461E8" w14:textId="77777777" w:rsidR="00713BE2" w:rsidRDefault="00713BE2" w:rsidP="006C7B2B">
      <w:pPr>
        <w:rPr>
          <w:rFonts w:ascii="Arial" w:eastAsia="Verdana" w:hAnsi="Arial" w:cs="Arial"/>
          <w:color w:val="000000" w:themeColor="text1"/>
          <w:sz w:val="20"/>
        </w:rPr>
      </w:pPr>
    </w:p>
    <w:p w14:paraId="66B34845" w14:textId="06E8747C" w:rsidR="006C7B2B" w:rsidRPr="00506BE2" w:rsidRDefault="006C7B2B" w:rsidP="006C7B2B">
      <w:pPr>
        <w:rPr>
          <w:rFonts w:ascii="Arial" w:eastAsia="Verdana" w:hAnsi="Arial" w:cs="Arial"/>
          <w:b/>
          <w:color w:val="4F81BD" w:themeColor="accent1"/>
          <w:sz w:val="24"/>
          <w:szCs w:val="24"/>
        </w:rPr>
      </w:pPr>
      <w:r w:rsidRPr="00506BE2">
        <w:rPr>
          <w:rFonts w:ascii="Arial" w:eastAsia="Verdana" w:hAnsi="Arial" w:cs="Arial"/>
          <w:b/>
          <w:color w:val="4F81BD" w:themeColor="accent1"/>
          <w:sz w:val="24"/>
          <w:szCs w:val="24"/>
        </w:rPr>
        <w:t>General Information</w:t>
      </w:r>
    </w:p>
    <w:p w14:paraId="15213858" w14:textId="77777777" w:rsidR="00506BE2" w:rsidRPr="00506BE2" w:rsidRDefault="00506BE2" w:rsidP="006C7B2B">
      <w:pPr>
        <w:rPr>
          <w:rFonts w:ascii="Arial" w:eastAsia="Verdana" w:hAnsi="Arial" w:cs="Arial"/>
          <w:color w:val="4F81BD" w:themeColor="accent1"/>
          <w:sz w:val="20"/>
        </w:rPr>
      </w:pPr>
    </w:p>
    <w:p w14:paraId="7A4A5A50" w14:textId="7BBDFED8" w:rsidR="00CC2F0B" w:rsidRPr="006C7B2B" w:rsidRDefault="00080FD7" w:rsidP="006C7B2B">
      <w:pPr>
        <w:spacing w:line="240" w:lineRule="auto"/>
        <w:rPr>
          <w:rFonts w:ascii="Arial" w:eastAsia="Arial" w:hAnsi="Arial" w:cs="Arial"/>
          <w:b/>
          <w:bCs/>
          <w:sz w:val="20"/>
        </w:rPr>
      </w:pPr>
      <w:r w:rsidRPr="006C7B2B">
        <w:rPr>
          <w:rFonts w:ascii="Arial" w:eastAsia="Arial" w:hAnsi="Arial" w:cs="Arial"/>
          <w:b/>
          <w:bCs/>
          <w:sz w:val="20"/>
        </w:rPr>
        <w:t>Course</w:t>
      </w:r>
      <w:r w:rsidR="00CC2F0B" w:rsidRPr="006C7B2B">
        <w:rPr>
          <w:rFonts w:ascii="Arial" w:eastAsia="Arial" w:hAnsi="Arial" w:cs="Arial"/>
          <w:b/>
          <w:bCs/>
          <w:sz w:val="20"/>
        </w:rPr>
        <w:t xml:space="preserve"> Description:</w:t>
      </w:r>
    </w:p>
    <w:p w14:paraId="2236AA14" w14:textId="22CD039C" w:rsidR="00713BE2" w:rsidRDefault="00713BE2" w:rsidP="006C7B2B">
      <w:pPr>
        <w:pStyle w:val="Heading2"/>
        <w:spacing w:before="0" w:after="0"/>
        <w:rPr>
          <w:rFonts w:ascii="Arial" w:eastAsia="Verdana" w:hAnsi="Arial" w:cs="Arial"/>
          <w:b w:val="0"/>
          <w:bCs w:val="0"/>
          <w:i w:val="0"/>
          <w:iCs w:val="0"/>
          <w:color w:val="000000" w:themeColor="text1"/>
          <w:sz w:val="20"/>
          <w:szCs w:val="20"/>
        </w:rPr>
      </w:pPr>
      <w:r w:rsidRPr="00713BE2">
        <w:rPr>
          <w:rFonts w:ascii="Arial" w:eastAsia="Verdana" w:hAnsi="Arial" w:cs="Arial"/>
          <w:b w:val="0"/>
          <w:bCs w:val="0"/>
          <w:i w:val="0"/>
          <w:iCs w:val="0"/>
          <w:color w:val="000000" w:themeColor="text1"/>
          <w:sz w:val="20"/>
          <w:szCs w:val="20"/>
        </w:rPr>
        <w:t>This course is a continuation of Design Studio A.  It is a project-based studio that builds upon the previous class to give students a deeper understanding of and practice with the insights-driven iterative industrial design process.</w:t>
      </w:r>
    </w:p>
    <w:p w14:paraId="5728BB7B" w14:textId="77777777" w:rsidR="00713BE2" w:rsidRDefault="00713BE2" w:rsidP="006C7B2B">
      <w:pPr>
        <w:pStyle w:val="Heading2"/>
        <w:spacing w:before="0" w:after="0"/>
        <w:rPr>
          <w:rFonts w:ascii="Arial" w:eastAsia="Verdana" w:hAnsi="Arial" w:cs="Arial"/>
          <w:b w:val="0"/>
          <w:bCs w:val="0"/>
          <w:i w:val="0"/>
          <w:iCs w:val="0"/>
          <w:color w:val="000000" w:themeColor="text1"/>
          <w:sz w:val="20"/>
          <w:szCs w:val="20"/>
        </w:rPr>
      </w:pPr>
    </w:p>
    <w:p w14:paraId="06A926FB" w14:textId="6AB0CAB6" w:rsidR="00080FD7" w:rsidRPr="006C7B2B" w:rsidRDefault="00AB3B87" w:rsidP="006C7B2B">
      <w:pPr>
        <w:pStyle w:val="Heading2"/>
        <w:spacing w:before="0" w:after="0"/>
        <w:rPr>
          <w:rFonts w:ascii="Arial" w:hAnsi="Arial" w:cs="Arial"/>
          <w:i w:val="0"/>
          <w:color w:val="000000" w:themeColor="text1"/>
          <w:sz w:val="20"/>
          <w:szCs w:val="20"/>
        </w:rPr>
      </w:pPr>
      <w:r>
        <w:rPr>
          <w:rFonts w:ascii="Arial" w:hAnsi="Arial" w:cs="Arial"/>
          <w:i w:val="0"/>
          <w:color w:val="000000" w:themeColor="text1"/>
          <w:sz w:val="20"/>
          <w:szCs w:val="20"/>
        </w:rPr>
        <w:t>Pre</w:t>
      </w:r>
      <w:r w:rsidR="00080FD7" w:rsidRPr="006C7B2B">
        <w:rPr>
          <w:rFonts w:ascii="Arial" w:hAnsi="Arial" w:cs="Arial"/>
          <w:i w:val="0"/>
          <w:color w:val="000000" w:themeColor="text1"/>
          <w:sz w:val="20"/>
          <w:szCs w:val="20"/>
        </w:rPr>
        <w:t>-Requisites</w:t>
      </w:r>
    </w:p>
    <w:p w14:paraId="0BE8F76D" w14:textId="00400802" w:rsidR="0018352E" w:rsidRDefault="00AB3B87" w:rsidP="006C7B2B">
      <w:pPr>
        <w:pStyle w:val="Default"/>
        <w:tabs>
          <w:tab w:val="left" w:pos="3060"/>
        </w:tabs>
        <w:rPr>
          <w:color w:val="000000" w:themeColor="text1"/>
          <w:sz w:val="20"/>
          <w:szCs w:val="20"/>
        </w:rPr>
      </w:pPr>
      <w:r w:rsidRPr="00AB3B87">
        <w:rPr>
          <w:color w:val="000000" w:themeColor="text1"/>
          <w:sz w:val="20"/>
          <w:szCs w:val="20"/>
        </w:rPr>
        <w:t>ID6102, ID6105</w:t>
      </w:r>
    </w:p>
    <w:p w14:paraId="01FEC650" w14:textId="77777777" w:rsidR="00AB3B87" w:rsidRPr="006C7B2B" w:rsidRDefault="00AB3B87" w:rsidP="006C7B2B">
      <w:pPr>
        <w:pStyle w:val="Default"/>
        <w:tabs>
          <w:tab w:val="left" w:pos="3060"/>
        </w:tabs>
        <w:rPr>
          <w:b/>
          <w:color w:val="333333"/>
          <w:sz w:val="20"/>
          <w:szCs w:val="20"/>
        </w:rPr>
      </w:pPr>
    </w:p>
    <w:p w14:paraId="0368C739" w14:textId="742F98FD" w:rsidR="0018352E" w:rsidRPr="006C7B2B" w:rsidRDefault="00080FD7" w:rsidP="006C7B2B">
      <w:pPr>
        <w:pStyle w:val="BodyTextIndent"/>
        <w:spacing w:after="0"/>
        <w:ind w:left="0"/>
        <w:rPr>
          <w:rFonts w:ascii="Arial" w:hAnsi="Arial" w:cs="Arial"/>
          <w:sz w:val="20"/>
        </w:rPr>
      </w:pPr>
      <w:r w:rsidRPr="006C7B2B">
        <w:rPr>
          <w:rFonts w:ascii="Arial" w:hAnsi="Arial" w:cs="Arial"/>
          <w:b/>
          <w:sz w:val="20"/>
        </w:rPr>
        <w:t xml:space="preserve">Course Goals and </w:t>
      </w:r>
      <w:r w:rsidR="0018352E" w:rsidRPr="006C7B2B">
        <w:rPr>
          <w:rFonts w:ascii="Arial" w:hAnsi="Arial" w:cs="Arial"/>
          <w:b/>
          <w:sz w:val="20"/>
        </w:rPr>
        <w:t>Learning Outcomes:</w:t>
      </w:r>
      <w:r w:rsidR="0018352E" w:rsidRPr="006C7B2B">
        <w:rPr>
          <w:rFonts w:ascii="Arial" w:hAnsi="Arial" w:cs="Arial"/>
          <w:sz w:val="20"/>
        </w:rPr>
        <w:t xml:space="preserve"> </w:t>
      </w:r>
    </w:p>
    <w:p w14:paraId="172FFD63"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Upon completion of the course students demonstrate knowledge, skill and abilities in the following areas:</w:t>
      </w:r>
    </w:p>
    <w:p w14:paraId="53DCFC6D" w14:textId="77777777" w:rsidR="00AB3B87" w:rsidRPr="00AB3B87" w:rsidRDefault="00AB3B87" w:rsidP="0094387C">
      <w:pPr>
        <w:pStyle w:val="ListParagraph"/>
        <w:numPr>
          <w:ilvl w:val="0"/>
          <w:numId w:val="5"/>
        </w:numPr>
        <w:rPr>
          <w:rFonts w:ascii="Arial" w:hAnsi="Arial" w:cs="Arial"/>
          <w:color w:val="000000" w:themeColor="text1"/>
          <w:sz w:val="20"/>
        </w:rPr>
      </w:pPr>
      <w:r w:rsidRPr="00AB3B87">
        <w:rPr>
          <w:rFonts w:ascii="Arial" w:hAnsi="Arial" w:cs="Arial"/>
          <w:color w:val="000000" w:themeColor="text1"/>
          <w:sz w:val="20"/>
        </w:rPr>
        <w:t>Ability to follow and apply an informed design process.</w:t>
      </w:r>
    </w:p>
    <w:p w14:paraId="5FCCB91D" w14:textId="77777777" w:rsidR="00AB3B87" w:rsidRPr="00AB3B87" w:rsidRDefault="00AB3B87" w:rsidP="0094387C">
      <w:pPr>
        <w:pStyle w:val="ListParagraph"/>
        <w:numPr>
          <w:ilvl w:val="0"/>
          <w:numId w:val="5"/>
        </w:numPr>
        <w:rPr>
          <w:rFonts w:ascii="Arial" w:hAnsi="Arial" w:cs="Arial"/>
          <w:color w:val="000000" w:themeColor="text1"/>
          <w:sz w:val="20"/>
        </w:rPr>
      </w:pPr>
      <w:r w:rsidRPr="00AB3B87">
        <w:rPr>
          <w:rFonts w:ascii="Arial" w:hAnsi="Arial" w:cs="Arial"/>
          <w:color w:val="000000" w:themeColor="text1"/>
          <w:sz w:val="20"/>
        </w:rPr>
        <w:t>Develop product solutions through iteration.</w:t>
      </w:r>
    </w:p>
    <w:p w14:paraId="4BE66D5E" w14:textId="77777777" w:rsidR="00AB3B87" w:rsidRPr="00AB3B87" w:rsidRDefault="00AB3B87" w:rsidP="0094387C">
      <w:pPr>
        <w:pStyle w:val="ListParagraph"/>
        <w:numPr>
          <w:ilvl w:val="0"/>
          <w:numId w:val="5"/>
        </w:numPr>
        <w:rPr>
          <w:rFonts w:ascii="Arial" w:hAnsi="Arial" w:cs="Arial"/>
          <w:color w:val="000000" w:themeColor="text1"/>
          <w:sz w:val="20"/>
        </w:rPr>
      </w:pPr>
      <w:r w:rsidRPr="00AB3B87">
        <w:rPr>
          <w:rFonts w:ascii="Arial" w:hAnsi="Arial" w:cs="Arial"/>
          <w:color w:val="000000" w:themeColor="text1"/>
          <w:sz w:val="20"/>
        </w:rPr>
        <w:t>Use of digital design tools.</w:t>
      </w:r>
    </w:p>
    <w:p w14:paraId="020C6A34" w14:textId="77777777" w:rsidR="0018352E" w:rsidRPr="006C7B2B" w:rsidRDefault="0018352E" w:rsidP="006C7B2B">
      <w:pPr>
        <w:rPr>
          <w:rFonts w:ascii="Arial" w:hAnsi="Arial" w:cs="Arial"/>
          <w:b/>
          <w:sz w:val="20"/>
        </w:rPr>
      </w:pPr>
    </w:p>
    <w:p w14:paraId="393C8CE1" w14:textId="4B6C0C28" w:rsidR="00A053B8" w:rsidRPr="006C7B2B" w:rsidRDefault="00A053B8" w:rsidP="006C7B2B">
      <w:pPr>
        <w:spacing w:line="240" w:lineRule="auto"/>
        <w:rPr>
          <w:rFonts w:ascii="Arial" w:eastAsia="Arial" w:hAnsi="Arial" w:cs="Arial"/>
          <w:b/>
          <w:bCs/>
          <w:sz w:val="20"/>
        </w:rPr>
      </w:pPr>
      <w:r w:rsidRPr="006C7B2B">
        <w:rPr>
          <w:rFonts w:ascii="Arial" w:eastAsia="Arial" w:hAnsi="Arial" w:cs="Arial"/>
          <w:b/>
          <w:bCs/>
          <w:sz w:val="20"/>
        </w:rPr>
        <w:t>Weekly Learning Activities:</w:t>
      </w:r>
      <w:r w:rsidRPr="006C7B2B">
        <w:rPr>
          <w:rFonts w:ascii="Arial" w:hAnsi="Arial" w:cs="Arial"/>
          <w:b/>
          <w:bCs/>
          <w:iCs/>
          <w:color w:val="FF0000"/>
          <w:sz w:val="20"/>
        </w:rPr>
        <w:t xml:space="preserve"> </w:t>
      </w:r>
    </w:p>
    <w:p w14:paraId="5E5E73C1" w14:textId="77777777" w:rsidR="00080FD7" w:rsidRPr="006C7B2B" w:rsidRDefault="00080FD7" w:rsidP="0094387C">
      <w:pPr>
        <w:pStyle w:val="ListParagraph"/>
        <w:numPr>
          <w:ilvl w:val="0"/>
          <w:numId w:val="2"/>
        </w:numPr>
        <w:rPr>
          <w:rFonts w:ascii="Arial" w:eastAsia="Arial" w:hAnsi="Arial" w:cs="Arial"/>
          <w:sz w:val="20"/>
          <w:szCs w:val="20"/>
        </w:rPr>
      </w:pPr>
      <w:r w:rsidRPr="006C7B2B">
        <w:rPr>
          <w:rFonts w:ascii="Arial" w:eastAsia="Arial" w:hAnsi="Arial" w:cs="Arial"/>
          <w:sz w:val="20"/>
          <w:szCs w:val="20"/>
        </w:rPr>
        <w:t>Lecture (2 hours)</w:t>
      </w:r>
    </w:p>
    <w:p w14:paraId="688B9079" w14:textId="77777777" w:rsidR="00080FD7" w:rsidRPr="006C7B2B" w:rsidRDefault="00080FD7" w:rsidP="0094387C">
      <w:pPr>
        <w:pStyle w:val="ListParagraph"/>
        <w:numPr>
          <w:ilvl w:val="0"/>
          <w:numId w:val="2"/>
        </w:numPr>
        <w:rPr>
          <w:rFonts w:ascii="Arial" w:eastAsia="Arial" w:hAnsi="Arial" w:cs="Arial"/>
          <w:sz w:val="20"/>
          <w:szCs w:val="20"/>
        </w:rPr>
      </w:pPr>
      <w:r w:rsidRPr="006C7B2B">
        <w:rPr>
          <w:rFonts w:ascii="Arial" w:eastAsia="Arial" w:hAnsi="Arial" w:cs="Arial"/>
          <w:sz w:val="20"/>
          <w:szCs w:val="20"/>
        </w:rPr>
        <w:t>Studio/Workshop Sessions (6 hours)</w:t>
      </w:r>
    </w:p>
    <w:p w14:paraId="3152F773" w14:textId="77777777" w:rsidR="0018352E" w:rsidRDefault="0018352E" w:rsidP="006C7B2B">
      <w:pPr>
        <w:rPr>
          <w:rFonts w:ascii="Arial" w:hAnsi="Arial" w:cs="Arial"/>
          <w:b/>
          <w:sz w:val="20"/>
        </w:rPr>
      </w:pPr>
    </w:p>
    <w:p w14:paraId="13CFAFE9" w14:textId="3AB63B7A" w:rsidR="00506BE2" w:rsidRPr="00506BE2" w:rsidRDefault="00506BE2" w:rsidP="00506BE2">
      <w:pPr>
        <w:rPr>
          <w:rFonts w:ascii="Arial" w:eastAsia="Verdana" w:hAnsi="Arial" w:cs="Arial"/>
          <w:b/>
          <w:color w:val="4F81BD" w:themeColor="accent1"/>
          <w:sz w:val="24"/>
          <w:szCs w:val="24"/>
        </w:rPr>
      </w:pPr>
      <w:r w:rsidRPr="00506BE2">
        <w:rPr>
          <w:rFonts w:ascii="Arial" w:eastAsia="Verdana" w:hAnsi="Arial" w:cs="Arial"/>
          <w:b/>
          <w:color w:val="4F81BD" w:themeColor="accent1"/>
          <w:sz w:val="24"/>
          <w:szCs w:val="24"/>
        </w:rPr>
        <w:t>Course Requirements</w:t>
      </w:r>
      <w:r>
        <w:rPr>
          <w:rFonts w:ascii="Arial" w:eastAsia="Verdana" w:hAnsi="Arial" w:cs="Arial"/>
          <w:b/>
          <w:color w:val="4F81BD" w:themeColor="accent1"/>
          <w:sz w:val="24"/>
          <w:szCs w:val="24"/>
        </w:rPr>
        <w:t xml:space="preserve"> and Grading</w:t>
      </w:r>
      <w:r w:rsidRPr="00506BE2">
        <w:rPr>
          <w:rFonts w:ascii="Arial" w:eastAsia="Verdana" w:hAnsi="Arial" w:cs="Arial"/>
          <w:b/>
          <w:color w:val="4F81BD" w:themeColor="accent1"/>
          <w:sz w:val="24"/>
          <w:szCs w:val="24"/>
        </w:rPr>
        <w:t xml:space="preserve"> </w:t>
      </w:r>
    </w:p>
    <w:p w14:paraId="3BE0D4DD" w14:textId="77777777" w:rsidR="00506BE2" w:rsidRDefault="00506BE2" w:rsidP="00506BE2">
      <w:pPr>
        <w:rPr>
          <w:rFonts w:ascii="Arial" w:hAnsi="Arial" w:cs="Arial"/>
          <w:b/>
          <w:color w:val="000000" w:themeColor="text1"/>
          <w:sz w:val="20"/>
        </w:rPr>
      </w:pPr>
    </w:p>
    <w:p w14:paraId="6ED48BE7" w14:textId="77777777" w:rsidR="00506BE2" w:rsidRPr="006C7B2B" w:rsidRDefault="00506BE2" w:rsidP="00506BE2">
      <w:pPr>
        <w:rPr>
          <w:rFonts w:ascii="Arial" w:hAnsi="Arial" w:cs="Arial"/>
          <w:b/>
          <w:color w:val="000000" w:themeColor="text1"/>
          <w:sz w:val="20"/>
        </w:rPr>
      </w:pPr>
      <w:r w:rsidRPr="006C7B2B">
        <w:rPr>
          <w:rFonts w:ascii="Arial" w:hAnsi="Arial" w:cs="Arial"/>
          <w:b/>
          <w:color w:val="000000" w:themeColor="text1"/>
          <w:sz w:val="20"/>
        </w:rPr>
        <w:t>Required Texts</w:t>
      </w:r>
    </w:p>
    <w:p w14:paraId="04589642" w14:textId="7979E2C9" w:rsidR="00AB3B87" w:rsidRPr="00AB3B87" w:rsidRDefault="00AB3B87" w:rsidP="00AB3B87">
      <w:pPr>
        <w:pBdr>
          <w:top w:val="nil"/>
          <w:left w:val="nil"/>
          <w:bottom w:val="nil"/>
          <w:right w:val="nil"/>
          <w:between w:val="nil"/>
        </w:pBdr>
        <w:autoSpaceDE/>
        <w:autoSpaceDN/>
        <w:spacing w:line="240" w:lineRule="auto"/>
        <w:contextualSpacing/>
        <w:rPr>
          <w:rFonts w:ascii="Arial" w:hAnsi="Arial" w:cs="Arial"/>
          <w:bCs/>
          <w:color w:val="000000" w:themeColor="text1"/>
          <w:kern w:val="32"/>
          <w:sz w:val="20"/>
        </w:rPr>
      </w:pPr>
      <w:r w:rsidRPr="00AB3B87">
        <w:rPr>
          <w:rFonts w:ascii="Arial" w:hAnsi="Arial" w:cs="Arial"/>
          <w:bCs/>
          <w:i/>
          <w:color w:val="000000" w:themeColor="text1"/>
          <w:kern w:val="32"/>
          <w:sz w:val="20"/>
        </w:rPr>
        <w:t>Books</w:t>
      </w:r>
    </w:p>
    <w:p w14:paraId="558924BD" w14:textId="77777777" w:rsidR="00AB3B87" w:rsidRPr="00AB3B87" w:rsidRDefault="00AB3B87" w:rsidP="0094387C">
      <w:pPr>
        <w:pStyle w:val="ListParagraph"/>
        <w:numPr>
          <w:ilvl w:val="0"/>
          <w:numId w:val="6"/>
        </w:numPr>
        <w:pBdr>
          <w:top w:val="nil"/>
          <w:left w:val="nil"/>
          <w:bottom w:val="nil"/>
          <w:right w:val="nil"/>
          <w:between w:val="nil"/>
        </w:pBdr>
        <w:spacing w:line="240" w:lineRule="auto"/>
        <w:rPr>
          <w:rFonts w:ascii="Arial" w:hAnsi="Arial" w:cs="Arial"/>
          <w:bCs/>
          <w:color w:val="000000" w:themeColor="text1"/>
          <w:kern w:val="32"/>
          <w:sz w:val="20"/>
        </w:rPr>
      </w:pPr>
      <w:r w:rsidRPr="00AB3B87">
        <w:rPr>
          <w:rFonts w:ascii="Arial" w:hAnsi="Arial" w:cs="Arial"/>
          <w:bCs/>
          <w:color w:val="000000" w:themeColor="text1"/>
          <w:kern w:val="32"/>
          <w:sz w:val="20"/>
        </w:rPr>
        <w:t>UNIVERSAL METHODS OF DESIGN, by Bella Martin and Bruce Hanington</w:t>
      </w:r>
    </w:p>
    <w:p w14:paraId="09533A6F" w14:textId="77777777" w:rsidR="00AB3B87" w:rsidRPr="00AB3B87" w:rsidRDefault="00AB3B87" w:rsidP="0094387C">
      <w:pPr>
        <w:pStyle w:val="ListParagraph"/>
        <w:numPr>
          <w:ilvl w:val="0"/>
          <w:numId w:val="6"/>
        </w:numPr>
        <w:pBdr>
          <w:top w:val="nil"/>
          <w:left w:val="nil"/>
          <w:bottom w:val="nil"/>
          <w:right w:val="nil"/>
          <w:between w:val="nil"/>
        </w:pBdr>
        <w:spacing w:line="240" w:lineRule="auto"/>
        <w:rPr>
          <w:rFonts w:ascii="Arial" w:hAnsi="Arial" w:cs="Arial"/>
          <w:bCs/>
          <w:color w:val="000000" w:themeColor="text1"/>
          <w:kern w:val="32"/>
          <w:sz w:val="20"/>
        </w:rPr>
      </w:pPr>
      <w:r w:rsidRPr="00AB3B87">
        <w:rPr>
          <w:rFonts w:ascii="Arial" w:hAnsi="Arial" w:cs="Arial"/>
          <w:bCs/>
          <w:color w:val="000000" w:themeColor="text1"/>
          <w:kern w:val="32"/>
          <w:sz w:val="20"/>
        </w:rPr>
        <w:t>CREATING BREAKTHROUGH PRODUCTS: INNOVATION FROM PRODUCT PLANNING TO PROGRAM APPROVAL, 2nd Ed., by Jonathan Cagan and Craig M. Vogel</w:t>
      </w:r>
    </w:p>
    <w:p w14:paraId="58F56AA5" w14:textId="77777777" w:rsidR="00AB3B87" w:rsidRPr="00AB3B87" w:rsidRDefault="00AB3B87" w:rsidP="0094387C">
      <w:pPr>
        <w:pStyle w:val="ListParagraph"/>
        <w:numPr>
          <w:ilvl w:val="0"/>
          <w:numId w:val="6"/>
        </w:numPr>
        <w:pBdr>
          <w:top w:val="nil"/>
          <w:left w:val="nil"/>
          <w:bottom w:val="nil"/>
          <w:right w:val="nil"/>
          <w:between w:val="nil"/>
        </w:pBdr>
        <w:spacing w:line="240" w:lineRule="auto"/>
        <w:rPr>
          <w:rFonts w:ascii="Arial" w:hAnsi="Arial" w:cs="Arial"/>
          <w:bCs/>
          <w:color w:val="000000" w:themeColor="text1"/>
          <w:kern w:val="32"/>
          <w:sz w:val="20"/>
        </w:rPr>
      </w:pPr>
      <w:r w:rsidRPr="00AB3B87">
        <w:rPr>
          <w:rFonts w:ascii="Arial" w:hAnsi="Arial" w:cs="Arial"/>
          <w:bCs/>
          <w:color w:val="000000" w:themeColor="text1"/>
          <w:kern w:val="32"/>
          <w:sz w:val="20"/>
        </w:rPr>
        <w:t>VALUE PROPOSITION DESIGN, by Alex Osterwalder, Yves Pigneur, Greg Bernarda and Alan Smith (Strategyzer.com)</w:t>
      </w:r>
    </w:p>
    <w:p w14:paraId="5A09303B" w14:textId="77777777" w:rsidR="00AB3B87" w:rsidRPr="00AB3B87" w:rsidRDefault="00AB3B87" w:rsidP="0094387C">
      <w:pPr>
        <w:pStyle w:val="ListParagraph"/>
        <w:numPr>
          <w:ilvl w:val="0"/>
          <w:numId w:val="6"/>
        </w:numPr>
        <w:pBdr>
          <w:top w:val="nil"/>
          <w:left w:val="nil"/>
          <w:bottom w:val="nil"/>
          <w:right w:val="nil"/>
          <w:between w:val="nil"/>
        </w:pBdr>
        <w:spacing w:line="240" w:lineRule="auto"/>
        <w:rPr>
          <w:rFonts w:ascii="Arial" w:hAnsi="Arial" w:cs="Arial"/>
          <w:bCs/>
          <w:color w:val="000000" w:themeColor="text1"/>
          <w:kern w:val="32"/>
          <w:sz w:val="20"/>
        </w:rPr>
      </w:pPr>
      <w:r w:rsidRPr="00AB3B87">
        <w:rPr>
          <w:rFonts w:ascii="Arial" w:hAnsi="Arial" w:cs="Arial"/>
          <w:bCs/>
          <w:color w:val="000000" w:themeColor="text1"/>
          <w:kern w:val="32"/>
          <w:sz w:val="20"/>
        </w:rPr>
        <w:t>DRAWING IDEAS: A HAND-DRAWN APPROACH FOR BETTER DESIGN, by Mark Baskinger and William Bardel</w:t>
      </w:r>
    </w:p>
    <w:p w14:paraId="2D8C1DAD" w14:textId="77777777" w:rsidR="00AB3B87" w:rsidRPr="00AB3B87" w:rsidRDefault="00AB3B87" w:rsidP="0094387C">
      <w:pPr>
        <w:pStyle w:val="ListParagraph"/>
        <w:numPr>
          <w:ilvl w:val="0"/>
          <w:numId w:val="6"/>
        </w:numPr>
        <w:pBdr>
          <w:top w:val="nil"/>
          <w:left w:val="nil"/>
          <w:bottom w:val="nil"/>
          <w:right w:val="nil"/>
          <w:between w:val="nil"/>
        </w:pBdr>
        <w:spacing w:line="240" w:lineRule="auto"/>
        <w:rPr>
          <w:rFonts w:ascii="Arial" w:hAnsi="Arial" w:cs="Arial"/>
          <w:bCs/>
          <w:color w:val="000000" w:themeColor="text1"/>
          <w:kern w:val="32"/>
          <w:sz w:val="20"/>
        </w:rPr>
      </w:pPr>
      <w:r w:rsidRPr="00AB3B87">
        <w:rPr>
          <w:rFonts w:ascii="Arial" w:hAnsi="Arial" w:cs="Arial"/>
          <w:bCs/>
          <w:color w:val="000000" w:themeColor="text1"/>
          <w:kern w:val="32"/>
          <w:sz w:val="20"/>
        </w:rPr>
        <w:t>RESEARCH METHODS FOR PRODUCT DESIGN, by Alex Milton and Paul Rodgers</w:t>
      </w:r>
    </w:p>
    <w:p w14:paraId="735B524E" w14:textId="77777777" w:rsidR="00AB3B87" w:rsidRPr="00AB3B87" w:rsidRDefault="00AB3B87" w:rsidP="0094387C">
      <w:pPr>
        <w:pStyle w:val="ListParagraph"/>
        <w:numPr>
          <w:ilvl w:val="0"/>
          <w:numId w:val="6"/>
        </w:numPr>
        <w:pBdr>
          <w:top w:val="nil"/>
          <w:left w:val="nil"/>
          <w:bottom w:val="nil"/>
          <w:right w:val="nil"/>
          <w:between w:val="nil"/>
        </w:pBdr>
        <w:spacing w:line="240" w:lineRule="auto"/>
        <w:rPr>
          <w:rFonts w:ascii="Arial" w:hAnsi="Arial" w:cs="Arial"/>
          <w:bCs/>
          <w:color w:val="000000" w:themeColor="text1"/>
          <w:kern w:val="32"/>
          <w:sz w:val="20"/>
        </w:rPr>
      </w:pPr>
      <w:r w:rsidRPr="00AB3B87">
        <w:rPr>
          <w:rFonts w:ascii="Arial" w:hAnsi="Arial" w:cs="Arial"/>
          <w:bCs/>
          <w:color w:val="000000" w:themeColor="text1"/>
          <w:kern w:val="32"/>
          <w:sz w:val="20"/>
        </w:rPr>
        <w:t>PROTOTYPING AND MODELMAKING FOR PRODUCT DESIGN, by Bjarki Hallgrimsson</w:t>
      </w:r>
    </w:p>
    <w:p w14:paraId="11718016" w14:textId="26DCAC88" w:rsidR="00AB3B87" w:rsidRPr="00AB3B87" w:rsidRDefault="00AB3B87" w:rsidP="00AB3B87">
      <w:pPr>
        <w:pBdr>
          <w:top w:val="nil"/>
          <w:left w:val="nil"/>
          <w:bottom w:val="nil"/>
          <w:right w:val="nil"/>
          <w:between w:val="nil"/>
        </w:pBdr>
        <w:autoSpaceDE/>
        <w:autoSpaceDN/>
        <w:spacing w:line="240" w:lineRule="auto"/>
        <w:contextualSpacing/>
        <w:rPr>
          <w:rFonts w:ascii="Arial" w:hAnsi="Arial" w:cs="Arial"/>
          <w:bCs/>
          <w:color w:val="000000" w:themeColor="text1"/>
          <w:kern w:val="32"/>
          <w:sz w:val="20"/>
        </w:rPr>
      </w:pPr>
      <w:r w:rsidRPr="00AB3B87">
        <w:rPr>
          <w:rFonts w:ascii="Arial" w:hAnsi="Arial" w:cs="Arial"/>
          <w:bCs/>
          <w:i/>
          <w:color w:val="000000" w:themeColor="text1"/>
          <w:kern w:val="32"/>
          <w:sz w:val="20"/>
        </w:rPr>
        <w:t>Periodicals</w:t>
      </w:r>
    </w:p>
    <w:p w14:paraId="4A4B884F" w14:textId="77777777" w:rsidR="00AB3B87" w:rsidRPr="00AB3B87" w:rsidRDefault="00AB3B87" w:rsidP="0094387C">
      <w:pPr>
        <w:pStyle w:val="ListParagraph"/>
        <w:numPr>
          <w:ilvl w:val="0"/>
          <w:numId w:val="7"/>
        </w:numPr>
        <w:pBdr>
          <w:top w:val="nil"/>
          <w:left w:val="nil"/>
          <w:bottom w:val="nil"/>
          <w:right w:val="nil"/>
          <w:between w:val="nil"/>
        </w:pBdr>
        <w:spacing w:line="240" w:lineRule="auto"/>
        <w:rPr>
          <w:rFonts w:ascii="Arial" w:hAnsi="Arial" w:cs="Arial"/>
          <w:bCs/>
          <w:color w:val="000000" w:themeColor="text1"/>
          <w:kern w:val="32"/>
          <w:sz w:val="20"/>
        </w:rPr>
      </w:pPr>
      <w:r w:rsidRPr="00AB3B87">
        <w:rPr>
          <w:rFonts w:ascii="Arial" w:hAnsi="Arial" w:cs="Arial"/>
          <w:bCs/>
          <w:color w:val="000000" w:themeColor="text1"/>
          <w:kern w:val="32"/>
          <w:sz w:val="20"/>
        </w:rPr>
        <w:t xml:space="preserve">Innovation Magazine (Industrial Designers Society of America) </w:t>
      </w:r>
    </w:p>
    <w:p w14:paraId="4EB92101" w14:textId="3C3A625F" w:rsidR="00AB3B87" w:rsidRPr="00AB3B87" w:rsidRDefault="00AB3B87" w:rsidP="00AB3B87">
      <w:pPr>
        <w:pBdr>
          <w:top w:val="nil"/>
          <w:left w:val="nil"/>
          <w:bottom w:val="nil"/>
          <w:right w:val="nil"/>
          <w:between w:val="nil"/>
        </w:pBdr>
        <w:autoSpaceDE/>
        <w:autoSpaceDN/>
        <w:spacing w:line="240" w:lineRule="auto"/>
        <w:contextualSpacing/>
        <w:rPr>
          <w:rFonts w:ascii="Arial" w:hAnsi="Arial" w:cs="Arial"/>
          <w:bCs/>
          <w:color w:val="000000" w:themeColor="text1"/>
          <w:kern w:val="32"/>
          <w:sz w:val="20"/>
        </w:rPr>
      </w:pPr>
      <w:r w:rsidRPr="00AB3B87">
        <w:rPr>
          <w:rFonts w:ascii="Arial" w:hAnsi="Arial" w:cs="Arial"/>
          <w:bCs/>
          <w:i/>
          <w:color w:val="000000" w:themeColor="text1"/>
          <w:kern w:val="32"/>
          <w:sz w:val="20"/>
        </w:rPr>
        <w:t>Web Resources</w:t>
      </w:r>
    </w:p>
    <w:p w14:paraId="2F340931" w14:textId="77777777" w:rsidR="00AB3B87" w:rsidRPr="00AB3B87" w:rsidRDefault="00AB3B87" w:rsidP="0094387C">
      <w:pPr>
        <w:pStyle w:val="ListParagraph"/>
        <w:numPr>
          <w:ilvl w:val="0"/>
          <w:numId w:val="7"/>
        </w:numPr>
        <w:pBdr>
          <w:top w:val="nil"/>
          <w:left w:val="nil"/>
          <w:bottom w:val="nil"/>
          <w:right w:val="nil"/>
          <w:between w:val="nil"/>
        </w:pBdr>
        <w:spacing w:line="240" w:lineRule="auto"/>
        <w:rPr>
          <w:rFonts w:ascii="Arial" w:hAnsi="Arial" w:cs="Arial"/>
          <w:bCs/>
          <w:color w:val="000000" w:themeColor="text1"/>
          <w:kern w:val="32"/>
          <w:sz w:val="20"/>
        </w:rPr>
      </w:pPr>
      <w:r w:rsidRPr="00AB3B87">
        <w:rPr>
          <w:rFonts w:ascii="Arial" w:hAnsi="Arial" w:cs="Arial"/>
          <w:bCs/>
          <w:color w:val="000000" w:themeColor="text1"/>
          <w:kern w:val="32"/>
          <w:sz w:val="20"/>
        </w:rPr>
        <w:t>www.idsa.org</w:t>
      </w:r>
    </w:p>
    <w:p w14:paraId="7A5170DE" w14:textId="77777777" w:rsidR="00AB3B87" w:rsidRPr="00AB3B87" w:rsidRDefault="00AB3B87" w:rsidP="0094387C">
      <w:pPr>
        <w:pStyle w:val="ListParagraph"/>
        <w:numPr>
          <w:ilvl w:val="0"/>
          <w:numId w:val="7"/>
        </w:numPr>
        <w:pBdr>
          <w:top w:val="nil"/>
          <w:left w:val="nil"/>
          <w:bottom w:val="nil"/>
          <w:right w:val="nil"/>
          <w:between w:val="nil"/>
        </w:pBdr>
        <w:spacing w:line="240" w:lineRule="auto"/>
        <w:rPr>
          <w:rFonts w:ascii="Arial" w:hAnsi="Arial" w:cs="Arial"/>
          <w:bCs/>
          <w:color w:val="000000" w:themeColor="text1"/>
          <w:kern w:val="32"/>
          <w:sz w:val="20"/>
        </w:rPr>
      </w:pPr>
      <w:r w:rsidRPr="00AB3B87">
        <w:rPr>
          <w:rFonts w:ascii="Arial" w:hAnsi="Arial" w:cs="Arial"/>
          <w:bCs/>
          <w:color w:val="000000" w:themeColor="text1"/>
          <w:kern w:val="32"/>
          <w:sz w:val="20"/>
        </w:rPr>
        <w:lastRenderedPageBreak/>
        <w:t>www.core77.com</w:t>
      </w:r>
    </w:p>
    <w:p w14:paraId="173A2E87" w14:textId="77777777" w:rsidR="00506BE2" w:rsidRPr="006C7B2B" w:rsidRDefault="00506BE2" w:rsidP="00506BE2">
      <w:pPr>
        <w:pBdr>
          <w:top w:val="nil"/>
          <w:left w:val="nil"/>
          <w:bottom w:val="nil"/>
          <w:right w:val="nil"/>
          <w:between w:val="nil"/>
        </w:pBdr>
        <w:autoSpaceDE/>
        <w:autoSpaceDN/>
        <w:spacing w:line="240" w:lineRule="auto"/>
        <w:ind w:left="720"/>
        <w:contextualSpacing/>
        <w:rPr>
          <w:rFonts w:ascii="Arial" w:hAnsi="Arial" w:cs="Arial"/>
          <w:color w:val="000000" w:themeColor="text1"/>
          <w:sz w:val="20"/>
        </w:rPr>
      </w:pPr>
    </w:p>
    <w:p w14:paraId="2E17AD10" w14:textId="77777777" w:rsidR="00506BE2" w:rsidRPr="006C7B2B" w:rsidRDefault="00506BE2" w:rsidP="00506BE2">
      <w:pPr>
        <w:pStyle w:val="Heading2"/>
        <w:spacing w:before="0" w:after="0"/>
        <w:rPr>
          <w:rFonts w:ascii="Arial" w:hAnsi="Arial" w:cs="Arial"/>
          <w:i w:val="0"/>
          <w:color w:val="000000" w:themeColor="text1"/>
          <w:sz w:val="20"/>
          <w:szCs w:val="20"/>
        </w:rPr>
      </w:pPr>
      <w:r w:rsidRPr="006C7B2B">
        <w:rPr>
          <w:rFonts w:ascii="Arial" w:hAnsi="Arial" w:cs="Arial"/>
          <w:i w:val="0"/>
          <w:color w:val="000000" w:themeColor="text1"/>
          <w:sz w:val="20"/>
          <w:szCs w:val="20"/>
        </w:rPr>
        <w:t>Course Website and Other Classroom Management Tools</w:t>
      </w:r>
    </w:p>
    <w:p w14:paraId="35E7E69E" w14:textId="6BAA57A7" w:rsidR="00AB3B87" w:rsidRPr="00AB3B87" w:rsidRDefault="00AB3B87" w:rsidP="00AB3B87">
      <w:pPr>
        <w:rPr>
          <w:rFonts w:ascii="Arial" w:hAnsi="Arial" w:cs="Arial"/>
          <w:color w:val="000000" w:themeColor="text1"/>
          <w:sz w:val="20"/>
        </w:rPr>
      </w:pPr>
      <w:r w:rsidRPr="00AB3B87">
        <w:rPr>
          <w:rFonts w:ascii="Arial" w:hAnsi="Arial" w:cs="Arial"/>
          <w:color w:val="000000" w:themeColor="text1"/>
          <w:sz w:val="20"/>
        </w:rPr>
        <w:t>Canvas (</w:t>
      </w:r>
      <w:hyperlink r:id="rId7" w:history="1">
        <w:r w:rsidRPr="0045431E">
          <w:rPr>
            <w:rStyle w:val="Hyperlink"/>
            <w:rFonts w:ascii="Arial" w:hAnsi="Arial" w:cs="Arial"/>
            <w:sz w:val="20"/>
          </w:rPr>
          <w:t>http://canvas.gatech.edu/</w:t>
        </w:r>
      </w:hyperlink>
      <w:r w:rsidRPr="00AB3B87">
        <w:rPr>
          <w:rFonts w:ascii="Arial" w:hAnsi="Arial" w:cs="Arial"/>
          <w:color w:val="000000" w:themeColor="text1"/>
          <w:sz w:val="20"/>
        </w:rPr>
        <w:t>)</w:t>
      </w:r>
      <w:r>
        <w:rPr>
          <w:rFonts w:ascii="Arial" w:hAnsi="Arial" w:cs="Arial"/>
          <w:color w:val="000000" w:themeColor="text1"/>
          <w:sz w:val="20"/>
        </w:rPr>
        <w:t xml:space="preserve"> </w:t>
      </w:r>
      <w:r w:rsidRPr="00AB3B87">
        <w:rPr>
          <w:rFonts w:ascii="Arial" w:hAnsi="Arial" w:cs="Arial"/>
          <w:color w:val="000000" w:themeColor="text1"/>
          <w:sz w:val="20"/>
        </w:rPr>
        <w:t>will be the main portal for dissemination of course information.</w:t>
      </w:r>
    </w:p>
    <w:p w14:paraId="01F0DD3F" w14:textId="77777777" w:rsidR="00AB3B87" w:rsidRDefault="00AB3B87" w:rsidP="00AB3B87">
      <w:pPr>
        <w:rPr>
          <w:rFonts w:ascii="Arial" w:hAnsi="Arial" w:cs="Arial"/>
          <w:color w:val="000000" w:themeColor="text1"/>
          <w:sz w:val="20"/>
        </w:rPr>
      </w:pPr>
      <w:r w:rsidRPr="00AB3B87">
        <w:rPr>
          <w:rFonts w:ascii="Arial" w:hAnsi="Arial" w:cs="Arial"/>
          <w:color w:val="000000" w:themeColor="text1"/>
          <w:sz w:val="20"/>
        </w:rPr>
        <w:t xml:space="preserve">Students are expected to check in on a daily basis </w:t>
      </w:r>
    </w:p>
    <w:p w14:paraId="77264192" w14:textId="77777777" w:rsidR="00AB3B87" w:rsidRDefault="00AB3B87" w:rsidP="00AB3B87">
      <w:pPr>
        <w:rPr>
          <w:rFonts w:ascii="Arial" w:hAnsi="Arial" w:cs="Arial"/>
          <w:color w:val="000000" w:themeColor="text1"/>
          <w:sz w:val="20"/>
        </w:rPr>
      </w:pPr>
    </w:p>
    <w:p w14:paraId="0B1B26D0" w14:textId="1064693F" w:rsidR="00080FD7" w:rsidRPr="006C7B2B" w:rsidRDefault="00506BE2" w:rsidP="00AB3B87">
      <w:pPr>
        <w:rPr>
          <w:rFonts w:ascii="Arial" w:hAnsi="Arial" w:cs="Arial"/>
          <w:b/>
          <w:sz w:val="20"/>
        </w:rPr>
      </w:pPr>
      <w:r>
        <w:rPr>
          <w:rFonts w:ascii="Arial" w:hAnsi="Arial" w:cs="Arial"/>
          <w:b/>
          <w:sz w:val="20"/>
        </w:rPr>
        <w:t>Grading</w:t>
      </w:r>
    </w:p>
    <w:tbl>
      <w:tblPr>
        <w:tblW w:w="9734" w:type="dxa"/>
        <w:tblBorders>
          <w:top w:val="single" w:sz="4" w:space="0" w:color="BFBFBF"/>
          <w:left w:val="single" w:sz="4" w:space="0" w:color="BFBFBF"/>
          <w:bottom w:val="single" w:sz="4" w:space="0" w:color="0F6FC6"/>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08"/>
        <w:gridCol w:w="1512"/>
        <w:gridCol w:w="5414"/>
      </w:tblGrid>
      <w:tr w:rsidR="0094387C" w:rsidRPr="006C7B2B" w14:paraId="15B6D690" w14:textId="77777777" w:rsidTr="005B3E72">
        <w:tc>
          <w:tcPr>
            <w:tcW w:w="2808" w:type="dxa"/>
          </w:tcPr>
          <w:p w14:paraId="378FFAE7" w14:textId="496A4E56" w:rsidR="0094387C" w:rsidRPr="006C7B2B" w:rsidRDefault="0094387C" w:rsidP="006C7B2B">
            <w:pPr>
              <w:rPr>
                <w:rFonts w:ascii="Arial" w:hAnsi="Arial" w:cs="Arial"/>
                <w:color w:val="000000" w:themeColor="text1"/>
                <w:sz w:val="20"/>
              </w:rPr>
            </w:pPr>
            <w:r w:rsidRPr="00421309">
              <w:t xml:space="preserve">Assignment </w:t>
            </w:r>
          </w:p>
        </w:tc>
        <w:tc>
          <w:tcPr>
            <w:tcW w:w="1512" w:type="dxa"/>
          </w:tcPr>
          <w:p w14:paraId="29995479" w14:textId="18A4515F" w:rsidR="0094387C" w:rsidRPr="006C7B2B" w:rsidRDefault="0094387C" w:rsidP="006C7B2B">
            <w:pPr>
              <w:rPr>
                <w:rFonts w:ascii="Arial" w:hAnsi="Arial" w:cs="Arial"/>
                <w:color w:val="000000" w:themeColor="text1"/>
                <w:sz w:val="20"/>
              </w:rPr>
            </w:pPr>
            <w:r w:rsidRPr="00421309">
              <w:t>Date</w:t>
            </w:r>
          </w:p>
        </w:tc>
        <w:tc>
          <w:tcPr>
            <w:tcW w:w="5414" w:type="dxa"/>
          </w:tcPr>
          <w:p w14:paraId="7A4A76A7" w14:textId="0CB0574A" w:rsidR="0094387C" w:rsidRPr="006C7B2B" w:rsidRDefault="0094387C" w:rsidP="006C7B2B">
            <w:pPr>
              <w:rPr>
                <w:rFonts w:ascii="Arial" w:hAnsi="Arial" w:cs="Arial"/>
                <w:color w:val="000000" w:themeColor="text1"/>
                <w:sz w:val="20"/>
              </w:rPr>
            </w:pPr>
            <w:r w:rsidRPr="00421309">
              <w:t>Weight (Percentage, points, etc)</w:t>
            </w:r>
          </w:p>
        </w:tc>
      </w:tr>
      <w:tr w:rsidR="0094387C" w:rsidRPr="006C7B2B" w14:paraId="721A3247" w14:textId="77777777" w:rsidTr="005B3E72">
        <w:tc>
          <w:tcPr>
            <w:tcW w:w="2808" w:type="dxa"/>
          </w:tcPr>
          <w:p w14:paraId="22520963" w14:textId="0D052E18" w:rsidR="0094387C" w:rsidRPr="006C7B2B" w:rsidRDefault="0094387C" w:rsidP="006C7B2B">
            <w:pPr>
              <w:rPr>
                <w:rFonts w:ascii="Arial" w:hAnsi="Arial" w:cs="Arial"/>
                <w:color w:val="000000" w:themeColor="text1"/>
                <w:sz w:val="20"/>
              </w:rPr>
            </w:pPr>
            <w:r w:rsidRPr="00421309">
              <w:t>Project One</w:t>
            </w:r>
          </w:p>
        </w:tc>
        <w:tc>
          <w:tcPr>
            <w:tcW w:w="1512" w:type="dxa"/>
          </w:tcPr>
          <w:p w14:paraId="403EE1D9" w14:textId="39B0C571" w:rsidR="0094387C" w:rsidRPr="006C7B2B" w:rsidRDefault="0094387C" w:rsidP="006C7B2B">
            <w:pPr>
              <w:rPr>
                <w:rFonts w:ascii="Arial" w:hAnsi="Arial" w:cs="Arial"/>
                <w:color w:val="000000" w:themeColor="text1"/>
                <w:sz w:val="20"/>
              </w:rPr>
            </w:pPr>
            <w:r w:rsidRPr="00421309">
              <w:t>WK 1-2</w:t>
            </w:r>
          </w:p>
        </w:tc>
        <w:tc>
          <w:tcPr>
            <w:tcW w:w="5414" w:type="dxa"/>
          </w:tcPr>
          <w:p w14:paraId="476B153A" w14:textId="251AFD79" w:rsidR="0094387C" w:rsidRPr="006C7B2B" w:rsidRDefault="0094387C" w:rsidP="006C7B2B">
            <w:pPr>
              <w:rPr>
                <w:rFonts w:ascii="Arial" w:hAnsi="Arial" w:cs="Arial"/>
                <w:color w:val="000000" w:themeColor="text1"/>
                <w:sz w:val="20"/>
              </w:rPr>
            </w:pPr>
            <w:r w:rsidRPr="00421309">
              <w:t>15%</w:t>
            </w:r>
          </w:p>
        </w:tc>
      </w:tr>
      <w:tr w:rsidR="0094387C" w:rsidRPr="006C7B2B" w14:paraId="3AADB30C" w14:textId="77777777" w:rsidTr="005B3E72">
        <w:tc>
          <w:tcPr>
            <w:tcW w:w="2808" w:type="dxa"/>
          </w:tcPr>
          <w:p w14:paraId="7207B052" w14:textId="5DD9981C" w:rsidR="0094387C" w:rsidRPr="006C7B2B" w:rsidRDefault="0094387C" w:rsidP="006C7B2B">
            <w:pPr>
              <w:rPr>
                <w:rFonts w:ascii="Arial" w:hAnsi="Arial" w:cs="Arial"/>
                <w:color w:val="000000" w:themeColor="text1"/>
                <w:sz w:val="20"/>
              </w:rPr>
            </w:pPr>
            <w:r w:rsidRPr="00421309">
              <w:t>Project Two</w:t>
            </w:r>
          </w:p>
        </w:tc>
        <w:tc>
          <w:tcPr>
            <w:tcW w:w="1512" w:type="dxa"/>
          </w:tcPr>
          <w:p w14:paraId="2C043499" w14:textId="39F0C0E5" w:rsidR="0094387C" w:rsidRPr="006C7B2B" w:rsidRDefault="0094387C" w:rsidP="006C7B2B">
            <w:pPr>
              <w:rPr>
                <w:rFonts w:ascii="Arial" w:hAnsi="Arial" w:cs="Arial"/>
                <w:color w:val="000000" w:themeColor="text1"/>
                <w:sz w:val="20"/>
              </w:rPr>
            </w:pPr>
            <w:r w:rsidRPr="00421309">
              <w:t>WK 3-8</w:t>
            </w:r>
          </w:p>
        </w:tc>
        <w:tc>
          <w:tcPr>
            <w:tcW w:w="5414" w:type="dxa"/>
          </w:tcPr>
          <w:p w14:paraId="3862A055" w14:textId="74F23F40" w:rsidR="0094387C" w:rsidRPr="006C7B2B" w:rsidRDefault="0094387C" w:rsidP="006C7B2B">
            <w:pPr>
              <w:rPr>
                <w:rFonts w:ascii="Arial" w:hAnsi="Arial" w:cs="Arial"/>
                <w:color w:val="000000" w:themeColor="text1"/>
                <w:sz w:val="20"/>
              </w:rPr>
            </w:pPr>
            <w:r w:rsidRPr="00421309">
              <w:t>35%</w:t>
            </w:r>
          </w:p>
        </w:tc>
      </w:tr>
      <w:tr w:rsidR="0094387C" w:rsidRPr="006C7B2B" w14:paraId="1AE149EA" w14:textId="77777777" w:rsidTr="005B3E72">
        <w:tc>
          <w:tcPr>
            <w:tcW w:w="2808" w:type="dxa"/>
          </w:tcPr>
          <w:p w14:paraId="34BAA8DB" w14:textId="78510770" w:rsidR="0094387C" w:rsidRPr="006C7B2B" w:rsidRDefault="0094387C" w:rsidP="006C7B2B">
            <w:pPr>
              <w:rPr>
                <w:rFonts w:ascii="Arial" w:hAnsi="Arial" w:cs="Arial"/>
                <w:color w:val="000000" w:themeColor="text1"/>
                <w:sz w:val="20"/>
              </w:rPr>
            </w:pPr>
            <w:r w:rsidRPr="00421309">
              <w:t xml:space="preserve">Project Three </w:t>
            </w:r>
          </w:p>
        </w:tc>
        <w:tc>
          <w:tcPr>
            <w:tcW w:w="1512" w:type="dxa"/>
          </w:tcPr>
          <w:p w14:paraId="77EC96B2" w14:textId="605DE752" w:rsidR="0094387C" w:rsidRPr="006C7B2B" w:rsidRDefault="0094387C" w:rsidP="006C7B2B">
            <w:pPr>
              <w:rPr>
                <w:rFonts w:ascii="Arial" w:hAnsi="Arial" w:cs="Arial"/>
                <w:color w:val="000000" w:themeColor="text1"/>
                <w:sz w:val="20"/>
              </w:rPr>
            </w:pPr>
            <w:r w:rsidRPr="00421309">
              <w:t>WK 9-16</w:t>
            </w:r>
          </w:p>
        </w:tc>
        <w:tc>
          <w:tcPr>
            <w:tcW w:w="5414" w:type="dxa"/>
          </w:tcPr>
          <w:p w14:paraId="4A5E3342" w14:textId="090536E4" w:rsidR="0094387C" w:rsidRPr="006C7B2B" w:rsidRDefault="0094387C" w:rsidP="006C7B2B">
            <w:pPr>
              <w:rPr>
                <w:rFonts w:ascii="Arial" w:hAnsi="Arial" w:cs="Arial"/>
                <w:color w:val="000000" w:themeColor="text1"/>
                <w:sz w:val="20"/>
              </w:rPr>
            </w:pPr>
            <w:r w:rsidRPr="00421309">
              <w:t>40%</w:t>
            </w:r>
          </w:p>
        </w:tc>
      </w:tr>
      <w:tr w:rsidR="0094387C" w:rsidRPr="006C7B2B" w14:paraId="1246C96C" w14:textId="77777777" w:rsidTr="005B3E72">
        <w:tc>
          <w:tcPr>
            <w:tcW w:w="2808" w:type="dxa"/>
          </w:tcPr>
          <w:p w14:paraId="4FDD4ECE" w14:textId="2861AA00" w:rsidR="0094387C" w:rsidRPr="006C7B2B" w:rsidRDefault="0094387C" w:rsidP="006C7B2B">
            <w:pPr>
              <w:rPr>
                <w:rFonts w:ascii="Arial" w:hAnsi="Arial" w:cs="Arial"/>
                <w:color w:val="000000" w:themeColor="text1"/>
                <w:sz w:val="20"/>
              </w:rPr>
            </w:pPr>
            <w:r w:rsidRPr="00421309">
              <w:t>Participation</w:t>
            </w:r>
          </w:p>
        </w:tc>
        <w:tc>
          <w:tcPr>
            <w:tcW w:w="1512" w:type="dxa"/>
          </w:tcPr>
          <w:p w14:paraId="78250289" w14:textId="45C38EBA" w:rsidR="0094387C" w:rsidRPr="006C7B2B" w:rsidRDefault="0094387C" w:rsidP="006C7B2B">
            <w:pPr>
              <w:rPr>
                <w:rFonts w:ascii="Arial" w:hAnsi="Arial" w:cs="Arial"/>
                <w:color w:val="000000" w:themeColor="text1"/>
                <w:sz w:val="20"/>
              </w:rPr>
            </w:pPr>
          </w:p>
        </w:tc>
        <w:tc>
          <w:tcPr>
            <w:tcW w:w="5414" w:type="dxa"/>
          </w:tcPr>
          <w:p w14:paraId="3EDF2978" w14:textId="1CBE40D2" w:rsidR="0094387C" w:rsidRPr="006C7B2B" w:rsidRDefault="0094387C" w:rsidP="006C7B2B">
            <w:pPr>
              <w:rPr>
                <w:rFonts w:ascii="Arial" w:hAnsi="Arial" w:cs="Arial"/>
                <w:color w:val="000000" w:themeColor="text1"/>
                <w:sz w:val="20"/>
              </w:rPr>
            </w:pPr>
            <w:r w:rsidRPr="00421309">
              <w:t>10%</w:t>
            </w:r>
          </w:p>
        </w:tc>
      </w:tr>
    </w:tbl>
    <w:p w14:paraId="40A9EC22" w14:textId="77777777" w:rsidR="00080FD7" w:rsidRPr="006C7B2B" w:rsidRDefault="00080FD7" w:rsidP="006C7B2B">
      <w:pPr>
        <w:rPr>
          <w:rFonts w:ascii="Arial" w:hAnsi="Arial" w:cs="Arial"/>
          <w:b/>
          <w:color w:val="548DD4" w:themeColor="text2" w:themeTint="99"/>
          <w:sz w:val="20"/>
        </w:rPr>
      </w:pPr>
    </w:p>
    <w:p w14:paraId="51D49B28" w14:textId="77777777" w:rsidR="00080FD7" w:rsidRPr="006C7B2B" w:rsidRDefault="00080FD7" w:rsidP="006C7B2B">
      <w:pPr>
        <w:rPr>
          <w:rFonts w:ascii="Arial" w:hAnsi="Arial" w:cs="Arial"/>
          <w:b/>
          <w:color w:val="000000" w:themeColor="text1"/>
          <w:sz w:val="20"/>
        </w:rPr>
      </w:pPr>
      <w:r w:rsidRPr="006C7B2B">
        <w:rPr>
          <w:rFonts w:ascii="Arial" w:hAnsi="Arial" w:cs="Arial"/>
          <w:b/>
          <w:color w:val="000000" w:themeColor="text1"/>
          <w:sz w:val="20"/>
        </w:rPr>
        <w:t>Grading Scale</w:t>
      </w:r>
    </w:p>
    <w:p w14:paraId="64514052"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Your final grade will be assigned as a letter grade according to the following scale:</w:t>
      </w:r>
    </w:p>
    <w:p w14:paraId="1C1D6E1F"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A</w:t>
      </w:r>
      <w:r w:rsidRPr="006C7B2B">
        <w:rPr>
          <w:rFonts w:ascii="Arial" w:hAnsi="Arial" w:cs="Arial"/>
          <w:color w:val="000000" w:themeColor="text1"/>
          <w:sz w:val="20"/>
        </w:rPr>
        <w:tab/>
        <w:t xml:space="preserve">90-100% </w:t>
      </w:r>
      <w:r w:rsidRPr="006C7B2B">
        <w:rPr>
          <w:rFonts w:ascii="Arial" w:hAnsi="Arial" w:cs="Arial"/>
          <w:color w:val="000000" w:themeColor="text1"/>
          <w:sz w:val="20"/>
        </w:rPr>
        <w:tab/>
        <w:t xml:space="preserve">(Guide: Independent work style and exceeding expectations) </w:t>
      </w:r>
    </w:p>
    <w:p w14:paraId="3016570E"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B</w:t>
      </w:r>
      <w:r w:rsidRPr="006C7B2B">
        <w:rPr>
          <w:rFonts w:ascii="Arial" w:hAnsi="Arial" w:cs="Arial"/>
          <w:color w:val="000000" w:themeColor="text1"/>
          <w:sz w:val="20"/>
        </w:rPr>
        <w:tab/>
        <w:t>80-89%</w:t>
      </w:r>
      <w:r w:rsidRPr="006C7B2B">
        <w:rPr>
          <w:rFonts w:ascii="Arial" w:hAnsi="Arial" w:cs="Arial"/>
          <w:color w:val="000000" w:themeColor="text1"/>
          <w:sz w:val="20"/>
        </w:rPr>
        <w:tab/>
      </w:r>
      <w:r w:rsidRPr="006C7B2B">
        <w:rPr>
          <w:rFonts w:ascii="Arial" w:hAnsi="Arial" w:cs="Arial"/>
          <w:color w:val="000000" w:themeColor="text1"/>
          <w:sz w:val="20"/>
        </w:rPr>
        <w:tab/>
        <w:t>(Guide: Meet expectations)</w:t>
      </w:r>
    </w:p>
    <w:p w14:paraId="64168BFA"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C</w:t>
      </w:r>
      <w:r w:rsidRPr="006C7B2B">
        <w:rPr>
          <w:rFonts w:ascii="Arial" w:hAnsi="Arial" w:cs="Arial"/>
          <w:color w:val="000000" w:themeColor="text1"/>
          <w:sz w:val="20"/>
        </w:rPr>
        <w:tab/>
        <w:t>70-79%</w:t>
      </w:r>
      <w:r w:rsidRPr="006C7B2B">
        <w:rPr>
          <w:rFonts w:ascii="Arial" w:hAnsi="Arial" w:cs="Arial"/>
          <w:color w:val="000000" w:themeColor="text1"/>
          <w:sz w:val="20"/>
        </w:rPr>
        <w:tab/>
      </w:r>
      <w:r w:rsidRPr="006C7B2B">
        <w:rPr>
          <w:rFonts w:ascii="Arial" w:hAnsi="Arial" w:cs="Arial"/>
          <w:color w:val="000000" w:themeColor="text1"/>
          <w:sz w:val="20"/>
        </w:rPr>
        <w:tab/>
        <w:t>(Guide: Meets the majority of expectations)</w:t>
      </w:r>
    </w:p>
    <w:p w14:paraId="5004D222"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D</w:t>
      </w:r>
      <w:r w:rsidRPr="006C7B2B">
        <w:rPr>
          <w:rFonts w:ascii="Arial" w:hAnsi="Arial" w:cs="Arial"/>
          <w:color w:val="000000" w:themeColor="text1"/>
          <w:sz w:val="20"/>
        </w:rPr>
        <w:tab/>
        <w:t>60-69%</w:t>
      </w:r>
      <w:r w:rsidRPr="006C7B2B">
        <w:rPr>
          <w:rFonts w:ascii="Arial" w:hAnsi="Arial" w:cs="Arial"/>
          <w:color w:val="000000" w:themeColor="text1"/>
          <w:sz w:val="20"/>
        </w:rPr>
        <w:tab/>
      </w:r>
      <w:r w:rsidRPr="006C7B2B">
        <w:rPr>
          <w:rFonts w:ascii="Arial" w:hAnsi="Arial" w:cs="Arial"/>
          <w:color w:val="000000" w:themeColor="text1"/>
          <w:sz w:val="20"/>
        </w:rPr>
        <w:tab/>
        <w:t>(Guide: Fails to meet some expectations</w:t>
      </w:r>
    </w:p>
    <w:p w14:paraId="63FE33CC"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F</w:t>
      </w:r>
      <w:r w:rsidRPr="006C7B2B">
        <w:rPr>
          <w:rFonts w:ascii="Arial" w:hAnsi="Arial" w:cs="Arial"/>
          <w:color w:val="000000" w:themeColor="text1"/>
          <w:sz w:val="20"/>
        </w:rPr>
        <w:tab/>
        <w:t>0-59%</w:t>
      </w:r>
      <w:r w:rsidRPr="006C7B2B">
        <w:rPr>
          <w:rFonts w:ascii="Arial" w:hAnsi="Arial" w:cs="Arial"/>
          <w:color w:val="000000" w:themeColor="text1"/>
          <w:sz w:val="20"/>
        </w:rPr>
        <w:tab/>
      </w:r>
      <w:r w:rsidRPr="006C7B2B">
        <w:rPr>
          <w:rFonts w:ascii="Arial" w:hAnsi="Arial" w:cs="Arial"/>
          <w:color w:val="000000" w:themeColor="text1"/>
          <w:sz w:val="20"/>
        </w:rPr>
        <w:tab/>
        <w:t>(Guide: Fails to meet most expectations)</w:t>
      </w:r>
    </w:p>
    <w:p w14:paraId="2BACA998" w14:textId="77777777" w:rsidR="00080FD7" w:rsidRPr="006C7B2B" w:rsidRDefault="00080FD7" w:rsidP="006C7B2B">
      <w:pPr>
        <w:rPr>
          <w:rFonts w:ascii="Arial" w:hAnsi="Arial" w:cs="Arial"/>
          <w:sz w:val="20"/>
        </w:rPr>
      </w:pPr>
    </w:p>
    <w:p w14:paraId="5CA7A2C7" w14:textId="77777777" w:rsidR="006C7B2B" w:rsidRDefault="006C7B2B" w:rsidP="006C7B2B">
      <w:pPr>
        <w:rPr>
          <w:rFonts w:ascii="Arial" w:hAnsi="Arial" w:cs="Arial"/>
          <w:b/>
          <w:color w:val="000000" w:themeColor="text1"/>
          <w:sz w:val="20"/>
        </w:rPr>
      </w:pPr>
      <w:r w:rsidRPr="006C7B2B">
        <w:rPr>
          <w:rFonts w:ascii="Arial" w:hAnsi="Arial" w:cs="Arial"/>
          <w:b/>
          <w:color w:val="000000" w:themeColor="text1"/>
          <w:sz w:val="20"/>
        </w:rPr>
        <w:t>Course Schedule</w:t>
      </w:r>
    </w:p>
    <w:tbl>
      <w:tblPr>
        <w:tblStyle w:val="SyllabusTable-withBorders"/>
        <w:tblW w:w="0" w:type="auto"/>
        <w:tblLook w:val="04A0" w:firstRow="1" w:lastRow="0" w:firstColumn="1" w:lastColumn="0" w:noHBand="0" w:noVBand="1"/>
      </w:tblPr>
      <w:tblGrid>
        <w:gridCol w:w="888"/>
        <w:gridCol w:w="1343"/>
        <w:gridCol w:w="3029"/>
        <w:gridCol w:w="1690"/>
        <w:gridCol w:w="1690"/>
      </w:tblGrid>
      <w:tr w:rsidR="001F120F" w:rsidRPr="004B2172" w14:paraId="721EB8AB" w14:textId="77777777" w:rsidTr="005B3E72">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920" w:type="dxa"/>
          </w:tcPr>
          <w:p w14:paraId="3CC23E8F" w14:textId="77777777" w:rsidR="001F120F" w:rsidRPr="004B2172" w:rsidRDefault="001F120F" w:rsidP="005B3E72">
            <w:pPr>
              <w:rPr>
                <w:color w:val="000000" w:themeColor="text1"/>
                <w:sz w:val="21"/>
                <w:szCs w:val="21"/>
              </w:rPr>
            </w:pPr>
            <w:r w:rsidRPr="004B2172">
              <w:rPr>
                <w:color w:val="000000" w:themeColor="text1"/>
                <w:sz w:val="21"/>
                <w:szCs w:val="21"/>
              </w:rPr>
              <w:t>Week</w:t>
            </w:r>
          </w:p>
        </w:tc>
        <w:tc>
          <w:tcPr>
            <w:tcW w:w="1691" w:type="dxa"/>
          </w:tcPr>
          <w:p w14:paraId="02E6BC7C" w14:textId="77777777" w:rsidR="001F120F" w:rsidRPr="004B2172" w:rsidRDefault="001F120F" w:rsidP="005B3E72">
            <w:pP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p>
        </w:tc>
        <w:tc>
          <w:tcPr>
            <w:tcW w:w="3458" w:type="dxa"/>
          </w:tcPr>
          <w:p w14:paraId="68D98DED" w14:textId="77777777" w:rsidR="001F120F" w:rsidRPr="004B2172" w:rsidRDefault="001F120F" w:rsidP="005B3E72">
            <w:pP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4B2172">
              <w:rPr>
                <w:color w:val="000000" w:themeColor="text1"/>
                <w:sz w:val="21"/>
                <w:szCs w:val="21"/>
              </w:rPr>
              <w:t>Topic during class</w:t>
            </w:r>
          </w:p>
        </w:tc>
        <w:tc>
          <w:tcPr>
            <w:tcW w:w="1691" w:type="dxa"/>
          </w:tcPr>
          <w:p w14:paraId="7D26B5BB" w14:textId="77777777" w:rsidR="001F120F" w:rsidRPr="004B2172" w:rsidRDefault="001F120F" w:rsidP="005B3E72">
            <w:pP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4B2172">
              <w:rPr>
                <w:color w:val="000000" w:themeColor="text1"/>
                <w:sz w:val="21"/>
                <w:szCs w:val="21"/>
              </w:rPr>
              <w:t>Homework</w:t>
            </w:r>
          </w:p>
        </w:tc>
        <w:tc>
          <w:tcPr>
            <w:tcW w:w="1691" w:type="dxa"/>
          </w:tcPr>
          <w:p w14:paraId="5116C8B5" w14:textId="77777777" w:rsidR="001F120F" w:rsidRPr="004B2172" w:rsidRDefault="001F120F" w:rsidP="005B3E72">
            <w:pP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4B2172">
              <w:rPr>
                <w:color w:val="000000" w:themeColor="text1"/>
                <w:sz w:val="21"/>
                <w:szCs w:val="21"/>
              </w:rPr>
              <w:t>Assignments Due</w:t>
            </w:r>
          </w:p>
        </w:tc>
      </w:tr>
      <w:tr w:rsidR="001F120F" w:rsidRPr="004B2172" w14:paraId="1D2D6331" w14:textId="77777777" w:rsidTr="005B3E72">
        <w:trPr>
          <w:trHeight w:val="308"/>
        </w:trPr>
        <w:tc>
          <w:tcPr>
            <w:cnfStyle w:val="001000000000" w:firstRow="0" w:lastRow="0" w:firstColumn="1" w:lastColumn="0" w:oddVBand="0" w:evenVBand="0" w:oddHBand="0" w:evenHBand="0" w:firstRowFirstColumn="0" w:firstRowLastColumn="0" w:lastRowFirstColumn="0" w:lastRowLastColumn="0"/>
            <w:tcW w:w="920" w:type="dxa"/>
          </w:tcPr>
          <w:p w14:paraId="1F9F6E0F" w14:textId="77777777" w:rsidR="001F120F" w:rsidRPr="004B2172" w:rsidRDefault="001F120F" w:rsidP="005B3E72">
            <w:pPr>
              <w:spacing w:after="0"/>
              <w:rPr>
                <w:b w:val="0"/>
                <w:color w:val="000000" w:themeColor="text1"/>
                <w:sz w:val="21"/>
                <w:szCs w:val="21"/>
                <w:lang w:eastAsia="en-US"/>
              </w:rPr>
            </w:pPr>
            <w:r w:rsidRPr="004B2172">
              <w:rPr>
                <w:b w:val="0"/>
                <w:color w:val="000000" w:themeColor="text1"/>
                <w:sz w:val="21"/>
                <w:szCs w:val="21"/>
                <w:lang w:eastAsia="en-US"/>
              </w:rPr>
              <w:t>1</w:t>
            </w:r>
          </w:p>
        </w:tc>
        <w:tc>
          <w:tcPr>
            <w:tcW w:w="1691" w:type="dxa"/>
          </w:tcPr>
          <w:p w14:paraId="424E0B8B"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i/>
                <w:iCs/>
                <w:color w:val="000000" w:themeColor="text1"/>
                <w:sz w:val="21"/>
                <w:szCs w:val="21"/>
                <w:lang w:eastAsia="en-US"/>
              </w:rPr>
            </w:pPr>
          </w:p>
        </w:tc>
        <w:tc>
          <w:tcPr>
            <w:tcW w:w="3458" w:type="dxa"/>
          </w:tcPr>
          <w:p w14:paraId="471DA205"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r w:rsidRPr="004B2172">
              <w:rPr>
                <w:color w:val="000000" w:themeColor="text1"/>
                <w:sz w:val="21"/>
                <w:szCs w:val="21"/>
                <w:lang w:eastAsia="en-US"/>
              </w:rPr>
              <w:t>Course launch</w:t>
            </w:r>
          </w:p>
          <w:p w14:paraId="56DD8171"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r w:rsidRPr="004B2172">
              <w:rPr>
                <w:color w:val="000000" w:themeColor="text1"/>
                <w:sz w:val="21"/>
                <w:szCs w:val="21"/>
                <w:lang w:eastAsia="en-US"/>
              </w:rPr>
              <w:t>Project 1:</w:t>
            </w:r>
          </w:p>
        </w:tc>
        <w:tc>
          <w:tcPr>
            <w:tcW w:w="1691" w:type="dxa"/>
          </w:tcPr>
          <w:p w14:paraId="0ABBADE9"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i/>
                <w:iCs/>
                <w:color w:val="000000" w:themeColor="text1"/>
                <w:sz w:val="21"/>
                <w:szCs w:val="21"/>
                <w:lang w:eastAsia="en-US"/>
              </w:rPr>
            </w:pPr>
            <w:r w:rsidRPr="004B2172">
              <w:rPr>
                <w:i/>
                <w:iCs/>
                <w:color w:val="000000" w:themeColor="text1"/>
                <w:sz w:val="21"/>
                <w:szCs w:val="21"/>
                <w:lang w:eastAsia="en-US"/>
              </w:rPr>
              <w:t>See project documentation</w:t>
            </w:r>
          </w:p>
        </w:tc>
        <w:tc>
          <w:tcPr>
            <w:tcW w:w="1691" w:type="dxa"/>
          </w:tcPr>
          <w:p w14:paraId="5D0B7FA9"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i/>
                <w:iCs/>
                <w:color w:val="000000" w:themeColor="text1"/>
                <w:sz w:val="21"/>
                <w:szCs w:val="21"/>
                <w:lang w:eastAsia="en-US"/>
              </w:rPr>
            </w:pPr>
            <w:r w:rsidRPr="004B2172">
              <w:rPr>
                <w:i/>
                <w:iCs/>
                <w:color w:val="000000" w:themeColor="text1"/>
                <w:sz w:val="21"/>
                <w:szCs w:val="21"/>
                <w:lang w:eastAsia="en-US"/>
              </w:rPr>
              <w:t>See project documentation</w:t>
            </w:r>
          </w:p>
        </w:tc>
      </w:tr>
      <w:tr w:rsidR="001F120F" w:rsidRPr="004B2172" w14:paraId="265A6CCD" w14:textId="77777777" w:rsidTr="005B3E72">
        <w:trPr>
          <w:trHeight w:val="429"/>
        </w:trPr>
        <w:tc>
          <w:tcPr>
            <w:cnfStyle w:val="001000000000" w:firstRow="0" w:lastRow="0" w:firstColumn="1" w:lastColumn="0" w:oddVBand="0" w:evenVBand="0" w:oddHBand="0" w:evenHBand="0" w:firstRowFirstColumn="0" w:firstRowLastColumn="0" w:lastRowFirstColumn="0" w:lastRowLastColumn="0"/>
            <w:tcW w:w="920" w:type="dxa"/>
          </w:tcPr>
          <w:p w14:paraId="71431EBF" w14:textId="77777777" w:rsidR="001F120F" w:rsidRPr="004B2172" w:rsidRDefault="001F120F" w:rsidP="005B3E72">
            <w:pPr>
              <w:spacing w:after="0"/>
              <w:rPr>
                <w:b w:val="0"/>
                <w:color w:val="000000" w:themeColor="text1"/>
                <w:sz w:val="21"/>
                <w:szCs w:val="21"/>
                <w:lang w:eastAsia="en-US"/>
              </w:rPr>
            </w:pPr>
            <w:r w:rsidRPr="004B2172">
              <w:rPr>
                <w:b w:val="0"/>
                <w:color w:val="000000" w:themeColor="text1"/>
                <w:sz w:val="21"/>
                <w:szCs w:val="21"/>
                <w:lang w:eastAsia="en-US"/>
              </w:rPr>
              <w:t>2</w:t>
            </w:r>
          </w:p>
        </w:tc>
        <w:tc>
          <w:tcPr>
            <w:tcW w:w="1691" w:type="dxa"/>
          </w:tcPr>
          <w:p w14:paraId="36FF7E52"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3458" w:type="dxa"/>
          </w:tcPr>
          <w:p w14:paraId="000FCC0B" w14:textId="6B70AE38" w:rsidR="001F120F" w:rsidRPr="004B2172" w:rsidRDefault="001F120F" w:rsidP="005B3E72">
            <w:pPr>
              <w:spacing w:after="0"/>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r w:rsidRPr="004B2172">
              <w:rPr>
                <w:color w:val="000000" w:themeColor="text1"/>
                <w:sz w:val="21"/>
                <w:szCs w:val="21"/>
                <w:lang w:eastAsia="en-US"/>
              </w:rPr>
              <w:t>Present project 1</w:t>
            </w:r>
          </w:p>
        </w:tc>
        <w:tc>
          <w:tcPr>
            <w:tcW w:w="1691" w:type="dxa"/>
          </w:tcPr>
          <w:p w14:paraId="79136BE1"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1691" w:type="dxa"/>
          </w:tcPr>
          <w:p w14:paraId="791E9C2D"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r>
      <w:tr w:rsidR="001F120F" w:rsidRPr="004B2172" w14:paraId="08AA51B2" w14:textId="77777777" w:rsidTr="005B3E72">
        <w:trPr>
          <w:trHeight w:val="262"/>
        </w:trPr>
        <w:tc>
          <w:tcPr>
            <w:cnfStyle w:val="001000000000" w:firstRow="0" w:lastRow="0" w:firstColumn="1" w:lastColumn="0" w:oddVBand="0" w:evenVBand="0" w:oddHBand="0" w:evenHBand="0" w:firstRowFirstColumn="0" w:firstRowLastColumn="0" w:lastRowFirstColumn="0" w:lastRowLastColumn="0"/>
            <w:tcW w:w="920" w:type="dxa"/>
          </w:tcPr>
          <w:p w14:paraId="5FF2972B" w14:textId="6DF72EA5" w:rsidR="001F120F" w:rsidRPr="004B2172" w:rsidRDefault="001F120F" w:rsidP="005B3E72">
            <w:pPr>
              <w:spacing w:after="0"/>
              <w:rPr>
                <w:b w:val="0"/>
                <w:color w:val="000000" w:themeColor="text1"/>
                <w:sz w:val="21"/>
                <w:szCs w:val="21"/>
                <w:lang w:eastAsia="en-US"/>
              </w:rPr>
            </w:pPr>
            <w:r w:rsidRPr="004B2172">
              <w:rPr>
                <w:b w:val="0"/>
                <w:color w:val="000000" w:themeColor="text1"/>
                <w:sz w:val="21"/>
                <w:szCs w:val="21"/>
                <w:lang w:eastAsia="en-US"/>
              </w:rPr>
              <w:t>3</w:t>
            </w:r>
          </w:p>
        </w:tc>
        <w:tc>
          <w:tcPr>
            <w:tcW w:w="1691" w:type="dxa"/>
          </w:tcPr>
          <w:p w14:paraId="789E4853"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3458" w:type="dxa"/>
          </w:tcPr>
          <w:p w14:paraId="6B499415"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r>
              <w:rPr>
                <w:color w:val="000000" w:themeColor="text1"/>
                <w:sz w:val="21"/>
                <w:szCs w:val="21"/>
                <w:lang w:eastAsia="en-US"/>
              </w:rPr>
              <w:t>Portfolio elements</w:t>
            </w:r>
          </w:p>
        </w:tc>
        <w:tc>
          <w:tcPr>
            <w:tcW w:w="1691" w:type="dxa"/>
          </w:tcPr>
          <w:p w14:paraId="00C2D41B"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1691" w:type="dxa"/>
          </w:tcPr>
          <w:p w14:paraId="4D4FC7A1"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r>
      <w:tr w:rsidR="001F120F" w:rsidRPr="004B2172" w14:paraId="6211BFAB" w14:textId="77777777" w:rsidTr="005B3E72">
        <w:trPr>
          <w:trHeight w:val="262"/>
        </w:trPr>
        <w:tc>
          <w:tcPr>
            <w:cnfStyle w:val="001000000000" w:firstRow="0" w:lastRow="0" w:firstColumn="1" w:lastColumn="0" w:oddVBand="0" w:evenVBand="0" w:oddHBand="0" w:evenHBand="0" w:firstRowFirstColumn="0" w:firstRowLastColumn="0" w:lastRowFirstColumn="0" w:lastRowLastColumn="0"/>
            <w:tcW w:w="920" w:type="dxa"/>
          </w:tcPr>
          <w:p w14:paraId="4B7A0C00" w14:textId="2D8695F8" w:rsidR="001F120F" w:rsidRPr="004B2172" w:rsidRDefault="001F120F" w:rsidP="005B3E72">
            <w:pPr>
              <w:spacing w:after="0"/>
              <w:rPr>
                <w:b w:val="0"/>
                <w:color w:val="000000" w:themeColor="text1"/>
                <w:sz w:val="21"/>
                <w:szCs w:val="21"/>
                <w:lang w:eastAsia="en-US"/>
              </w:rPr>
            </w:pPr>
            <w:r w:rsidRPr="004B2172">
              <w:rPr>
                <w:b w:val="0"/>
                <w:color w:val="000000" w:themeColor="text1"/>
                <w:sz w:val="21"/>
                <w:szCs w:val="21"/>
                <w:lang w:eastAsia="en-US"/>
              </w:rPr>
              <w:t>4</w:t>
            </w:r>
          </w:p>
        </w:tc>
        <w:tc>
          <w:tcPr>
            <w:tcW w:w="1691" w:type="dxa"/>
          </w:tcPr>
          <w:p w14:paraId="242B30F9"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3458" w:type="dxa"/>
          </w:tcPr>
          <w:p w14:paraId="0109AACB" w14:textId="2277EE21"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r w:rsidRPr="004B2172">
              <w:rPr>
                <w:color w:val="000000" w:themeColor="text1"/>
                <w:sz w:val="21"/>
                <w:szCs w:val="21"/>
                <w:lang w:eastAsia="en-US"/>
              </w:rPr>
              <w:t>Project 2:</w:t>
            </w:r>
          </w:p>
        </w:tc>
        <w:tc>
          <w:tcPr>
            <w:tcW w:w="1691" w:type="dxa"/>
          </w:tcPr>
          <w:p w14:paraId="6AE9E39E"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1691" w:type="dxa"/>
          </w:tcPr>
          <w:p w14:paraId="29CE153E"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r>
      <w:tr w:rsidR="001F120F" w:rsidRPr="004B2172" w14:paraId="2C25BAF5" w14:textId="77777777" w:rsidTr="005B3E72">
        <w:trPr>
          <w:trHeight w:val="232"/>
        </w:trPr>
        <w:tc>
          <w:tcPr>
            <w:cnfStyle w:val="001000000000" w:firstRow="0" w:lastRow="0" w:firstColumn="1" w:lastColumn="0" w:oddVBand="0" w:evenVBand="0" w:oddHBand="0" w:evenHBand="0" w:firstRowFirstColumn="0" w:firstRowLastColumn="0" w:lastRowFirstColumn="0" w:lastRowLastColumn="0"/>
            <w:tcW w:w="920" w:type="dxa"/>
          </w:tcPr>
          <w:p w14:paraId="48F9BC34" w14:textId="62E95C4B" w:rsidR="001F120F" w:rsidRPr="004B2172" w:rsidRDefault="001F120F" w:rsidP="005B3E72">
            <w:pPr>
              <w:spacing w:after="0"/>
              <w:rPr>
                <w:b w:val="0"/>
                <w:color w:val="000000" w:themeColor="text1"/>
                <w:sz w:val="21"/>
                <w:szCs w:val="21"/>
                <w:lang w:eastAsia="en-US"/>
              </w:rPr>
            </w:pPr>
            <w:r w:rsidRPr="004B2172">
              <w:rPr>
                <w:b w:val="0"/>
                <w:color w:val="000000" w:themeColor="text1"/>
                <w:sz w:val="21"/>
                <w:szCs w:val="21"/>
                <w:lang w:eastAsia="en-US"/>
              </w:rPr>
              <w:t>5</w:t>
            </w:r>
          </w:p>
        </w:tc>
        <w:tc>
          <w:tcPr>
            <w:tcW w:w="1691" w:type="dxa"/>
          </w:tcPr>
          <w:p w14:paraId="2FB5EF02"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3458" w:type="dxa"/>
          </w:tcPr>
          <w:p w14:paraId="719EEA94" w14:textId="77777777" w:rsidR="001F120F" w:rsidRPr="004B2172" w:rsidRDefault="001F120F" w:rsidP="005B3E72">
            <w:pPr>
              <w:spacing w:after="0"/>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r>
              <w:rPr>
                <w:rFonts w:cs="Times New Roman"/>
                <w:color w:val="000000" w:themeColor="text1"/>
                <w:sz w:val="21"/>
                <w:szCs w:val="21"/>
              </w:rPr>
              <w:t>Guest lecture</w:t>
            </w:r>
          </w:p>
        </w:tc>
        <w:tc>
          <w:tcPr>
            <w:tcW w:w="1691" w:type="dxa"/>
          </w:tcPr>
          <w:p w14:paraId="789A1B36"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1691" w:type="dxa"/>
          </w:tcPr>
          <w:p w14:paraId="4B12D297"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r>
      <w:tr w:rsidR="001F120F" w:rsidRPr="004B2172" w14:paraId="4C0CD7E5" w14:textId="77777777" w:rsidTr="005B3E72">
        <w:trPr>
          <w:trHeight w:val="232"/>
        </w:trPr>
        <w:tc>
          <w:tcPr>
            <w:cnfStyle w:val="001000000000" w:firstRow="0" w:lastRow="0" w:firstColumn="1" w:lastColumn="0" w:oddVBand="0" w:evenVBand="0" w:oddHBand="0" w:evenHBand="0" w:firstRowFirstColumn="0" w:firstRowLastColumn="0" w:lastRowFirstColumn="0" w:lastRowLastColumn="0"/>
            <w:tcW w:w="920" w:type="dxa"/>
          </w:tcPr>
          <w:p w14:paraId="1CBFA0D9" w14:textId="7CBFBE02" w:rsidR="001F120F" w:rsidRPr="004B2172" w:rsidRDefault="001F120F" w:rsidP="005B3E72">
            <w:pPr>
              <w:spacing w:after="0"/>
              <w:rPr>
                <w:b w:val="0"/>
                <w:color w:val="000000" w:themeColor="text1"/>
                <w:sz w:val="21"/>
                <w:szCs w:val="21"/>
                <w:lang w:eastAsia="en-US"/>
              </w:rPr>
            </w:pPr>
            <w:r w:rsidRPr="004B2172">
              <w:rPr>
                <w:b w:val="0"/>
                <w:color w:val="000000" w:themeColor="text1"/>
                <w:sz w:val="21"/>
                <w:szCs w:val="21"/>
                <w:lang w:eastAsia="en-US"/>
              </w:rPr>
              <w:t>6</w:t>
            </w:r>
          </w:p>
        </w:tc>
        <w:tc>
          <w:tcPr>
            <w:tcW w:w="1691" w:type="dxa"/>
          </w:tcPr>
          <w:p w14:paraId="7E8A68B7"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3458" w:type="dxa"/>
          </w:tcPr>
          <w:p w14:paraId="1EE0240D"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1"/>
                <w:szCs w:val="21"/>
                <w:lang w:eastAsia="zh-CN" w:bidi="th-TH"/>
              </w:rPr>
            </w:pPr>
            <w:r>
              <w:rPr>
                <w:color w:val="000000" w:themeColor="text1"/>
                <w:sz w:val="21"/>
                <w:szCs w:val="21"/>
                <w:lang w:eastAsia="en-US"/>
              </w:rPr>
              <w:t>Video techniques</w:t>
            </w:r>
          </w:p>
        </w:tc>
        <w:tc>
          <w:tcPr>
            <w:tcW w:w="1691" w:type="dxa"/>
          </w:tcPr>
          <w:p w14:paraId="17D3CC09"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1691" w:type="dxa"/>
          </w:tcPr>
          <w:p w14:paraId="3347296C"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r>
      <w:tr w:rsidR="001F120F" w:rsidRPr="004B2172" w14:paraId="5ED7A0B9" w14:textId="77777777" w:rsidTr="005B3E72">
        <w:trPr>
          <w:trHeight w:val="232"/>
        </w:trPr>
        <w:tc>
          <w:tcPr>
            <w:cnfStyle w:val="001000000000" w:firstRow="0" w:lastRow="0" w:firstColumn="1" w:lastColumn="0" w:oddVBand="0" w:evenVBand="0" w:oddHBand="0" w:evenHBand="0" w:firstRowFirstColumn="0" w:firstRowLastColumn="0" w:lastRowFirstColumn="0" w:lastRowLastColumn="0"/>
            <w:tcW w:w="920" w:type="dxa"/>
          </w:tcPr>
          <w:p w14:paraId="15821129" w14:textId="509B9C15" w:rsidR="001F120F" w:rsidRPr="004B2172" w:rsidRDefault="001F120F" w:rsidP="005B3E72">
            <w:pPr>
              <w:spacing w:after="0"/>
              <w:rPr>
                <w:b w:val="0"/>
                <w:color w:val="000000" w:themeColor="text1"/>
                <w:sz w:val="21"/>
                <w:szCs w:val="21"/>
                <w:lang w:eastAsia="en-US"/>
              </w:rPr>
            </w:pPr>
            <w:r w:rsidRPr="004B2172">
              <w:rPr>
                <w:b w:val="0"/>
                <w:color w:val="000000" w:themeColor="text1"/>
                <w:sz w:val="21"/>
                <w:szCs w:val="21"/>
                <w:lang w:eastAsia="en-US"/>
              </w:rPr>
              <w:t>7</w:t>
            </w:r>
          </w:p>
        </w:tc>
        <w:tc>
          <w:tcPr>
            <w:tcW w:w="1691" w:type="dxa"/>
          </w:tcPr>
          <w:p w14:paraId="39D8FDF4"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3458" w:type="dxa"/>
          </w:tcPr>
          <w:p w14:paraId="54934BFC" w14:textId="77777777" w:rsidR="001F120F" w:rsidRPr="004B2172" w:rsidRDefault="001F120F" w:rsidP="005B3E72">
            <w:pPr>
              <w:spacing w:after="0"/>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r>
              <w:rPr>
                <w:color w:val="000000" w:themeColor="text1"/>
                <w:sz w:val="21"/>
                <w:szCs w:val="21"/>
                <w:lang w:eastAsia="en-US"/>
              </w:rPr>
              <w:t>Studio tutorial</w:t>
            </w:r>
            <w:r w:rsidRPr="004B2172">
              <w:rPr>
                <w:color w:val="000000" w:themeColor="text1"/>
                <w:sz w:val="21"/>
                <w:szCs w:val="21"/>
                <w:lang w:eastAsia="en-US"/>
              </w:rPr>
              <w:t xml:space="preserve"> </w:t>
            </w:r>
          </w:p>
        </w:tc>
        <w:tc>
          <w:tcPr>
            <w:tcW w:w="1691" w:type="dxa"/>
          </w:tcPr>
          <w:p w14:paraId="31D6F44A"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1691" w:type="dxa"/>
          </w:tcPr>
          <w:p w14:paraId="1E668A62"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r>
      <w:tr w:rsidR="001F120F" w:rsidRPr="004B2172" w14:paraId="134784AD" w14:textId="77777777" w:rsidTr="005B3E72">
        <w:trPr>
          <w:trHeight w:val="232"/>
        </w:trPr>
        <w:tc>
          <w:tcPr>
            <w:cnfStyle w:val="001000000000" w:firstRow="0" w:lastRow="0" w:firstColumn="1" w:lastColumn="0" w:oddVBand="0" w:evenVBand="0" w:oddHBand="0" w:evenHBand="0" w:firstRowFirstColumn="0" w:firstRowLastColumn="0" w:lastRowFirstColumn="0" w:lastRowLastColumn="0"/>
            <w:tcW w:w="920" w:type="dxa"/>
          </w:tcPr>
          <w:p w14:paraId="0BB66F3C" w14:textId="340F78D7" w:rsidR="001F120F" w:rsidRPr="004B2172" w:rsidRDefault="001F120F" w:rsidP="005B3E72">
            <w:pPr>
              <w:spacing w:after="0"/>
              <w:rPr>
                <w:b w:val="0"/>
                <w:color w:val="000000" w:themeColor="text1"/>
                <w:sz w:val="21"/>
                <w:szCs w:val="21"/>
                <w:lang w:eastAsia="en-US"/>
              </w:rPr>
            </w:pPr>
            <w:r w:rsidRPr="004B2172">
              <w:rPr>
                <w:b w:val="0"/>
                <w:color w:val="000000" w:themeColor="text1"/>
                <w:sz w:val="21"/>
                <w:szCs w:val="21"/>
                <w:lang w:eastAsia="en-US"/>
              </w:rPr>
              <w:t>8</w:t>
            </w:r>
          </w:p>
        </w:tc>
        <w:tc>
          <w:tcPr>
            <w:tcW w:w="1691" w:type="dxa"/>
          </w:tcPr>
          <w:p w14:paraId="70D60FCF"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3458" w:type="dxa"/>
          </w:tcPr>
          <w:p w14:paraId="5F296F2F"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r w:rsidRPr="004B2172">
              <w:rPr>
                <w:color w:val="000000" w:themeColor="text1"/>
                <w:sz w:val="21"/>
                <w:szCs w:val="21"/>
                <w:lang w:eastAsia="zh-CN" w:bidi="th-TH"/>
              </w:rPr>
              <w:t>Present Project 2</w:t>
            </w:r>
          </w:p>
        </w:tc>
        <w:tc>
          <w:tcPr>
            <w:tcW w:w="1691" w:type="dxa"/>
          </w:tcPr>
          <w:p w14:paraId="539B48FF"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1691" w:type="dxa"/>
          </w:tcPr>
          <w:p w14:paraId="074C4032"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r>
      <w:tr w:rsidR="001F120F" w:rsidRPr="004B2172" w14:paraId="0A6BAE55" w14:textId="77777777" w:rsidTr="005B3E72">
        <w:trPr>
          <w:trHeight w:val="232"/>
        </w:trPr>
        <w:tc>
          <w:tcPr>
            <w:cnfStyle w:val="001000000000" w:firstRow="0" w:lastRow="0" w:firstColumn="1" w:lastColumn="0" w:oddVBand="0" w:evenVBand="0" w:oddHBand="0" w:evenHBand="0" w:firstRowFirstColumn="0" w:firstRowLastColumn="0" w:lastRowFirstColumn="0" w:lastRowLastColumn="0"/>
            <w:tcW w:w="920" w:type="dxa"/>
          </w:tcPr>
          <w:p w14:paraId="1F0BEADF" w14:textId="0151A40F" w:rsidR="001F120F" w:rsidRPr="004B2172" w:rsidRDefault="001F120F" w:rsidP="005B3E72">
            <w:pPr>
              <w:spacing w:after="0"/>
              <w:rPr>
                <w:b w:val="0"/>
                <w:color w:val="000000" w:themeColor="text1"/>
                <w:sz w:val="21"/>
                <w:szCs w:val="21"/>
                <w:lang w:eastAsia="en-US"/>
              </w:rPr>
            </w:pPr>
            <w:r w:rsidRPr="004B2172">
              <w:rPr>
                <w:b w:val="0"/>
                <w:color w:val="000000" w:themeColor="text1"/>
                <w:sz w:val="21"/>
                <w:szCs w:val="21"/>
                <w:lang w:eastAsia="en-US"/>
              </w:rPr>
              <w:t>9</w:t>
            </w:r>
          </w:p>
        </w:tc>
        <w:tc>
          <w:tcPr>
            <w:tcW w:w="1691" w:type="dxa"/>
          </w:tcPr>
          <w:p w14:paraId="273E274F"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3458" w:type="dxa"/>
          </w:tcPr>
          <w:p w14:paraId="1676C151"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r w:rsidRPr="004B2172">
              <w:rPr>
                <w:color w:val="000000" w:themeColor="text1"/>
                <w:sz w:val="21"/>
                <w:szCs w:val="21"/>
                <w:lang w:eastAsia="en-US"/>
              </w:rPr>
              <w:t xml:space="preserve">Project 3 </w:t>
            </w:r>
          </w:p>
        </w:tc>
        <w:tc>
          <w:tcPr>
            <w:tcW w:w="1691" w:type="dxa"/>
          </w:tcPr>
          <w:p w14:paraId="64E2FC11"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1691" w:type="dxa"/>
          </w:tcPr>
          <w:p w14:paraId="72ED087E"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r>
      <w:tr w:rsidR="001F120F" w:rsidRPr="004B2172" w14:paraId="4D83A44A" w14:textId="77777777" w:rsidTr="005B3E72">
        <w:trPr>
          <w:trHeight w:val="232"/>
        </w:trPr>
        <w:tc>
          <w:tcPr>
            <w:cnfStyle w:val="001000000000" w:firstRow="0" w:lastRow="0" w:firstColumn="1" w:lastColumn="0" w:oddVBand="0" w:evenVBand="0" w:oddHBand="0" w:evenHBand="0" w:firstRowFirstColumn="0" w:firstRowLastColumn="0" w:lastRowFirstColumn="0" w:lastRowLastColumn="0"/>
            <w:tcW w:w="920" w:type="dxa"/>
          </w:tcPr>
          <w:p w14:paraId="389B1282" w14:textId="77CCA7E3" w:rsidR="001F120F" w:rsidRPr="004B2172" w:rsidRDefault="001F120F" w:rsidP="005B3E72">
            <w:pPr>
              <w:spacing w:after="0"/>
              <w:rPr>
                <w:b w:val="0"/>
                <w:color w:val="000000" w:themeColor="text1"/>
                <w:sz w:val="21"/>
                <w:szCs w:val="21"/>
                <w:lang w:eastAsia="en-US"/>
              </w:rPr>
            </w:pPr>
            <w:r w:rsidRPr="004B2172">
              <w:rPr>
                <w:b w:val="0"/>
                <w:color w:val="000000" w:themeColor="text1"/>
                <w:sz w:val="21"/>
                <w:szCs w:val="21"/>
                <w:lang w:eastAsia="en-US"/>
              </w:rPr>
              <w:t>10</w:t>
            </w:r>
          </w:p>
        </w:tc>
        <w:tc>
          <w:tcPr>
            <w:tcW w:w="1691" w:type="dxa"/>
          </w:tcPr>
          <w:p w14:paraId="3021E2AA"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3458" w:type="dxa"/>
          </w:tcPr>
          <w:p w14:paraId="1F015AA4"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r>
              <w:rPr>
                <w:color w:val="000000" w:themeColor="text1"/>
                <w:sz w:val="21"/>
                <w:szCs w:val="21"/>
                <w:lang w:eastAsia="en-US"/>
              </w:rPr>
              <w:t>Brand analysis</w:t>
            </w:r>
          </w:p>
        </w:tc>
        <w:tc>
          <w:tcPr>
            <w:tcW w:w="1691" w:type="dxa"/>
          </w:tcPr>
          <w:p w14:paraId="11FF18FA"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1691" w:type="dxa"/>
          </w:tcPr>
          <w:p w14:paraId="026DE8AB"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r>
      <w:tr w:rsidR="001F120F" w:rsidRPr="004B2172" w14:paraId="75FCBF50" w14:textId="77777777" w:rsidTr="005B3E72">
        <w:trPr>
          <w:trHeight w:val="239"/>
        </w:trPr>
        <w:tc>
          <w:tcPr>
            <w:cnfStyle w:val="001000000000" w:firstRow="0" w:lastRow="0" w:firstColumn="1" w:lastColumn="0" w:oddVBand="0" w:evenVBand="0" w:oddHBand="0" w:evenHBand="0" w:firstRowFirstColumn="0" w:firstRowLastColumn="0" w:lastRowFirstColumn="0" w:lastRowLastColumn="0"/>
            <w:tcW w:w="920" w:type="dxa"/>
          </w:tcPr>
          <w:p w14:paraId="6818BF52" w14:textId="57552080" w:rsidR="001F120F" w:rsidRPr="004B2172" w:rsidRDefault="001F120F" w:rsidP="005B3E72">
            <w:pPr>
              <w:spacing w:after="0"/>
              <w:rPr>
                <w:b w:val="0"/>
                <w:color w:val="000000" w:themeColor="text1"/>
                <w:sz w:val="21"/>
                <w:szCs w:val="21"/>
                <w:lang w:eastAsia="en-US"/>
              </w:rPr>
            </w:pPr>
            <w:r w:rsidRPr="004B2172">
              <w:rPr>
                <w:b w:val="0"/>
                <w:color w:val="000000" w:themeColor="text1"/>
                <w:sz w:val="21"/>
                <w:szCs w:val="21"/>
                <w:lang w:eastAsia="en-US"/>
              </w:rPr>
              <w:t>11</w:t>
            </w:r>
          </w:p>
        </w:tc>
        <w:tc>
          <w:tcPr>
            <w:tcW w:w="1691" w:type="dxa"/>
          </w:tcPr>
          <w:p w14:paraId="18709D69"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3458" w:type="dxa"/>
          </w:tcPr>
          <w:p w14:paraId="335378D9"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r>
              <w:rPr>
                <w:color w:val="000000" w:themeColor="text1"/>
                <w:sz w:val="21"/>
                <w:szCs w:val="21"/>
                <w:lang w:eastAsia="en-US"/>
              </w:rPr>
              <w:t>CFM elements</w:t>
            </w:r>
          </w:p>
        </w:tc>
        <w:tc>
          <w:tcPr>
            <w:tcW w:w="1691" w:type="dxa"/>
          </w:tcPr>
          <w:p w14:paraId="244FDD0C"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1691" w:type="dxa"/>
          </w:tcPr>
          <w:p w14:paraId="26DFE263"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r>
      <w:tr w:rsidR="001F120F" w:rsidRPr="004B2172" w14:paraId="6904734F" w14:textId="77777777" w:rsidTr="005B3E72">
        <w:trPr>
          <w:trHeight w:val="232"/>
        </w:trPr>
        <w:tc>
          <w:tcPr>
            <w:cnfStyle w:val="001000000000" w:firstRow="0" w:lastRow="0" w:firstColumn="1" w:lastColumn="0" w:oddVBand="0" w:evenVBand="0" w:oddHBand="0" w:evenHBand="0" w:firstRowFirstColumn="0" w:firstRowLastColumn="0" w:lastRowFirstColumn="0" w:lastRowLastColumn="0"/>
            <w:tcW w:w="920" w:type="dxa"/>
          </w:tcPr>
          <w:p w14:paraId="627C2CEC" w14:textId="7E6A83F4" w:rsidR="001F120F" w:rsidRPr="004B2172" w:rsidRDefault="001F120F" w:rsidP="005B3E72">
            <w:pPr>
              <w:spacing w:after="0"/>
              <w:rPr>
                <w:b w:val="0"/>
                <w:color w:val="000000" w:themeColor="text1"/>
                <w:sz w:val="21"/>
                <w:szCs w:val="21"/>
                <w:lang w:eastAsia="en-US"/>
              </w:rPr>
            </w:pPr>
            <w:r w:rsidRPr="004B2172">
              <w:rPr>
                <w:b w:val="0"/>
                <w:color w:val="000000" w:themeColor="text1"/>
                <w:sz w:val="21"/>
                <w:szCs w:val="21"/>
                <w:lang w:eastAsia="en-US"/>
              </w:rPr>
              <w:t>12</w:t>
            </w:r>
          </w:p>
        </w:tc>
        <w:tc>
          <w:tcPr>
            <w:tcW w:w="1691" w:type="dxa"/>
          </w:tcPr>
          <w:p w14:paraId="50D4404F"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3458" w:type="dxa"/>
          </w:tcPr>
          <w:p w14:paraId="79B40A16"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r>
              <w:rPr>
                <w:rFonts w:cs="Times New Roman"/>
                <w:color w:val="000000" w:themeColor="text1"/>
                <w:sz w:val="21"/>
                <w:szCs w:val="21"/>
              </w:rPr>
              <w:t>Studio tutorials</w:t>
            </w:r>
          </w:p>
        </w:tc>
        <w:tc>
          <w:tcPr>
            <w:tcW w:w="1691" w:type="dxa"/>
          </w:tcPr>
          <w:p w14:paraId="0AF3E3B5"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1691" w:type="dxa"/>
          </w:tcPr>
          <w:p w14:paraId="49735804"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r>
      <w:tr w:rsidR="001F120F" w:rsidRPr="004B2172" w14:paraId="5C7674B2" w14:textId="77777777" w:rsidTr="005B3E72">
        <w:trPr>
          <w:trHeight w:val="232"/>
        </w:trPr>
        <w:tc>
          <w:tcPr>
            <w:cnfStyle w:val="001000000000" w:firstRow="0" w:lastRow="0" w:firstColumn="1" w:lastColumn="0" w:oddVBand="0" w:evenVBand="0" w:oddHBand="0" w:evenHBand="0" w:firstRowFirstColumn="0" w:firstRowLastColumn="0" w:lastRowFirstColumn="0" w:lastRowLastColumn="0"/>
            <w:tcW w:w="920" w:type="dxa"/>
          </w:tcPr>
          <w:p w14:paraId="28E66C10" w14:textId="35AB0EFB" w:rsidR="001F120F" w:rsidRPr="004B2172" w:rsidRDefault="001F120F" w:rsidP="005B3E72">
            <w:pPr>
              <w:spacing w:after="0"/>
              <w:rPr>
                <w:b w:val="0"/>
                <w:color w:val="000000" w:themeColor="text1"/>
                <w:sz w:val="21"/>
                <w:szCs w:val="21"/>
                <w:lang w:eastAsia="en-US"/>
              </w:rPr>
            </w:pPr>
            <w:r w:rsidRPr="004B2172">
              <w:rPr>
                <w:b w:val="0"/>
                <w:color w:val="000000" w:themeColor="text1"/>
                <w:sz w:val="21"/>
                <w:szCs w:val="21"/>
                <w:lang w:eastAsia="en-US"/>
              </w:rPr>
              <w:t>13</w:t>
            </w:r>
          </w:p>
        </w:tc>
        <w:tc>
          <w:tcPr>
            <w:tcW w:w="1691" w:type="dxa"/>
          </w:tcPr>
          <w:p w14:paraId="2ACC71C3"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3458" w:type="dxa"/>
          </w:tcPr>
          <w:p w14:paraId="0035186A"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r>
              <w:rPr>
                <w:color w:val="000000" w:themeColor="text1"/>
                <w:sz w:val="21"/>
                <w:szCs w:val="21"/>
                <w:lang w:eastAsia="en-US"/>
              </w:rPr>
              <w:t>CFM</w:t>
            </w:r>
            <w:r w:rsidRPr="004B2172">
              <w:rPr>
                <w:color w:val="000000" w:themeColor="text1"/>
                <w:sz w:val="21"/>
                <w:szCs w:val="21"/>
                <w:lang w:eastAsia="en-US"/>
              </w:rPr>
              <w:t xml:space="preserve"> </w:t>
            </w:r>
            <w:r>
              <w:rPr>
                <w:color w:val="000000" w:themeColor="text1"/>
                <w:sz w:val="21"/>
                <w:szCs w:val="21"/>
                <w:lang w:eastAsia="en-US"/>
              </w:rPr>
              <w:t>requirements</w:t>
            </w:r>
          </w:p>
        </w:tc>
        <w:tc>
          <w:tcPr>
            <w:tcW w:w="1691" w:type="dxa"/>
          </w:tcPr>
          <w:p w14:paraId="0FF6546E"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1691" w:type="dxa"/>
          </w:tcPr>
          <w:p w14:paraId="7811C318"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r>
      <w:tr w:rsidR="001F120F" w:rsidRPr="004B2172" w14:paraId="4A8C23EE" w14:textId="77777777" w:rsidTr="005B3E72">
        <w:trPr>
          <w:trHeight w:val="249"/>
        </w:trPr>
        <w:tc>
          <w:tcPr>
            <w:cnfStyle w:val="001000000000" w:firstRow="0" w:lastRow="0" w:firstColumn="1" w:lastColumn="0" w:oddVBand="0" w:evenVBand="0" w:oddHBand="0" w:evenHBand="0" w:firstRowFirstColumn="0" w:firstRowLastColumn="0" w:lastRowFirstColumn="0" w:lastRowLastColumn="0"/>
            <w:tcW w:w="920" w:type="dxa"/>
          </w:tcPr>
          <w:p w14:paraId="72913FAA" w14:textId="7D4B2C76" w:rsidR="001F120F" w:rsidRPr="004B2172" w:rsidRDefault="001F120F" w:rsidP="005B3E72">
            <w:pPr>
              <w:spacing w:after="0"/>
              <w:rPr>
                <w:b w:val="0"/>
                <w:color w:val="000000" w:themeColor="text1"/>
                <w:sz w:val="21"/>
                <w:szCs w:val="21"/>
                <w:lang w:eastAsia="en-US"/>
              </w:rPr>
            </w:pPr>
            <w:r w:rsidRPr="004B2172">
              <w:rPr>
                <w:b w:val="0"/>
                <w:color w:val="000000" w:themeColor="text1"/>
                <w:sz w:val="21"/>
                <w:szCs w:val="21"/>
                <w:lang w:eastAsia="en-US"/>
              </w:rPr>
              <w:t>14</w:t>
            </w:r>
          </w:p>
        </w:tc>
        <w:tc>
          <w:tcPr>
            <w:tcW w:w="1691" w:type="dxa"/>
          </w:tcPr>
          <w:p w14:paraId="49445E9C"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3458" w:type="dxa"/>
          </w:tcPr>
          <w:p w14:paraId="78BD217C" w14:textId="47F5A440" w:rsidR="001F120F" w:rsidRPr="004B2172" w:rsidRDefault="001F120F" w:rsidP="001F120F">
            <w:pPr>
              <w:spacing w:after="0"/>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r w:rsidRPr="004B2172">
              <w:rPr>
                <w:color w:val="000000" w:themeColor="text1"/>
                <w:sz w:val="21"/>
                <w:szCs w:val="21"/>
                <w:lang w:eastAsia="en-US"/>
              </w:rPr>
              <w:t xml:space="preserve">Final Presentation Project 3 </w:t>
            </w:r>
          </w:p>
        </w:tc>
        <w:tc>
          <w:tcPr>
            <w:tcW w:w="1691" w:type="dxa"/>
          </w:tcPr>
          <w:p w14:paraId="0ABA8AC3"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c>
          <w:tcPr>
            <w:tcW w:w="1691" w:type="dxa"/>
          </w:tcPr>
          <w:p w14:paraId="3169FFEE" w14:textId="77777777" w:rsidR="001F120F" w:rsidRPr="004B2172" w:rsidRDefault="001F120F" w:rsidP="005B3E72">
            <w:pPr>
              <w:cnfStyle w:val="000000000000" w:firstRow="0" w:lastRow="0" w:firstColumn="0" w:lastColumn="0" w:oddVBand="0" w:evenVBand="0" w:oddHBand="0" w:evenHBand="0" w:firstRowFirstColumn="0" w:firstRowLastColumn="0" w:lastRowFirstColumn="0" w:lastRowLastColumn="0"/>
              <w:rPr>
                <w:color w:val="000000" w:themeColor="text1"/>
                <w:sz w:val="21"/>
                <w:szCs w:val="21"/>
                <w:lang w:eastAsia="en-US"/>
              </w:rPr>
            </w:pPr>
          </w:p>
        </w:tc>
      </w:tr>
    </w:tbl>
    <w:p w14:paraId="67D65420" w14:textId="77777777" w:rsidR="00506BE2" w:rsidRPr="006C7B2B" w:rsidRDefault="00506BE2" w:rsidP="001F120F">
      <w:pPr>
        <w:pBdr>
          <w:top w:val="single" w:sz="4" w:space="1" w:color="auto"/>
        </w:pBdr>
        <w:rPr>
          <w:rFonts w:ascii="Arial" w:hAnsi="Arial" w:cs="Arial"/>
          <w:b/>
          <w:color w:val="000000" w:themeColor="text1"/>
          <w:sz w:val="20"/>
        </w:rPr>
      </w:pPr>
    </w:p>
    <w:p w14:paraId="55A66A36" w14:textId="77777777" w:rsidR="006C7B2B" w:rsidRPr="006C7B2B" w:rsidRDefault="006C7B2B" w:rsidP="006C7B2B">
      <w:pPr>
        <w:rPr>
          <w:rFonts w:ascii="Arial" w:hAnsi="Arial" w:cs="Arial"/>
          <w:color w:val="000000" w:themeColor="text1"/>
          <w:sz w:val="20"/>
        </w:rPr>
      </w:pPr>
    </w:p>
    <w:p w14:paraId="1A4675C9" w14:textId="77777777" w:rsidR="00D530EC" w:rsidRDefault="00D530EC" w:rsidP="006C7B2B">
      <w:pPr>
        <w:spacing w:line="240" w:lineRule="auto"/>
        <w:rPr>
          <w:rFonts w:ascii="Arial" w:hAnsi="Arial" w:cs="Arial"/>
          <w:b/>
          <w:sz w:val="20"/>
        </w:rPr>
      </w:pPr>
    </w:p>
    <w:p w14:paraId="553099E6" w14:textId="497D308C" w:rsidR="00BD6D29" w:rsidRPr="00EA2CFB" w:rsidRDefault="00EA2CFB" w:rsidP="006C7B2B">
      <w:pPr>
        <w:spacing w:line="240" w:lineRule="auto"/>
        <w:rPr>
          <w:rFonts w:ascii="Arial" w:eastAsia="Arial" w:hAnsi="Arial" w:cs="Arial"/>
          <w:b/>
          <w:bCs/>
          <w:sz w:val="24"/>
          <w:szCs w:val="24"/>
        </w:rPr>
      </w:pPr>
      <w:r>
        <w:rPr>
          <w:rFonts w:ascii="Arial" w:eastAsia="Arial" w:hAnsi="Arial" w:cs="Arial"/>
          <w:b/>
          <w:bCs/>
          <w:color w:val="4F81BD" w:themeColor="accent1"/>
          <w:sz w:val="24"/>
          <w:szCs w:val="24"/>
        </w:rPr>
        <w:t>Course</w:t>
      </w:r>
      <w:r w:rsidR="0075043A" w:rsidRPr="00EA2CFB">
        <w:rPr>
          <w:rFonts w:ascii="Arial" w:eastAsia="Arial" w:hAnsi="Arial" w:cs="Arial"/>
          <w:b/>
          <w:bCs/>
          <w:color w:val="4F81BD" w:themeColor="accent1"/>
          <w:sz w:val="24"/>
          <w:szCs w:val="24"/>
        </w:rPr>
        <w:t xml:space="preserve"> </w:t>
      </w:r>
      <w:r w:rsidR="00BD6D29" w:rsidRPr="00EA2CFB">
        <w:rPr>
          <w:rFonts w:ascii="Arial" w:eastAsia="Arial" w:hAnsi="Arial" w:cs="Arial"/>
          <w:b/>
          <w:bCs/>
          <w:color w:val="4F81BD" w:themeColor="accent1"/>
          <w:sz w:val="24"/>
          <w:szCs w:val="24"/>
        </w:rPr>
        <w:t>Expectations</w:t>
      </w:r>
      <w:r>
        <w:rPr>
          <w:rFonts w:ascii="Arial" w:eastAsia="Arial" w:hAnsi="Arial" w:cs="Arial"/>
          <w:b/>
          <w:bCs/>
          <w:color w:val="4F81BD" w:themeColor="accent1"/>
          <w:sz w:val="24"/>
          <w:szCs w:val="24"/>
        </w:rPr>
        <w:t>,</w:t>
      </w:r>
      <w:r w:rsidR="0075043A" w:rsidRPr="00EA2CFB">
        <w:rPr>
          <w:rFonts w:ascii="Arial" w:eastAsia="Arial" w:hAnsi="Arial" w:cs="Arial"/>
          <w:b/>
          <w:bCs/>
          <w:color w:val="4F81BD" w:themeColor="accent1"/>
          <w:sz w:val="24"/>
          <w:szCs w:val="24"/>
        </w:rPr>
        <w:t xml:space="preserve"> Guidelines</w:t>
      </w:r>
      <w:r>
        <w:rPr>
          <w:rFonts w:ascii="Arial" w:eastAsia="Arial" w:hAnsi="Arial" w:cs="Arial"/>
          <w:b/>
          <w:bCs/>
          <w:color w:val="4F81BD" w:themeColor="accent1"/>
          <w:sz w:val="24"/>
          <w:szCs w:val="24"/>
        </w:rPr>
        <w:t xml:space="preserve"> and Policies</w:t>
      </w:r>
    </w:p>
    <w:p w14:paraId="448CE126" w14:textId="5287E462" w:rsidR="00BD6D29" w:rsidRPr="001F120F" w:rsidRDefault="00EA2CFB" w:rsidP="00EA2CFB">
      <w:pPr>
        <w:tabs>
          <w:tab w:val="left" w:pos="3479"/>
        </w:tabs>
        <w:spacing w:line="240" w:lineRule="auto"/>
        <w:rPr>
          <w:rFonts w:ascii="Arial" w:eastAsia="Arial" w:hAnsi="Arial" w:cs="Arial"/>
          <w:b/>
          <w:bCs/>
          <w:sz w:val="20"/>
        </w:rPr>
      </w:pPr>
      <w:r w:rsidRPr="001F120F">
        <w:rPr>
          <w:rFonts w:ascii="Arial" w:eastAsia="Arial" w:hAnsi="Arial" w:cs="Arial"/>
          <w:b/>
          <w:bCs/>
          <w:sz w:val="20"/>
        </w:rPr>
        <w:tab/>
      </w:r>
    </w:p>
    <w:p w14:paraId="2B97D0F6"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Academic Integrity</w:t>
      </w:r>
    </w:p>
    <w:p w14:paraId="7A38348C" w14:textId="77777777" w:rsidR="006C7B2B"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8">
        <w:r w:rsidRPr="001F120F">
          <w:rPr>
            <w:rFonts w:ascii="Arial" w:hAnsi="Arial" w:cs="Arial"/>
            <w:color w:val="000000" w:themeColor="text1"/>
            <w:sz w:val="20"/>
            <w:u w:val="single"/>
          </w:rPr>
          <w:t>http://www.catalog.gatech.edu/rules/18/</w:t>
        </w:r>
      </w:hyperlink>
      <w:r w:rsidRPr="001F120F">
        <w:rPr>
          <w:rFonts w:ascii="Arial" w:hAnsi="Arial" w:cs="Arial"/>
          <w:color w:val="000000" w:themeColor="text1"/>
          <w:sz w:val="20"/>
        </w:rPr>
        <w:t>.</w:t>
      </w:r>
    </w:p>
    <w:p w14:paraId="7C1280A1" w14:textId="77777777" w:rsidR="00C00E4E" w:rsidRPr="001F120F" w:rsidRDefault="00C00E4E" w:rsidP="006C7B2B">
      <w:pPr>
        <w:rPr>
          <w:rFonts w:ascii="Arial" w:hAnsi="Arial" w:cs="Arial"/>
          <w:color w:val="000000" w:themeColor="text1"/>
          <w:sz w:val="20"/>
        </w:rPr>
      </w:pPr>
    </w:p>
    <w:p w14:paraId="5944CE20" w14:textId="77777777"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Any student suspected of cheating or plagiarizing on a quiz, exam, or assignment will be reported to the Office of Student Integrity, who will investigate the incident and identify the appropriate penalty for violations.</w:t>
      </w:r>
    </w:p>
    <w:p w14:paraId="0BE825BF" w14:textId="77777777" w:rsidR="001F120F" w:rsidRPr="001F120F" w:rsidRDefault="001F120F" w:rsidP="006C7B2B">
      <w:pPr>
        <w:rPr>
          <w:rFonts w:ascii="Arial" w:hAnsi="Arial" w:cs="Arial"/>
          <w:color w:val="000000" w:themeColor="text1"/>
          <w:sz w:val="20"/>
        </w:rPr>
      </w:pPr>
    </w:p>
    <w:p w14:paraId="3FA497CA"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Accommodations for Students with Disabilities</w:t>
      </w:r>
    </w:p>
    <w:p w14:paraId="285FE505" w14:textId="77777777"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If you are a student with learning needs that require special accommodation, contact the Office of Disability Services at (404)894-2563 or </w:t>
      </w:r>
      <w:hyperlink r:id="rId9">
        <w:r w:rsidRPr="001F120F">
          <w:rPr>
            <w:rFonts w:ascii="Arial" w:hAnsi="Arial" w:cs="Arial"/>
            <w:color w:val="000000" w:themeColor="text1"/>
            <w:sz w:val="20"/>
            <w:u w:val="single"/>
          </w:rPr>
          <w:t>http://disabilityservices.gatech.edu/</w:t>
        </w:r>
      </w:hyperlink>
      <w:r w:rsidRPr="001F120F">
        <w:rPr>
          <w:rFonts w:ascii="Arial" w:hAnsi="Arial" w:cs="Arial"/>
          <w:color w:val="000000" w:themeColor="text1"/>
          <w:sz w:val="20"/>
        </w:rPr>
        <w:t>, as soon as possible, to make an appointment to discuss your special needs and to obtain an accommodations letter.  Please also e-mail me as soon as possible in order to set up a time to discuss your learning needs.</w:t>
      </w:r>
    </w:p>
    <w:p w14:paraId="3D9B5A68" w14:textId="77777777" w:rsidR="001F120F" w:rsidRPr="001F120F" w:rsidRDefault="001F120F" w:rsidP="006C7B2B">
      <w:pPr>
        <w:rPr>
          <w:rFonts w:ascii="Arial" w:hAnsi="Arial" w:cs="Arial"/>
          <w:color w:val="000000" w:themeColor="text1"/>
          <w:sz w:val="20"/>
        </w:rPr>
      </w:pPr>
    </w:p>
    <w:p w14:paraId="18A3A52A" w14:textId="77777777" w:rsidR="001F120F" w:rsidRPr="001F120F" w:rsidRDefault="006C7B2B" w:rsidP="001F120F">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Attendance and/or Participation</w:t>
      </w:r>
    </w:p>
    <w:p w14:paraId="077A4A0A" w14:textId="230118EE" w:rsidR="001F120F" w:rsidRDefault="001F120F" w:rsidP="001F120F">
      <w:pPr>
        <w:pStyle w:val="Heading2"/>
        <w:spacing w:before="0" w:after="0"/>
        <w:rPr>
          <w:rFonts w:ascii="Arial" w:hAnsi="Arial" w:cs="Arial"/>
          <w:b w:val="0"/>
          <w:bCs w:val="0"/>
          <w:i w:val="0"/>
          <w:iCs w:val="0"/>
          <w:color w:val="000000" w:themeColor="text1"/>
          <w:sz w:val="20"/>
          <w:szCs w:val="20"/>
        </w:rPr>
      </w:pPr>
      <w:r w:rsidRPr="001F120F">
        <w:rPr>
          <w:rFonts w:ascii="Arial" w:hAnsi="Arial" w:cs="Arial"/>
          <w:b w:val="0"/>
          <w:i w:val="0"/>
          <w:color w:val="000000" w:themeColor="text1"/>
          <w:sz w:val="20"/>
          <w:szCs w:val="20"/>
        </w:rPr>
        <w:t>Attendance:</w:t>
      </w:r>
      <w:r w:rsidRPr="001F120F">
        <w:rPr>
          <w:rFonts w:ascii="Arial" w:hAnsi="Arial" w:cs="Arial"/>
          <w:b w:val="0"/>
          <w:bCs w:val="0"/>
          <w:i w:val="0"/>
          <w:iCs w:val="0"/>
          <w:color w:val="000000" w:themeColor="text1"/>
          <w:sz w:val="20"/>
          <w:szCs w:val="20"/>
        </w:rPr>
        <w:t xml:space="preserve"> Students are required to be in class for designated times with their work ready for weekly review. Students are required to give 48 hrs notice of a planned, necessary absence. Classes start promptly at the scheduled time. Students are encouraged to arrive at the classroom 10-15 minutes early to network, catch up with each other, and have the chance to ask any general questions to the instructor. </w:t>
      </w:r>
    </w:p>
    <w:p w14:paraId="63FCBB52" w14:textId="77777777" w:rsidR="001F120F" w:rsidRPr="001F120F" w:rsidRDefault="001F120F" w:rsidP="001F120F"/>
    <w:p w14:paraId="68CDA0B4" w14:textId="77777777" w:rsidR="001F120F" w:rsidRPr="001F120F" w:rsidRDefault="001F120F" w:rsidP="001F120F">
      <w:pPr>
        <w:pStyle w:val="Heading2"/>
        <w:spacing w:before="0" w:after="0"/>
        <w:rPr>
          <w:rFonts w:ascii="Arial" w:hAnsi="Arial" w:cs="Arial"/>
          <w:b w:val="0"/>
          <w:bCs w:val="0"/>
          <w:i w:val="0"/>
          <w:iCs w:val="0"/>
          <w:color w:val="000000" w:themeColor="text1"/>
          <w:sz w:val="20"/>
          <w:szCs w:val="20"/>
        </w:rPr>
      </w:pPr>
      <w:r w:rsidRPr="001F120F">
        <w:rPr>
          <w:rFonts w:ascii="Arial" w:hAnsi="Arial" w:cs="Arial"/>
          <w:b w:val="0"/>
          <w:bCs w:val="0"/>
          <w:i w:val="0"/>
          <w:iCs w:val="0"/>
          <w:color w:val="000000" w:themeColor="text1"/>
          <w:sz w:val="20"/>
          <w:szCs w:val="20"/>
        </w:rPr>
        <w:t>Participation: Attendance and participation is expected in class and meetings as well as demonstration of independence, initiative, time management. Students are also expected to demonstrate participation, motivation and construction of the grad show as directed by Grad Show Exhibition Class/committee.</w:t>
      </w:r>
    </w:p>
    <w:p w14:paraId="20AD90DE" w14:textId="77777777" w:rsidR="001F120F" w:rsidRPr="001F120F" w:rsidRDefault="001F120F" w:rsidP="001F120F"/>
    <w:p w14:paraId="5F27FD55" w14:textId="339B085C" w:rsidR="006C7B2B" w:rsidRPr="001F120F" w:rsidRDefault="006C7B2B" w:rsidP="001F120F">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Collaboration and Group work</w:t>
      </w:r>
    </w:p>
    <w:p w14:paraId="1326FF7B" w14:textId="77777777" w:rsidR="001F120F" w:rsidRPr="001F120F" w:rsidRDefault="001F120F" w:rsidP="006C7B2B">
      <w:pPr>
        <w:pStyle w:val="Heading2"/>
        <w:spacing w:before="0" w:after="0"/>
        <w:rPr>
          <w:rFonts w:ascii="Arial" w:hAnsi="Arial" w:cs="Arial"/>
          <w:b w:val="0"/>
          <w:bCs w:val="0"/>
          <w:i w:val="0"/>
          <w:iCs w:val="0"/>
          <w:sz w:val="20"/>
          <w:szCs w:val="20"/>
        </w:rPr>
      </w:pPr>
      <w:r w:rsidRPr="001F120F">
        <w:rPr>
          <w:rFonts w:ascii="Arial" w:hAnsi="Arial" w:cs="Arial"/>
          <w:b w:val="0"/>
          <w:bCs w:val="0"/>
          <w:i w:val="0"/>
          <w:iCs w:val="0"/>
          <w:sz w:val="20"/>
          <w:szCs w:val="20"/>
        </w:rPr>
        <w:t xml:space="preserve">This course relies on group collaboration and strong individual contribution. Student progress will be assessed based on project participation and progress applying Service Design tools. </w:t>
      </w:r>
    </w:p>
    <w:p w14:paraId="6BEA9045" w14:textId="77777777" w:rsidR="001F120F" w:rsidRPr="001F120F" w:rsidRDefault="001F120F" w:rsidP="001F120F"/>
    <w:p w14:paraId="401CF98C" w14:textId="5A23D784"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Extensions, Late Assignments, &amp; Re-Scheduled/Missed Exams</w:t>
      </w:r>
    </w:p>
    <w:p w14:paraId="644EF954" w14:textId="77777777" w:rsidR="001F120F" w:rsidRPr="001F120F" w:rsidRDefault="001F120F" w:rsidP="006C7B2B">
      <w:pPr>
        <w:pStyle w:val="Heading2"/>
        <w:spacing w:before="0" w:after="0"/>
        <w:rPr>
          <w:rFonts w:ascii="Arial" w:hAnsi="Arial" w:cs="Arial"/>
          <w:b w:val="0"/>
          <w:bCs w:val="0"/>
          <w:i w:val="0"/>
          <w:iCs w:val="0"/>
          <w:color w:val="000000" w:themeColor="text1"/>
          <w:sz w:val="20"/>
          <w:szCs w:val="20"/>
        </w:rPr>
      </w:pPr>
      <w:r w:rsidRPr="001F120F">
        <w:rPr>
          <w:rFonts w:ascii="Arial" w:hAnsi="Arial" w:cs="Arial"/>
          <w:b w:val="0"/>
          <w:bCs w:val="0"/>
          <w:i w:val="0"/>
          <w:iCs w:val="0"/>
          <w:color w:val="000000" w:themeColor="text1"/>
          <w:sz w:val="20"/>
          <w:szCs w:val="20"/>
        </w:rPr>
        <w:t>Assignments are due at the deadlines specified in the project descriptions and/ or Canvas. Late submissions (same day) will result in a 10%-point deduction. Late submissions (24 – 48 hrs) will result in a 15%-point deduction. Late submissions more than 48 hrs after due date are generally not accepted (subject to an individual assessment of the situation).</w:t>
      </w:r>
    </w:p>
    <w:p w14:paraId="061B99DE" w14:textId="77777777" w:rsidR="001F120F" w:rsidRPr="001F120F" w:rsidRDefault="001F120F" w:rsidP="001F120F"/>
    <w:p w14:paraId="7FB75017" w14:textId="44C00619"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Student-Faculty Expectations Agreement</w:t>
      </w:r>
    </w:p>
    <w:p w14:paraId="368877C5" w14:textId="77777777"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At Georgia Tech we believe that it is important to strive for an atmosphere of mutual respect, acknowledgement, and responsibility between faculty members and the student body. See </w:t>
      </w:r>
      <w:hyperlink r:id="rId10">
        <w:r w:rsidRPr="001F120F">
          <w:rPr>
            <w:rFonts w:ascii="Arial" w:hAnsi="Arial" w:cs="Arial"/>
            <w:color w:val="000000" w:themeColor="text1"/>
            <w:sz w:val="20"/>
            <w:u w:val="single"/>
          </w:rPr>
          <w:t>http://www.catalog.gatech.edu/rules/22/</w:t>
        </w:r>
      </w:hyperlink>
      <w:r w:rsidRPr="001F120F">
        <w:rPr>
          <w:rFonts w:ascii="Arial" w:hAnsi="Arial" w:cs="Arial"/>
          <w:color w:val="000000" w:themeColor="text1"/>
          <w:sz w:val="20"/>
        </w:rPr>
        <w:t xml:space="preserve"> for an articulation of some basic expectation that you can </w:t>
      </w:r>
      <w:r w:rsidRPr="001F120F">
        <w:rPr>
          <w:rFonts w:ascii="Arial" w:hAnsi="Arial" w:cs="Arial"/>
          <w:color w:val="000000" w:themeColor="text1"/>
          <w:sz w:val="20"/>
        </w:rPr>
        <w:lastRenderedPageBreak/>
        <w:t>have of me and that I have of you. In the end, simple respect for knowledge, hard work, and cordial interactions will help build the environment we seek.</w:t>
      </w:r>
    </w:p>
    <w:p w14:paraId="25E610B4" w14:textId="77777777" w:rsidR="001F120F" w:rsidRPr="001F120F" w:rsidRDefault="001F120F" w:rsidP="006C7B2B">
      <w:pPr>
        <w:rPr>
          <w:rFonts w:ascii="Arial" w:hAnsi="Arial" w:cs="Arial"/>
          <w:color w:val="000000" w:themeColor="text1"/>
          <w:sz w:val="20"/>
        </w:rPr>
      </w:pPr>
    </w:p>
    <w:p w14:paraId="2C678C52"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Student Use of Mobile Devices in the Classroom</w:t>
      </w:r>
    </w:p>
    <w:p w14:paraId="1B7EF1C5" w14:textId="69588C8A"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Please keep silent and no distraction in the classroom. If you need to take an urgent call</w:t>
      </w:r>
      <w:r w:rsidR="0028678C" w:rsidRPr="001F120F">
        <w:rPr>
          <w:rFonts w:ascii="Arial" w:hAnsi="Arial" w:cs="Arial"/>
          <w:color w:val="000000" w:themeColor="text1"/>
          <w:sz w:val="20"/>
        </w:rPr>
        <w:t>,</w:t>
      </w:r>
      <w:r w:rsidRPr="001F120F">
        <w:rPr>
          <w:rFonts w:ascii="Arial" w:hAnsi="Arial" w:cs="Arial"/>
          <w:color w:val="000000" w:themeColor="text1"/>
          <w:sz w:val="20"/>
        </w:rPr>
        <w:t xml:space="preserve"> step outside the classroom.</w:t>
      </w:r>
    </w:p>
    <w:p w14:paraId="39D8A66E" w14:textId="77777777" w:rsidR="006C7B2B" w:rsidRPr="001F120F" w:rsidRDefault="006C7B2B" w:rsidP="006C7B2B">
      <w:pPr>
        <w:rPr>
          <w:rFonts w:ascii="Arial" w:hAnsi="Arial" w:cs="Arial"/>
          <w:color w:val="000000" w:themeColor="text1"/>
          <w:sz w:val="20"/>
        </w:rPr>
      </w:pPr>
    </w:p>
    <w:p w14:paraId="700DCD15"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Additional Course Policies</w:t>
      </w:r>
    </w:p>
    <w:p w14:paraId="7B4A5C25" w14:textId="50D711BF" w:rsidR="001F120F" w:rsidRPr="001F120F" w:rsidRDefault="001F120F" w:rsidP="001F120F">
      <w:pPr>
        <w:rPr>
          <w:rFonts w:ascii="Arial" w:hAnsi="Arial" w:cs="Arial"/>
          <w:sz w:val="20"/>
        </w:rPr>
      </w:pPr>
      <w:r w:rsidRPr="001F120F">
        <w:rPr>
          <w:rFonts w:ascii="Arial" w:hAnsi="Arial" w:cs="Arial"/>
          <w:sz w:val="20"/>
        </w:rPr>
        <w:t xml:space="preserve">Assignments are due at the deadlines specified in the project descriptions and/ or Canvas. All submissions require upload on Canvas in high-res PDF format with optimized file sizes ( &lt; 25 MB). Video submissions can be made through a link on vimeo, youtube, or as an upload of a manageable video file.  </w:t>
      </w:r>
    </w:p>
    <w:p w14:paraId="09015310" w14:textId="77777777" w:rsidR="001F120F" w:rsidRPr="001F120F" w:rsidRDefault="001F120F" w:rsidP="001F120F">
      <w:pPr>
        <w:rPr>
          <w:rFonts w:ascii="Arial" w:hAnsi="Arial" w:cs="Arial"/>
          <w:sz w:val="20"/>
        </w:rPr>
      </w:pPr>
    </w:p>
    <w:p w14:paraId="5C819983" w14:textId="77777777" w:rsidR="006C7B2B" w:rsidRPr="001F120F" w:rsidRDefault="006C7B2B" w:rsidP="0094387C">
      <w:pPr>
        <w:numPr>
          <w:ilvl w:val="0"/>
          <w:numId w:val="3"/>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1F120F">
        <w:rPr>
          <w:rFonts w:ascii="Arial" w:hAnsi="Arial" w:cs="Arial"/>
          <w:color w:val="000000" w:themeColor="text1"/>
          <w:sz w:val="20"/>
        </w:rPr>
        <w:t>All work must be original</w:t>
      </w:r>
    </w:p>
    <w:p w14:paraId="72EB0C3B" w14:textId="77777777" w:rsidR="006C7B2B" w:rsidRPr="001F120F" w:rsidRDefault="006C7B2B" w:rsidP="0094387C">
      <w:pPr>
        <w:numPr>
          <w:ilvl w:val="0"/>
          <w:numId w:val="3"/>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1F120F">
        <w:rPr>
          <w:rFonts w:ascii="Arial" w:hAnsi="Arial" w:cs="Arial"/>
          <w:color w:val="000000" w:themeColor="text1"/>
          <w:sz w:val="20"/>
        </w:rPr>
        <w:t>No internet images or stock photography allowed.</w:t>
      </w:r>
    </w:p>
    <w:p w14:paraId="3E4124E0" w14:textId="77777777" w:rsidR="006C7B2B" w:rsidRPr="001F120F" w:rsidRDefault="006C7B2B" w:rsidP="0094387C">
      <w:pPr>
        <w:numPr>
          <w:ilvl w:val="0"/>
          <w:numId w:val="3"/>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1F120F">
        <w:rPr>
          <w:rFonts w:ascii="Arial" w:hAnsi="Arial" w:cs="Arial"/>
          <w:color w:val="000000" w:themeColor="text1"/>
          <w:sz w:val="20"/>
        </w:rPr>
        <w:t>Social Media boundaries. LinkedIn – Yes   Facebook – No</w:t>
      </w:r>
    </w:p>
    <w:p w14:paraId="64307F5D" w14:textId="77777777" w:rsidR="006C7B2B" w:rsidRPr="001F120F" w:rsidRDefault="006C7B2B" w:rsidP="0094387C">
      <w:pPr>
        <w:numPr>
          <w:ilvl w:val="0"/>
          <w:numId w:val="3"/>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1F120F">
        <w:rPr>
          <w:rFonts w:ascii="Arial" w:hAnsi="Arial" w:cs="Arial"/>
          <w:color w:val="000000" w:themeColor="text1"/>
          <w:sz w:val="20"/>
        </w:rPr>
        <w:t>Email. Work is done in the studio. Keep email communications brief and to the point.</w:t>
      </w:r>
    </w:p>
    <w:p w14:paraId="3392F265" w14:textId="77777777" w:rsidR="006C7B2B" w:rsidRPr="001F120F" w:rsidRDefault="006C7B2B" w:rsidP="0094387C">
      <w:pPr>
        <w:numPr>
          <w:ilvl w:val="0"/>
          <w:numId w:val="3"/>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1F120F">
        <w:rPr>
          <w:rFonts w:ascii="Arial" w:hAnsi="Arial" w:cs="Arial"/>
          <w:color w:val="000000" w:themeColor="text1"/>
          <w:sz w:val="20"/>
        </w:rPr>
        <w:t>No pets in studio</w:t>
      </w:r>
    </w:p>
    <w:p w14:paraId="2769DDD7" w14:textId="09CBC531" w:rsidR="006C7B2B" w:rsidRPr="001F120F" w:rsidRDefault="006C7B2B" w:rsidP="0094387C">
      <w:pPr>
        <w:numPr>
          <w:ilvl w:val="0"/>
          <w:numId w:val="3"/>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1F120F">
        <w:rPr>
          <w:rFonts w:ascii="Arial" w:hAnsi="Arial" w:cs="Arial"/>
          <w:color w:val="000000" w:themeColor="text1"/>
          <w:sz w:val="20"/>
        </w:rPr>
        <w:t xml:space="preserve">No texting or phone calls during studio. If you have urgent phone call please step outside </w:t>
      </w:r>
      <w:r w:rsidR="0028678C" w:rsidRPr="001F120F">
        <w:rPr>
          <w:rFonts w:ascii="Arial" w:hAnsi="Arial" w:cs="Arial"/>
          <w:color w:val="000000" w:themeColor="text1"/>
          <w:sz w:val="20"/>
        </w:rPr>
        <w:t>classroom</w:t>
      </w:r>
      <w:r w:rsidRPr="001F120F">
        <w:rPr>
          <w:rFonts w:ascii="Arial" w:hAnsi="Arial" w:cs="Arial"/>
          <w:color w:val="000000" w:themeColor="text1"/>
          <w:sz w:val="20"/>
        </w:rPr>
        <w:t>.</w:t>
      </w:r>
    </w:p>
    <w:p w14:paraId="23705015" w14:textId="77777777" w:rsidR="006C7B2B" w:rsidRPr="001F120F" w:rsidRDefault="006C7B2B" w:rsidP="0094387C">
      <w:pPr>
        <w:numPr>
          <w:ilvl w:val="0"/>
          <w:numId w:val="3"/>
        </w:numPr>
        <w:pBdr>
          <w:top w:val="nil"/>
          <w:left w:val="nil"/>
          <w:bottom w:val="nil"/>
          <w:right w:val="nil"/>
          <w:between w:val="nil"/>
        </w:pBdr>
        <w:autoSpaceDE/>
        <w:autoSpaceDN/>
        <w:spacing w:line="240" w:lineRule="auto"/>
        <w:contextualSpacing/>
        <w:rPr>
          <w:rFonts w:ascii="Arial" w:hAnsi="Arial" w:cs="Arial"/>
          <w:color w:val="000000" w:themeColor="text1"/>
          <w:sz w:val="20"/>
        </w:rPr>
      </w:pPr>
      <w:r w:rsidRPr="001F120F">
        <w:rPr>
          <w:rFonts w:ascii="Arial" w:hAnsi="Arial" w:cs="Arial"/>
          <w:color w:val="000000" w:themeColor="text1"/>
          <w:sz w:val="20"/>
        </w:rPr>
        <w:t>No eating in class.  Coffee and water encouraged and please clean up</w:t>
      </w:r>
    </w:p>
    <w:p w14:paraId="12DC3B92" w14:textId="77777777" w:rsidR="001F120F" w:rsidRPr="001F120F" w:rsidRDefault="001F120F" w:rsidP="001F120F">
      <w:pPr>
        <w:pBdr>
          <w:top w:val="nil"/>
          <w:left w:val="nil"/>
          <w:bottom w:val="nil"/>
          <w:right w:val="nil"/>
          <w:between w:val="nil"/>
        </w:pBdr>
        <w:autoSpaceDE/>
        <w:autoSpaceDN/>
        <w:spacing w:line="240" w:lineRule="auto"/>
        <w:ind w:left="720"/>
        <w:contextualSpacing/>
        <w:rPr>
          <w:rFonts w:ascii="Arial" w:hAnsi="Arial" w:cs="Arial"/>
          <w:color w:val="000000" w:themeColor="text1"/>
          <w:sz w:val="20"/>
        </w:rPr>
      </w:pPr>
    </w:p>
    <w:p w14:paraId="26BCFA57" w14:textId="77777777" w:rsidR="006C7B2B" w:rsidRPr="001F120F" w:rsidRDefault="006C7B2B" w:rsidP="006C7B2B">
      <w:pPr>
        <w:rPr>
          <w:rFonts w:ascii="Arial" w:hAnsi="Arial" w:cs="Arial"/>
          <w:color w:val="000000" w:themeColor="text1"/>
          <w:sz w:val="20"/>
        </w:rPr>
      </w:pPr>
      <w:r w:rsidRPr="001F120F">
        <w:rPr>
          <w:rFonts w:ascii="Arial" w:hAnsi="Arial" w:cs="Arial"/>
          <w:b/>
          <w:color w:val="000000" w:themeColor="text1"/>
          <w:sz w:val="20"/>
        </w:rPr>
        <w:t>Campus Resources for Students</w:t>
      </w:r>
    </w:p>
    <w:p w14:paraId="3ADCA4BC" w14:textId="3BEA31A9"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We encourage </w:t>
      </w:r>
      <w:r w:rsidR="0028678C" w:rsidRPr="001F120F">
        <w:rPr>
          <w:rFonts w:ascii="Arial" w:hAnsi="Arial" w:cs="Arial"/>
          <w:color w:val="000000" w:themeColor="text1"/>
          <w:sz w:val="20"/>
        </w:rPr>
        <w:t>making</w:t>
      </w:r>
      <w:r w:rsidRPr="001F120F">
        <w:rPr>
          <w:rFonts w:ascii="Arial" w:hAnsi="Arial" w:cs="Arial"/>
          <w:color w:val="000000" w:themeColor="text1"/>
          <w:sz w:val="20"/>
        </w:rPr>
        <w:t xml:space="preserve"> use of the range of laboratories, workshops and makers spaces around campus. In the School of ID we house the ID Shop (basement), Body Scan Lab, IPDL Lab and Driving Lab. Please contact workshop and lab staff to arrange working space and access to facilities. The Digital Fabrication Lab is a few minutes away.</w:t>
      </w:r>
    </w:p>
    <w:p w14:paraId="27F0D38D" w14:textId="77777777" w:rsidR="00CF196E" w:rsidRDefault="00CF196E" w:rsidP="006C7B2B">
      <w:pPr>
        <w:rPr>
          <w:rFonts w:ascii="Arial" w:hAnsi="Arial" w:cs="Arial"/>
          <w:sz w:val="20"/>
        </w:rPr>
      </w:pPr>
    </w:p>
    <w:p w14:paraId="7F879D3E" w14:textId="77777777" w:rsidR="00E21F07" w:rsidRPr="00DE3349" w:rsidRDefault="00E21F07" w:rsidP="00E21F07">
      <w:pPr>
        <w:rPr>
          <w:rFonts w:ascii="Arial" w:hAnsi="Arial" w:cs="Arial"/>
          <w:b/>
          <w:sz w:val="20"/>
        </w:rPr>
      </w:pPr>
      <w:r w:rsidRPr="00DE3349">
        <w:rPr>
          <w:rFonts w:ascii="Arial" w:hAnsi="Arial" w:cs="Arial"/>
          <w:b/>
          <w:sz w:val="20"/>
        </w:rPr>
        <w:t>Student Academic Bill of Rights</w:t>
      </w:r>
    </w:p>
    <w:p w14:paraId="10A84E09" w14:textId="77777777" w:rsidR="00E21F07" w:rsidRPr="00DE3349" w:rsidRDefault="00E21F07" w:rsidP="00E21F07">
      <w:pPr>
        <w:pStyle w:val="ListParagraph"/>
        <w:numPr>
          <w:ilvl w:val="0"/>
          <w:numId w:val="8"/>
        </w:numPr>
        <w:rPr>
          <w:rFonts w:ascii="Arial" w:hAnsi="Arial" w:cs="Arial"/>
          <w:sz w:val="20"/>
        </w:rPr>
      </w:pPr>
      <w:r w:rsidRPr="00DE3349">
        <w:rPr>
          <w:rFonts w:ascii="Arial" w:hAnsi="Arial" w:cs="Arial"/>
          <w:sz w:val="20"/>
        </w:rPr>
        <w:t xml:space="preserve">The right to attend classes at regularly scheduled times without deviation from such time and without penalty if the student cannot attend instructional, lab, or examination hours not institutionally scheduled. </w:t>
      </w:r>
    </w:p>
    <w:p w14:paraId="23C66226" w14:textId="77777777" w:rsidR="00E21F07" w:rsidRPr="00DE3349" w:rsidRDefault="00E21F07" w:rsidP="00E21F07">
      <w:pPr>
        <w:pStyle w:val="ListParagraph"/>
        <w:numPr>
          <w:ilvl w:val="0"/>
          <w:numId w:val="8"/>
        </w:numPr>
        <w:rPr>
          <w:rFonts w:ascii="Arial" w:hAnsi="Arial" w:cs="Arial"/>
          <w:sz w:val="20"/>
        </w:rPr>
      </w:pPr>
      <w:r w:rsidRPr="00DE3349">
        <w:rPr>
          <w:rFonts w:ascii="Arial" w:hAnsi="Arial" w:cs="Arial"/>
          <w:sz w:val="20"/>
        </w:rPr>
        <w:t xml:space="preserve">The right to consult with an assigned and qualified advisor for a reasonable amount of time each term. </w:t>
      </w:r>
    </w:p>
    <w:p w14:paraId="0CB00C19" w14:textId="77777777" w:rsidR="00E21F07" w:rsidRPr="00DE3349" w:rsidRDefault="00E21F07" w:rsidP="00E21F07">
      <w:pPr>
        <w:pStyle w:val="ListParagraph"/>
        <w:numPr>
          <w:ilvl w:val="0"/>
          <w:numId w:val="8"/>
        </w:numPr>
        <w:rPr>
          <w:rFonts w:ascii="Arial" w:hAnsi="Arial" w:cs="Arial"/>
          <w:sz w:val="20"/>
        </w:rPr>
      </w:pPr>
      <w:r w:rsidRPr="00DE3349">
        <w:rPr>
          <w:rFonts w:ascii="Arial" w:hAnsi="Arial" w:cs="Arial"/>
          <w:sz w:val="20"/>
        </w:rPr>
        <w:t xml:space="preserve">The right to consult with faculty outside usual classroom time such as regularly scheduled office hours by appointment. </w:t>
      </w:r>
    </w:p>
    <w:p w14:paraId="58CCC8B6" w14:textId="77777777" w:rsidR="00E21F07" w:rsidRPr="00DE3349" w:rsidRDefault="00E21F07" w:rsidP="00E21F07">
      <w:pPr>
        <w:pStyle w:val="ListParagraph"/>
        <w:numPr>
          <w:ilvl w:val="0"/>
          <w:numId w:val="8"/>
        </w:numPr>
        <w:rPr>
          <w:rFonts w:ascii="Arial" w:hAnsi="Arial" w:cs="Arial"/>
          <w:sz w:val="20"/>
        </w:rPr>
      </w:pPr>
      <w:r w:rsidRPr="00DE3349">
        <w:rPr>
          <w:rFonts w:ascii="Arial" w:hAnsi="Arial" w:cs="Arial"/>
          <w:sz w:val="20"/>
        </w:rPr>
        <w:t xml:space="preserve">The right to have reasonable access to campus facilities of which use is required to complete course assignments and/or objectives. </w:t>
      </w:r>
    </w:p>
    <w:p w14:paraId="433CDFB5" w14:textId="77777777" w:rsidR="00E21F07" w:rsidRPr="00DE3349" w:rsidRDefault="00E21F07" w:rsidP="00E21F07">
      <w:pPr>
        <w:pStyle w:val="ListParagraph"/>
        <w:numPr>
          <w:ilvl w:val="0"/>
          <w:numId w:val="8"/>
        </w:numPr>
        <w:rPr>
          <w:rFonts w:ascii="Arial" w:hAnsi="Arial" w:cs="Arial"/>
          <w:sz w:val="20"/>
        </w:rPr>
      </w:pPr>
      <w:r w:rsidRPr="00DE3349">
        <w:rPr>
          <w:rFonts w:ascii="Arial" w:hAnsi="Arial" w:cs="Arial"/>
          <w:sz w:val="20"/>
        </w:rPr>
        <w:t xml:space="preserve">The right to receive a syllabus for each course at the first class meeting. The syllabus should include an outline of the course objectives, criteria used in determining the course grade, and any other requirements. Students should be informed of any changes made to the syllabus with reasonable time to adjust to these changes. </w:t>
      </w:r>
    </w:p>
    <w:p w14:paraId="115F0AAF" w14:textId="77777777" w:rsidR="00E21F07" w:rsidRPr="00DE3349" w:rsidRDefault="00E21F07" w:rsidP="00E21F07">
      <w:pPr>
        <w:pStyle w:val="ListParagraph"/>
        <w:numPr>
          <w:ilvl w:val="0"/>
          <w:numId w:val="8"/>
        </w:numPr>
        <w:rPr>
          <w:rFonts w:ascii="Arial" w:hAnsi="Arial" w:cs="Arial"/>
          <w:sz w:val="20"/>
        </w:rPr>
      </w:pPr>
      <w:r w:rsidRPr="00DE3349">
        <w:rPr>
          <w:rFonts w:ascii="Arial" w:hAnsi="Arial" w:cs="Arial"/>
          <w:sz w:val="20"/>
        </w:rPr>
        <w:t xml:space="preserve">The right to have reasonable time to learn course material prior to the administration of an examination. </w:t>
      </w:r>
    </w:p>
    <w:p w14:paraId="06298C95" w14:textId="77777777" w:rsidR="00E21F07" w:rsidRPr="00DE3349" w:rsidRDefault="00E21F07" w:rsidP="00E21F07">
      <w:pPr>
        <w:pStyle w:val="ListParagraph"/>
        <w:numPr>
          <w:ilvl w:val="0"/>
          <w:numId w:val="8"/>
        </w:numPr>
        <w:rPr>
          <w:rFonts w:ascii="Arial" w:hAnsi="Arial" w:cs="Arial"/>
          <w:sz w:val="20"/>
        </w:rPr>
      </w:pPr>
      <w:r w:rsidRPr="00DE3349">
        <w:rPr>
          <w:rFonts w:ascii="Arial" w:hAnsi="Arial" w:cs="Arial"/>
          <w:sz w:val="20"/>
        </w:rPr>
        <w:t xml:space="preserve">The right of each student to receive access to any of his/her records kept by the institution. </w:t>
      </w:r>
    </w:p>
    <w:p w14:paraId="0302DBAB" w14:textId="77777777" w:rsidR="00E21F07" w:rsidRPr="00DE3349" w:rsidRDefault="00E21F07" w:rsidP="00E21F07">
      <w:pPr>
        <w:pStyle w:val="ListParagraph"/>
        <w:numPr>
          <w:ilvl w:val="0"/>
          <w:numId w:val="8"/>
        </w:numPr>
        <w:rPr>
          <w:rFonts w:ascii="Arial" w:hAnsi="Arial" w:cs="Arial"/>
          <w:sz w:val="20"/>
        </w:rPr>
      </w:pPr>
      <w:r w:rsidRPr="00DE3349">
        <w:rPr>
          <w:rFonts w:ascii="Arial" w:hAnsi="Arial" w:cs="Arial"/>
          <w:sz w:val="20"/>
        </w:rPr>
        <w:t xml:space="preserve">The right to have reasonable access to grading instruments and/or evaluation criteria and to have graded material returned in a timely fashion. </w:t>
      </w:r>
    </w:p>
    <w:p w14:paraId="1FB1D0B1" w14:textId="77777777" w:rsidR="00E21F07" w:rsidRPr="00DE3349" w:rsidRDefault="00E21F07" w:rsidP="00E21F07">
      <w:pPr>
        <w:pStyle w:val="ListParagraph"/>
        <w:numPr>
          <w:ilvl w:val="0"/>
          <w:numId w:val="8"/>
        </w:numPr>
        <w:rPr>
          <w:rFonts w:ascii="Arial" w:hAnsi="Arial" w:cs="Arial"/>
          <w:sz w:val="20"/>
        </w:rPr>
      </w:pPr>
      <w:r w:rsidRPr="00DE3349">
        <w:rPr>
          <w:rFonts w:ascii="Arial" w:hAnsi="Arial" w:cs="Arial"/>
          <w:sz w:val="20"/>
        </w:rPr>
        <w:t xml:space="preserve">The right to be informed of the grade appeals process. </w:t>
      </w:r>
    </w:p>
    <w:p w14:paraId="039FD82B" w14:textId="77777777" w:rsidR="00E21F07" w:rsidRPr="00DE3349" w:rsidRDefault="00E21F07" w:rsidP="00E21F07">
      <w:pPr>
        <w:pStyle w:val="ListParagraph"/>
        <w:numPr>
          <w:ilvl w:val="0"/>
          <w:numId w:val="8"/>
        </w:numPr>
        <w:rPr>
          <w:rFonts w:ascii="Arial" w:hAnsi="Arial" w:cs="Arial"/>
          <w:sz w:val="20"/>
        </w:rPr>
      </w:pPr>
      <w:r w:rsidRPr="00DE3349">
        <w:rPr>
          <w:rFonts w:ascii="Arial" w:hAnsi="Arial" w:cs="Arial"/>
          <w:sz w:val="20"/>
        </w:rPr>
        <w:t xml:space="preserve">The right to have reasonable facilities in which to receive instruction and examinations. </w:t>
      </w:r>
    </w:p>
    <w:p w14:paraId="22FDD957" w14:textId="2A6AD39C" w:rsidR="00E21F07" w:rsidRDefault="00E21F07" w:rsidP="006C7B2B">
      <w:pPr>
        <w:pStyle w:val="ListParagraph"/>
        <w:numPr>
          <w:ilvl w:val="0"/>
          <w:numId w:val="8"/>
        </w:numPr>
        <w:rPr>
          <w:rFonts w:ascii="Arial" w:hAnsi="Arial" w:cs="Arial"/>
          <w:sz w:val="20"/>
        </w:rPr>
      </w:pPr>
      <w:r w:rsidRPr="00DE3349">
        <w:rPr>
          <w:rFonts w:ascii="Arial" w:hAnsi="Arial" w:cs="Arial"/>
          <w:sz w:val="20"/>
        </w:rPr>
        <w:t>The right to be informed in each course of the definition of academic misconduct.</w:t>
      </w:r>
    </w:p>
    <w:p w14:paraId="5F44E0E9" w14:textId="0FBBDB57" w:rsidR="00A62725" w:rsidRPr="00E21F07" w:rsidRDefault="00A62725" w:rsidP="00A62725">
      <w:pPr>
        <w:pStyle w:val="ListParagraph"/>
        <w:rPr>
          <w:rFonts w:ascii="Arial" w:hAnsi="Arial" w:cs="Arial"/>
          <w:sz w:val="20"/>
        </w:rPr>
      </w:pPr>
      <w:r>
        <w:rPr>
          <w:rFonts w:ascii="Arial" w:hAnsi="Arial" w:cs="Arial"/>
          <w:sz w:val="20"/>
        </w:rPr>
        <w:t>Last update 01/08/2019</w:t>
      </w:r>
      <w:bookmarkStart w:id="0" w:name="_GoBack"/>
      <w:bookmarkEnd w:id="0"/>
    </w:p>
    <w:sectPr w:rsidR="00A62725" w:rsidRPr="00E21F07" w:rsidSect="0018352E">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E86335" w14:textId="77777777" w:rsidR="00041C33" w:rsidRDefault="00041C33" w:rsidP="00CC2F0B">
      <w:pPr>
        <w:spacing w:line="240" w:lineRule="auto"/>
      </w:pPr>
      <w:r>
        <w:separator/>
      </w:r>
    </w:p>
  </w:endnote>
  <w:endnote w:type="continuationSeparator" w:id="0">
    <w:p w14:paraId="6AC18E97" w14:textId="77777777" w:rsidR="00041C33" w:rsidRDefault="00041C33" w:rsidP="00CC2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04940" w14:textId="77777777" w:rsidR="00404E0A" w:rsidRDefault="00404E0A" w:rsidP="00C473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84835C" w14:textId="77777777" w:rsidR="00404E0A" w:rsidRDefault="00404E0A" w:rsidP="00404E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A5F77" w14:textId="7699ABEA" w:rsidR="00404E0A" w:rsidRPr="00404E0A" w:rsidRDefault="00404E0A" w:rsidP="00C473AC">
    <w:pPr>
      <w:pStyle w:val="Footer"/>
      <w:framePr w:wrap="around" w:vAnchor="text" w:hAnchor="margin" w:xAlign="right" w:y="1"/>
      <w:rPr>
        <w:rStyle w:val="PageNumber"/>
        <w:rFonts w:ascii="Arial" w:hAnsi="Arial" w:cs="Arial"/>
      </w:rPr>
    </w:pPr>
    <w:r w:rsidRPr="00404E0A">
      <w:rPr>
        <w:rStyle w:val="PageNumber"/>
        <w:rFonts w:ascii="Arial" w:hAnsi="Arial" w:cs="Arial"/>
      </w:rPr>
      <w:fldChar w:fldCharType="begin"/>
    </w:r>
    <w:r w:rsidRPr="00404E0A">
      <w:rPr>
        <w:rStyle w:val="PageNumber"/>
        <w:rFonts w:ascii="Arial" w:hAnsi="Arial" w:cs="Arial"/>
      </w:rPr>
      <w:instrText xml:space="preserve">PAGE  </w:instrText>
    </w:r>
    <w:r w:rsidRPr="00404E0A">
      <w:rPr>
        <w:rStyle w:val="PageNumber"/>
        <w:rFonts w:ascii="Arial" w:hAnsi="Arial" w:cs="Arial"/>
      </w:rPr>
      <w:fldChar w:fldCharType="separate"/>
    </w:r>
    <w:r w:rsidR="00A62725">
      <w:rPr>
        <w:rStyle w:val="PageNumber"/>
        <w:rFonts w:ascii="Arial" w:hAnsi="Arial" w:cs="Arial"/>
        <w:noProof/>
      </w:rPr>
      <w:t>5</w:t>
    </w:r>
    <w:r w:rsidRPr="00404E0A">
      <w:rPr>
        <w:rStyle w:val="PageNumber"/>
        <w:rFonts w:ascii="Arial" w:hAnsi="Arial" w:cs="Arial"/>
      </w:rPr>
      <w:fldChar w:fldCharType="end"/>
    </w:r>
  </w:p>
  <w:p w14:paraId="42357C9D" w14:textId="77777777" w:rsidR="00404E0A" w:rsidRDefault="00404E0A" w:rsidP="00404E0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A266B" w14:textId="77777777" w:rsidR="00D975A2" w:rsidRDefault="00D97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FB909D" w14:textId="77777777" w:rsidR="00041C33" w:rsidRDefault="00041C33" w:rsidP="00CC2F0B">
      <w:pPr>
        <w:spacing w:line="240" w:lineRule="auto"/>
      </w:pPr>
      <w:r>
        <w:separator/>
      </w:r>
    </w:p>
  </w:footnote>
  <w:footnote w:type="continuationSeparator" w:id="0">
    <w:p w14:paraId="0B163B71" w14:textId="77777777" w:rsidR="00041C33" w:rsidRDefault="00041C33" w:rsidP="00CC2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545C" w14:textId="77777777" w:rsidR="00D975A2" w:rsidRDefault="00D975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95EA9" w14:textId="32FA4EF3" w:rsidR="00457157" w:rsidRPr="001C6EEC" w:rsidRDefault="006C7B2B" w:rsidP="006C7B2B">
    <w:pPr>
      <w:widowControl w:val="0"/>
      <w:tabs>
        <w:tab w:val="left" w:pos="2760"/>
      </w:tabs>
      <w:adjustRightInd w:val="0"/>
      <w:rPr>
        <w:rFonts w:ascii="Arial" w:hAnsi="Arial" w:cs="Arial-BoldMT"/>
        <w:b/>
        <w:bCs/>
        <w:color w:val="595959"/>
        <w:sz w:val="20"/>
      </w:rPr>
    </w:pPr>
    <w:r>
      <w:rPr>
        <w:rFonts w:ascii="Arial" w:hAnsi="Arial" w:cs="Arial-BoldMT"/>
        <w:b/>
        <w:bCs/>
        <w:color w:val="595959"/>
        <w:sz w:val="20"/>
      </w:rPr>
      <w:t xml:space="preserve">Syllabus - </w:t>
    </w:r>
    <w:r w:rsidR="00457157" w:rsidRPr="00A65B38">
      <w:rPr>
        <w:rFonts w:ascii="Arial" w:hAnsi="Arial" w:cs="Arial-BoldMT"/>
        <w:b/>
        <w:bCs/>
        <w:color w:val="595959"/>
        <w:sz w:val="20"/>
      </w:rPr>
      <w:t xml:space="preserve">ID </w:t>
    </w:r>
    <w:r w:rsidR="000E2DE6">
      <w:rPr>
        <w:rFonts w:ascii="Arial" w:hAnsi="Arial" w:cs="Arial-BoldMT"/>
        <w:b/>
        <w:bCs/>
        <w:color w:val="595959"/>
        <w:sz w:val="20"/>
      </w:rPr>
      <w:t>610</w:t>
    </w:r>
    <w:r w:rsidR="00713BE2">
      <w:rPr>
        <w:rFonts w:ascii="Arial" w:hAnsi="Arial" w:cs="Arial-BoldMT"/>
        <w:b/>
        <w:bCs/>
        <w:color w:val="595959"/>
        <w:sz w:val="20"/>
      </w:rPr>
      <w:t>3</w:t>
    </w:r>
    <w:r w:rsidR="004E6AE1">
      <w:rPr>
        <w:rFonts w:ascii="Arial" w:hAnsi="Arial" w:cs="Arial-BoldMT"/>
        <w:b/>
        <w:bCs/>
        <w:color w:val="595959"/>
        <w:sz w:val="20"/>
      </w:rPr>
      <w:t xml:space="preserve"> – </w:t>
    </w:r>
    <w:r w:rsidR="00D975A2">
      <w:rPr>
        <w:rFonts w:ascii="Arial" w:hAnsi="Arial" w:cs="Arial-BoldMT"/>
        <w:b/>
        <w:bCs/>
        <w:color w:val="595959"/>
        <w:sz w:val="20"/>
      </w:rPr>
      <w:t>Design Studio B</w:t>
    </w:r>
    <w:r w:rsidR="00457157" w:rsidRPr="00A65B38">
      <w:rPr>
        <w:rFonts w:ascii="Arial" w:hAnsi="Arial" w:cs="Arial-BoldMT"/>
        <w:b/>
        <w:bCs/>
        <w:color w:val="595959"/>
        <w:sz w:val="20"/>
      </w:rPr>
      <w:tab/>
    </w:r>
    <w:r w:rsidR="00457157" w:rsidRPr="001C6EEC">
      <w:rPr>
        <w:rFonts w:ascii="Arial" w:hAnsi="Arial" w:cs="Arial-BoldMT"/>
        <w:b/>
        <w:bCs/>
        <w:color w:val="595959"/>
        <w:sz w:val="20"/>
      </w:rPr>
      <w:tab/>
      <w:t xml:space="preserve">         </w:t>
    </w:r>
  </w:p>
  <w:p w14:paraId="19A15E8D" w14:textId="77777777" w:rsidR="00457157" w:rsidRPr="001C6EEC" w:rsidRDefault="00457157" w:rsidP="00CC2F0B">
    <w:pPr>
      <w:widowControl w:val="0"/>
      <w:adjustRightInd w:val="0"/>
      <w:rPr>
        <w:rFonts w:ascii="Arial" w:hAnsi="Arial" w:cs="Arial-BoldMT"/>
        <w:b/>
        <w:bCs/>
        <w:color w:val="595959"/>
        <w:sz w:val="20"/>
      </w:rPr>
    </w:pPr>
    <w:r w:rsidRPr="001C6EEC">
      <w:rPr>
        <w:rFonts w:ascii="Arial-BoldMT" w:hAnsi="Arial-BoldMT" w:cs="Arial-BoldMT"/>
        <w:color w:val="595959"/>
        <w:sz w:val="20"/>
      </w:rPr>
      <w:t>_____________________________________________________________________________</w:t>
    </w:r>
  </w:p>
  <w:p w14:paraId="5EB502F0" w14:textId="77777777" w:rsidR="00457157" w:rsidRDefault="004571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E90CA" w14:textId="77777777" w:rsidR="00D975A2" w:rsidRDefault="00D975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F1F24"/>
    <w:multiLevelType w:val="hybridMultilevel"/>
    <w:tmpl w:val="9FFE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3118F"/>
    <w:multiLevelType w:val="hybridMultilevel"/>
    <w:tmpl w:val="B35C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05C29"/>
    <w:multiLevelType w:val="hybridMultilevel"/>
    <w:tmpl w:val="BA1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06516"/>
    <w:multiLevelType w:val="hybridMultilevel"/>
    <w:tmpl w:val="9B64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75DE2"/>
    <w:multiLevelType w:val="multilevel"/>
    <w:tmpl w:val="E8C0C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BD3CDD"/>
    <w:multiLevelType w:val="multilevel"/>
    <w:tmpl w:val="55308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FD7EAD"/>
    <w:multiLevelType w:val="hybridMultilevel"/>
    <w:tmpl w:val="1CD2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0419DB"/>
    <w:multiLevelType w:val="hybridMultilevel"/>
    <w:tmpl w:val="CFA47628"/>
    <w:lvl w:ilvl="0" w:tplc="FFFFFFFF">
      <w:start w:val="1"/>
      <w:numFmt w:val="bullet"/>
      <w:pStyle w:val="BulletList"/>
      <w:lvlText w:val=""/>
      <w:lvlJc w:val="left"/>
      <w:pPr>
        <w:tabs>
          <w:tab w:val="num" w:pos="1151"/>
        </w:tabs>
        <w:ind w:left="1151" w:hanging="216"/>
      </w:pPr>
      <w:rPr>
        <w:rFonts w:ascii="Symbol" w:hAnsi="Symbol" w:hint="default"/>
        <w:color w:val="auto"/>
      </w:rPr>
    </w:lvl>
    <w:lvl w:ilvl="1" w:tplc="00010409">
      <w:start w:val="1"/>
      <w:numFmt w:val="bullet"/>
      <w:lvlText w:val=""/>
      <w:lvlJc w:val="left"/>
      <w:pPr>
        <w:tabs>
          <w:tab w:val="num" w:pos="2375"/>
        </w:tabs>
        <w:ind w:left="2375" w:hanging="360"/>
      </w:pPr>
      <w:rPr>
        <w:rFonts w:ascii="Symbol" w:hAnsi="Symbol" w:hint="default"/>
        <w:color w:val="auto"/>
      </w:rPr>
    </w:lvl>
    <w:lvl w:ilvl="2" w:tplc="FFFFFFFF" w:tentative="1">
      <w:start w:val="1"/>
      <w:numFmt w:val="bullet"/>
      <w:lvlText w:val=""/>
      <w:lvlJc w:val="left"/>
      <w:pPr>
        <w:tabs>
          <w:tab w:val="num" w:pos="3095"/>
        </w:tabs>
        <w:ind w:left="3095" w:hanging="360"/>
      </w:pPr>
      <w:rPr>
        <w:rFonts w:ascii="Wingdings" w:hAnsi="Wingdings" w:hint="default"/>
      </w:rPr>
    </w:lvl>
    <w:lvl w:ilvl="3" w:tplc="FFFFFFFF" w:tentative="1">
      <w:start w:val="1"/>
      <w:numFmt w:val="bullet"/>
      <w:lvlText w:val=""/>
      <w:lvlJc w:val="left"/>
      <w:pPr>
        <w:tabs>
          <w:tab w:val="num" w:pos="3815"/>
        </w:tabs>
        <w:ind w:left="3815" w:hanging="360"/>
      </w:pPr>
      <w:rPr>
        <w:rFonts w:ascii="Symbol" w:hAnsi="Symbol" w:hint="default"/>
      </w:rPr>
    </w:lvl>
    <w:lvl w:ilvl="4" w:tplc="FFFFFFFF" w:tentative="1">
      <w:start w:val="1"/>
      <w:numFmt w:val="bullet"/>
      <w:lvlText w:val="o"/>
      <w:lvlJc w:val="left"/>
      <w:pPr>
        <w:tabs>
          <w:tab w:val="num" w:pos="4535"/>
        </w:tabs>
        <w:ind w:left="4535" w:hanging="360"/>
      </w:pPr>
      <w:rPr>
        <w:rFonts w:ascii="Courier New" w:hAnsi="Courier New" w:hint="default"/>
      </w:rPr>
    </w:lvl>
    <w:lvl w:ilvl="5" w:tplc="FFFFFFFF" w:tentative="1">
      <w:start w:val="1"/>
      <w:numFmt w:val="bullet"/>
      <w:lvlText w:val=""/>
      <w:lvlJc w:val="left"/>
      <w:pPr>
        <w:tabs>
          <w:tab w:val="num" w:pos="5255"/>
        </w:tabs>
        <w:ind w:left="5255" w:hanging="360"/>
      </w:pPr>
      <w:rPr>
        <w:rFonts w:ascii="Wingdings" w:hAnsi="Wingdings" w:hint="default"/>
      </w:rPr>
    </w:lvl>
    <w:lvl w:ilvl="6" w:tplc="FFFFFFFF" w:tentative="1">
      <w:start w:val="1"/>
      <w:numFmt w:val="bullet"/>
      <w:lvlText w:val=""/>
      <w:lvlJc w:val="left"/>
      <w:pPr>
        <w:tabs>
          <w:tab w:val="num" w:pos="5975"/>
        </w:tabs>
        <w:ind w:left="5975" w:hanging="360"/>
      </w:pPr>
      <w:rPr>
        <w:rFonts w:ascii="Symbol" w:hAnsi="Symbol" w:hint="default"/>
      </w:rPr>
    </w:lvl>
    <w:lvl w:ilvl="7" w:tplc="FFFFFFFF" w:tentative="1">
      <w:start w:val="1"/>
      <w:numFmt w:val="bullet"/>
      <w:lvlText w:val="o"/>
      <w:lvlJc w:val="left"/>
      <w:pPr>
        <w:tabs>
          <w:tab w:val="num" w:pos="6695"/>
        </w:tabs>
        <w:ind w:left="6695" w:hanging="360"/>
      </w:pPr>
      <w:rPr>
        <w:rFonts w:ascii="Courier New" w:hAnsi="Courier New" w:hint="default"/>
      </w:rPr>
    </w:lvl>
    <w:lvl w:ilvl="8" w:tplc="FFFFFFFF" w:tentative="1">
      <w:start w:val="1"/>
      <w:numFmt w:val="bullet"/>
      <w:lvlText w:val=""/>
      <w:lvlJc w:val="left"/>
      <w:pPr>
        <w:tabs>
          <w:tab w:val="num" w:pos="7415"/>
        </w:tabs>
        <w:ind w:left="7415"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6"/>
  </w:num>
  <w:num w:numId="6">
    <w:abstractNumId w:val="1"/>
  </w:num>
  <w:num w:numId="7">
    <w:abstractNumId w:val="2"/>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94"/>
    <w:rsid w:val="00041C33"/>
    <w:rsid w:val="000508C0"/>
    <w:rsid w:val="00080FD7"/>
    <w:rsid w:val="000840DC"/>
    <w:rsid w:val="000A60BE"/>
    <w:rsid w:val="000E2DE6"/>
    <w:rsid w:val="001254A8"/>
    <w:rsid w:val="001652E4"/>
    <w:rsid w:val="0018352E"/>
    <w:rsid w:val="001F120F"/>
    <w:rsid w:val="001F31C3"/>
    <w:rsid w:val="0024666C"/>
    <w:rsid w:val="0028678C"/>
    <w:rsid w:val="0037604C"/>
    <w:rsid w:val="003A2FBB"/>
    <w:rsid w:val="00404E0A"/>
    <w:rsid w:val="00457157"/>
    <w:rsid w:val="004E6AE1"/>
    <w:rsid w:val="004E7552"/>
    <w:rsid w:val="00506BE2"/>
    <w:rsid w:val="00583384"/>
    <w:rsid w:val="005C31A1"/>
    <w:rsid w:val="006249A1"/>
    <w:rsid w:val="006C7B2B"/>
    <w:rsid w:val="00713BE2"/>
    <w:rsid w:val="0075043A"/>
    <w:rsid w:val="0078041F"/>
    <w:rsid w:val="007A17AC"/>
    <w:rsid w:val="007F4A97"/>
    <w:rsid w:val="00806256"/>
    <w:rsid w:val="00827232"/>
    <w:rsid w:val="00874938"/>
    <w:rsid w:val="008975EC"/>
    <w:rsid w:val="008D5529"/>
    <w:rsid w:val="00931ECF"/>
    <w:rsid w:val="009350E8"/>
    <w:rsid w:val="0094387C"/>
    <w:rsid w:val="0096056E"/>
    <w:rsid w:val="009B766B"/>
    <w:rsid w:val="009E1242"/>
    <w:rsid w:val="00A053B8"/>
    <w:rsid w:val="00A56B16"/>
    <w:rsid w:val="00A62725"/>
    <w:rsid w:val="00AB3B87"/>
    <w:rsid w:val="00AC2B94"/>
    <w:rsid w:val="00BD6D29"/>
    <w:rsid w:val="00C00E4E"/>
    <w:rsid w:val="00CC2F0B"/>
    <w:rsid w:val="00CF196E"/>
    <w:rsid w:val="00D530EC"/>
    <w:rsid w:val="00D57970"/>
    <w:rsid w:val="00D72776"/>
    <w:rsid w:val="00D975A2"/>
    <w:rsid w:val="00E21F07"/>
    <w:rsid w:val="00E56C32"/>
    <w:rsid w:val="00E843FF"/>
    <w:rsid w:val="00EA2CFB"/>
    <w:rsid w:val="00EB6572"/>
    <w:rsid w:val="00FA2C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F8A6D"/>
  <w15:docId w15:val="{74E37D96-C5AE-465D-88C5-F6B297AB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uiPriority="0"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FBB"/>
    <w:pPr>
      <w:autoSpaceDE w:val="0"/>
      <w:autoSpaceDN w:val="0"/>
      <w:spacing w:line="260" w:lineRule="exact"/>
    </w:pPr>
    <w:rPr>
      <w:rFonts w:ascii="Verdana" w:eastAsia="Times New Roman" w:hAnsi="Verdana"/>
      <w:sz w:val="16"/>
    </w:rPr>
  </w:style>
  <w:style w:type="paragraph" w:styleId="Heading1">
    <w:name w:val="heading 1"/>
    <w:basedOn w:val="Normal"/>
    <w:next w:val="Normal"/>
    <w:link w:val="Heading1Char"/>
    <w:uiPriority w:val="9"/>
    <w:qFormat/>
    <w:rsid w:val="007107D2"/>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
    <w:qFormat/>
    <w:rsid w:val="00E26506"/>
    <w:pPr>
      <w:keepNext/>
      <w:spacing w:before="240" w:after="60"/>
      <w:outlineLvl w:val="1"/>
    </w:pPr>
    <w:rPr>
      <w:rFonts w:ascii="Calibri" w:hAnsi="Calibri"/>
      <w:b/>
      <w:bCs/>
      <w:i/>
      <w:iCs/>
      <w:sz w:val="28"/>
      <w:szCs w:val="28"/>
    </w:rPr>
  </w:style>
  <w:style w:type="paragraph" w:styleId="Heading5">
    <w:name w:val="heading 5"/>
    <w:basedOn w:val="Normal"/>
    <w:next w:val="Normal"/>
    <w:link w:val="Heading5Char"/>
    <w:uiPriority w:val="9"/>
    <w:qFormat/>
    <w:rsid w:val="007E6F7A"/>
    <w:pPr>
      <w:spacing w:before="240" w:after="60"/>
      <w:outlineLvl w:val="4"/>
    </w:pPr>
    <w:rPr>
      <w:rFonts w:ascii="Cambria" w:hAnsi="Cambria"/>
      <w:b/>
      <w:bCs/>
      <w:i/>
      <w:iCs/>
      <w:sz w:val="26"/>
      <w:szCs w:val="26"/>
    </w:rPr>
  </w:style>
  <w:style w:type="paragraph" w:styleId="Heading7">
    <w:name w:val="heading 7"/>
    <w:basedOn w:val="Normal"/>
    <w:next w:val="Normal"/>
    <w:link w:val="Heading7Char"/>
    <w:qFormat/>
    <w:rsid w:val="00E26506"/>
    <w:pPr>
      <w:keepNext/>
      <w:outlineLvl w:val="6"/>
    </w:pPr>
    <w:rPr>
      <w:i/>
    </w:rPr>
  </w:style>
  <w:style w:type="paragraph" w:styleId="Heading9">
    <w:name w:val="heading 9"/>
    <w:basedOn w:val="Normal"/>
    <w:next w:val="Normal"/>
    <w:link w:val="Heading9Char"/>
    <w:uiPriority w:val="9"/>
    <w:qFormat/>
    <w:rsid w:val="00E26506"/>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AC2B94"/>
    <w:pPr>
      <w:spacing w:after="120"/>
      <w:ind w:left="283"/>
    </w:pPr>
  </w:style>
  <w:style w:type="character" w:customStyle="1" w:styleId="BodyTextIndentChar">
    <w:name w:val="Body Text Indent Char"/>
    <w:basedOn w:val="DefaultParagraphFont"/>
    <w:link w:val="BodyTextIndent"/>
    <w:uiPriority w:val="99"/>
    <w:rsid w:val="00AC2B94"/>
    <w:rPr>
      <w:rFonts w:ascii="Verdana" w:eastAsia="Times New Roman" w:hAnsi="Verdana" w:cs="Times New Roman"/>
      <w:sz w:val="16"/>
      <w:szCs w:val="20"/>
    </w:rPr>
  </w:style>
  <w:style w:type="paragraph" w:customStyle="1" w:styleId="ColorfulList-Accent11">
    <w:name w:val="Colorful List - Accent 11"/>
    <w:basedOn w:val="Normal"/>
    <w:uiPriority w:val="34"/>
    <w:qFormat/>
    <w:rsid w:val="00AC2B94"/>
    <w:pPr>
      <w:ind w:left="720"/>
      <w:contextualSpacing/>
    </w:pPr>
  </w:style>
  <w:style w:type="character" w:customStyle="1" w:styleId="Heading7Char">
    <w:name w:val="Heading 7 Char"/>
    <w:basedOn w:val="DefaultParagraphFont"/>
    <w:link w:val="Heading7"/>
    <w:rsid w:val="00E26506"/>
    <w:rPr>
      <w:rFonts w:ascii="Verdana" w:eastAsia="Times New Roman" w:hAnsi="Verdana"/>
      <w:i/>
      <w:sz w:val="16"/>
    </w:rPr>
  </w:style>
  <w:style w:type="paragraph" w:customStyle="1" w:styleId="Heading10">
    <w:name w:val="— Heading 1"/>
    <w:basedOn w:val="Heading2"/>
    <w:rsid w:val="00E26506"/>
    <w:pPr>
      <w:pBdr>
        <w:top w:val="single" w:sz="4" w:space="3" w:color="auto"/>
      </w:pBdr>
      <w:spacing w:before="360" w:after="160"/>
    </w:pPr>
    <w:rPr>
      <w:rFonts w:ascii="Verdana" w:hAnsi="Verdana" w:cs="Verdana"/>
      <w:i w:val="0"/>
      <w:iCs w:val="0"/>
      <w:sz w:val="16"/>
      <w:szCs w:val="20"/>
    </w:rPr>
  </w:style>
  <w:style w:type="character" w:customStyle="1" w:styleId="Heading2Char">
    <w:name w:val="Heading 2 Char"/>
    <w:basedOn w:val="DefaultParagraphFont"/>
    <w:link w:val="Heading2"/>
    <w:uiPriority w:val="9"/>
    <w:semiHidden/>
    <w:rsid w:val="00E26506"/>
    <w:rPr>
      <w:rFonts w:ascii="Calibri" w:eastAsia="Times New Roman" w:hAnsi="Calibri" w:cs="Times New Roman"/>
      <w:b/>
      <w:bCs/>
      <w:i/>
      <w:iCs/>
      <w:sz w:val="28"/>
      <w:szCs w:val="28"/>
    </w:rPr>
  </w:style>
  <w:style w:type="paragraph" w:styleId="Header">
    <w:name w:val="header"/>
    <w:basedOn w:val="Normal"/>
    <w:link w:val="HeaderChar"/>
    <w:rsid w:val="00E26506"/>
    <w:pPr>
      <w:tabs>
        <w:tab w:val="center" w:pos="4320"/>
        <w:tab w:val="right" w:pos="8640"/>
      </w:tabs>
    </w:pPr>
  </w:style>
  <w:style w:type="character" w:customStyle="1" w:styleId="HeaderChar">
    <w:name w:val="Header Char"/>
    <w:basedOn w:val="DefaultParagraphFont"/>
    <w:link w:val="Header"/>
    <w:rsid w:val="00E26506"/>
    <w:rPr>
      <w:rFonts w:ascii="Verdana" w:eastAsia="Times New Roman" w:hAnsi="Verdana"/>
      <w:sz w:val="16"/>
    </w:rPr>
  </w:style>
  <w:style w:type="paragraph" w:customStyle="1" w:styleId="BulletList">
    <w:name w:val="— Bullet List"/>
    <w:basedOn w:val="Normal"/>
    <w:rsid w:val="00E26506"/>
    <w:pPr>
      <w:numPr>
        <w:numId w:val="1"/>
      </w:numPr>
      <w:tabs>
        <w:tab w:val="num" w:pos="180"/>
      </w:tabs>
      <w:ind w:left="180" w:hanging="180"/>
    </w:pPr>
  </w:style>
  <w:style w:type="character" w:customStyle="1" w:styleId="Heading9Char">
    <w:name w:val="Heading 9 Char"/>
    <w:basedOn w:val="DefaultParagraphFont"/>
    <w:link w:val="Heading9"/>
    <w:uiPriority w:val="9"/>
    <w:semiHidden/>
    <w:rsid w:val="00E26506"/>
    <w:rPr>
      <w:rFonts w:ascii="Calibri" w:eastAsia="Times New Roman" w:hAnsi="Calibri" w:cs="Times New Roman"/>
      <w:sz w:val="22"/>
      <w:szCs w:val="22"/>
    </w:rPr>
  </w:style>
  <w:style w:type="character" w:customStyle="1" w:styleId="Heading1Char">
    <w:name w:val="Heading 1 Char"/>
    <w:basedOn w:val="DefaultParagraphFont"/>
    <w:link w:val="Heading1"/>
    <w:uiPriority w:val="9"/>
    <w:rsid w:val="007107D2"/>
    <w:rPr>
      <w:rFonts w:ascii="Calibri" w:eastAsia="Times New Roman" w:hAnsi="Calibri" w:cs="Times New Roman"/>
      <w:b/>
      <w:bCs/>
      <w:kern w:val="32"/>
      <w:sz w:val="32"/>
      <w:szCs w:val="32"/>
    </w:rPr>
  </w:style>
  <w:style w:type="character" w:styleId="Hyperlink">
    <w:name w:val="Hyperlink"/>
    <w:basedOn w:val="DefaultParagraphFont"/>
    <w:rsid w:val="006A0D85"/>
    <w:rPr>
      <w:color w:val="0000FF"/>
      <w:u w:val="single"/>
    </w:rPr>
  </w:style>
  <w:style w:type="character" w:styleId="FollowedHyperlink">
    <w:name w:val="FollowedHyperlink"/>
    <w:basedOn w:val="DefaultParagraphFont"/>
    <w:uiPriority w:val="99"/>
    <w:semiHidden/>
    <w:unhideWhenUsed/>
    <w:rsid w:val="006A0D85"/>
    <w:rPr>
      <w:color w:val="800080"/>
      <w:u w:val="single"/>
    </w:rPr>
  </w:style>
  <w:style w:type="paragraph" w:styleId="BodyText2">
    <w:name w:val="Body Text 2"/>
    <w:basedOn w:val="Normal"/>
    <w:link w:val="BodyText2Char"/>
    <w:uiPriority w:val="99"/>
    <w:semiHidden/>
    <w:unhideWhenUsed/>
    <w:rsid w:val="00F2493B"/>
    <w:pPr>
      <w:spacing w:after="120" w:line="480" w:lineRule="auto"/>
    </w:pPr>
  </w:style>
  <w:style w:type="character" w:customStyle="1" w:styleId="BodyText2Char">
    <w:name w:val="Body Text 2 Char"/>
    <w:basedOn w:val="DefaultParagraphFont"/>
    <w:link w:val="BodyText2"/>
    <w:uiPriority w:val="99"/>
    <w:semiHidden/>
    <w:rsid w:val="00F2493B"/>
    <w:rPr>
      <w:rFonts w:ascii="Verdana" w:eastAsia="Times New Roman" w:hAnsi="Verdana"/>
      <w:sz w:val="16"/>
    </w:rPr>
  </w:style>
  <w:style w:type="character" w:customStyle="1" w:styleId="Heading5Char">
    <w:name w:val="Heading 5 Char"/>
    <w:basedOn w:val="DefaultParagraphFont"/>
    <w:link w:val="Heading5"/>
    <w:uiPriority w:val="9"/>
    <w:semiHidden/>
    <w:rsid w:val="007E6F7A"/>
    <w:rPr>
      <w:rFonts w:ascii="Cambria" w:eastAsia="Times New Roman" w:hAnsi="Cambria" w:cs="Times New Roman"/>
      <w:b/>
      <w:bCs/>
      <w:i/>
      <w:iCs/>
      <w:sz w:val="26"/>
      <w:szCs w:val="26"/>
    </w:rPr>
  </w:style>
  <w:style w:type="paragraph" w:styleId="Footer">
    <w:name w:val="footer"/>
    <w:basedOn w:val="Normal"/>
    <w:link w:val="FooterChar"/>
    <w:uiPriority w:val="99"/>
    <w:unhideWhenUsed/>
    <w:rsid w:val="00CC2F0B"/>
    <w:pPr>
      <w:tabs>
        <w:tab w:val="center" w:pos="4320"/>
        <w:tab w:val="right" w:pos="8640"/>
      </w:tabs>
      <w:spacing w:line="240" w:lineRule="auto"/>
    </w:pPr>
  </w:style>
  <w:style w:type="character" w:customStyle="1" w:styleId="FooterChar">
    <w:name w:val="Footer Char"/>
    <w:basedOn w:val="DefaultParagraphFont"/>
    <w:link w:val="Footer"/>
    <w:uiPriority w:val="99"/>
    <w:rsid w:val="00CC2F0B"/>
    <w:rPr>
      <w:rFonts w:ascii="Verdana" w:eastAsia="Times New Roman" w:hAnsi="Verdana"/>
      <w:sz w:val="16"/>
    </w:rPr>
  </w:style>
  <w:style w:type="paragraph" w:styleId="Title">
    <w:name w:val="Title"/>
    <w:basedOn w:val="Normal"/>
    <w:link w:val="TitleChar"/>
    <w:qFormat/>
    <w:rsid w:val="0078041F"/>
    <w:pPr>
      <w:autoSpaceDE/>
      <w:autoSpaceDN/>
      <w:spacing w:before="240" w:after="60" w:line="240" w:lineRule="auto"/>
      <w:jc w:val="center"/>
    </w:pPr>
    <w:rPr>
      <w:rFonts w:ascii="Arial" w:eastAsia="Arial" w:hAnsi="Arial" w:cs="Arial"/>
      <w:b/>
      <w:bCs/>
      <w:color w:val="000000"/>
      <w:sz w:val="32"/>
      <w:szCs w:val="32"/>
      <w:lang w:eastAsia="ko-KR"/>
    </w:rPr>
  </w:style>
  <w:style w:type="character" w:customStyle="1" w:styleId="TitleChar">
    <w:name w:val="Title Char"/>
    <w:basedOn w:val="DefaultParagraphFont"/>
    <w:link w:val="Title"/>
    <w:rsid w:val="0078041F"/>
    <w:rPr>
      <w:rFonts w:ascii="Arial" w:eastAsia="Arial" w:hAnsi="Arial" w:cs="Arial"/>
      <w:b/>
      <w:bCs/>
      <w:color w:val="000000"/>
      <w:sz w:val="32"/>
      <w:szCs w:val="32"/>
      <w:lang w:eastAsia="ko-KR"/>
    </w:rPr>
  </w:style>
  <w:style w:type="paragraph" w:customStyle="1" w:styleId="Default">
    <w:name w:val="Default"/>
    <w:rsid w:val="0078041F"/>
    <w:pPr>
      <w:widowControl w:val="0"/>
      <w:autoSpaceDE w:val="0"/>
      <w:autoSpaceDN w:val="0"/>
      <w:adjustRightInd w:val="0"/>
    </w:pPr>
    <w:rPr>
      <w:rFonts w:ascii="Arial" w:eastAsia="Times New Roman" w:hAnsi="Arial" w:cs="Arial"/>
      <w:color w:val="000000"/>
      <w:sz w:val="24"/>
      <w:szCs w:val="24"/>
    </w:rPr>
  </w:style>
  <w:style w:type="paragraph" w:styleId="ListParagraph">
    <w:name w:val="List Paragraph"/>
    <w:basedOn w:val="Normal"/>
    <w:uiPriority w:val="72"/>
    <w:rsid w:val="00A053B8"/>
    <w:pPr>
      <w:autoSpaceDE/>
      <w:autoSpaceDN/>
      <w:spacing w:line="260" w:lineRule="auto"/>
      <w:ind w:left="720"/>
      <w:contextualSpacing/>
    </w:pPr>
    <w:rPr>
      <w:rFonts w:eastAsia="Verdana" w:cs="Verdana"/>
      <w:color w:val="000000"/>
      <w:szCs w:val="16"/>
      <w:lang w:eastAsia="ko-KR"/>
    </w:rPr>
  </w:style>
  <w:style w:type="character" w:styleId="PageNumber">
    <w:name w:val="page number"/>
    <w:basedOn w:val="DefaultParagraphFont"/>
    <w:uiPriority w:val="99"/>
    <w:semiHidden/>
    <w:unhideWhenUsed/>
    <w:rsid w:val="00404E0A"/>
  </w:style>
  <w:style w:type="table" w:customStyle="1" w:styleId="SyllabusTable-withBorders">
    <w:name w:val="Syllabus Table - with Borders"/>
    <w:basedOn w:val="TableNormal"/>
    <w:uiPriority w:val="99"/>
    <w:rsid w:val="006C7B2B"/>
    <w:pPr>
      <w:spacing w:before="80" w:after="80"/>
    </w:pPr>
    <w:rPr>
      <w:rFonts w:asciiTheme="minorHAnsi" w:eastAsiaTheme="minorHAnsi" w:hAnsiTheme="minorHAnsi" w:cstheme="minorBidi"/>
      <w:color w:val="404040" w:themeColor="text1" w:themeTint="BF"/>
      <w:sz w:val="24"/>
      <w:szCs w:val="30"/>
      <w:lang w:eastAsia="ja-JP"/>
    </w:rPr>
    <w:tblPr>
      <w:tblBorders>
        <w:bottom w:val="single" w:sz="4" w:space="0" w:color="4F81BD"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4F81BD" w:themeColor="accent1"/>
        <w:sz w:val="20"/>
      </w:rPr>
      <w:tblPr/>
      <w:trPr>
        <w:tblHeader/>
      </w:trPr>
      <w:tcPr>
        <w:tcBorders>
          <w:top w:val="nil"/>
          <w:left w:val="nil"/>
          <w:bottom w:val="single" w:sz="4" w:space="0" w:color="4F81BD" w:themeColor="accent1"/>
          <w:right w:val="nil"/>
          <w:insideH w:val="nil"/>
          <w:insideV w:val="nil"/>
          <w:tl2br w:val="nil"/>
          <w:tr2bl w:val="nil"/>
        </w:tcBorders>
      </w:tcPr>
    </w:tblStylePr>
    <w:tblStylePr w:type="firstCol">
      <w:rPr>
        <w:b/>
        <w:color w:val="262626" w:themeColor="text1" w:themeTint="D9"/>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18/"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anvas.gatech.edu/"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catalog.gatech.edu/rules/22/" TargetMode="External"/><Relationship Id="rId4" Type="http://schemas.openxmlformats.org/officeDocument/2006/relationships/webSettings" Target="webSettings.xml"/><Relationship Id="rId9" Type="http://schemas.openxmlformats.org/officeDocument/2006/relationships/hyperlink" Target="http://disabilityservices.gatech.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1315</Words>
  <Characters>7500</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ECUAD</Company>
  <LinksUpToDate>false</LinksUpToDate>
  <CharactersWithSpaces>8798</CharactersWithSpaces>
  <SharedDoc>false</SharedDoc>
  <HLinks>
    <vt:vector size="72" baseType="variant">
      <vt:variant>
        <vt:i4>6160464</vt:i4>
      </vt:variant>
      <vt:variant>
        <vt:i4>33</vt:i4>
      </vt:variant>
      <vt:variant>
        <vt:i4>0</vt:i4>
      </vt:variant>
      <vt:variant>
        <vt:i4>5</vt:i4>
      </vt:variant>
      <vt:variant>
        <vt:lpwstr>http://www.aiga.org/</vt:lpwstr>
      </vt:variant>
      <vt:variant>
        <vt:lpwstr/>
      </vt:variant>
      <vt:variant>
        <vt:i4>4063295</vt:i4>
      </vt:variant>
      <vt:variant>
        <vt:i4>30</vt:i4>
      </vt:variant>
      <vt:variant>
        <vt:i4>0</vt:i4>
      </vt:variant>
      <vt:variant>
        <vt:i4>5</vt:i4>
      </vt:variant>
      <vt:variant>
        <vt:lpwstr>http://www.designobserver.com/</vt:lpwstr>
      </vt:variant>
      <vt:variant>
        <vt:lpwstr/>
      </vt:variant>
      <vt:variant>
        <vt:i4>1900564</vt:i4>
      </vt:variant>
      <vt:variant>
        <vt:i4>27</vt:i4>
      </vt:variant>
      <vt:variant>
        <vt:i4>0</vt:i4>
      </vt:variant>
      <vt:variant>
        <vt:i4>5</vt:i4>
      </vt:variant>
      <vt:variant>
        <vt:lpwstr>http://www.kingston.ac.uk/rematerialise/</vt:lpwstr>
      </vt:variant>
      <vt:variant>
        <vt:lpwstr/>
      </vt:variant>
      <vt:variant>
        <vt:i4>7471174</vt:i4>
      </vt:variant>
      <vt:variant>
        <vt:i4>24</vt:i4>
      </vt:variant>
      <vt:variant>
        <vt:i4>0</vt:i4>
      </vt:variant>
      <vt:variant>
        <vt:i4>5</vt:i4>
      </vt:variant>
      <vt:variant>
        <vt:lpwstr>http://www.coroflot.com</vt:lpwstr>
      </vt:variant>
      <vt:variant>
        <vt:lpwstr/>
      </vt:variant>
      <vt:variant>
        <vt:i4>7929916</vt:i4>
      </vt:variant>
      <vt:variant>
        <vt:i4>21</vt:i4>
      </vt:variant>
      <vt:variant>
        <vt:i4>0</vt:i4>
      </vt:variant>
      <vt:variant>
        <vt:i4>5</vt:i4>
      </vt:variant>
      <vt:variant>
        <vt:lpwstr>http://www.designboom.com/eng/</vt:lpwstr>
      </vt:variant>
      <vt:variant>
        <vt:lpwstr/>
      </vt:variant>
      <vt:variant>
        <vt:i4>2752580</vt:i4>
      </vt:variant>
      <vt:variant>
        <vt:i4>18</vt:i4>
      </vt:variant>
      <vt:variant>
        <vt:i4>0</vt:i4>
      </vt:variant>
      <vt:variant>
        <vt:i4>5</vt:i4>
      </vt:variant>
      <vt:variant>
        <vt:lpwstr>http://www.totemdesign.com/</vt:lpwstr>
      </vt:variant>
      <vt:variant>
        <vt:lpwstr/>
      </vt:variant>
      <vt:variant>
        <vt:i4>4194310</vt:i4>
      </vt:variant>
      <vt:variant>
        <vt:i4>15</vt:i4>
      </vt:variant>
      <vt:variant>
        <vt:i4>0</vt:i4>
      </vt:variant>
      <vt:variant>
        <vt:i4>5</vt:i4>
      </vt:variant>
      <vt:variant>
        <vt:lpwstr>http://www.materialconnexion.com</vt:lpwstr>
      </vt:variant>
      <vt:variant>
        <vt:lpwstr/>
      </vt:variant>
      <vt:variant>
        <vt:i4>7143517</vt:i4>
      </vt:variant>
      <vt:variant>
        <vt:i4>12</vt:i4>
      </vt:variant>
      <vt:variant>
        <vt:i4>0</vt:i4>
      </vt:variant>
      <vt:variant>
        <vt:i4>5</vt:i4>
      </vt:variant>
      <vt:variant>
        <vt:lpwstr>http://www.idsa.org</vt:lpwstr>
      </vt:variant>
      <vt:variant>
        <vt:lpwstr/>
      </vt:variant>
      <vt:variant>
        <vt:i4>4980835</vt:i4>
      </vt:variant>
      <vt:variant>
        <vt:i4>9</vt:i4>
      </vt:variant>
      <vt:variant>
        <vt:i4>0</vt:i4>
      </vt:variant>
      <vt:variant>
        <vt:i4>5</vt:i4>
      </vt:variant>
      <vt:variant>
        <vt:lpwstr>http://www.core77.com</vt:lpwstr>
      </vt:variant>
      <vt:variant>
        <vt:lpwstr/>
      </vt:variant>
      <vt:variant>
        <vt:i4>6160410</vt:i4>
      </vt:variant>
      <vt:variant>
        <vt:i4>6</vt:i4>
      </vt:variant>
      <vt:variant>
        <vt:i4>0</vt:i4>
      </vt:variant>
      <vt:variant>
        <vt:i4>5</vt:i4>
      </vt:variant>
      <vt:variant>
        <vt:lpwstr>http://www.howstuffworks.com</vt:lpwstr>
      </vt:variant>
      <vt:variant>
        <vt:lpwstr/>
      </vt:variant>
      <vt:variant>
        <vt:i4>4784137</vt:i4>
      </vt:variant>
      <vt:variant>
        <vt:i4>3</vt:i4>
      </vt:variant>
      <vt:variant>
        <vt:i4>0</vt:i4>
      </vt:variant>
      <vt:variant>
        <vt:i4>5</vt:i4>
      </vt:variant>
      <vt:variant>
        <vt:lpwstr>http://www.design-italia.it/</vt:lpwstr>
      </vt:variant>
      <vt:variant>
        <vt:lpwstr/>
      </vt:variant>
      <vt:variant>
        <vt:i4>4063284</vt:i4>
      </vt:variant>
      <vt:variant>
        <vt:i4>0</vt:i4>
      </vt:variant>
      <vt:variant>
        <vt:i4>0</vt:i4>
      </vt:variant>
      <vt:variant>
        <vt:i4>5</vt:i4>
      </vt:variant>
      <vt:variant>
        <vt:lpwstr>http://www.popularscience.com/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 Jim</dc:creator>
  <cp:lastModifiedBy>Hodges, Amy D</cp:lastModifiedBy>
  <cp:revision>2</cp:revision>
  <cp:lastPrinted>2013-02-01T17:04:00Z</cp:lastPrinted>
  <dcterms:created xsi:type="dcterms:W3CDTF">2019-01-08T15:21:00Z</dcterms:created>
  <dcterms:modified xsi:type="dcterms:W3CDTF">2019-01-08T15:21:00Z</dcterms:modified>
</cp:coreProperties>
</file>