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A9E744" w14:textId="69B111C8" w:rsidR="00CC2F0B" w:rsidRPr="006C7B2B" w:rsidRDefault="00CC2F0B" w:rsidP="006C7B2B">
      <w:pPr>
        <w:widowControl w:val="0"/>
        <w:adjustRightInd w:val="0"/>
        <w:rPr>
          <w:rFonts w:ascii="Arial" w:hAnsi="Arial" w:cs="Arial"/>
          <w:color w:val="333333"/>
          <w:sz w:val="20"/>
        </w:rPr>
      </w:pPr>
      <w:r w:rsidRPr="006C7B2B">
        <w:rPr>
          <w:rFonts w:ascii="Arial" w:hAnsi="Arial" w:cs="Arial"/>
          <w:b/>
          <w:bCs/>
          <w:color w:val="333333"/>
          <w:sz w:val="20"/>
        </w:rPr>
        <w:t xml:space="preserve">Course Number: </w:t>
      </w:r>
      <w:r w:rsidRPr="006C7B2B">
        <w:rPr>
          <w:rFonts w:ascii="Arial" w:hAnsi="Arial" w:cs="Arial"/>
          <w:b/>
          <w:bCs/>
          <w:color w:val="333333"/>
          <w:sz w:val="20"/>
        </w:rPr>
        <w:tab/>
      </w:r>
      <w:r w:rsidRPr="006C7B2B">
        <w:rPr>
          <w:rFonts w:ascii="Arial" w:hAnsi="Arial" w:cs="Arial"/>
          <w:color w:val="333333"/>
          <w:sz w:val="20"/>
        </w:rPr>
        <w:t xml:space="preserve">ID </w:t>
      </w:r>
      <w:r w:rsidR="009B766B">
        <w:rPr>
          <w:rFonts w:ascii="Arial" w:hAnsi="Arial" w:cs="Arial"/>
          <w:color w:val="333333"/>
          <w:sz w:val="20"/>
        </w:rPr>
        <w:t>610</w:t>
      </w:r>
      <w:r w:rsidR="00894EF3">
        <w:rPr>
          <w:rFonts w:ascii="Arial" w:hAnsi="Arial" w:cs="Arial"/>
          <w:color w:val="333333"/>
          <w:sz w:val="20"/>
        </w:rPr>
        <w:t>6</w:t>
      </w:r>
    </w:p>
    <w:p w14:paraId="351A0714" w14:textId="440B69B2" w:rsidR="00CC2F0B" w:rsidRPr="006C7B2B" w:rsidRDefault="00CC2F0B" w:rsidP="006C7B2B">
      <w:pPr>
        <w:widowControl w:val="0"/>
        <w:adjustRightInd w:val="0"/>
        <w:rPr>
          <w:rFonts w:ascii="Arial" w:hAnsi="Arial" w:cs="Arial"/>
          <w:color w:val="333333"/>
          <w:sz w:val="20"/>
        </w:rPr>
      </w:pPr>
      <w:r w:rsidRPr="006C7B2B">
        <w:rPr>
          <w:rFonts w:ascii="Arial" w:hAnsi="Arial" w:cs="Arial"/>
          <w:b/>
          <w:bCs/>
          <w:color w:val="333333"/>
          <w:sz w:val="20"/>
        </w:rPr>
        <w:t xml:space="preserve">Course Title: </w:t>
      </w:r>
      <w:r w:rsidRPr="006C7B2B">
        <w:rPr>
          <w:rFonts w:ascii="Arial" w:hAnsi="Arial" w:cs="Arial"/>
          <w:b/>
          <w:bCs/>
          <w:color w:val="333333"/>
          <w:sz w:val="20"/>
        </w:rPr>
        <w:tab/>
      </w:r>
      <w:r w:rsidRPr="006C7B2B">
        <w:rPr>
          <w:rFonts w:ascii="Arial" w:hAnsi="Arial" w:cs="Arial"/>
          <w:b/>
          <w:bCs/>
          <w:color w:val="333333"/>
          <w:sz w:val="20"/>
        </w:rPr>
        <w:tab/>
      </w:r>
      <w:r w:rsidR="00894EF3">
        <w:rPr>
          <w:rFonts w:ascii="Arial" w:hAnsi="Arial" w:cs="Arial"/>
          <w:color w:val="333333"/>
          <w:sz w:val="20"/>
        </w:rPr>
        <w:t>3D Design Methods</w:t>
      </w:r>
    </w:p>
    <w:p w14:paraId="6792A04B" w14:textId="6146257C" w:rsidR="00CC2F0B" w:rsidRPr="006C7B2B" w:rsidRDefault="00CC2F0B" w:rsidP="007A17AC">
      <w:pPr>
        <w:widowControl w:val="0"/>
        <w:tabs>
          <w:tab w:val="left" w:pos="720"/>
          <w:tab w:val="left" w:pos="1440"/>
          <w:tab w:val="left" w:pos="2160"/>
          <w:tab w:val="left" w:pos="2880"/>
          <w:tab w:val="left" w:pos="3792"/>
        </w:tabs>
        <w:adjustRightInd w:val="0"/>
        <w:rPr>
          <w:rFonts w:ascii="Arial" w:hAnsi="Arial" w:cs="Arial"/>
          <w:color w:val="333333"/>
          <w:sz w:val="20"/>
        </w:rPr>
      </w:pPr>
      <w:r w:rsidRPr="006C7B2B">
        <w:rPr>
          <w:rFonts w:ascii="Arial" w:hAnsi="Arial" w:cs="Arial"/>
          <w:b/>
          <w:bCs/>
          <w:color w:val="333333"/>
          <w:sz w:val="20"/>
        </w:rPr>
        <w:t xml:space="preserve">Credit Value: </w:t>
      </w:r>
      <w:r w:rsidRPr="006C7B2B">
        <w:rPr>
          <w:rFonts w:ascii="Arial" w:hAnsi="Arial" w:cs="Arial"/>
          <w:b/>
          <w:bCs/>
          <w:color w:val="333333"/>
          <w:sz w:val="20"/>
        </w:rPr>
        <w:tab/>
      </w:r>
      <w:r w:rsidRPr="006C7B2B">
        <w:rPr>
          <w:rFonts w:ascii="Arial" w:hAnsi="Arial" w:cs="Arial"/>
          <w:b/>
          <w:bCs/>
          <w:color w:val="333333"/>
          <w:sz w:val="20"/>
        </w:rPr>
        <w:tab/>
      </w:r>
      <w:r w:rsidR="004B5AFA">
        <w:rPr>
          <w:rFonts w:ascii="Arial" w:hAnsi="Arial" w:cs="Arial"/>
          <w:color w:val="333333"/>
          <w:sz w:val="20"/>
        </w:rPr>
        <w:t>2</w:t>
      </w:r>
      <w:r w:rsidRPr="006C7B2B">
        <w:rPr>
          <w:rFonts w:ascii="Arial" w:hAnsi="Arial" w:cs="Arial"/>
          <w:color w:val="333333"/>
          <w:sz w:val="20"/>
        </w:rPr>
        <w:t xml:space="preserve"> credit hours</w:t>
      </w:r>
      <w:r w:rsidR="007A17AC">
        <w:rPr>
          <w:rFonts w:ascii="Arial" w:hAnsi="Arial" w:cs="Arial"/>
          <w:color w:val="333333"/>
          <w:sz w:val="20"/>
        </w:rPr>
        <w:tab/>
      </w:r>
    </w:p>
    <w:p w14:paraId="7F1C58A6" w14:textId="2EAAD0B6" w:rsidR="00CC2F0B" w:rsidRPr="006C7B2B" w:rsidRDefault="000E2DE6" w:rsidP="006C7B2B">
      <w:pPr>
        <w:widowControl w:val="0"/>
        <w:pBdr>
          <w:bottom w:val="single" w:sz="12" w:space="1" w:color="auto"/>
        </w:pBdr>
        <w:adjustRightInd w:val="0"/>
        <w:rPr>
          <w:rFonts w:ascii="Arial" w:hAnsi="Arial" w:cs="Arial"/>
          <w:sz w:val="20"/>
        </w:rPr>
      </w:pPr>
      <w:r w:rsidRPr="006C7B2B">
        <w:rPr>
          <w:rFonts w:ascii="Arial" w:hAnsi="Arial" w:cs="Arial"/>
          <w:b/>
          <w:bCs/>
          <w:sz w:val="20"/>
        </w:rPr>
        <w:t>Course Times</w:t>
      </w:r>
      <w:r w:rsidR="00CC2F0B" w:rsidRPr="006C7B2B">
        <w:rPr>
          <w:rFonts w:ascii="Arial" w:hAnsi="Arial" w:cs="Arial"/>
          <w:b/>
          <w:bCs/>
          <w:sz w:val="20"/>
        </w:rPr>
        <w:t xml:space="preserve">: </w:t>
      </w:r>
      <w:r w:rsidR="00CC2F0B" w:rsidRPr="006C7B2B">
        <w:rPr>
          <w:rFonts w:ascii="Arial" w:hAnsi="Arial" w:cs="Arial"/>
          <w:b/>
          <w:bCs/>
          <w:sz w:val="20"/>
        </w:rPr>
        <w:tab/>
      </w:r>
    </w:p>
    <w:p w14:paraId="7104E6EB" w14:textId="6A159F8B" w:rsidR="003A2FBB" w:rsidRPr="006C7B2B" w:rsidRDefault="003A2FBB" w:rsidP="006C7B2B">
      <w:pPr>
        <w:widowControl w:val="0"/>
        <w:pBdr>
          <w:bottom w:val="single" w:sz="12" w:space="1" w:color="auto"/>
        </w:pBdr>
        <w:adjustRightInd w:val="0"/>
        <w:rPr>
          <w:rFonts w:ascii="Arial" w:hAnsi="Arial" w:cs="Arial"/>
          <w:bCs/>
          <w:sz w:val="20"/>
        </w:rPr>
      </w:pPr>
      <w:r w:rsidRPr="006C7B2B">
        <w:rPr>
          <w:rFonts w:ascii="Arial" w:hAnsi="Arial" w:cs="Arial"/>
          <w:b/>
          <w:bCs/>
          <w:sz w:val="20"/>
        </w:rPr>
        <w:t xml:space="preserve">Instructor: </w:t>
      </w:r>
      <w:r w:rsidRPr="006C7B2B">
        <w:rPr>
          <w:rFonts w:ascii="Arial" w:hAnsi="Arial" w:cs="Arial"/>
          <w:b/>
          <w:bCs/>
          <w:sz w:val="20"/>
        </w:rPr>
        <w:tab/>
      </w:r>
      <w:r w:rsidRPr="006C7B2B">
        <w:rPr>
          <w:rFonts w:ascii="Arial" w:hAnsi="Arial" w:cs="Arial"/>
          <w:b/>
          <w:bCs/>
          <w:sz w:val="20"/>
        </w:rPr>
        <w:tab/>
      </w:r>
    </w:p>
    <w:p w14:paraId="5892F253" w14:textId="25748943" w:rsidR="003A2FBB" w:rsidRPr="006C7B2B" w:rsidRDefault="003A2FBB" w:rsidP="006C7B2B">
      <w:pPr>
        <w:widowControl w:val="0"/>
        <w:pBdr>
          <w:bottom w:val="single" w:sz="12" w:space="1" w:color="auto"/>
        </w:pBdr>
        <w:adjustRightInd w:val="0"/>
        <w:rPr>
          <w:rFonts w:ascii="Arial" w:hAnsi="Arial" w:cs="Arial"/>
          <w:b/>
          <w:sz w:val="20"/>
        </w:rPr>
      </w:pPr>
      <w:r w:rsidRPr="006C7B2B">
        <w:rPr>
          <w:rFonts w:ascii="Arial" w:hAnsi="Arial" w:cs="Arial"/>
          <w:b/>
          <w:bCs/>
          <w:sz w:val="20"/>
        </w:rPr>
        <w:t>Email/Office Hours:</w:t>
      </w:r>
    </w:p>
    <w:p w14:paraId="2CABAF4B" w14:textId="77777777" w:rsidR="006C7B2B" w:rsidRDefault="006C7B2B" w:rsidP="006C7B2B">
      <w:pPr>
        <w:rPr>
          <w:rFonts w:ascii="Arial" w:hAnsi="Arial" w:cs="Arial"/>
          <w:iCs/>
          <w:color w:val="FF0000"/>
          <w:sz w:val="20"/>
        </w:rPr>
      </w:pPr>
    </w:p>
    <w:p w14:paraId="720CFAF8" w14:textId="77777777" w:rsidR="00204AF8" w:rsidRPr="00204AF8" w:rsidRDefault="00204AF8" w:rsidP="00204AF8">
      <w:pPr>
        <w:rPr>
          <w:rFonts w:ascii="Arial" w:hAnsi="Arial" w:cs="Arial"/>
          <w:b/>
          <w:i/>
          <w:color w:val="FF0000"/>
          <w:sz w:val="20"/>
        </w:rPr>
      </w:pPr>
      <w:r w:rsidRPr="00204AF8">
        <w:rPr>
          <w:rFonts w:ascii="Arial" w:hAnsi="Arial" w:cs="Arial"/>
          <w:b/>
          <w:i/>
          <w:color w:val="FF0000"/>
          <w:sz w:val="20"/>
        </w:rPr>
        <w:t>*Graduate level requirements added</w:t>
      </w:r>
    </w:p>
    <w:p w14:paraId="13D1727C" w14:textId="68A313F6" w:rsidR="00204AF8" w:rsidRDefault="00894EF3" w:rsidP="00204AF8">
      <w:pPr>
        <w:rPr>
          <w:rFonts w:ascii="Arial" w:hAnsi="Arial" w:cs="Arial"/>
          <w:i/>
          <w:sz w:val="20"/>
        </w:rPr>
      </w:pPr>
      <w:r w:rsidRPr="00894EF3">
        <w:rPr>
          <w:rFonts w:ascii="Arial" w:hAnsi="Arial" w:cs="Arial"/>
          <w:i/>
          <w:sz w:val="20"/>
        </w:rPr>
        <w:t xml:space="preserve">This course was developed from ID2102. </w:t>
      </w:r>
      <w:r w:rsidR="00932F9C" w:rsidRPr="00932F9C">
        <w:rPr>
          <w:rFonts w:ascii="Arial" w:hAnsi="Arial" w:cs="Arial"/>
          <w:i/>
          <w:sz w:val="20"/>
        </w:rPr>
        <w:t>Assignments have been added and modified</w:t>
      </w:r>
      <w:r w:rsidR="007B0D50">
        <w:rPr>
          <w:rFonts w:ascii="Arial" w:hAnsi="Arial" w:cs="Arial"/>
          <w:i/>
          <w:sz w:val="20"/>
        </w:rPr>
        <w:t>.</w:t>
      </w:r>
    </w:p>
    <w:p w14:paraId="45EBF231" w14:textId="77777777" w:rsidR="00894EF3" w:rsidRDefault="00894EF3" w:rsidP="00204AF8">
      <w:pPr>
        <w:rPr>
          <w:rFonts w:ascii="Arial" w:eastAsia="Verdana" w:hAnsi="Arial" w:cs="Arial"/>
          <w:color w:val="000000" w:themeColor="text1"/>
          <w:sz w:val="20"/>
        </w:rPr>
      </w:pPr>
    </w:p>
    <w:p w14:paraId="66B34845" w14:textId="06E8747C" w:rsidR="006C7B2B" w:rsidRPr="00506BE2" w:rsidRDefault="006C7B2B" w:rsidP="006C7B2B">
      <w:pPr>
        <w:rPr>
          <w:rFonts w:ascii="Arial" w:eastAsia="Verdana" w:hAnsi="Arial" w:cs="Arial"/>
          <w:b/>
          <w:color w:val="4F81BD" w:themeColor="accent1"/>
          <w:sz w:val="24"/>
          <w:szCs w:val="24"/>
        </w:rPr>
      </w:pPr>
      <w:r w:rsidRPr="00506BE2">
        <w:rPr>
          <w:rFonts w:ascii="Arial" w:eastAsia="Verdana" w:hAnsi="Arial" w:cs="Arial"/>
          <w:b/>
          <w:color w:val="4F81BD" w:themeColor="accent1"/>
          <w:sz w:val="24"/>
          <w:szCs w:val="24"/>
        </w:rPr>
        <w:t>General Information</w:t>
      </w:r>
    </w:p>
    <w:p w14:paraId="15213858" w14:textId="77777777" w:rsidR="00506BE2" w:rsidRPr="00506BE2" w:rsidRDefault="00506BE2" w:rsidP="006C7B2B">
      <w:pPr>
        <w:rPr>
          <w:rFonts w:ascii="Arial" w:eastAsia="Verdana" w:hAnsi="Arial" w:cs="Arial"/>
          <w:color w:val="4F81BD" w:themeColor="accent1"/>
          <w:sz w:val="20"/>
        </w:rPr>
      </w:pPr>
    </w:p>
    <w:p w14:paraId="7A4A5A50" w14:textId="7BBDFED8" w:rsidR="00CC2F0B" w:rsidRPr="006C7B2B" w:rsidRDefault="00080FD7" w:rsidP="006C7B2B">
      <w:pPr>
        <w:spacing w:line="240" w:lineRule="auto"/>
        <w:rPr>
          <w:rFonts w:ascii="Arial" w:eastAsia="Arial" w:hAnsi="Arial" w:cs="Arial"/>
          <w:b/>
          <w:bCs/>
          <w:sz w:val="20"/>
        </w:rPr>
      </w:pPr>
      <w:r w:rsidRPr="006C7B2B">
        <w:rPr>
          <w:rFonts w:ascii="Arial" w:eastAsia="Arial" w:hAnsi="Arial" w:cs="Arial"/>
          <w:b/>
          <w:bCs/>
          <w:sz w:val="20"/>
        </w:rPr>
        <w:t>Course</w:t>
      </w:r>
      <w:r w:rsidR="00CC2F0B" w:rsidRPr="006C7B2B">
        <w:rPr>
          <w:rFonts w:ascii="Arial" w:eastAsia="Arial" w:hAnsi="Arial" w:cs="Arial"/>
          <w:b/>
          <w:bCs/>
          <w:sz w:val="20"/>
        </w:rPr>
        <w:t xml:space="preserve"> Description:</w:t>
      </w:r>
    </w:p>
    <w:p w14:paraId="67F0D5EF" w14:textId="00249C65" w:rsidR="00204AF8" w:rsidRDefault="00894EF3" w:rsidP="00DF7C92">
      <w:pPr>
        <w:rPr>
          <w:rFonts w:ascii="Arial" w:eastAsia="Verdana" w:hAnsi="Arial" w:cs="Arial"/>
          <w:color w:val="000000" w:themeColor="text1"/>
          <w:sz w:val="20"/>
        </w:rPr>
      </w:pPr>
      <w:r w:rsidRPr="00894EF3">
        <w:rPr>
          <w:rFonts w:ascii="Arial" w:eastAsia="Verdana" w:hAnsi="Arial" w:cs="Arial"/>
          <w:color w:val="000000" w:themeColor="text1"/>
          <w:sz w:val="20"/>
        </w:rPr>
        <w:t xml:space="preserve">This course introduces CAD tools in the product design environment. Students learn how to model a product, use scanned data, </w:t>
      </w:r>
      <w:r w:rsidR="004267F2" w:rsidRPr="00894EF3">
        <w:rPr>
          <w:rFonts w:ascii="Arial" w:eastAsia="Verdana" w:hAnsi="Arial" w:cs="Arial"/>
          <w:color w:val="000000" w:themeColor="text1"/>
          <w:sz w:val="20"/>
        </w:rPr>
        <w:t>create</w:t>
      </w:r>
      <w:r w:rsidRPr="00894EF3">
        <w:rPr>
          <w:rFonts w:ascii="Arial" w:eastAsia="Verdana" w:hAnsi="Arial" w:cs="Arial"/>
          <w:color w:val="000000" w:themeColor="text1"/>
          <w:sz w:val="20"/>
        </w:rPr>
        <w:t xml:space="preserve"> animations and 3D print.</w:t>
      </w:r>
    </w:p>
    <w:p w14:paraId="630ED80E" w14:textId="77777777" w:rsidR="00894EF3" w:rsidRPr="00DF7C92" w:rsidRDefault="00894EF3" w:rsidP="00DF7C92">
      <w:pPr>
        <w:rPr>
          <w:rFonts w:eastAsia="Verdana"/>
        </w:rPr>
      </w:pPr>
    </w:p>
    <w:p w14:paraId="06A926FB" w14:textId="6AB0CAB6" w:rsidR="00080FD7" w:rsidRPr="006C7B2B" w:rsidRDefault="00AB3B87" w:rsidP="006C7B2B">
      <w:pPr>
        <w:pStyle w:val="Heading2"/>
        <w:spacing w:before="0" w:after="0"/>
        <w:rPr>
          <w:rFonts w:ascii="Arial" w:hAnsi="Arial" w:cs="Arial"/>
          <w:i w:val="0"/>
          <w:color w:val="000000" w:themeColor="text1"/>
          <w:sz w:val="20"/>
          <w:szCs w:val="20"/>
        </w:rPr>
      </w:pPr>
      <w:r>
        <w:rPr>
          <w:rFonts w:ascii="Arial" w:hAnsi="Arial" w:cs="Arial"/>
          <w:i w:val="0"/>
          <w:color w:val="000000" w:themeColor="text1"/>
          <w:sz w:val="20"/>
          <w:szCs w:val="20"/>
        </w:rPr>
        <w:t>Pre</w:t>
      </w:r>
      <w:r w:rsidR="00080FD7" w:rsidRPr="006C7B2B">
        <w:rPr>
          <w:rFonts w:ascii="Arial" w:hAnsi="Arial" w:cs="Arial"/>
          <w:i w:val="0"/>
          <w:color w:val="000000" w:themeColor="text1"/>
          <w:sz w:val="20"/>
          <w:szCs w:val="20"/>
        </w:rPr>
        <w:t>-Requisites</w:t>
      </w:r>
    </w:p>
    <w:p w14:paraId="0BE8F76D" w14:textId="07773C3C" w:rsidR="0018352E" w:rsidRDefault="00894EF3" w:rsidP="006C7B2B">
      <w:pPr>
        <w:pStyle w:val="Default"/>
        <w:tabs>
          <w:tab w:val="left" w:pos="3060"/>
        </w:tabs>
        <w:rPr>
          <w:color w:val="000000" w:themeColor="text1"/>
          <w:sz w:val="20"/>
          <w:szCs w:val="20"/>
        </w:rPr>
      </w:pPr>
      <w:r>
        <w:rPr>
          <w:color w:val="000000" w:themeColor="text1"/>
          <w:sz w:val="20"/>
          <w:szCs w:val="20"/>
        </w:rPr>
        <w:t>ID6104</w:t>
      </w:r>
    </w:p>
    <w:p w14:paraId="01FEC650" w14:textId="77777777" w:rsidR="00AB3B87" w:rsidRPr="006C7B2B" w:rsidRDefault="00AB3B87" w:rsidP="006C7B2B">
      <w:pPr>
        <w:pStyle w:val="Default"/>
        <w:tabs>
          <w:tab w:val="left" w:pos="3060"/>
        </w:tabs>
        <w:rPr>
          <w:b/>
          <w:color w:val="333333"/>
          <w:sz w:val="20"/>
          <w:szCs w:val="20"/>
        </w:rPr>
      </w:pPr>
    </w:p>
    <w:p w14:paraId="0368C739" w14:textId="742F98FD" w:rsidR="0018352E" w:rsidRPr="006C7B2B" w:rsidRDefault="00080FD7" w:rsidP="006C7B2B">
      <w:pPr>
        <w:pStyle w:val="BodyTextIndent"/>
        <w:spacing w:after="0"/>
        <w:ind w:left="0"/>
        <w:rPr>
          <w:rFonts w:ascii="Arial" w:hAnsi="Arial" w:cs="Arial"/>
          <w:sz w:val="20"/>
        </w:rPr>
      </w:pPr>
      <w:r w:rsidRPr="006C7B2B">
        <w:rPr>
          <w:rFonts w:ascii="Arial" w:hAnsi="Arial" w:cs="Arial"/>
          <w:b/>
          <w:sz w:val="20"/>
        </w:rPr>
        <w:t xml:space="preserve">Course Goals and </w:t>
      </w:r>
      <w:r w:rsidR="0018352E" w:rsidRPr="006C7B2B">
        <w:rPr>
          <w:rFonts w:ascii="Arial" w:hAnsi="Arial" w:cs="Arial"/>
          <w:b/>
          <w:sz w:val="20"/>
        </w:rPr>
        <w:t>Learning Outcomes:</w:t>
      </w:r>
      <w:r w:rsidR="0018352E" w:rsidRPr="006C7B2B">
        <w:rPr>
          <w:rFonts w:ascii="Arial" w:hAnsi="Arial" w:cs="Arial"/>
          <w:sz w:val="20"/>
        </w:rPr>
        <w:t xml:space="preserve"> </w:t>
      </w:r>
    </w:p>
    <w:p w14:paraId="172FFD63" w14:textId="77777777" w:rsidR="00080FD7" w:rsidRPr="006C7B2B" w:rsidRDefault="00080FD7" w:rsidP="006C7B2B">
      <w:pPr>
        <w:rPr>
          <w:rFonts w:ascii="Arial" w:hAnsi="Arial" w:cs="Arial"/>
          <w:color w:val="000000" w:themeColor="text1"/>
          <w:sz w:val="20"/>
        </w:rPr>
      </w:pPr>
      <w:r w:rsidRPr="006C7B2B">
        <w:rPr>
          <w:rFonts w:ascii="Arial" w:hAnsi="Arial" w:cs="Arial"/>
          <w:color w:val="000000" w:themeColor="text1"/>
          <w:sz w:val="20"/>
        </w:rPr>
        <w:t>Upon completion of the course students demonstrate knowledge, skill and abilities in the following areas:</w:t>
      </w:r>
    </w:p>
    <w:p w14:paraId="17AECFDF" w14:textId="77777777" w:rsidR="00894EF3" w:rsidRPr="00894EF3" w:rsidRDefault="00894EF3" w:rsidP="00894EF3">
      <w:pPr>
        <w:pStyle w:val="ListParagraph"/>
        <w:numPr>
          <w:ilvl w:val="0"/>
          <w:numId w:val="12"/>
        </w:numPr>
        <w:rPr>
          <w:rFonts w:ascii="Arial" w:hAnsi="Arial" w:cs="Arial"/>
          <w:color w:val="000000" w:themeColor="text1"/>
          <w:sz w:val="20"/>
        </w:rPr>
      </w:pPr>
      <w:r w:rsidRPr="00894EF3">
        <w:rPr>
          <w:rFonts w:ascii="Arial" w:hAnsi="Arial" w:cs="Arial"/>
          <w:color w:val="000000" w:themeColor="text1"/>
          <w:sz w:val="20"/>
        </w:rPr>
        <w:t>Design and model a product using solid and sculpt modeling techniques that incorporate 3D scanned data</w:t>
      </w:r>
    </w:p>
    <w:p w14:paraId="286959A8" w14:textId="77777777" w:rsidR="00894EF3" w:rsidRPr="00894EF3" w:rsidRDefault="00894EF3" w:rsidP="00894EF3">
      <w:pPr>
        <w:pStyle w:val="ListParagraph"/>
        <w:numPr>
          <w:ilvl w:val="0"/>
          <w:numId w:val="12"/>
        </w:numPr>
        <w:rPr>
          <w:rFonts w:ascii="Arial" w:hAnsi="Arial" w:cs="Arial"/>
          <w:color w:val="000000" w:themeColor="text1"/>
          <w:sz w:val="20"/>
        </w:rPr>
      </w:pPr>
      <w:r w:rsidRPr="00894EF3">
        <w:rPr>
          <w:rFonts w:ascii="Arial" w:hAnsi="Arial" w:cs="Arial"/>
          <w:color w:val="000000" w:themeColor="text1"/>
          <w:sz w:val="20"/>
        </w:rPr>
        <w:t>Learn how to create renderings and a product animation to communicate product form, function and use</w:t>
      </w:r>
    </w:p>
    <w:p w14:paraId="6CA14BFC" w14:textId="77777777" w:rsidR="00894EF3" w:rsidRPr="00894EF3" w:rsidRDefault="00894EF3" w:rsidP="00894EF3">
      <w:pPr>
        <w:pStyle w:val="ListParagraph"/>
        <w:numPr>
          <w:ilvl w:val="0"/>
          <w:numId w:val="12"/>
        </w:numPr>
        <w:rPr>
          <w:rFonts w:ascii="Arial" w:hAnsi="Arial" w:cs="Arial"/>
          <w:color w:val="000000" w:themeColor="text1"/>
          <w:sz w:val="20"/>
        </w:rPr>
      </w:pPr>
      <w:r w:rsidRPr="00894EF3">
        <w:rPr>
          <w:rFonts w:ascii="Arial" w:hAnsi="Arial" w:cs="Arial"/>
          <w:color w:val="000000" w:themeColor="text1"/>
          <w:sz w:val="20"/>
        </w:rPr>
        <w:t>Produce physical outputs from 3D solid and sculpt models as well as 3D scanned data</w:t>
      </w:r>
    </w:p>
    <w:p w14:paraId="020C6A34" w14:textId="77777777" w:rsidR="0018352E" w:rsidRPr="006C7B2B" w:rsidRDefault="0018352E" w:rsidP="006C7B2B">
      <w:pPr>
        <w:rPr>
          <w:rFonts w:ascii="Arial" w:hAnsi="Arial" w:cs="Arial"/>
          <w:b/>
          <w:sz w:val="20"/>
        </w:rPr>
      </w:pPr>
    </w:p>
    <w:p w14:paraId="393C8CE1" w14:textId="4B6C0C28" w:rsidR="00A053B8" w:rsidRPr="006C7B2B" w:rsidRDefault="00A053B8" w:rsidP="006C7B2B">
      <w:pPr>
        <w:spacing w:line="240" w:lineRule="auto"/>
        <w:rPr>
          <w:rFonts w:ascii="Arial" w:eastAsia="Arial" w:hAnsi="Arial" w:cs="Arial"/>
          <w:b/>
          <w:bCs/>
          <w:sz w:val="20"/>
        </w:rPr>
      </w:pPr>
      <w:r w:rsidRPr="006C7B2B">
        <w:rPr>
          <w:rFonts w:ascii="Arial" w:eastAsia="Arial" w:hAnsi="Arial" w:cs="Arial"/>
          <w:b/>
          <w:bCs/>
          <w:sz w:val="20"/>
        </w:rPr>
        <w:t>Weekly Learning Activities:</w:t>
      </w:r>
      <w:r w:rsidRPr="006C7B2B">
        <w:rPr>
          <w:rFonts w:ascii="Arial" w:hAnsi="Arial" w:cs="Arial"/>
          <w:b/>
          <w:bCs/>
          <w:iCs/>
          <w:color w:val="FF0000"/>
          <w:sz w:val="20"/>
        </w:rPr>
        <w:t xml:space="preserve"> </w:t>
      </w:r>
    </w:p>
    <w:p w14:paraId="5E5E73C1" w14:textId="01CD9389" w:rsidR="00080FD7" w:rsidRPr="006C7B2B" w:rsidRDefault="00204AF8" w:rsidP="0094387C">
      <w:pPr>
        <w:pStyle w:val="ListParagraph"/>
        <w:numPr>
          <w:ilvl w:val="0"/>
          <w:numId w:val="2"/>
        </w:numPr>
        <w:rPr>
          <w:rFonts w:ascii="Arial" w:eastAsia="Arial" w:hAnsi="Arial" w:cs="Arial"/>
          <w:sz w:val="20"/>
          <w:szCs w:val="20"/>
        </w:rPr>
      </w:pPr>
      <w:r>
        <w:rPr>
          <w:rFonts w:ascii="Arial" w:eastAsia="Arial" w:hAnsi="Arial" w:cs="Arial"/>
          <w:sz w:val="20"/>
          <w:szCs w:val="20"/>
        </w:rPr>
        <w:t>Lecture (</w:t>
      </w:r>
      <w:r w:rsidR="00F25F73">
        <w:rPr>
          <w:rFonts w:ascii="Arial" w:eastAsia="Arial" w:hAnsi="Arial" w:cs="Arial"/>
          <w:sz w:val="20"/>
          <w:szCs w:val="20"/>
        </w:rPr>
        <w:t>2</w:t>
      </w:r>
      <w:r w:rsidR="00080FD7" w:rsidRPr="006C7B2B">
        <w:rPr>
          <w:rFonts w:ascii="Arial" w:eastAsia="Arial" w:hAnsi="Arial" w:cs="Arial"/>
          <w:sz w:val="20"/>
          <w:szCs w:val="20"/>
        </w:rPr>
        <w:t xml:space="preserve"> hours)</w:t>
      </w:r>
    </w:p>
    <w:p w14:paraId="3152F773" w14:textId="77777777" w:rsidR="0018352E" w:rsidRDefault="0018352E" w:rsidP="006C7B2B">
      <w:pPr>
        <w:rPr>
          <w:rFonts w:ascii="Arial" w:hAnsi="Arial" w:cs="Arial"/>
          <w:b/>
          <w:sz w:val="20"/>
        </w:rPr>
      </w:pPr>
    </w:p>
    <w:p w14:paraId="13CFAFE9" w14:textId="3AB63B7A" w:rsidR="00506BE2" w:rsidRPr="00506BE2" w:rsidRDefault="00506BE2" w:rsidP="00506BE2">
      <w:pPr>
        <w:rPr>
          <w:rFonts w:ascii="Arial" w:eastAsia="Verdana" w:hAnsi="Arial" w:cs="Arial"/>
          <w:b/>
          <w:color w:val="4F81BD" w:themeColor="accent1"/>
          <w:sz w:val="24"/>
          <w:szCs w:val="24"/>
        </w:rPr>
      </w:pPr>
      <w:r w:rsidRPr="00506BE2">
        <w:rPr>
          <w:rFonts w:ascii="Arial" w:eastAsia="Verdana" w:hAnsi="Arial" w:cs="Arial"/>
          <w:b/>
          <w:color w:val="4F81BD" w:themeColor="accent1"/>
          <w:sz w:val="24"/>
          <w:szCs w:val="24"/>
        </w:rPr>
        <w:t>Course Requirements</w:t>
      </w:r>
      <w:r>
        <w:rPr>
          <w:rFonts w:ascii="Arial" w:eastAsia="Verdana" w:hAnsi="Arial" w:cs="Arial"/>
          <w:b/>
          <w:color w:val="4F81BD" w:themeColor="accent1"/>
          <w:sz w:val="24"/>
          <w:szCs w:val="24"/>
        </w:rPr>
        <w:t xml:space="preserve"> and Grading</w:t>
      </w:r>
      <w:r w:rsidRPr="00506BE2">
        <w:rPr>
          <w:rFonts w:ascii="Arial" w:eastAsia="Verdana" w:hAnsi="Arial" w:cs="Arial"/>
          <w:b/>
          <w:color w:val="4F81BD" w:themeColor="accent1"/>
          <w:sz w:val="24"/>
          <w:szCs w:val="24"/>
        </w:rPr>
        <w:t xml:space="preserve"> </w:t>
      </w:r>
    </w:p>
    <w:p w14:paraId="3BE0D4DD" w14:textId="77777777" w:rsidR="00506BE2" w:rsidRDefault="00506BE2" w:rsidP="00506BE2">
      <w:pPr>
        <w:rPr>
          <w:rFonts w:ascii="Arial" w:hAnsi="Arial" w:cs="Arial"/>
          <w:b/>
          <w:color w:val="000000" w:themeColor="text1"/>
          <w:sz w:val="20"/>
        </w:rPr>
      </w:pPr>
    </w:p>
    <w:p w14:paraId="6ED48BE7" w14:textId="77777777" w:rsidR="00506BE2" w:rsidRPr="006C7B2B" w:rsidRDefault="00506BE2" w:rsidP="00506BE2">
      <w:pPr>
        <w:rPr>
          <w:rFonts w:ascii="Arial" w:hAnsi="Arial" w:cs="Arial"/>
          <w:b/>
          <w:color w:val="000000" w:themeColor="text1"/>
          <w:sz w:val="20"/>
        </w:rPr>
      </w:pPr>
      <w:r w:rsidRPr="006C7B2B">
        <w:rPr>
          <w:rFonts w:ascii="Arial" w:hAnsi="Arial" w:cs="Arial"/>
          <w:b/>
          <w:color w:val="000000" w:themeColor="text1"/>
          <w:sz w:val="20"/>
        </w:rPr>
        <w:t>Required Texts</w:t>
      </w:r>
    </w:p>
    <w:p w14:paraId="10CEC08B" w14:textId="6552F814" w:rsidR="00EB7686" w:rsidRPr="00EB7686" w:rsidRDefault="00EB7686" w:rsidP="00EB7686">
      <w:pPr>
        <w:widowControl w:val="0"/>
        <w:autoSpaceDE/>
        <w:autoSpaceDN/>
        <w:spacing w:line="240" w:lineRule="auto"/>
        <w:rPr>
          <w:rFonts w:ascii="Trebuchet MS" w:eastAsiaTheme="minorHAnsi" w:hAnsi="Trebuchet MS" w:cs="Arial"/>
          <w:i/>
          <w:sz w:val="20"/>
        </w:rPr>
      </w:pPr>
      <w:r>
        <w:rPr>
          <w:rFonts w:ascii="Trebuchet MS" w:eastAsiaTheme="minorHAnsi" w:hAnsi="Trebuchet MS" w:cs="Arial"/>
          <w:i/>
          <w:sz w:val="20"/>
        </w:rPr>
        <w:t>Books:</w:t>
      </w:r>
    </w:p>
    <w:p w14:paraId="3B041346" w14:textId="6176FE80" w:rsidR="00EB7686" w:rsidRPr="00EB7686" w:rsidRDefault="00EB7686" w:rsidP="00EB7686">
      <w:pPr>
        <w:pStyle w:val="ListParagraph"/>
        <w:widowControl w:val="0"/>
        <w:numPr>
          <w:ilvl w:val="0"/>
          <w:numId w:val="2"/>
        </w:numPr>
        <w:spacing w:line="240" w:lineRule="auto"/>
        <w:rPr>
          <w:rFonts w:ascii="Trebuchet MS" w:eastAsiaTheme="minorHAnsi" w:hAnsi="Trebuchet MS" w:cs="Arial"/>
          <w:sz w:val="20"/>
        </w:rPr>
      </w:pPr>
      <w:r w:rsidRPr="00EB7686">
        <w:rPr>
          <w:rFonts w:ascii="Trebuchet MS" w:eastAsiaTheme="minorHAnsi" w:hAnsi="Trebuchet MS" w:cs="Arial"/>
          <w:sz w:val="20"/>
        </w:rPr>
        <w:t xml:space="preserve">No textbook is required for this course.  </w:t>
      </w:r>
    </w:p>
    <w:p w14:paraId="26642F82" w14:textId="6ECDE596" w:rsidR="00EB7686" w:rsidRPr="00EB7686" w:rsidRDefault="00EB7686" w:rsidP="00EB7686">
      <w:pPr>
        <w:widowControl w:val="0"/>
        <w:autoSpaceDE/>
        <w:autoSpaceDN/>
        <w:spacing w:line="240" w:lineRule="auto"/>
        <w:rPr>
          <w:rFonts w:ascii="Trebuchet MS" w:eastAsiaTheme="minorHAnsi" w:hAnsi="Trebuchet MS" w:cs="Arial"/>
          <w:i/>
          <w:sz w:val="20"/>
        </w:rPr>
      </w:pPr>
      <w:r>
        <w:rPr>
          <w:rFonts w:ascii="Trebuchet MS" w:eastAsiaTheme="minorHAnsi" w:hAnsi="Trebuchet MS" w:cs="Arial"/>
          <w:i/>
          <w:sz w:val="20"/>
        </w:rPr>
        <w:t>Other Resources:</w:t>
      </w:r>
    </w:p>
    <w:p w14:paraId="3C733496" w14:textId="77777777" w:rsidR="00EB7686" w:rsidRPr="00EB7686" w:rsidRDefault="00EB7686" w:rsidP="00EB7686">
      <w:pPr>
        <w:pStyle w:val="ListParagraph"/>
        <w:numPr>
          <w:ilvl w:val="0"/>
          <w:numId w:val="2"/>
        </w:numPr>
        <w:pBdr>
          <w:top w:val="nil"/>
          <w:left w:val="nil"/>
          <w:bottom w:val="nil"/>
          <w:right w:val="nil"/>
          <w:between w:val="nil"/>
        </w:pBdr>
        <w:spacing w:line="240" w:lineRule="auto"/>
        <w:rPr>
          <w:rFonts w:ascii="Arial" w:hAnsi="Arial" w:cs="Arial"/>
          <w:color w:val="000000" w:themeColor="text1"/>
          <w:sz w:val="20"/>
        </w:rPr>
      </w:pPr>
      <w:r w:rsidRPr="00EB7686">
        <w:rPr>
          <w:rFonts w:ascii="Arial" w:hAnsi="Arial" w:cs="Arial"/>
          <w:color w:val="000000" w:themeColor="text1"/>
          <w:sz w:val="20"/>
        </w:rPr>
        <w:t>Lynda Tutorials - http://www.lynda.gatech.edu/</w:t>
      </w:r>
    </w:p>
    <w:p w14:paraId="173A2E87" w14:textId="2AB52274" w:rsidR="00506BE2" w:rsidRDefault="00EB7686" w:rsidP="00EB7686">
      <w:pPr>
        <w:pStyle w:val="ListParagraph"/>
        <w:numPr>
          <w:ilvl w:val="0"/>
          <w:numId w:val="2"/>
        </w:numPr>
        <w:pBdr>
          <w:top w:val="nil"/>
          <w:left w:val="nil"/>
          <w:bottom w:val="nil"/>
          <w:right w:val="nil"/>
          <w:between w:val="nil"/>
        </w:pBdr>
        <w:spacing w:line="240" w:lineRule="auto"/>
        <w:rPr>
          <w:rFonts w:ascii="Arial" w:hAnsi="Arial" w:cs="Arial"/>
          <w:color w:val="000000" w:themeColor="text1"/>
          <w:sz w:val="20"/>
        </w:rPr>
      </w:pPr>
      <w:r w:rsidRPr="00EB7686">
        <w:rPr>
          <w:rFonts w:ascii="Arial" w:hAnsi="Arial" w:cs="Arial"/>
          <w:color w:val="000000" w:themeColor="text1"/>
          <w:sz w:val="20"/>
        </w:rPr>
        <w:t>This course will use Fusion 360 CAD software (https://www.autodesk.com/products/fusion-360/students-teachers-educators). Online training material will be used.  A schedule will be provided that details training modules that should be completed prior to specific classes.  This will help students learn the material effectively and allow for class sessions to cover advance material.</w:t>
      </w:r>
    </w:p>
    <w:p w14:paraId="2D0E53F6" w14:textId="77777777" w:rsidR="00EB7686" w:rsidRPr="00EB7686" w:rsidRDefault="00EB7686" w:rsidP="00EB7686">
      <w:pPr>
        <w:pStyle w:val="ListParagraph"/>
        <w:pBdr>
          <w:top w:val="nil"/>
          <w:left w:val="nil"/>
          <w:bottom w:val="nil"/>
          <w:right w:val="nil"/>
          <w:between w:val="nil"/>
        </w:pBdr>
        <w:spacing w:line="240" w:lineRule="auto"/>
        <w:rPr>
          <w:rFonts w:ascii="Arial" w:hAnsi="Arial" w:cs="Arial"/>
          <w:color w:val="000000" w:themeColor="text1"/>
          <w:sz w:val="20"/>
        </w:rPr>
      </w:pPr>
    </w:p>
    <w:p w14:paraId="2E17AD10" w14:textId="77777777" w:rsidR="00506BE2" w:rsidRPr="006C7B2B" w:rsidRDefault="00506BE2" w:rsidP="00506BE2">
      <w:pPr>
        <w:pStyle w:val="Heading2"/>
        <w:spacing w:before="0" w:after="0"/>
        <w:rPr>
          <w:rFonts w:ascii="Arial" w:hAnsi="Arial" w:cs="Arial"/>
          <w:i w:val="0"/>
          <w:color w:val="000000" w:themeColor="text1"/>
          <w:sz w:val="20"/>
          <w:szCs w:val="20"/>
        </w:rPr>
      </w:pPr>
      <w:r w:rsidRPr="006C7B2B">
        <w:rPr>
          <w:rFonts w:ascii="Arial" w:hAnsi="Arial" w:cs="Arial"/>
          <w:i w:val="0"/>
          <w:color w:val="000000" w:themeColor="text1"/>
          <w:sz w:val="20"/>
          <w:szCs w:val="20"/>
        </w:rPr>
        <w:t>Course Website and Other Classroom Management Tools</w:t>
      </w:r>
    </w:p>
    <w:p w14:paraId="35E7E69E" w14:textId="6BAA57A7" w:rsidR="00AB3B87" w:rsidRPr="00AB3B87" w:rsidRDefault="00AB3B87" w:rsidP="00AB3B87">
      <w:pPr>
        <w:rPr>
          <w:rFonts w:ascii="Arial" w:hAnsi="Arial" w:cs="Arial"/>
          <w:color w:val="000000" w:themeColor="text1"/>
          <w:sz w:val="20"/>
        </w:rPr>
      </w:pPr>
      <w:r w:rsidRPr="00AB3B87">
        <w:rPr>
          <w:rFonts w:ascii="Arial" w:hAnsi="Arial" w:cs="Arial"/>
          <w:color w:val="000000" w:themeColor="text1"/>
          <w:sz w:val="20"/>
        </w:rPr>
        <w:t>Canvas (</w:t>
      </w:r>
      <w:hyperlink r:id="rId7" w:history="1">
        <w:r w:rsidRPr="0045431E">
          <w:rPr>
            <w:rStyle w:val="Hyperlink"/>
            <w:rFonts w:ascii="Arial" w:hAnsi="Arial" w:cs="Arial"/>
            <w:sz w:val="20"/>
          </w:rPr>
          <w:t>http://canvas.gatech.edu/</w:t>
        </w:r>
      </w:hyperlink>
      <w:r w:rsidRPr="00AB3B87">
        <w:rPr>
          <w:rFonts w:ascii="Arial" w:hAnsi="Arial" w:cs="Arial"/>
          <w:color w:val="000000" w:themeColor="text1"/>
          <w:sz w:val="20"/>
        </w:rPr>
        <w:t>)</w:t>
      </w:r>
      <w:r>
        <w:rPr>
          <w:rFonts w:ascii="Arial" w:hAnsi="Arial" w:cs="Arial"/>
          <w:color w:val="000000" w:themeColor="text1"/>
          <w:sz w:val="20"/>
        </w:rPr>
        <w:t xml:space="preserve"> </w:t>
      </w:r>
      <w:r w:rsidRPr="00AB3B87">
        <w:rPr>
          <w:rFonts w:ascii="Arial" w:hAnsi="Arial" w:cs="Arial"/>
          <w:color w:val="000000" w:themeColor="text1"/>
          <w:sz w:val="20"/>
        </w:rPr>
        <w:t>will be the main portal for dissemination of course information.</w:t>
      </w:r>
    </w:p>
    <w:p w14:paraId="01F0DD3F" w14:textId="77777777" w:rsidR="00AB3B87" w:rsidRDefault="00AB3B87" w:rsidP="00AB3B87">
      <w:pPr>
        <w:rPr>
          <w:rFonts w:ascii="Arial" w:hAnsi="Arial" w:cs="Arial"/>
          <w:color w:val="000000" w:themeColor="text1"/>
          <w:sz w:val="20"/>
        </w:rPr>
      </w:pPr>
      <w:r w:rsidRPr="00AB3B87">
        <w:rPr>
          <w:rFonts w:ascii="Arial" w:hAnsi="Arial" w:cs="Arial"/>
          <w:color w:val="000000" w:themeColor="text1"/>
          <w:sz w:val="20"/>
        </w:rPr>
        <w:t xml:space="preserve">Students are expected to check in on a daily basis </w:t>
      </w:r>
    </w:p>
    <w:p w14:paraId="77264192" w14:textId="77777777" w:rsidR="00AB3B87" w:rsidRDefault="00AB3B87" w:rsidP="00AB3B87">
      <w:pPr>
        <w:rPr>
          <w:rFonts w:ascii="Arial" w:hAnsi="Arial" w:cs="Arial"/>
          <w:color w:val="000000" w:themeColor="text1"/>
          <w:sz w:val="20"/>
        </w:rPr>
      </w:pPr>
    </w:p>
    <w:p w14:paraId="40A9EC22" w14:textId="62BFC585" w:rsidR="00080FD7" w:rsidRPr="00204AF8" w:rsidRDefault="00506BE2" w:rsidP="006C7B2B">
      <w:pPr>
        <w:rPr>
          <w:rFonts w:ascii="Arial" w:hAnsi="Arial" w:cs="Arial"/>
          <w:b/>
          <w:sz w:val="20"/>
        </w:rPr>
      </w:pPr>
      <w:r>
        <w:rPr>
          <w:rFonts w:ascii="Arial" w:hAnsi="Arial" w:cs="Arial"/>
          <w:b/>
          <w:sz w:val="20"/>
        </w:rPr>
        <w:t>Grading</w:t>
      </w:r>
    </w:p>
    <w:tbl>
      <w:tblPr>
        <w:tblStyle w:val="SyllabusTable-withBorders"/>
        <w:tblW w:w="9734" w:type="dxa"/>
        <w:tblLook w:val="04A0" w:firstRow="1" w:lastRow="0" w:firstColumn="1" w:lastColumn="0" w:noHBand="0" w:noVBand="1"/>
      </w:tblPr>
      <w:tblGrid>
        <w:gridCol w:w="4860"/>
        <w:gridCol w:w="2520"/>
        <w:gridCol w:w="2354"/>
      </w:tblGrid>
      <w:tr w:rsidR="00EB7686" w14:paraId="1F0EC4FF" w14:textId="77777777" w:rsidTr="005B3E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tcPr>
          <w:p w14:paraId="5F70DFE8" w14:textId="77777777" w:rsidR="00EB7686" w:rsidRPr="00610EFD" w:rsidRDefault="00EB7686" w:rsidP="005B3E72">
            <w:pPr>
              <w:rPr>
                <w:color w:val="262626" w:themeColor="text1" w:themeTint="D9"/>
              </w:rPr>
            </w:pPr>
            <w:r w:rsidRPr="00610EFD">
              <w:rPr>
                <w:color w:val="262626" w:themeColor="text1" w:themeTint="D9"/>
              </w:rPr>
              <w:lastRenderedPageBreak/>
              <w:t xml:space="preserve">Assignment </w:t>
            </w:r>
          </w:p>
        </w:tc>
        <w:tc>
          <w:tcPr>
            <w:tcW w:w="2520" w:type="dxa"/>
          </w:tcPr>
          <w:p w14:paraId="084AA146" w14:textId="77777777" w:rsidR="00EB7686" w:rsidRPr="00610EFD" w:rsidRDefault="00EB7686" w:rsidP="005B3E72">
            <w:pPr>
              <w:cnfStyle w:val="100000000000" w:firstRow="1"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Date</w:t>
            </w:r>
          </w:p>
        </w:tc>
        <w:tc>
          <w:tcPr>
            <w:tcW w:w="2354" w:type="dxa"/>
          </w:tcPr>
          <w:p w14:paraId="3219B3AD" w14:textId="77777777" w:rsidR="00EB7686" w:rsidRPr="00610EFD" w:rsidRDefault="00EB7686" w:rsidP="005B3E72">
            <w:pPr>
              <w:cnfStyle w:val="100000000000" w:firstRow="1" w:lastRow="0" w:firstColumn="0" w:lastColumn="0" w:oddVBand="0" w:evenVBand="0" w:oddHBand="0" w:evenHBand="0" w:firstRowFirstColumn="0" w:firstRowLastColumn="0" w:lastRowFirstColumn="0" w:lastRowLastColumn="0"/>
              <w:rPr>
                <w:color w:val="262626" w:themeColor="text1" w:themeTint="D9"/>
              </w:rPr>
            </w:pPr>
            <w:r w:rsidRPr="00610EFD">
              <w:rPr>
                <w:color w:val="262626" w:themeColor="text1" w:themeTint="D9"/>
              </w:rPr>
              <w:t>Weight (Percentage, points, etc)</w:t>
            </w:r>
          </w:p>
        </w:tc>
      </w:tr>
      <w:tr w:rsidR="00EB7686" w14:paraId="7D4A7494" w14:textId="77777777" w:rsidTr="005B3E72">
        <w:tc>
          <w:tcPr>
            <w:cnfStyle w:val="001000000000" w:firstRow="0" w:lastRow="0" w:firstColumn="1" w:lastColumn="0" w:oddVBand="0" w:evenVBand="0" w:oddHBand="0" w:evenHBand="0" w:firstRowFirstColumn="0" w:firstRowLastColumn="0" w:lastRowFirstColumn="0" w:lastRowLastColumn="0"/>
            <w:tcW w:w="4860" w:type="dxa"/>
          </w:tcPr>
          <w:p w14:paraId="14A8399D" w14:textId="77777777" w:rsidR="00EB7686" w:rsidRPr="00E0521A" w:rsidRDefault="00EB7686" w:rsidP="005B3E72">
            <w:pPr>
              <w:pStyle w:val="Body"/>
              <w:rPr>
                <w:sz w:val="20"/>
                <w:szCs w:val="20"/>
              </w:rPr>
            </w:pPr>
            <w:r w:rsidRPr="00E0521A">
              <w:rPr>
                <w:sz w:val="20"/>
                <w:szCs w:val="20"/>
              </w:rPr>
              <w:t xml:space="preserve">Assignment 1- </w:t>
            </w:r>
            <w:bookmarkStart w:id="0" w:name="OLE_LINK5"/>
            <w:r w:rsidRPr="00E0521A">
              <w:rPr>
                <w:sz w:val="20"/>
                <w:szCs w:val="20"/>
              </w:rPr>
              <w:t xml:space="preserve">Solid Modeling </w:t>
            </w:r>
            <w:bookmarkEnd w:id="0"/>
          </w:p>
        </w:tc>
        <w:tc>
          <w:tcPr>
            <w:tcW w:w="2520" w:type="dxa"/>
          </w:tcPr>
          <w:p w14:paraId="14B700BF" w14:textId="77777777" w:rsidR="00EB7686" w:rsidRPr="00E0521A" w:rsidRDefault="00EB7686" w:rsidP="005B3E72">
            <w:pPr>
              <w:pStyle w:val="Body"/>
              <w:cnfStyle w:val="000000000000" w:firstRow="0" w:lastRow="0" w:firstColumn="0" w:lastColumn="0" w:oddVBand="0" w:evenVBand="0" w:oddHBand="0" w:evenHBand="0" w:firstRowFirstColumn="0" w:firstRowLastColumn="0" w:lastRowFirstColumn="0" w:lastRowLastColumn="0"/>
              <w:rPr>
                <w:sz w:val="20"/>
                <w:szCs w:val="20"/>
              </w:rPr>
            </w:pPr>
            <w:r w:rsidRPr="00E0521A">
              <w:rPr>
                <w:sz w:val="20"/>
                <w:szCs w:val="20"/>
              </w:rPr>
              <w:t>Weeks 1 - 4</w:t>
            </w:r>
          </w:p>
        </w:tc>
        <w:tc>
          <w:tcPr>
            <w:tcW w:w="2354" w:type="dxa"/>
          </w:tcPr>
          <w:p w14:paraId="4BA46884" w14:textId="77777777" w:rsidR="00EB7686" w:rsidRPr="00E0521A" w:rsidRDefault="00EB7686" w:rsidP="005B3E72">
            <w:pPr>
              <w:pStyle w:val="Body"/>
              <w:cnfStyle w:val="000000000000" w:firstRow="0" w:lastRow="0" w:firstColumn="0" w:lastColumn="0" w:oddVBand="0" w:evenVBand="0" w:oddHBand="0" w:evenHBand="0" w:firstRowFirstColumn="0" w:firstRowLastColumn="0" w:lastRowFirstColumn="0" w:lastRowLastColumn="0"/>
              <w:rPr>
                <w:sz w:val="20"/>
                <w:szCs w:val="20"/>
              </w:rPr>
            </w:pPr>
            <w:r w:rsidRPr="00E0521A">
              <w:rPr>
                <w:sz w:val="20"/>
                <w:szCs w:val="20"/>
              </w:rPr>
              <w:t>15%</w:t>
            </w:r>
          </w:p>
        </w:tc>
      </w:tr>
      <w:tr w:rsidR="00EB7686" w14:paraId="3BFE7F90" w14:textId="77777777" w:rsidTr="005B3E72">
        <w:tc>
          <w:tcPr>
            <w:cnfStyle w:val="001000000000" w:firstRow="0" w:lastRow="0" w:firstColumn="1" w:lastColumn="0" w:oddVBand="0" w:evenVBand="0" w:oddHBand="0" w:evenHBand="0" w:firstRowFirstColumn="0" w:firstRowLastColumn="0" w:lastRowFirstColumn="0" w:lastRowLastColumn="0"/>
            <w:tcW w:w="4860" w:type="dxa"/>
          </w:tcPr>
          <w:p w14:paraId="2C674FCC" w14:textId="77777777" w:rsidR="00EB7686" w:rsidRPr="00E0521A" w:rsidRDefault="00EB7686" w:rsidP="005B3E72">
            <w:pPr>
              <w:pStyle w:val="Body"/>
              <w:rPr>
                <w:sz w:val="20"/>
                <w:szCs w:val="20"/>
              </w:rPr>
            </w:pPr>
            <w:r w:rsidRPr="00E0521A">
              <w:rPr>
                <w:sz w:val="20"/>
                <w:szCs w:val="20"/>
              </w:rPr>
              <w:t>Assignment 2 - Rendering</w:t>
            </w:r>
          </w:p>
        </w:tc>
        <w:tc>
          <w:tcPr>
            <w:tcW w:w="2520" w:type="dxa"/>
          </w:tcPr>
          <w:p w14:paraId="126D0C85" w14:textId="77777777" w:rsidR="00EB7686" w:rsidRPr="00E0521A" w:rsidRDefault="00EB7686" w:rsidP="005B3E72">
            <w:pPr>
              <w:pStyle w:val="Body"/>
              <w:cnfStyle w:val="000000000000" w:firstRow="0" w:lastRow="0" w:firstColumn="0" w:lastColumn="0" w:oddVBand="0" w:evenVBand="0" w:oddHBand="0" w:evenHBand="0" w:firstRowFirstColumn="0" w:firstRowLastColumn="0" w:lastRowFirstColumn="0" w:lastRowLastColumn="0"/>
              <w:rPr>
                <w:sz w:val="20"/>
                <w:szCs w:val="20"/>
              </w:rPr>
            </w:pPr>
            <w:r w:rsidRPr="00E0521A">
              <w:rPr>
                <w:sz w:val="20"/>
                <w:szCs w:val="20"/>
              </w:rPr>
              <w:t>Weeks 5 - 6</w:t>
            </w:r>
          </w:p>
        </w:tc>
        <w:tc>
          <w:tcPr>
            <w:tcW w:w="2354" w:type="dxa"/>
          </w:tcPr>
          <w:p w14:paraId="7C8601C3" w14:textId="77777777" w:rsidR="00EB7686" w:rsidRPr="00E0521A" w:rsidRDefault="00EB7686" w:rsidP="005B3E72">
            <w:pPr>
              <w:pStyle w:val="Body"/>
              <w:cnfStyle w:val="000000000000" w:firstRow="0" w:lastRow="0" w:firstColumn="0" w:lastColumn="0" w:oddVBand="0" w:evenVBand="0" w:oddHBand="0" w:evenHBand="0" w:firstRowFirstColumn="0" w:firstRowLastColumn="0" w:lastRowFirstColumn="0" w:lastRowLastColumn="0"/>
              <w:rPr>
                <w:sz w:val="20"/>
                <w:szCs w:val="20"/>
              </w:rPr>
            </w:pPr>
            <w:r w:rsidRPr="00E0521A">
              <w:rPr>
                <w:sz w:val="20"/>
                <w:szCs w:val="20"/>
              </w:rPr>
              <w:t>15%</w:t>
            </w:r>
          </w:p>
        </w:tc>
      </w:tr>
      <w:tr w:rsidR="00EB7686" w14:paraId="173B282F" w14:textId="77777777" w:rsidTr="005B3E72">
        <w:tc>
          <w:tcPr>
            <w:cnfStyle w:val="001000000000" w:firstRow="0" w:lastRow="0" w:firstColumn="1" w:lastColumn="0" w:oddVBand="0" w:evenVBand="0" w:oddHBand="0" w:evenHBand="0" w:firstRowFirstColumn="0" w:firstRowLastColumn="0" w:lastRowFirstColumn="0" w:lastRowLastColumn="0"/>
            <w:tcW w:w="4860" w:type="dxa"/>
          </w:tcPr>
          <w:p w14:paraId="2D709C8B" w14:textId="77777777" w:rsidR="00EB7686" w:rsidRPr="00E0521A" w:rsidRDefault="00EB7686" w:rsidP="005B3E72">
            <w:pPr>
              <w:pStyle w:val="Body"/>
              <w:rPr>
                <w:sz w:val="20"/>
                <w:szCs w:val="20"/>
              </w:rPr>
            </w:pPr>
            <w:r w:rsidRPr="00E0521A">
              <w:rPr>
                <w:sz w:val="20"/>
                <w:szCs w:val="20"/>
              </w:rPr>
              <w:t>Assignment 3 - Working with Scan Data</w:t>
            </w:r>
          </w:p>
        </w:tc>
        <w:tc>
          <w:tcPr>
            <w:tcW w:w="2520" w:type="dxa"/>
          </w:tcPr>
          <w:p w14:paraId="5432432E" w14:textId="77777777" w:rsidR="00EB7686" w:rsidRPr="00E0521A" w:rsidRDefault="00EB7686" w:rsidP="005B3E72">
            <w:pPr>
              <w:pStyle w:val="Body"/>
              <w:cnfStyle w:val="000000000000" w:firstRow="0" w:lastRow="0" w:firstColumn="0" w:lastColumn="0" w:oddVBand="0" w:evenVBand="0" w:oddHBand="0" w:evenHBand="0" w:firstRowFirstColumn="0" w:firstRowLastColumn="0" w:lastRowFirstColumn="0" w:lastRowLastColumn="0"/>
              <w:rPr>
                <w:sz w:val="20"/>
                <w:szCs w:val="20"/>
              </w:rPr>
            </w:pPr>
            <w:r w:rsidRPr="00E0521A">
              <w:rPr>
                <w:sz w:val="20"/>
                <w:szCs w:val="20"/>
              </w:rPr>
              <w:t>Weeks 7 - 8</w:t>
            </w:r>
          </w:p>
        </w:tc>
        <w:tc>
          <w:tcPr>
            <w:tcW w:w="2354" w:type="dxa"/>
          </w:tcPr>
          <w:p w14:paraId="27482EE1" w14:textId="77777777" w:rsidR="00EB7686" w:rsidRPr="00E0521A" w:rsidRDefault="00EB7686" w:rsidP="005B3E72">
            <w:pPr>
              <w:pStyle w:val="Body"/>
              <w:cnfStyle w:val="000000000000" w:firstRow="0" w:lastRow="0" w:firstColumn="0" w:lastColumn="0" w:oddVBand="0" w:evenVBand="0" w:oddHBand="0" w:evenHBand="0" w:firstRowFirstColumn="0" w:firstRowLastColumn="0" w:lastRowFirstColumn="0" w:lastRowLastColumn="0"/>
              <w:rPr>
                <w:sz w:val="20"/>
                <w:szCs w:val="20"/>
              </w:rPr>
            </w:pPr>
            <w:r w:rsidRPr="00E0521A">
              <w:rPr>
                <w:sz w:val="20"/>
                <w:szCs w:val="20"/>
              </w:rPr>
              <w:t>15%</w:t>
            </w:r>
          </w:p>
        </w:tc>
      </w:tr>
      <w:tr w:rsidR="00EB7686" w14:paraId="34C5CAEB" w14:textId="77777777" w:rsidTr="005B3E72">
        <w:tc>
          <w:tcPr>
            <w:cnfStyle w:val="001000000000" w:firstRow="0" w:lastRow="0" w:firstColumn="1" w:lastColumn="0" w:oddVBand="0" w:evenVBand="0" w:oddHBand="0" w:evenHBand="0" w:firstRowFirstColumn="0" w:firstRowLastColumn="0" w:lastRowFirstColumn="0" w:lastRowLastColumn="0"/>
            <w:tcW w:w="4860" w:type="dxa"/>
          </w:tcPr>
          <w:p w14:paraId="538160A0" w14:textId="77777777" w:rsidR="00EB7686" w:rsidRPr="00E0521A" w:rsidRDefault="00EB7686" w:rsidP="005B3E72">
            <w:pPr>
              <w:pStyle w:val="Body"/>
              <w:rPr>
                <w:sz w:val="20"/>
                <w:szCs w:val="20"/>
              </w:rPr>
            </w:pPr>
            <w:r w:rsidRPr="00E0521A">
              <w:rPr>
                <w:sz w:val="20"/>
                <w:szCs w:val="20"/>
              </w:rPr>
              <w:t>Assignment 4 - Sculpt Modeling</w:t>
            </w:r>
          </w:p>
        </w:tc>
        <w:tc>
          <w:tcPr>
            <w:tcW w:w="2520" w:type="dxa"/>
          </w:tcPr>
          <w:p w14:paraId="2564B3E4" w14:textId="77777777" w:rsidR="00EB7686" w:rsidRPr="00E0521A" w:rsidRDefault="00EB7686" w:rsidP="005B3E72">
            <w:pPr>
              <w:pStyle w:val="Body"/>
              <w:cnfStyle w:val="000000000000" w:firstRow="0" w:lastRow="0" w:firstColumn="0" w:lastColumn="0" w:oddVBand="0" w:evenVBand="0" w:oddHBand="0" w:evenHBand="0" w:firstRowFirstColumn="0" w:firstRowLastColumn="0" w:lastRowFirstColumn="0" w:lastRowLastColumn="0"/>
              <w:rPr>
                <w:sz w:val="20"/>
                <w:szCs w:val="20"/>
              </w:rPr>
            </w:pPr>
            <w:r w:rsidRPr="00E0521A">
              <w:rPr>
                <w:sz w:val="20"/>
                <w:szCs w:val="20"/>
              </w:rPr>
              <w:t>Weeks 9 - 12</w:t>
            </w:r>
          </w:p>
        </w:tc>
        <w:tc>
          <w:tcPr>
            <w:tcW w:w="2354" w:type="dxa"/>
          </w:tcPr>
          <w:p w14:paraId="2355FC89" w14:textId="77777777" w:rsidR="00EB7686" w:rsidRPr="00E0521A" w:rsidRDefault="00EB7686" w:rsidP="005B3E72">
            <w:pPr>
              <w:pStyle w:val="Body"/>
              <w:cnfStyle w:val="000000000000" w:firstRow="0" w:lastRow="0" w:firstColumn="0" w:lastColumn="0" w:oddVBand="0" w:evenVBand="0" w:oddHBand="0" w:evenHBand="0" w:firstRowFirstColumn="0" w:firstRowLastColumn="0" w:lastRowFirstColumn="0" w:lastRowLastColumn="0"/>
              <w:rPr>
                <w:sz w:val="20"/>
                <w:szCs w:val="20"/>
              </w:rPr>
            </w:pPr>
            <w:r w:rsidRPr="00E0521A">
              <w:rPr>
                <w:sz w:val="20"/>
                <w:szCs w:val="20"/>
              </w:rPr>
              <w:t>25%</w:t>
            </w:r>
          </w:p>
        </w:tc>
      </w:tr>
      <w:tr w:rsidR="00EB7686" w14:paraId="7D1F8B35" w14:textId="77777777" w:rsidTr="005B3E72">
        <w:tc>
          <w:tcPr>
            <w:cnfStyle w:val="001000000000" w:firstRow="0" w:lastRow="0" w:firstColumn="1" w:lastColumn="0" w:oddVBand="0" w:evenVBand="0" w:oddHBand="0" w:evenHBand="0" w:firstRowFirstColumn="0" w:firstRowLastColumn="0" w:lastRowFirstColumn="0" w:lastRowLastColumn="0"/>
            <w:tcW w:w="4860" w:type="dxa"/>
          </w:tcPr>
          <w:p w14:paraId="23066739" w14:textId="77777777" w:rsidR="00EB7686" w:rsidRPr="00E0521A" w:rsidRDefault="00EB7686" w:rsidP="005B3E72">
            <w:pPr>
              <w:pStyle w:val="Body"/>
              <w:rPr>
                <w:sz w:val="20"/>
                <w:szCs w:val="20"/>
              </w:rPr>
            </w:pPr>
            <w:r w:rsidRPr="00E0521A">
              <w:rPr>
                <w:sz w:val="20"/>
                <w:szCs w:val="20"/>
              </w:rPr>
              <w:t>Assignment 5 - Animation</w:t>
            </w:r>
          </w:p>
        </w:tc>
        <w:tc>
          <w:tcPr>
            <w:tcW w:w="2520" w:type="dxa"/>
          </w:tcPr>
          <w:p w14:paraId="47B2C4FB" w14:textId="77777777" w:rsidR="00EB7686" w:rsidRPr="00E0521A" w:rsidRDefault="00EB7686" w:rsidP="005B3E72">
            <w:pPr>
              <w:pStyle w:val="Body"/>
              <w:cnfStyle w:val="000000000000" w:firstRow="0" w:lastRow="0" w:firstColumn="0" w:lastColumn="0" w:oddVBand="0" w:evenVBand="0" w:oddHBand="0" w:evenHBand="0" w:firstRowFirstColumn="0" w:firstRowLastColumn="0" w:lastRowFirstColumn="0" w:lastRowLastColumn="0"/>
              <w:rPr>
                <w:sz w:val="20"/>
                <w:szCs w:val="20"/>
              </w:rPr>
            </w:pPr>
            <w:r w:rsidRPr="00E0521A">
              <w:rPr>
                <w:sz w:val="20"/>
                <w:szCs w:val="20"/>
              </w:rPr>
              <w:t>Weeks 13 - 14</w:t>
            </w:r>
          </w:p>
        </w:tc>
        <w:tc>
          <w:tcPr>
            <w:tcW w:w="2354" w:type="dxa"/>
          </w:tcPr>
          <w:p w14:paraId="303BB1C4" w14:textId="77777777" w:rsidR="00EB7686" w:rsidRPr="00E0521A" w:rsidRDefault="00EB7686" w:rsidP="005B3E72">
            <w:pPr>
              <w:pStyle w:val="Body"/>
              <w:cnfStyle w:val="000000000000" w:firstRow="0" w:lastRow="0" w:firstColumn="0" w:lastColumn="0" w:oddVBand="0" w:evenVBand="0" w:oddHBand="0" w:evenHBand="0" w:firstRowFirstColumn="0" w:firstRowLastColumn="0" w:lastRowFirstColumn="0" w:lastRowLastColumn="0"/>
              <w:rPr>
                <w:sz w:val="20"/>
                <w:szCs w:val="20"/>
              </w:rPr>
            </w:pPr>
            <w:r w:rsidRPr="00E0521A">
              <w:rPr>
                <w:sz w:val="20"/>
                <w:szCs w:val="20"/>
              </w:rPr>
              <w:t>15%</w:t>
            </w:r>
          </w:p>
        </w:tc>
      </w:tr>
      <w:tr w:rsidR="00EB7686" w14:paraId="7C7FA107" w14:textId="77777777" w:rsidTr="005B3E72">
        <w:tc>
          <w:tcPr>
            <w:cnfStyle w:val="001000000000" w:firstRow="0" w:lastRow="0" w:firstColumn="1" w:lastColumn="0" w:oddVBand="0" w:evenVBand="0" w:oddHBand="0" w:evenHBand="0" w:firstRowFirstColumn="0" w:firstRowLastColumn="0" w:lastRowFirstColumn="0" w:lastRowLastColumn="0"/>
            <w:tcW w:w="4860" w:type="dxa"/>
          </w:tcPr>
          <w:p w14:paraId="3E2C7CBF" w14:textId="77777777" w:rsidR="00EB7686" w:rsidRPr="00E0521A" w:rsidRDefault="00EB7686" w:rsidP="005B3E72">
            <w:pPr>
              <w:pStyle w:val="Body"/>
              <w:rPr>
                <w:sz w:val="20"/>
                <w:szCs w:val="20"/>
              </w:rPr>
            </w:pPr>
            <w:r w:rsidRPr="00E0521A">
              <w:rPr>
                <w:sz w:val="20"/>
                <w:szCs w:val="20"/>
              </w:rPr>
              <w:t>Assignment 6 - Studio Project</w:t>
            </w:r>
          </w:p>
        </w:tc>
        <w:tc>
          <w:tcPr>
            <w:tcW w:w="2520" w:type="dxa"/>
          </w:tcPr>
          <w:p w14:paraId="4BBA750A" w14:textId="77777777" w:rsidR="00EB7686" w:rsidRPr="00E0521A" w:rsidRDefault="00EB7686" w:rsidP="005B3E72">
            <w:pPr>
              <w:pStyle w:val="Body"/>
              <w:cnfStyle w:val="000000000000" w:firstRow="0" w:lastRow="0" w:firstColumn="0" w:lastColumn="0" w:oddVBand="0" w:evenVBand="0" w:oddHBand="0" w:evenHBand="0" w:firstRowFirstColumn="0" w:firstRowLastColumn="0" w:lastRowFirstColumn="0" w:lastRowLastColumn="0"/>
              <w:rPr>
                <w:sz w:val="20"/>
                <w:szCs w:val="20"/>
              </w:rPr>
            </w:pPr>
            <w:r w:rsidRPr="00E0521A">
              <w:rPr>
                <w:sz w:val="20"/>
                <w:szCs w:val="20"/>
              </w:rPr>
              <w:t>Weeks 15 - 16</w:t>
            </w:r>
          </w:p>
        </w:tc>
        <w:tc>
          <w:tcPr>
            <w:tcW w:w="2354" w:type="dxa"/>
          </w:tcPr>
          <w:p w14:paraId="4B28EFAD" w14:textId="77777777" w:rsidR="00EB7686" w:rsidRPr="00E0521A" w:rsidRDefault="00EB7686" w:rsidP="005B3E72">
            <w:pPr>
              <w:pStyle w:val="Body"/>
              <w:cnfStyle w:val="000000000000" w:firstRow="0" w:lastRow="0" w:firstColumn="0" w:lastColumn="0" w:oddVBand="0" w:evenVBand="0" w:oddHBand="0" w:evenHBand="0" w:firstRowFirstColumn="0" w:firstRowLastColumn="0" w:lastRowFirstColumn="0" w:lastRowLastColumn="0"/>
              <w:rPr>
                <w:sz w:val="20"/>
                <w:szCs w:val="20"/>
              </w:rPr>
            </w:pPr>
            <w:r w:rsidRPr="00E0521A">
              <w:rPr>
                <w:sz w:val="20"/>
                <w:szCs w:val="20"/>
              </w:rPr>
              <w:t>15%</w:t>
            </w:r>
          </w:p>
        </w:tc>
      </w:tr>
    </w:tbl>
    <w:p w14:paraId="674BB286" w14:textId="77777777" w:rsidR="004623AA" w:rsidRPr="004623AA" w:rsidRDefault="004623AA" w:rsidP="006C7B2B">
      <w:pPr>
        <w:rPr>
          <w:rFonts w:ascii="Arial" w:hAnsi="Arial" w:cs="Arial"/>
          <w:sz w:val="20"/>
        </w:rPr>
      </w:pPr>
    </w:p>
    <w:p w14:paraId="51D49B28" w14:textId="77777777" w:rsidR="00080FD7" w:rsidRPr="006C7B2B" w:rsidRDefault="00080FD7" w:rsidP="006C7B2B">
      <w:pPr>
        <w:rPr>
          <w:rFonts w:ascii="Arial" w:hAnsi="Arial" w:cs="Arial"/>
          <w:b/>
          <w:color w:val="000000" w:themeColor="text1"/>
          <w:sz w:val="20"/>
        </w:rPr>
      </w:pPr>
      <w:r w:rsidRPr="006C7B2B">
        <w:rPr>
          <w:rFonts w:ascii="Arial" w:hAnsi="Arial" w:cs="Arial"/>
          <w:b/>
          <w:color w:val="000000" w:themeColor="text1"/>
          <w:sz w:val="20"/>
        </w:rPr>
        <w:t>Grading Scale</w:t>
      </w:r>
    </w:p>
    <w:p w14:paraId="64514052" w14:textId="77777777" w:rsidR="00080FD7" w:rsidRPr="006C7B2B" w:rsidRDefault="00080FD7" w:rsidP="006C7B2B">
      <w:pPr>
        <w:rPr>
          <w:rFonts w:ascii="Arial" w:hAnsi="Arial" w:cs="Arial"/>
          <w:color w:val="000000" w:themeColor="text1"/>
          <w:sz w:val="20"/>
        </w:rPr>
      </w:pPr>
      <w:r w:rsidRPr="006C7B2B">
        <w:rPr>
          <w:rFonts w:ascii="Arial" w:hAnsi="Arial" w:cs="Arial"/>
          <w:color w:val="000000" w:themeColor="text1"/>
          <w:sz w:val="20"/>
        </w:rPr>
        <w:t>Your final grade will be assigned as a letter grade according to the following scale:</w:t>
      </w:r>
    </w:p>
    <w:p w14:paraId="1C1D6E1F" w14:textId="77777777" w:rsidR="00080FD7" w:rsidRPr="006C7B2B" w:rsidRDefault="00080FD7" w:rsidP="006C7B2B">
      <w:pPr>
        <w:ind w:left="720"/>
        <w:rPr>
          <w:rFonts w:ascii="Arial" w:hAnsi="Arial" w:cs="Arial"/>
          <w:color w:val="000000" w:themeColor="text1"/>
          <w:sz w:val="20"/>
        </w:rPr>
      </w:pPr>
      <w:r w:rsidRPr="006C7B2B">
        <w:rPr>
          <w:rFonts w:ascii="Arial" w:hAnsi="Arial" w:cs="Arial"/>
          <w:color w:val="000000" w:themeColor="text1"/>
          <w:sz w:val="20"/>
        </w:rPr>
        <w:t>A</w:t>
      </w:r>
      <w:r w:rsidRPr="006C7B2B">
        <w:rPr>
          <w:rFonts w:ascii="Arial" w:hAnsi="Arial" w:cs="Arial"/>
          <w:color w:val="000000" w:themeColor="text1"/>
          <w:sz w:val="20"/>
        </w:rPr>
        <w:tab/>
        <w:t xml:space="preserve">90-100% </w:t>
      </w:r>
      <w:r w:rsidRPr="006C7B2B">
        <w:rPr>
          <w:rFonts w:ascii="Arial" w:hAnsi="Arial" w:cs="Arial"/>
          <w:color w:val="000000" w:themeColor="text1"/>
          <w:sz w:val="20"/>
        </w:rPr>
        <w:tab/>
        <w:t xml:space="preserve">(Guide: Independent work style and exceeding expectations) </w:t>
      </w:r>
    </w:p>
    <w:p w14:paraId="3016570E" w14:textId="77777777" w:rsidR="00080FD7" w:rsidRPr="006C7B2B" w:rsidRDefault="00080FD7" w:rsidP="006C7B2B">
      <w:pPr>
        <w:ind w:left="720"/>
        <w:rPr>
          <w:rFonts w:ascii="Arial" w:hAnsi="Arial" w:cs="Arial"/>
          <w:color w:val="000000" w:themeColor="text1"/>
          <w:sz w:val="20"/>
        </w:rPr>
      </w:pPr>
      <w:r w:rsidRPr="006C7B2B">
        <w:rPr>
          <w:rFonts w:ascii="Arial" w:hAnsi="Arial" w:cs="Arial"/>
          <w:color w:val="000000" w:themeColor="text1"/>
          <w:sz w:val="20"/>
        </w:rPr>
        <w:t>B</w:t>
      </w:r>
      <w:r w:rsidRPr="006C7B2B">
        <w:rPr>
          <w:rFonts w:ascii="Arial" w:hAnsi="Arial" w:cs="Arial"/>
          <w:color w:val="000000" w:themeColor="text1"/>
          <w:sz w:val="20"/>
        </w:rPr>
        <w:tab/>
        <w:t>80-89%</w:t>
      </w:r>
      <w:r w:rsidRPr="006C7B2B">
        <w:rPr>
          <w:rFonts w:ascii="Arial" w:hAnsi="Arial" w:cs="Arial"/>
          <w:color w:val="000000" w:themeColor="text1"/>
          <w:sz w:val="20"/>
        </w:rPr>
        <w:tab/>
      </w:r>
      <w:r w:rsidRPr="006C7B2B">
        <w:rPr>
          <w:rFonts w:ascii="Arial" w:hAnsi="Arial" w:cs="Arial"/>
          <w:color w:val="000000" w:themeColor="text1"/>
          <w:sz w:val="20"/>
        </w:rPr>
        <w:tab/>
        <w:t>(Guide: Meet expectations)</w:t>
      </w:r>
    </w:p>
    <w:p w14:paraId="64168BFA" w14:textId="77777777" w:rsidR="00080FD7" w:rsidRPr="006C7B2B" w:rsidRDefault="00080FD7" w:rsidP="006C7B2B">
      <w:pPr>
        <w:ind w:left="720"/>
        <w:rPr>
          <w:rFonts w:ascii="Arial" w:hAnsi="Arial" w:cs="Arial"/>
          <w:color w:val="000000" w:themeColor="text1"/>
          <w:sz w:val="20"/>
        </w:rPr>
      </w:pPr>
      <w:r w:rsidRPr="006C7B2B">
        <w:rPr>
          <w:rFonts w:ascii="Arial" w:hAnsi="Arial" w:cs="Arial"/>
          <w:color w:val="000000" w:themeColor="text1"/>
          <w:sz w:val="20"/>
        </w:rPr>
        <w:t>C</w:t>
      </w:r>
      <w:r w:rsidRPr="006C7B2B">
        <w:rPr>
          <w:rFonts w:ascii="Arial" w:hAnsi="Arial" w:cs="Arial"/>
          <w:color w:val="000000" w:themeColor="text1"/>
          <w:sz w:val="20"/>
        </w:rPr>
        <w:tab/>
        <w:t>70-79%</w:t>
      </w:r>
      <w:r w:rsidRPr="006C7B2B">
        <w:rPr>
          <w:rFonts w:ascii="Arial" w:hAnsi="Arial" w:cs="Arial"/>
          <w:color w:val="000000" w:themeColor="text1"/>
          <w:sz w:val="20"/>
        </w:rPr>
        <w:tab/>
      </w:r>
      <w:r w:rsidRPr="006C7B2B">
        <w:rPr>
          <w:rFonts w:ascii="Arial" w:hAnsi="Arial" w:cs="Arial"/>
          <w:color w:val="000000" w:themeColor="text1"/>
          <w:sz w:val="20"/>
        </w:rPr>
        <w:tab/>
        <w:t>(Guide: Meets the majority of expectations)</w:t>
      </w:r>
    </w:p>
    <w:p w14:paraId="5004D222" w14:textId="77777777" w:rsidR="00080FD7" w:rsidRPr="006C7B2B" w:rsidRDefault="00080FD7" w:rsidP="006C7B2B">
      <w:pPr>
        <w:ind w:left="720"/>
        <w:rPr>
          <w:rFonts w:ascii="Arial" w:hAnsi="Arial" w:cs="Arial"/>
          <w:color w:val="000000" w:themeColor="text1"/>
          <w:sz w:val="20"/>
        </w:rPr>
      </w:pPr>
      <w:r w:rsidRPr="006C7B2B">
        <w:rPr>
          <w:rFonts w:ascii="Arial" w:hAnsi="Arial" w:cs="Arial"/>
          <w:color w:val="000000" w:themeColor="text1"/>
          <w:sz w:val="20"/>
        </w:rPr>
        <w:t>D</w:t>
      </w:r>
      <w:r w:rsidRPr="006C7B2B">
        <w:rPr>
          <w:rFonts w:ascii="Arial" w:hAnsi="Arial" w:cs="Arial"/>
          <w:color w:val="000000" w:themeColor="text1"/>
          <w:sz w:val="20"/>
        </w:rPr>
        <w:tab/>
        <w:t>60-69%</w:t>
      </w:r>
      <w:r w:rsidRPr="006C7B2B">
        <w:rPr>
          <w:rFonts w:ascii="Arial" w:hAnsi="Arial" w:cs="Arial"/>
          <w:color w:val="000000" w:themeColor="text1"/>
          <w:sz w:val="20"/>
        </w:rPr>
        <w:tab/>
      </w:r>
      <w:r w:rsidRPr="006C7B2B">
        <w:rPr>
          <w:rFonts w:ascii="Arial" w:hAnsi="Arial" w:cs="Arial"/>
          <w:color w:val="000000" w:themeColor="text1"/>
          <w:sz w:val="20"/>
        </w:rPr>
        <w:tab/>
        <w:t>(Guide: Fails to meet some expectations</w:t>
      </w:r>
    </w:p>
    <w:p w14:paraId="63FE33CC" w14:textId="77777777" w:rsidR="00080FD7" w:rsidRPr="006C7B2B" w:rsidRDefault="00080FD7" w:rsidP="006C7B2B">
      <w:pPr>
        <w:ind w:left="720"/>
        <w:rPr>
          <w:rFonts w:ascii="Arial" w:hAnsi="Arial" w:cs="Arial"/>
          <w:color w:val="000000" w:themeColor="text1"/>
          <w:sz w:val="20"/>
        </w:rPr>
      </w:pPr>
      <w:r w:rsidRPr="006C7B2B">
        <w:rPr>
          <w:rFonts w:ascii="Arial" w:hAnsi="Arial" w:cs="Arial"/>
          <w:color w:val="000000" w:themeColor="text1"/>
          <w:sz w:val="20"/>
        </w:rPr>
        <w:t>F</w:t>
      </w:r>
      <w:r w:rsidRPr="006C7B2B">
        <w:rPr>
          <w:rFonts w:ascii="Arial" w:hAnsi="Arial" w:cs="Arial"/>
          <w:color w:val="000000" w:themeColor="text1"/>
          <w:sz w:val="20"/>
        </w:rPr>
        <w:tab/>
        <w:t>0-59%</w:t>
      </w:r>
      <w:r w:rsidRPr="006C7B2B">
        <w:rPr>
          <w:rFonts w:ascii="Arial" w:hAnsi="Arial" w:cs="Arial"/>
          <w:color w:val="000000" w:themeColor="text1"/>
          <w:sz w:val="20"/>
        </w:rPr>
        <w:tab/>
      </w:r>
      <w:r w:rsidRPr="006C7B2B">
        <w:rPr>
          <w:rFonts w:ascii="Arial" w:hAnsi="Arial" w:cs="Arial"/>
          <w:color w:val="000000" w:themeColor="text1"/>
          <w:sz w:val="20"/>
        </w:rPr>
        <w:tab/>
        <w:t>(Guide: Fails to meet most expectations)</w:t>
      </w:r>
    </w:p>
    <w:p w14:paraId="2BACA998" w14:textId="77777777" w:rsidR="00080FD7" w:rsidRPr="006C7B2B" w:rsidRDefault="00080FD7" w:rsidP="006C7B2B">
      <w:pPr>
        <w:rPr>
          <w:rFonts w:ascii="Arial" w:hAnsi="Arial" w:cs="Arial"/>
          <w:sz w:val="20"/>
        </w:rPr>
      </w:pPr>
    </w:p>
    <w:p w14:paraId="5CA7A2C7" w14:textId="77777777" w:rsidR="006C7B2B" w:rsidRDefault="006C7B2B" w:rsidP="006C7B2B">
      <w:pPr>
        <w:rPr>
          <w:rFonts w:ascii="Arial" w:hAnsi="Arial" w:cs="Arial"/>
          <w:b/>
          <w:color w:val="000000" w:themeColor="text1"/>
          <w:sz w:val="20"/>
        </w:rPr>
      </w:pPr>
      <w:r w:rsidRPr="006C7B2B">
        <w:rPr>
          <w:rFonts w:ascii="Arial" w:hAnsi="Arial" w:cs="Arial"/>
          <w:b/>
          <w:color w:val="000000" w:themeColor="text1"/>
          <w:sz w:val="20"/>
        </w:rPr>
        <w:t>Course Schedule</w:t>
      </w:r>
    </w:p>
    <w:tbl>
      <w:tblPr>
        <w:tblW w:w="0" w:type="auto"/>
        <w:jc w:val="center"/>
        <w:tblCellMar>
          <w:left w:w="0" w:type="dxa"/>
          <w:right w:w="0" w:type="dxa"/>
        </w:tblCellMar>
        <w:tblLook w:val="0000" w:firstRow="0" w:lastRow="0" w:firstColumn="0" w:lastColumn="0" w:noHBand="0" w:noVBand="0"/>
      </w:tblPr>
      <w:tblGrid>
        <w:gridCol w:w="2368"/>
        <w:gridCol w:w="5232"/>
      </w:tblGrid>
      <w:tr w:rsidR="00EB7686" w:rsidRPr="00D1447B" w14:paraId="702DC241" w14:textId="77777777" w:rsidTr="005B3E72">
        <w:trPr>
          <w:trHeight w:val="224"/>
          <w:jc w:val="center"/>
        </w:trPr>
        <w:tc>
          <w:tcPr>
            <w:tcW w:w="2368" w:type="dxa"/>
            <w:tcBorders>
              <w:top w:val="single" w:sz="6" w:space="0" w:color="636363"/>
              <w:left w:val="single" w:sz="6" w:space="0" w:color="636363"/>
              <w:bottom w:val="single" w:sz="6" w:space="0" w:color="636363"/>
              <w:right w:val="single" w:sz="6" w:space="0" w:color="636363"/>
            </w:tcBorders>
            <w:shd w:val="clear" w:color="auto" w:fill="auto"/>
            <w:tcMar>
              <w:top w:w="16" w:type="dxa"/>
              <w:left w:w="16" w:type="dxa"/>
              <w:bottom w:w="16" w:type="dxa"/>
              <w:right w:w="16" w:type="dxa"/>
            </w:tcMar>
            <w:vAlign w:val="center"/>
          </w:tcPr>
          <w:p w14:paraId="3FE284BC" w14:textId="77777777" w:rsidR="00EB7686" w:rsidRPr="00D1447B" w:rsidRDefault="00EB7686" w:rsidP="005B3E72">
            <w:pPr>
              <w:jc w:val="center"/>
              <w:rPr>
                <w:rFonts w:ascii="Times" w:hAnsi="Times"/>
                <w:sz w:val="20"/>
              </w:rPr>
            </w:pPr>
            <w:r w:rsidRPr="00D1447B">
              <w:rPr>
                <w:rFonts w:ascii="Helvetica Neue" w:hAnsi="Helvetica Neue"/>
                <w:b/>
                <w:color w:val="000000"/>
                <w:sz w:val="18"/>
                <w:szCs w:val="18"/>
              </w:rPr>
              <w:t>Week</w:t>
            </w:r>
          </w:p>
        </w:tc>
        <w:tc>
          <w:tcPr>
            <w:tcW w:w="5232" w:type="dxa"/>
            <w:tcBorders>
              <w:top w:val="single" w:sz="6" w:space="0" w:color="636363"/>
              <w:left w:val="single" w:sz="6" w:space="0" w:color="636363"/>
              <w:bottom w:val="single" w:sz="6" w:space="0" w:color="636363"/>
              <w:right w:val="single" w:sz="6" w:space="0" w:color="636363"/>
            </w:tcBorders>
            <w:shd w:val="clear" w:color="auto" w:fill="auto"/>
            <w:tcMar>
              <w:top w:w="16" w:type="dxa"/>
              <w:left w:w="16" w:type="dxa"/>
              <w:bottom w:w="16" w:type="dxa"/>
              <w:right w:w="16" w:type="dxa"/>
            </w:tcMar>
            <w:vAlign w:val="center"/>
          </w:tcPr>
          <w:p w14:paraId="700AFA35" w14:textId="77777777" w:rsidR="00EB7686" w:rsidRPr="00D1447B" w:rsidRDefault="00EB7686" w:rsidP="005B3E72">
            <w:pPr>
              <w:jc w:val="center"/>
              <w:rPr>
                <w:rFonts w:ascii="Times" w:hAnsi="Times"/>
                <w:sz w:val="20"/>
              </w:rPr>
            </w:pPr>
            <w:r w:rsidRPr="00D1447B">
              <w:rPr>
                <w:rFonts w:ascii="Helvetica Neue" w:hAnsi="Helvetica Neue"/>
                <w:b/>
                <w:color w:val="000000"/>
                <w:sz w:val="18"/>
                <w:szCs w:val="18"/>
              </w:rPr>
              <w:t>Topic</w:t>
            </w:r>
          </w:p>
        </w:tc>
      </w:tr>
      <w:tr w:rsidR="00EB7686" w:rsidRPr="00D1447B" w14:paraId="16B8BB68" w14:textId="77777777" w:rsidTr="005B3E72">
        <w:trPr>
          <w:trHeight w:val="272"/>
          <w:jc w:val="center"/>
        </w:trPr>
        <w:tc>
          <w:tcPr>
            <w:tcW w:w="2368" w:type="dxa"/>
            <w:vMerge w:val="restart"/>
            <w:tcBorders>
              <w:top w:val="single" w:sz="6" w:space="0" w:color="636363"/>
              <w:left w:val="single" w:sz="6" w:space="0" w:color="D6D6D6"/>
              <w:bottom w:val="single" w:sz="6" w:space="0" w:color="636363"/>
              <w:right w:val="single" w:sz="6" w:space="0" w:color="D6D6D6"/>
            </w:tcBorders>
            <w:shd w:val="clear" w:color="auto" w:fill="auto"/>
            <w:tcMar>
              <w:top w:w="16" w:type="dxa"/>
              <w:left w:w="16" w:type="dxa"/>
              <w:bottom w:w="16" w:type="dxa"/>
              <w:right w:w="16" w:type="dxa"/>
            </w:tcMar>
            <w:vAlign w:val="center"/>
          </w:tcPr>
          <w:p w14:paraId="26823352" w14:textId="77777777" w:rsidR="00EB7686" w:rsidRPr="00D1447B" w:rsidRDefault="00EB7686" w:rsidP="005B3E72">
            <w:pPr>
              <w:jc w:val="center"/>
              <w:rPr>
                <w:rFonts w:ascii="Times" w:hAnsi="Times"/>
                <w:sz w:val="20"/>
              </w:rPr>
            </w:pPr>
            <w:r w:rsidRPr="00D1447B">
              <w:rPr>
                <w:rFonts w:ascii="Helvetica Neue" w:hAnsi="Helvetica Neue"/>
                <w:color w:val="000000"/>
                <w:sz w:val="18"/>
                <w:szCs w:val="18"/>
              </w:rPr>
              <w:t>1</w:t>
            </w:r>
          </w:p>
        </w:tc>
        <w:tc>
          <w:tcPr>
            <w:tcW w:w="5232" w:type="dxa"/>
            <w:tcBorders>
              <w:top w:val="single" w:sz="6" w:space="0" w:color="636363"/>
              <w:left w:val="single" w:sz="6" w:space="0" w:color="D6D6D6"/>
              <w:bottom w:val="single" w:sz="6" w:space="0" w:color="D6D6D6"/>
              <w:right w:val="single" w:sz="6" w:space="0" w:color="D6D6D6"/>
            </w:tcBorders>
            <w:shd w:val="clear" w:color="auto" w:fill="auto"/>
            <w:tcMar>
              <w:top w:w="16" w:type="dxa"/>
              <w:left w:w="16" w:type="dxa"/>
              <w:bottom w:w="16" w:type="dxa"/>
              <w:right w:w="16" w:type="dxa"/>
            </w:tcMar>
            <w:vAlign w:val="center"/>
          </w:tcPr>
          <w:p w14:paraId="6BF7A66E" w14:textId="77777777" w:rsidR="00EB7686" w:rsidRPr="00D1447B" w:rsidRDefault="00EB7686" w:rsidP="005B3E72">
            <w:pPr>
              <w:jc w:val="center"/>
              <w:rPr>
                <w:rFonts w:ascii="Times" w:hAnsi="Times"/>
                <w:sz w:val="20"/>
              </w:rPr>
            </w:pPr>
            <w:r w:rsidRPr="00D1447B">
              <w:rPr>
                <w:rFonts w:ascii="Helvetica Neue" w:hAnsi="Helvetica Neue"/>
                <w:color w:val="000000"/>
                <w:szCs w:val="16"/>
              </w:rPr>
              <w:t>Class Introduction</w:t>
            </w:r>
          </w:p>
        </w:tc>
      </w:tr>
      <w:tr w:rsidR="00EB7686" w:rsidRPr="00D1447B" w14:paraId="349E467A" w14:textId="77777777" w:rsidTr="005B3E72">
        <w:trPr>
          <w:trHeight w:val="288"/>
          <w:jc w:val="center"/>
        </w:trPr>
        <w:tc>
          <w:tcPr>
            <w:tcW w:w="0" w:type="auto"/>
            <w:vMerge/>
            <w:tcBorders>
              <w:top w:val="single" w:sz="6" w:space="0" w:color="636363"/>
              <w:left w:val="single" w:sz="6" w:space="0" w:color="D6D6D6"/>
              <w:bottom w:val="single" w:sz="6" w:space="0" w:color="636363"/>
              <w:right w:val="single" w:sz="6" w:space="0" w:color="D6D6D6"/>
            </w:tcBorders>
            <w:shd w:val="clear" w:color="auto" w:fill="auto"/>
            <w:vAlign w:val="center"/>
          </w:tcPr>
          <w:p w14:paraId="47FA3868" w14:textId="77777777" w:rsidR="00EB7686" w:rsidRPr="00D1447B" w:rsidRDefault="00EB7686" w:rsidP="005B3E72">
            <w:pPr>
              <w:rPr>
                <w:rFonts w:ascii="Times" w:hAnsi="Times"/>
                <w:sz w:val="20"/>
              </w:rPr>
            </w:pPr>
          </w:p>
        </w:tc>
        <w:tc>
          <w:tcPr>
            <w:tcW w:w="5232" w:type="dxa"/>
            <w:tcBorders>
              <w:top w:val="single" w:sz="6" w:space="0" w:color="D6D6D6"/>
              <w:left w:val="single" w:sz="6" w:space="0" w:color="D6D6D6"/>
              <w:bottom w:val="single" w:sz="6" w:space="0" w:color="D6D6D6"/>
              <w:right w:val="single" w:sz="6" w:space="0" w:color="D6D6D6"/>
            </w:tcBorders>
            <w:shd w:val="clear" w:color="auto" w:fill="auto"/>
            <w:tcMar>
              <w:top w:w="16" w:type="dxa"/>
              <w:left w:w="16" w:type="dxa"/>
              <w:bottom w:w="16" w:type="dxa"/>
              <w:right w:w="16" w:type="dxa"/>
            </w:tcMar>
            <w:vAlign w:val="center"/>
          </w:tcPr>
          <w:p w14:paraId="6552CD63" w14:textId="77777777" w:rsidR="00EB7686" w:rsidRPr="00D1447B" w:rsidRDefault="00EB7686" w:rsidP="005B3E72">
            <w:pPr>
              <w:jc w:val="center"/>
              <w:rPr>
                <w:rFonts w:ascii="Times" w:hAnsi="Times"/>
                <w:sz w:val="20"/>
              </w:rPr>
            </w:pPr>
            <w:r w:rsidRPr="00D1447B">
              <w:rPr>
                <w:rFonts w:ascii="Helvetica Neue" w:hAnsi="Helvetica Neue"/>
                <w:color w:val="000000"/>
                <w:szCs w:val="16"/>
              </w:rPr>
              <w:t>Solid Modeling Introduction/Primitives</w:t>
            </w:r>
          </w:p>
        </w:tc>
      </w:tr>
      <w:tr w:rsidR="00EB7686" w:rsidRPr="00D1447B" w14:paraId="50FB07EB" w14:textId="77777777" w:rsidTr="005B3E72">
        <w:trPr>
          <w:trHeight w:val="272"/>
          <w:jc w:val="center"/>
        </w:trPr>
        <w:tc>
          <w:tcPr>
            <w:tcW w:w="2368" w:type="dxa"/>
            <w:vMerge w:val="restart"/>
            <w:tcBorders>
              <w:top w:val="single" w:sz="6" w:space="0" w:color="636363"/>
              <w:left w:val="single" w:sz="6" w:space="0" w:color="D6D6D6"/>
              <w:bottom w:val="single" w:sz="6" w:space="0" w:color="636363"/>
              <w:right w:val="single" w:sz="6" w:space="0" w:color="D6D6D6"/>
            </w:tcBorders>
            <w:shd w:val="clear" w:color="auto" w:fill="auto"/>
            <w:tcMar>
              <w:top w:w="16" w:type="dxa"/>
              <w:left w:w="16" w:type="dxa"/>
              <w:bottom w:w="16" w:type="dxa"/>
              <w:right w:w="16" w:type="dxa"/>
            </w:tcMar>
            <w:vAlign w:val="center"/>
          </w:tcPr>
          <w:p w14:paraId="3702854C" w14:textId="77777777" w:rsidR="00EB7686" w:rsidRPr="00D1447B" w:rsidRDefault="00EB7686" w:rsidP="005B3E72">
            <w:pPr>
              <w:jc w:val="center"/>
              <w:rPr>
                <w:rFonts w:ascii="Times" w:hAnsi="Times"/>
                <w:sz w:val="20"/>
              </w:rPr>
            </w:pPr>
            <w:r w:rsidRPr="00D1447B">
              <w:rPr>
                <w:rFonts w:ascii="Helvetica Neue" w:hAnsi="Helvetica Neue"/>
                <w:color w:val="000000"/>
                <w:sz w:val="18"/>
                <w:szCs w:val="18"/>
              </w:rPr>
              <w:t>2</w:t>
            </w:r>
          </w:p>
        </w:tc>
        <w:tc>
          <w:tcPr>
            <w:tcW w:w="5232" w:type="dxa"/>
            <w:tcBorders>
              <w:top w:val="single" w:sz="6" w:space="0" w:color="D6D6D6"/>
              <w:left w:val="single" w:sz="6" w:space="0" w:color="D6D6D6"/>
              <w:bottom w:val="single" w:sz="6" w:space="0" w:color="D6D6D6"/>
              <w:right w:val="single" w:sz="6" w:space="0" w:color="D6D6D6"/>
            </w:tcBorders>
            <w:shd w:val="clear" w:color="auto" w:fill="auto"/>
            <w:tcMar>
              <w:top w:w="16" w:type="dxa"/>
              <w:left w:w="16" w:type="dxa"/>
              <w:bottom w:w="16" w:type="dxa"/>
              <w:right w:w="16" w:type="dxa"/>
            </w:tcMar>
            <w:vAlign w:val="center"/>
          </w:tcPr>
          <w:p w14:paraId="76C07951" w14:textId="77777777" w:rsidR="00EB7686" w:rsidRPr="00D1447B" w:rsidRDefault="00EB7686" w:rsidP="005B3E72">
            <w:pPr>
              <w:jc w:val="center"/>
              <w:rPr>
                <w:rFonts w:ascii="Times" w:hAnsi="Times"/>
                <w:sz w:val="20"/>
              </w:rPr>
            </w:pPr>
            <w:r w:rsidRPr="00D1447B">
              <w:rPr>
                <w:rFonts w:ascii="Helvetica Neue" w:hAnsi="Helvetica Neue"/>
                <w:color w:val="000000"/>
                <w:szCs w:val="16"/>
              </w:rPr>
              <w:t>2D Sketching/Canvas</w:t>
            </w:r>
          </w:p>
        </w:tc>
      </w:tr>
      <w:tr w:rsidR="00EB7686" w:rsidRPr="00D1447B" w14:paraId="0F8BA188" w14:textId="77777777" w:rsidTr="005B3E72">
        <w:trPr>
          <w:trHeight w:val="288"/>
          <w:jc w:val="center"/>
        </w:trPr>
        <w:tc>
          <w:tcPr>
            <w:tcW w:w="0" w:type="auto"/>
            <w:vMerge/>
            <w:tcBorders>
              <w:top w:val="single" w:sz="6" w:space="0" w:color="636363"/>
              <w:left w:val="single" w:sz="6" w:space="0" w:color="D6D6D6"/>
              <w:bottom w:val="single" w:sz="6" w:space="0" w:color="636363"/>
              <w:right w:val="single" w:sz="6" w:space="0" w:color="D6D6D6"/>
            </w:tcBorders>
            <w:shd w:val="clear" w:color="auto" w:fill="auto"/>
            <w:vAlign w:val="center"/>
          </w:tcPr>
          <w:p w14:paraId="496BA700" w14:textId="77777777" w:rsidR="00EB7686" w:rsidRPr="00D1447B" w:rsidRDefault="00EB7686" w:rsidP="005B3E72">
            <w:pPr>
              <w:rPr>
                <w:rFonts w:ascii="Times" w:hAnsi="Times"/>
                <w:sz w:val="20"/>
              </w:rPr>
            </w:pPr>
          </w:p>
        </w:tc>
        <w:tc>
          <w:tcPr>
            <w:tcW w:w="5232" w:type="dxa"/>
            <w:tcBorders>
              <w:top w:val="single" w:sz="6" w:space="0" w:color="D6D6D6"/>
              <w:left w:val="single" w:sz="6" w:space="0" w:color="D6D6D6"/>
              <w:bottom w:val="single" w:sz="6" w:space="0" w:color="D6D6D6"/>
              <w:right w:val="single" w:sz="6" w:space="0" w:color="D6D6D6"/>
            </w:tcBorders>
            <w:shd w:val="clear" w:color="auto" w:fill="auto"/>
            <w:tcMar>
              <w:top w:w="16" w:type="dxa"/>
              <w:left w:w="16" w:type="dxa"/>
              <w:bottom w:w="16" w:type="dxa"/>
              <w:right w:w="16" w:type="dxa"/>
            </w:tcMar>
            <w:vAlign w:val="center"/>
          </w:tcPr>
          <w:p w14:paraId="41F282AB" w14:textId="77777777" w:rsidR="00EB7686" w:rsidRPr="00D1447B" w:rsidRDefault="00EB7686" w:rsidP="005B3E72">
            <w:pPr>
              <w:jc w:val="center"/>
              <w:rPr>
                <w:rFonts w:ascii="Times" w:hAnsi="Times"/>
                <w:sz w:val="20"/>
              </w:rPr>
            </w:pPr>
            <w:r w:rsidRPr="00D1447B">
              <w:rPr>
                <w:rFonts w:ascii="Helvetica Neue" w:hAnsi="Helvetica Neue"/>
                <w:color w:val="000000"/>
                <w:szCs w:val="16"/>
              </w:rPr>
              <w:t>Solid Modeling from a Sketch</w:t>
            </w:r>
          </w:p>
        </w:tc>
      </w:tr>
      <w:tr w:rsidR="00EB7686" w:rsidRPr="00D1447B" w14:paraId="78ECDD99" w14:textId="77777777" w:rsidTr="005B3E72">
        <w:trPr>
          <w:trHeight w:val="272"/>
          <w:jc w:val="center"/>
        </w:trPr>
        <w:tc>
          <w:tcPr>
            <w:tcW w:w="2368" w:type="dxa"/>
            <w:vMerge w:val="restart"/>
            <w:tcBorders>
              <w:top w:val="single" w:sz="6" w:space="0" w:color="636363"/>
              <w:left w:val="single" w:sz="6" w:space="0" w:color="D6D6D6"/>
              <w:bottom w:val="single" w:sz="6" w:space="0" w:color="636363"/>
              <w:right w:val="single" w:sz="6" w:space="0" w:color="D6D6D6"/>
            </w:tcBorders>
            <w:shd w:val="clear" w:color="auto" w:fill="auto"/>
            <w:tcMar>
              <w:top w:w="16" w:type="dxa"/>
              <w:left w:w="16" w:type="dxa"/>
              <w:bottom w:w="16" w:type="dxa"/>
              <w:right w:w="16" w:type="dxa"/>
            </w:tcMar>
            <w:vAlign w:val="center"/>
          </w:tcPr>
          <w:p w14:paraId="7AC095DA" w14:textId="77777777" w:rsidR="00EB7686" w:rsidRPr="00D1447B" w:rsidRDefault="00EB7686" w:rsidP="005B3E72">
            <w:pPr>
              <w:jc w:val="center"/>
              <w:rPr>
                <w:rFonts w:ascii="Times" w:hAnsi="Times"/>
                <w:sz w:val="20"/>
              </w:rPr>
            </w:pPr>
            <w:r w:rsidRPr="00D1447B">
              <w:rPr>
                <w:rFonts w:ascii="Helvetica Neue" w:hAnsi="Helvetica Neue"/>
                <w:color w:val="000000"/>
                <w:sz w:val="18"/>
                <w:szCs w:val="18"/>
              </w:rPr>
              <w:t>3</w:t>
            </w:r>
          </w:p>
        </w:tc>
        <w:tc>
          <w:tcPr>
            <w:tcW w:w="5232" w:type="dxa"/>
            <w:tcBorders>
              <w:top w:val="single" w:sz="6" w:space="0" w:color="D6D6D6"/>
              <w:left w:val="single" w:sz="6" w:space="0" w:color="D6D6D6"/>
              <w:bottom w:val="single" w:sz="6" w:space="0" w:color="D6D6D6"/>
              <w:right w:val="single" w:sz="6" w:space="0" w:color="D6D6D6"/>
            </w:tcBorders>
            <w:shd w:val="clear" w:color="auto" w:fill="auto"/>
            <w:tcMar>
              <w:top w:w="16" w:type="dxa"/>
              <w:left w:w="16" w:type="dxa"/>
              <w:bottom w:w="16" w:type="dxa"/>
              <w:right w:w="16" w:type="dxa"/>
            </w:tcMar>
            <w:vAlign w:val="center"/>
          </w:tcPr>
          <w:p w14:paraId="4941B5EB" w14:textId="77777777" w:rsidR="00EB7686" w:rsidRPr="00D1447B" w:rsidRDefault="00EB7686" w:rsidP="005B3E72">
            <w:pPr>
              <w:jc w:val="center"/>
              <w:rPr>
                <w:rFonts w:ascii="Times" w:hAnsi="Times"/>
                <w:sz w:val="20"/>
              </w:rPr>
            </w:pPr>
            <w:r w:rsidRPr="00D1447B">
              <w:rPr>
                <w:rFonts w:ascii="Helvetica Neue" w:hAnsi="Helvetica Neue"/>
                <w:color w:val="000000"/>
                <w:szCs w:val="16"/>
              </w:rPr>
              <w:t>Modifying Solids</w:t>
            </w:r>
          </w:p>
        </w:tc>
      </w:tr>
      <w:tr w:rsidR="00EB7686" w:rsidRPr="00D1447B" w14:paraId="76D92579" w14:textId="77777777" w:rsidTr="005B3E72">
        <w:trPr>
          <w:trHeight w:val="288"/>
          <w:jc w:val="center"/>
        </w:trPr>
        <w:tc>
          <w:tcPr>
            <w:tcW w:w="0" w:type="auto"/>
            <w:vMerge/>
            <w:tcBorders>
              <w:top w:val="single" w:sz="6" w:space="0" w:color="636363"/>
              <w:left w:val="single" w:sz="6" w:space="0" w:color="D6D6D6"/>
              <w:bottom w:val="single" w:sz="6" w:space="0" w:color="636363"/>
              <w:right w:val="single" w:sz="6" w:space="0" w:color="D6D6D6"/>
            </w:tcBorders>
            <w:shd w:val="clear" w:color="auto" w:fill="auto"/>
            <w:vAlign w:val="center"/>
          </w:tcPr>
          <w:p w14:paraId="31FE1FA2" w14:textId="77777777" w:rsidR="00EB7686" w:rsidRPr="00D1447B" w:rsidRDefault="00EB7686" w:rsidP="005B3E72">
            <w:pPr>
              <w:rPr>
                <w:rFonts w:ascii="Times" w:hAnsi="Times"/>
                <w:sz w:val="20"/>
              </w:rPr>
            </w:pPr>
          </w:p>
        </w:tc>
        <w:tc>
          <w:tcPr>
            <w:tcW w:w="5232" w:type="dxa"/>
            <w:tcBorders>
              <w:top w:val="single" w:sz="6" w:space="0" w:color="D6D6D6"/>
              <w:left w:val="single" w:sz="6" w:space="0" w:color="D6D6D6"/>
              <w:bottom w:val="single" w:sz="6" w:space="0" w:color="D6D6D6"/>
              <w:right w:val="single" w:sz="6" w:space="0" w:color="D6D6D6"/>
            </w:tcBorders>
            <w:shd w:val="clear" w:color="auto" w:fill="auto"/>
            <w:tcMar>
              <w:top w:w="16" w:type="dxa"/>
              <w:left w:w="16" w:type="dxa"/>
              <w:bottom w:w="16" w:type="dxa"/>
              <w:right w:w="16" w:type="dxa"/>
            </w:tcMar>
            <w:vAlign w:val="center"/>
          </w:tcPr>
          <w:p w14:paraId="7D1056A6" w14:textId="77777777" w:rsidR="00EB7686" w:rsidRPr="00D1447B" w:rsidRDefault="00EB7686" w:rsidP="005B3E72">
            <w:pPr>
              <w:jc w:val="center"/>
              <w:rPr>
                <w:rFonts w:ascii="Times" w:hAnsi="Times"/>
                <w:sz w:val="20"/>
              </w:rPr>
            </w:pPr>
            <w:r w:rsidRPr="00D1447B">
              <w:rPr>
                <w:rFonts w:ascii="Helvetica Neue" w:hAnsi="Helvetica Neue"/>
                <w:color w:val="000000"/>
                <w:szCs w:val="16"/>
              </w:rPr>
              <w:t>Editing Solids</w:t>
            </w:r>
          </w:p>
        </w:tc>
      </w:tr>
      <w:tr w:rsidR="00EB7686" w:rsidRPr="00D1447B" w14:paraId="382266DE" w14:textId="77777777" w:rsidTr="005B3E72">
        <w:trPr>
          <w:trHeight w:val="272"/>
          <w:jc w:val="center"/>
        </w:trPr>
        <w:tc>
          <w:tcPr>
            <w:tcW w:w="2368" w:type="dxa"/>
            <w:vMerge w:val="restart"/>
            <w:tcBorders>
              <w:top w:val="single" w:sz="6" w:space="0" w:color="636363"/>
              <w:left w:val="single" w:sz="6" w:space="0" w:color="D6D6D6"/>
              <w:bottom w:val="single" w:sz="6" w:space="0" w:color="636363"/>
              <w:right w:val="single" w:sz="6" w:space="0" w:color="D6D6D6"/>
            </w:tcBorders>
            <w:shd w:val="clear" w:color="auto" w:fill="auto"/>
            <w:tcMar>
              <w:top w:w="16" w:type="dxa"/>
              <w:left w:w="16" w:type="dxa"/>
              <w:bottom w:w="16" w:type="dxa"/>
              <w:right w:w="16" w:type="dxa"/>
            </w:tcMar>
            <w:vAlign w:val="center"/>
          </w:tcPr>
          <w:p w14:paraId="037F86E0" w14:textId="77777777" w:rsidR="00EB7686" w:rsidRPr="00D1447B" w:rsidRDefault="00EB7686" w:rsidP="005B3E72">
            <w:pPr>
              <w:jc w:val="center"/>
              <w:rPr>
                <w:rFonts w:ascii="Times" w:hAnsi="Times"/>
                <w:sz w:val="20"/>
              </w:rPr>
            </w:pPr>
            <w:r w:rsidRPr="00D1447B">
              <w:rPr>
                <w:rFonts w:ascii="Helvetica Neue" w:hAnsi="Helvetica Neue"/>
                <w:color w:val="000000"/>
                <w:sz w:val="18"/>
                <w:szCs w:val="18"/>
              </w:rPr>
              <w:t>4</w:t>
            </w:r>
          </w:p>
        </w:tc>
        <w:tc>
          <w:tcPr>
            <w:tcW w:w="5232" w:type="dxa"/>
            <w:tcBorders>
              <w:top w:val="single" w:sz="6" w:space="0" w:color="D6D6D6"/>
              <w:left w:val="single" w:sz="6" w:space="0" w:color="D6D6D6"/>
              <w:bottom w:val="single" w:sz="6" w:space="0" w:color="D6D6D6"/>
              <w:right w:val="single" w:sz="6" w:space="0" w:color="D6D6D6"/>
            </w:tcBorders>
            <w:shd w:val="clear" w:color="auto" w:fill="auto"/>
            <w:tcMar>
              <w:top w:w="16" w:type="dxa"/>
              <w:left w:w="16" w:type="dxa"/>
              <w:bottom w:w="16" w:type="dxa"/>
              <w:right w:w="16" w:type="dxa"/>
            </w:tcMar>
            <w:vAlign w:val="center"/>
          </w:tcPr>
          <w:p w14:paraId="4E65F2DA" w14:textId="77777777" w:rsidR="00EB7686" w:rsidRPr="00D1447B" w:rsidRDefault="00EB7686" w:rsidP="005B3E72">
            <w:pPr>
              <w:jc w:val="center"/>
              <w:rPr>
                <w:rFonts w:ascii="Times" w:hAnsi="Times"/>
                <w:sz w:val="20"/>
              </w:rPr>
            </w:pPr>
            <w:r w:rsidRPr="00D1447B">
              <w:rPr>
                <w:rFonts w:ascii="Helvetica Neue" w:hAnsi="Helvetica Neue"/>
                <w:color w:val="000000"/>
                <w:szCs w:val="16"/>
              </w:rPr>
              <w:t>3D Output</w:t>
            </w:r>
          </w:p>
        </w:tc>
      </w:tr>
      <w:tr w:rsidR="00EB7686" w:rsidRPr="00D1447B" w14:paraId="5E8548AC" w14:textId="77777777" w:rsidTr="005B3E72">
        <w:trPr>
          <w:trHeight w:val="288"/>
          <w:jc w:val="center"/>
        </w:trPr>
        <w:tc>
          <w:tcPr>
            <w:tcW w:w="0" w:type="auto"/>
            <w:vMerge/>
            <w:tcBorders>
              <w:top w:val="single" w:sz="6" w:space="0" w:color="636363"/>
              <w:left w:val="single" w:sz="6" w:space="0" w:color="D6D6D6"/>
              <w:bottom w:val="single" w:sz="6" w:space="0" w:color="636363"/>
              <w:right w:val="single" w:sz="6" w:space="0" w:color="D6D6D6"/>
            </w:tcBorders>
            <w:shd w:val="clear" w:color="auto" w:fill="auto"/>
            <w:vAlign w:val="center"/>
          </w:tcPr>
          <w:p w14:paraId="1AD12C0A" w14:textId="77777777" w:rsidR="00EB7686" w:rsidRPr="00D1447B" w:rsidRDefault="00EB7686" w:rsidP="005B3E72">
            <w:pPr>
              <w:rPr>
                <w:rFonts w:ascii="Times" w:hAnsi="Times"/>
                <w:sz w:val="20"/>
              </w:rPr>
            </w:pPr>
          </w:p>
        </w:tc>
        <w:tc>
          <w:tcPr>
            <w:tcW w:w="5232" w:type="dxa"/>
            <w:tcBorders>
              <w:top w:val="single" w:sz="6" w:space="0" w:color="D6D6D6"/>
              <w:left w:val="single" w:sz="6" w:space="0" w:color="D6D6D6"/>
              <w:bottom w:val="single" w:sz="6" w:space="0" w:color="D6D6D6"/>
              <w:right w:val="single" w:sz="6" w:space="0" w:color="D6D6D6"/>
            </w:tcBorders>
            <w:shd w:val="clear" w:color="auto" w:fill="auto"/>
            <w:tcMar>
              <w:top w:w="16" w:type="dxa"/>
              <w:left w:w="16" w:type="dxa"/>
              <w:bottom w:w="16" w:type="dxa"/>
              <w:right w:w="16" w:type="dxa"/>
            </w:tcMar>
            <w:vAlign w:val="center"/>
          </w:tcPr>
          <w:p w14:paraId="659349DB" w14:textId="77777777" w:rsidR="00EB7686" w:rsidRPr="00D1447B" w:rsidRDefault="00EB7686" w:rsidP="005B3E72">
            <w:pPr>
              <w:jc w:val="center"/>
              <w:rPr>
                <w:rFonts w:ascii="Times" w:hAnsi="Times"/>
                <w:sz w:val="20"/>
              </w:rPr>
            </w:pPr>
            <w:r w:rsidRPr="00D1447B">
              <w:rPr>
                <w:rFonts w:ascii="Helvetica Neue" w:hAnsi="Helvetica Neue"/>
                <w:b/>
                <w:color w:val="000000"/>
                <w:szCs w:val="16"/>
              </w:rPr>
              <w:t>Assignment 1 - Solid Modeling</w:t>
            </w:r>
          </w:p>
        </w:tc>
      </w:tr>
      <w:tr w:rsidR="00EB7686" w:rsidRPr="00D1447B" w14:paraId="153E5F4B" w14:textId="77777777" w:rsidTr="005B3E72">
        <w:trPr>
          <w:trHeight w:val="272"/>
          <w:jc w:val="center"/>
        </w:trPr>
        <w:tc>
          <w:tcPr>
            <w:tcW w:w="2368" w:type="dxa"/>
            <w:vMerge w:val="restart"/>
            <w:tcBorders>
              <w:top w:val="single" w:sz="6" w:space="0" w:color="636363"/>
              <w:left w:val="single" w:sz="6" w:space="0" w:color="D6D6D6"/>
              <w:bottom w:val="single" w:sz="6" w:space="0" w:color="636363"/>
              <w:right w:val="single" w:sz="6" w:space="0" w:color="D6D6D6"/>
            </w:tcBorders>
            <w:shd w:val="clear" w:color="auto" w:fill="auto"/>
            <w:tcMar>
              <w:top w:w="16" w:type="dxa"/>
              <w:left w:w="16" w:type="dxa"/>
              <w:bottom w:w="16" w:type="dxa"/>
              <w:right w:w="16" w:type="dxa"/>
            </w:tcMar>
            <w:vAlign w:val="center"/>
          </w:tcPr>
          <w:p w14:paraId="3A41E0D3" w14:textId="77777777" w:rsidR="00EB7686" w:rsidRPr="00D1447B" w:rsidRDefault="00EB7686" w:rsidP="005B3E72">
            <w:pPr>
              <w:jc w:val="center"/>
              <w:rPr>
                <w:rFonts w:ascii="Times" w:hAnsi="Times"/>
                <w:sz w:val="20"/>
              </w:rPr>
            </w:pPr>
            <w:r w:rsidRPr="00D1447B">
              <w:rPr>
                <w:rFonts w:ascii="Helvetica Neue" w:hAnsi="Helvetica Neue"/>
                <w:color w:val="000000"/>
                <w:sz w:val="18"/>
                <w:szCs w:val="18"/>
              </w:rPr>
              <w:t>5</w:t>
            </w:r>
          </w:p>
        </w:tc>
        <w:tc>
          <w:tcPr>
            <w:tcW w:w="5232" w:type="dxa"/>
            <w:tcBorders>
              <w:top w:val="single" w:sz="6" w:space="0" w:color="D6D6D6"/>
              <w:left w:val="single" w:sz="6" w:space="0" w:color="D6D6D6"/>
              <w:bottom w:val="single" w:sz="6" w:space="0" w:color="D6D6D6"/>
              <w:right w:val="single" w:sz="6" w:space="0" w:color="D6D6D6"/>
            </w:tcBorders>
            <w:shd w:val="clear" w:color="auto" w:fill="auto"/>
            <w:tcMar>
              <w:top w:w="16" w:type="dxa"/>
              <w:left w:w="16" w:type="dxa"/>
              <w:bottom w:w="16" w:type="dxa"/>
              <w:right w:w="16" w:type="dxa"/>
            </w:tcMar>
            <w:vAlign w:val="center"/>
          </w:tcPr>
          <w:p w14:paraId="0C5ADF8A" w14:textId="77777777" w:rsidR="00EB7686" w:rsidRPr="00D1447B" w:rsidRDefault="00EB7686" w:rsidP="005B3E72">
            <w:pPr>
              <w:jc w:val="center"/>
              <w:rPr>
                <w:rFonts w:ascii="Times" w:hAnsi="Times"/>
                <w:sz w:val="20"/>
              </w:rPr>
            </w:pPr>
            <w:r w:rsidRPr="00D1447B">
              <w:rPr>
                <w:rFonts w:ascii="Helvetica Neue" w:hAnsi="Helvetica Neue"/>
                <w:color w:val="000000"/>
                <w:szCs w:val="16"/>
              </w:rPr>
              <w:t>Rendering Overview</w:t>
            </w:r>
          </w:p>
        </w:tc>
      </w:tr>
      <w:tr w:rsidR="00EB7686" w:rsidRPr="00D1447B" w14:paraId="5168D440" w14:textId="77777777" w:rsidTr="005B3E72">
        <w:trPr>
          <w:trHeight w:val="288"/>
          <w:jc w:val="center"/>
        </w:trPr>
        <w:tc>
          <w:tcPr>
            <w:tcW w:w="0" w:type="auto"/>
            <w:vMerge/>
            <w:tcBorders>
              <w:top w:val="single" w:sz="6" w:space="0" w:color="636363"/>
              <w:left w:val="single" w:sz="6" w:space="0" w:color="D6D6D6"/>
              <w:bottom w:val="single" w:sz="6" w:space="0" w:color="636363"/>
              <w:right w:val="single" w:sz="6" w:space="0" w:color="D6D6D6"/>
            </w:tcBorders>
            <w:shd w:val="clear" w:color="auto" w:fill="auto"/>
            <w:vAlign w:val="center"/>
          </w:tcPr>
          <w:p w14:paraId="14DA6F87" w14:textId="77777777" w:rsidR="00EB7686" w:rsidRPr="00D1447B" w:rsidRDefault="00EB7686" w:rsidP="005B3E72">
            <w:pPr>
              <w:rPr>
                <w:rFonts w:ascii="Times" w:hAnsi="Times"/>
                <w:sz w:val="20"/>
              </w:rPr>
            </w:pPr>
          </w:p>
        </w:tc>
        <w:tc>
          <w:tcPr>
            <w:tcW w:w="5232" w:type="dxa"/>
            <w:tcBorders>
              <w:top w:val="single" w:sz="6" w:space="0" w:color="D6D6D6"/>
              <w:left w:val="single" w:sz="6" w:space="0" w:color="D6D6D6"/>
              <w:bottom w:val="single" w:sz="6" w:space="0" w:color="D6D6D6"/>
              <w:right w:val="single" w:sz="6" w:space="0" w:color="D6D6D6"/>
            </w:tcBorders>
            <w:shd w:val="clear" w:color="auto" w:fill="auto"/>
            <w:tcMar>
              <w:top w:w="16" w:type="dxa"/>
              <w:left w:w="16" w:type="dxa"/>
              <w:bottom w:w="16" w:type="dxa"/>
              <w:right w:w="16" w:type="dxa"/>
            </w:tcMar>
            <w:vAlign w:val="center"/>
          </w:tcPr>
          <w:p w14:paraId="1AF55920" w14:textId="77777777" w:rsidR="00EB7686" w:rsidRPr="00D1447B" w:rsidRDefault="00EB7686" w:rsidP="005B3E72">
            <w:pPr>
              <w:jc w:val="center"/>
              <w:rPr>
                <w:rFonts w:ascii="Times" w:hAnsi="Times"/>
                <w:sz w:val="20"/>
              </w:rPr>
            </w:pPr>
            <w:r w:rsidRPr="00D1447B">
              <w:rPr>
                <w:rFonts w:ascii="Helvetica Neue" w:hAnsi="Helvetica Neue"/>
                <w:color w:val="000000"/>
                <w:szCs w:val="16"/>
              </w:rPr>
              <w:t>Material and Textures</w:t>
            </w:r>
          </w:p>
        </w:tc>
      </w:tr>
      <w:tr w:rsidR="00EB7686" w:rsidRPr="00D1447B" w14:paraId="62F45083" w14:textId="77777777" w:rsidTr="005B3E72">
        <w:trPr>
          <w:trHeight w:val="272"/>
          <w:jc w:val="center"/>
        </w:trPr>
        <w:tc>
          <w:tcPr>
            <w:tcW w:w="2368" w:type="dxa"/>
            <w:vMerge w:val="restart"/>
            <w:tcBorders>
              <w:top w:val="single" w:sz="6" w:space="0" w:color="636363"/>
              <w:left w:val="single" w:sz="6" w:space="0" w:color="D6D6D6"/>
              <w:bottom w:val="single" w:sz="6" w:space="0" w:color="636363"/>
              <w:right w:val="single" w:sz="6" w:space="0" w:color="D6D6D6"/>
            </w:tcBorders>
            <w:shd w:val="clear" w:color="auto" w:fill="auto"/>
            <w:tcMar>
              <w:top w:w="16" w:type="dxa"/>
              <w:left w:w="16" w:type="dxa"/>
              <w:bottom w:w="16" w:type="dxa"/>
              <w:right w:w="16" w:type="dxa"/>
            </w:tcMar>
            <w:vAlign w:val="center"/>
          </w:tcPr>
          <w:p w14:paraId="3DA37ADC" w14:textId="77777777" w:rsidR="00EB7686" w:rsidRPr="00D1447B" w:rsidRDefault="00EB7686" w:rsidP="005B3E72">
            <w:pPr>
              <w:jc w:val="center"/>
              <w:rPr>
                <w:rFonts w:ascii="Times" w:hAnsi="Times"/>
                <w:sz w:val="20"/>
              </w:rPr>
            </w:pPr>
            <w:r w:rsidRPr="00D1447B">
              <w:rPr>
                <w:rFonts w:ascii="Helvetica Neue" w:hAnsi="Helvetica Neue"/>
                <w:color w:val="000000"/>
                <w:sz w:val="18"/>
                <w:szCs w:val="18"/>
              </w:rPr>
              <w:t>6</w:t>
            </w:r>
          </w:p>
        </w:tc>
        <w:tc>
          <w:tcPr>
            <w:tcW w:w="5232" w:type="dxa"/>
            <w:tcBorders>
              <w:top w:val="single" w:sz="6" w:space="0" w:color="D6D6D6"/>
              <w:left w:val="single" w:sz="6" w:space="0" w:color="D6D6D6"/>
              <w:bottom w:val="single" w:sz="6" w:space="0" w:color="D6D6D6"/>
              <w:right w:val="single" w:sz="6" w:space="0" w:color="D6D6D6"/>
            </w:tcBorders>
            <w:shd w:val="clear" w:color="auto" w:fill="auto"/>
            <w:tcMar>
              <w:top w:w="16" w:type="dxa"/>
              <w:left w:w="16" w:type="dxa"/>
              <w:bottom w:w="16" w:type="dxa"/>
              <w:right w:w="16" w:type="dxa"/>
            </w:tcMar>
            <w:vAlign w:val="center"/>
          </w:tcPr>
          <w:p w14:paraId="43AD1B12" w14:textId="77777777" w:rsidR="00EB7686" w:rsidRPr="00D1447B" w:rsidRDefault="00EB7686" w:rsidP="005B3E72">
            <w:pPr>
              <w:jc w:val="center"/>
              <w:rPr>
                <w:rFonts w:ascii="Times" w:hAnsi="Times"/>
                <w:sz w:val="20"/>
              </w:rPr>
            </w:pPr>
            <w:r w:rsidRPr="00D1447B">
              <w:rPr>
                <w:rFonts w:ascii="Helvetica Neue" w:hAnsi="Helvetica Neue"/>
                <w:color w:val="000000"/>
                <w:szCs w:val="16"/>
              </w:rPr>
              <w:t>Lighting and Environments</w:t>
            </w:r>
          </w:p>
        </w:tc>
      </w:tr>
      <w:tr w:rsidR="00EB7686" w:rsidRPr="00D1447B" w14:paraId="2B105F18" w14:textId="77777777" w:rsidTr="005B3E72">
        <w:trPr>
          <w:trHeight w:val="288"/>
          <w:jc w:val="center"/>
        </w:trPr>
        <w:tc>
          <w:tcPr>
            <w:tcW w:w="0" w:type="auto"/>
            <w:vMerge/>
            <w:tcBorders>
              <w:top w:val="single" w:sz="6" w:space="0" w:color="636363"/>
              <w:left w:val="single" w:sz="6" w:space="0" w:color="D6D6D6"/>
              <w:bottom w:val="single" w:sz="6" w:space="0" w:color="636363"/>
              <w:right w:val="single" w:sz="6" w:space="0" w:color="D6D6D6"/>
            </w:tcBorders>
            <w:shd w:val="clear" w:color="auto" w:fill="auto"/>
            <w:vAlign w:val="center"/>
          </w:tcPr>
          <w:p w14:paraId="51C19CA9" w14:textId="77777777" w:rsidR="00EB7686" w:rsidRPr="00D1447B" w:rsidRDefault="00EB7686" w:rsidP="005B3E72">
            <w:pPr>
              <w:rPr>
                <w:rFonts w:ascii="Times" w:hAnsi="Times"/>
                <w:sz w:val="20"/>
              </w:rPr>
            </w:pPr>
          </w:p>
        </w:tc>
        <w:tc>
          <w:tcPr>
            <w:tcW w:w="5232" w:type="dxa"/>
            <w:tcBorders>
              <w:top w:val="single" w:sz="6" w:space="0" w:color="D6D6D6"/>
              <w:left w:val="single" w:sz="6" w:space="0" w:color="D6D6D6"/>
              <w:bottom w:val="single" w:sz="6" w:space="0" w:color="D6D6D6"/>
              <w:right w:val="single" w:sz="6" w:space="0" w:color="D6D6D6"/>
            </w:tcBorders>
            <w:shd w:val="clear" w:color="auto" w:fill="auto"/>
            <w:tcMar>
              <w:top w:w="16" w:type="dxa"/>
              <w:left w:w="16" w:type="dxa"/>
              <w:bottom w:w="16" w:type="dxa"/>
              <w:right w:w="16" w:type="dxa"/>
            </w:tcMar>
            <w:vAlign w:val="center"/>
          </w:tcPr>
          <w:p w14:paraId="0BA3EEE4" w14:textId="77777777" w:rsidR="00EB7686" w:rsidRPr="00D1447B" w:rsidRDefault="00EB7686" w:rsidP="005B3E72">
            <w:pPr>
              <w:jc w:val="center"/>
              <w:rPr>
                <w:rFonts w:ascii="Times" w:hAnsi="Times"/>
                <w:sz w:val="20"/>
              </w:rPr>
            </w:pPr>
            <w:r w:rsidRPr="00D1447B">
              <w:rPr>
                <w:rFonts w:ascii="Helvetica Neue" w:hAnsi="Helvetica Neue"/>
                <w:b/>
                <w:color w:val="000000"/>
                <w:szCs w:val="16"/>
              </w:rPr>
              <w:t>Assignment 2 - Rendering</w:t>
            </w:r>
          </w:p>
        </w:tc>
      </w:tr>
      <w:tr w:rsidR="00EB7686" w:rsidRPr="00D1447B" w14:paraId="6E92EE52" w14:textId="77777777" w:rsidTr="005B3E72">
        <w:trPr>
          <w:trHeight w:val="272"/>
          <w:jc w:val="center"/>
        </w:trPr>
        <w:tc>
          <w:tcPr>
            <w:tcW w:w="2368" w:type="dxa"/>
            <w:vMerge w:val="restart"/>
            <w:tcBorders>
              <w:top w:val="single" w:sz="6" w:space="0" w:color="636363"/>
              <w:left w:val="single" w:sz="6" w:space="0" w:color="D6D6D6"/>
              <w:bottom w:val="single" w:sz="6" w:space="0" w:color="636363"/>
              <w:right w:val="single" w:sz="6" w:space="0" w:color="D6D6D6"/>
            </w:tcBorders>
            <w:shd w:val="clear" w:color="auto" w:fill="auto"/>
            <w:tcMar>
              <w:top w:w="16" w:type="dxa"/>
              <w:left w:w="16" w:type="dxa"/>
              <w:bottom w:w="16" w:type="dxa"/>
              <w:right w:w="16" w:type="dxa"/>
            </w:tcMar>
            <w:vAlign w:val="center"/>
          </w:tcPr>
          <w:p w14:paraId="2E1CF363" w14:textId="77777777" w:rsidR="00EB7686" w:rsidRPr="00D1447B" w:rsidRDefault="00EB7686" w:rsidP="005B3E72">
            <w:pPr>
              <w:jc w:val="center"/>
              <w:rPr>
                <w:rFonts w:ascii="Times" w:hAnsi="Times"/>
                <w:sz w:val="20"/>
              </w:rPr>
            </w:pPr>
            <w:r w:rsidRPr="00D1447B">
              <w:rPr>
                <w:rFonts w:ascii="Helvetica Neue" w:hAnsi="Helvetica Neue"/>
                <w:color w:val="000000"/>
                <w:sz w:val="18"/>
                <w:szCs w:val="18"/>
              </w:rPr>
              <w:t>7</w:t>
            </w:r>
          </w:p>
        </w:tc>
        <w:tc>
          <w:tcPr>
            <w:tcW w:w="5232" w:type="dxa"/>
            <w:tcBorders>
              <w:top w:val="single" w:sz="6" w:space="0" w:color="D6D6D6"/>
              <w:left w:val="single" w:sz="6" w:space="0" w:color="D6D6D6"/>
              <w:bottom w:val="single" w:sz="6" w:space="0" w:color="D6D6D6"/>
              <w:right w:val="single" w:sz="6" w:space="0" w:color="D6D6D6"/>
            </w:tcBorders>
            <w:shd w:val="clear" w:color="auto" w:fill="auto"/>
            <w:tcMar>
              <w:top w:w="16" w:type="dxa"/>
              <w:left w:w="16" w:type="dxa"/>
              <w:bottom w:w="16" w:type="dxa"/>
              <w:right w:w="16" w:type="dxa"/>
            </w:tcMar>
            <w:vAlign w:val="center"/>
          </w:tcPr>
          <w:p w14:paraId="27B1E460" w14:textId="77777777" w:rsidR="00EB7686" w:rsidRPr="00D1447B" w:rsidRDefault="00EB7686" w:rsidP="005B3E72">
            <w:pPr>
              <w:jc w:val="center"/>
              <w:rPr>
                <w:rFonts w:ascii="Times" w:hAnsi="Times"/>
                <w:sz w:val="20"/>
              </w:rPr>
            </w:pPr>
            <w:r w:rsidRPr="00D1447B">
              <w:rPr>
                <w:rFonts w:ascii="Helvetica Neue" w:hAnsi="Helvetica Neue"/>
                <w:color w:val="000000"/>
                <w:szCs w:val="16"/>
              </w:rPr>
              <w:t>Scan Data Overview</w:t>
            </w:r>
          </w:p>
        </w:tc>
      </w:tr>
      <w:tr w:rsidR="00EB7686" w:rsidRPr="00D1447B" w14:paraId="551F99F9" w14:textId="77777777" w:rsidTr="005B3E72">
        <w:trPr>
          <w:trHeight w:val="288"/>
          <w:jc w:val="center"/>
        </w:trPr>
        <w:tc>
          <w:tcPr>
            <w:tcW w:w="0" w:type="auto"/>
            <w:vMerge/>
            <w:tcBorders>
              <w:top w:val="single" w:sz="6" w:space="0" w:color="636363"/>
              <w:left w:val="single" w:sz="6" w:space="0" w:color="D6D6D6"/>
              <w:bottom w:val="single" w:sz="6" w:space="0" w:color="636363"/>
              <w:right w:val="single" w:sz="6" w:space="0" w:color="D6D6D6"/>
            </w:tcBorders>
            <w:shd w:val="clear" w:color="auto" w:fill="auto"/>
            <w:vAlign w:val="center"/>
          </w:tcPr>
          <w:p w14:paraId="15CDA984" w14:textId="77777777" w:rsidR="00EB7686" w:rsidRPr="00D1447B" w:rsidRDefault="00EB7686" w:rsidP="005B3E72">
            <w:pPr>
              <w:rPr>
                <w:rFonts w:ascii="Times" w:hAnsi="Times"/>
                <w:sz w:val="20"/>
              </w:rPr>
            </w:pPr>
          </w:p>
        </w:tc>
        <w:tc>
          <w:tcPr>
            <w:tcW w:w="5232" w:type="dxa"/>
            <w:tcBorders>
              <w:top w:val="single" w:sz="6" w:space="0" w:color="D6D6D6"/>
              <w:left w:val="single" w:sz="6" w:space="0" w:color="D6D6D6"/>
              <w:bottom w:val="single" w:sz="6" w:space="0" w:color="D6D6D6"/>
              <w:right w:val="single" w:sz="6" w:space="0" w:color="D6D6D6"/>
            </w:tcBorders>
            <w:shd w:val="clear" w:color="auto" w:fill="auto"/>
            <w:tcMar>
              <w:top w:w="16" w:type="dxa"/>
              <w:left w:w="16" w:type="dxa"/>
              <w:bottom w:w="16" w:type="dxa"/>
              <w:right w:w="16" w:type="dxa"/>
            </w:tcMar>
            <w:vAlign w:val="center"/>
          </w:tcPr>
          <w:p w14:paraId="0DECEBD2" w14:textId="77777777" w:rsidR="00EB7686" w:rsidRPr="00D1447B" w:rsidRDefault="00EB7686" w:rsidP="005B3E72">
            <w:pPr>
              <w:jc w:val="center"/>
              <w:rPr>
                <w:rFonts w:ascii="Times" w:hAnsi="Times"/>
                <w:sz w:val="20"/>
              </w:rPr>
            </w:pPr>
            <w:r w:rsidRPr="00D1447B">
              <w:rPr>
                <w:rFonts w:ascii="Helvetica Neue" w:hAnsi="Helvetica Neue"/>
                <w:color w:val="000000"/>
                <w:szCs w:val="16"/>
              </w:rPr>
              <w:t>Working with Scan Data</w:t>
            </w:r>
          </w:p>
        </w:tc>
      </w:tr>
      <w:tr w:rsidR="00EB7686" w:rsidRPr="00D1447B" w14:paraId="5143AA97" w14:textId="77777777" w:rsidTr="005B3E72">
        <w:trPr>
          <w:trHeight w:val="272"/>
          <w:jc w:val="center"/>
        </w:trPr>
        <w:tc>
          <w:tcPr>
            <w:tcW w:w="2368" w:type="dxa"/>
            <w:vMerge w:val="restart"/>
            <w:tcBorders>
              <w:top w:val="single" w:sz="6" w:space="0" w:color="636363"/>
              <w:left w:val="single" w:sz="6" w:space="0" w:color="D6D6D6"/>
              <w:bottom w:val="single" w:sz="6" w:space="0" w:color="636363"/>
              <w:right w:val="single" w:sz="6" w:space="0" w:color="D6D6D6"/>
            </w:tcBorders>
            <w:shd w:val="clear" w:color="auto" w:fill="auto"/>
            <w:tcMar>
              <w:top w:w="16" w:type="dxa"/>
              <w:left w:w="16" w:type="dxa"/>
              <w:bottom w:w="16" w:type="dxa"/>
              <w:right w:w="16" w:type="dxa"/>
            </w:tcMar>
            <w:vAlign w:val="center"/>
          </w:tcPr>
          <w:p w14:paraId="3862D89F" w14:textId="77777777" w:rsidR="00EB7686" w:rsidRPr="00D1447B" w:rsidRDefault="00EB7686" w:rsidP="005B3E72">
            <w:pPr>
              <w:jc w:val="center"/>
              <w:rPr>
                <w:rFonts w:ascii="Times" w:hAnsi="Times"/>
                <w:sz w:val="20"/>
              </w:rPr>
            </w:pPr>
            <w:r w:rsidRPr="00D1447B">
              <w:rPr>
                <w:rFonts w:ascii="Helvetica Neue" w:hAnsi="Helvetica Neue"/>
                <w:color w:val="000000"/>
                <w:sz w:val="18"/>
                <w:szCs w:val="18"/>
              </w:rPr>
              <w:t>8</w:t>
            </w:r>
          </w:p>
        </w:tc>
        <w:tc>
          <w:tcPr>
            <w:tcW w:w="5232" w:type="dxa"/>
            <w:tcBorders>
              <w:top w:val="single" w:sz="6" w:space="0" w:color="D6D6D6"/>
              <w:left w:val="single" w:sz="6" w:space="0" w:color="D6D6D6"/>
              <w:bottom w:val="single" w:sz="6" w:space="0" w:color="D6D6D6"/>
              <w:right w:val="single" w:sz="6" w:space="0" w:color="D6D6D6"/>
            </w:tcBorders>
            <w:shd w:val="clear" w:color="auto" w:fill="auto"/>
            <w:tcMar>
              <w:top w:w="16" w:type="dxa"/>
              <w:left w:w="16" w:type="dxa"/>
              <w:bottom w:w="16" w:type="dxa"/>
              <w:right w:w="16" w:type="dxa"/>
            </w:tcMar>
            <w:vAlign w:val="center"/>
          </w:tcPr>
          <w:p w14:paraId="431D2C92" w14:textId="77777777" w:rsidR="00EB7686" w:rsidRPr="00D1447B" w:rsidRDefault="00EB7686" w:rsidP="005B3E72">
            <w:pPr>
              <w:jc w:val="center"/>
              <w:rPr>
                <w:rFonts w:ascii="Times" w:hAnsi="Times"/>
                <w:sz w:val="20"/>
              </w:rPr>
            </w:pPr>
            <w:r w:rsidRPr="00D1447B">
              <w:rPr>
                <w:rFonts w:ascii="Helvetica Neue" w:hAnsi="Helvetica Neue"/>
                <w:color w:val="000000"/>
                <w:szCs w:val="16"/>
              </w:rPr>
              <w:t>Scan Data Output</w:t>
            </w:r>
          </w:p>
        </w:tc>
      </w:tr>
      <w:tr w:rsidR="00EB7686" w:rsidRPr="00D1447B" w14:paraId="7DEF34BD" w14:textId="77777777" w:rsidTr="005B3E72">
        <w:trPr>
          <w:trHeight w:val="288"/>
          <w:jc w:val="center"/>
        </w:trPr>
        <w:tc>
          <w:tcPr>
            <w:tcW w:w="0" w:type="auto"/>
            <w:vMerge/>
            <w:tcBorders>
              <w:top w:val="single" w:sz="6" w:space="0" w:color="636363"/>
              <w:left w:val="single" w:sz="6" w:space="0" w:color="D6D6D6"/>
              <w:bottom w:val="single" w:sz="6" w:space="0" w:color="636363"/>
              <w:right w:val="single" w:sz="6" w:space="0" w:color="D6D6D6"/>
            </w:tcBorders>
            <w:shd w:val="clear" w:color="auto" w:fill="auto"/>
            <w:vAlign w:val="center"/>
          </w:tcPr>
          <w:p w14:paraId="2BF43C9F" w14:textId="77777777" w:rsidR="00EB7686" w:rsidRPr="00D1447B" w:rsidRDefault="00EB7686" w:rsidP="005B3E72">
            <w:pPr>
              <w:rPr>
                <w:rFonts w:ascii="Times" w:hAnsi="Times"/>
                <w:sz w:val="20"/>
              </w:rPr>
            </w:pPr>
          </w:p>
        </w:tc>
        <w:tc>
          <w:tcPr>
            <w:tcW w:w="5232" w:type="dxa"/>
            <w:tcBorders>
              <w:top w:val="single" w:sz="6" w:space="0" w:color="D6D6D6"/>
              <w:left w:val="single" w:sz="6" w:space="0" w:color="D6D6D6"/>
              <w:bottom w:val="single" w:sz="6" w:space="0" w:color="D6D6D6"/>
              <w:right w:val="single" w:sz="6" w:space="0" w:color="D6D6D6"/>
            </w:tcBorders>
            <w:shd w:val="clear" w:color="auto" w:fill="auto"/>
            <w:tcMar>
              <w:top w:w="16" w:type="dxa"/>
              <w:left w:w="16" w:type="dxa"/>
              <w:bottom w:w="16" w:type="dxa"/>
              <w:right w:w="16" w:type="dxa"/>
            </w:tcMar>
            <w:vAlign w:val="center"/>
          </w:tcPr>
          <w:p w14:paraId="53C66A77" w14:textId="77777777" w:rsidR="00EB7686" w:rsidRPr="00D1447B" w:rsidRDefault="00EB7686" w:rsidP="005B3E72">
            <w:pPr>
              <w:jc w:val="center"/>
              <w:rPr>
                <w:rFonts w:ascii="Times" w:hAnsi="Times"/>
                <w:sz w:val="20"/>
              </w:rPr>
            </w:pPr>
            <w:r w:rsidRPr="00D1447B">
              <w:rPr>
                <w:rFonts w:ascii="Helvetica Neue" w:hAnsi="Helvetica Neue"/>
                <w:b/>
                <w:color w:val="000000"/>
                <w:szCs w:val="16"/>
              </w:rPr>
              <w:t>Assignment 3 - Working with Scan Data</w:t>
            </w:r>
          </w:p>
        </w:tc>
      </w:tr>
      <w:tr w:rsidR="00EB7686" w:rsidRPr="00D1447B" w14:paraId="15A37AC3" w14:textId="77777777" w:rsidTr="005B3E72">
        <w:trPr>
          <w:trHeight w:val="272"/>
          <w:jc w:val="center"/>
        </w:trPr>
        <w:tc>
          <w:tcPr>
            <w:tcW w:w="2368" w:type="dxa"/>
            <w:vMerge w:val="restart"/>
            <w:tcBorders>
              <w:top w:val="single" w:sz="6" w:space="0" w:color="636363"/>
              <w:left w:val="single" w:sz="6" w:space="0" w:color="D6D6D6"/>
              <w:bottom w:val="single" w:sz="6" w:space="0" w:color="636363"/>
              <w:right w:val="single" w:sz="6" w:space="0" w:color="D6D6D6"/>
            </w:tcBorders>
            <w:shd w:val="clear" w:color="auto" w:fill="auto"/>
            <w:tcMar>
              <w:top w:w="16" w:type="dxa"/>
              <w:left w:w="16" w:type="dxa"/>
              <w:bottom w:w="16" w:type="dxa"/>
              <w:right w:w="16" w:type="dxa"/>
            </w:tcMar>
            <w:vAlign w:val="center"/>
          </w:tcPr>
          <w:p w14:paraId="5CC72ADF" w14:textId="77777777" w:rsidR="00EB7686" w:rsidRPr="00D1447B" w:rsidRDefault="00EB7686" w:rsidP="005B3E72">
            <w:pPr>
              <w:jc w:val="center"/>
              <w:rPr>
                <w:rFonts w:ascii="Times" w:hAnsi="Times"/>
                <w:sz w:val="20"/>
              </w:rPr>
            </w:pPr>
            <w:r w:rsidRPr="00D1447B">
              <w:rPr>
                <w:rFonts w:ascii="Helvetica Neue" w:hAnsi="Helvetica Neue"/>
                <w:color w:val="000000"/>
                <w:sz w:val="18"/>
                <w:szCs w:val="18"/>
              </w:rPr>
              <w:t>9</w:t>
            </w:r>
          </w:p>
        </w:tc>
        <w:tc>
          <w:tcPr>
            <w:tcW w:w="5232" w:type="dxa"/>
            <w:tcBorders>
              <w:top w:val="single" w:sz="6" w:space="0" w:color="D6D6D6"/>
              <w:left w:val="single" w:sz="6" w:space="0" w:color="D6D6D6"/>
              <w:bottom w:val="single" w:sz="6" w:space="0" w:color="D6D6D6"/>
              <w:right w:val="single" w:sz="6" w:space="0" w:color="D6D6D6"/>
            </w:tcBorders>
            <w:shd w:val="clear" w:color="auto" w:fill="auto"/>
            <w:tcMar>
              <w:top w:w="16" w:type="dxa"/>
              <w:left w:w="16" w:type="dxa"/>
              <w:bottom w:w="16" w:type="dxa"/>
              <w:right w:w="16" w:type="dxa"/>
            </w:tcMar>
            <w:vAlign w:val="center"/>
          </w:tcPr>
          <w:p w14:paraId="5FC4A2B9" w14:textId="77777777" w:rsidR="00EB7686" w:rsidRPr="00D1447B" w:rsidRDefault="00EB7686" w:rsidP="005B3E72">
            <w:pPr>
              <w:jc w:val="center"/>
              <w:rPr>
                <w:rFonts w:ascii="Times" w:hAnsi="Times"/>
                <w:sz w:val="20"/>
              </w:rPr>
            </w:pPr>
            <w:r w:rsidRPr="00D1447B">
              <w:rPr>
                <w:rFonts w:ascii="Helvetica Neue" w:hAnsi="Helvetica Neue"/>
                <w:color w:val="000000"/>
                <w:szCs w:val="16"/>
              </w:rPr>
              <w:t>Sculpt Modeling Overview (t-splines)</w:t>
            </w:r>
          </w:p>
        </w:tc>
      </w:tr>
      <w:tr w:rsidR="00EB7686" w:rsidRPr="00D1447B" w14:paraId="3C0111F1" w14:textId="77777777" w:rsidTr="005B3E72">
        <w:trPr>
          <w:trHeight w:val="288"/>
          <w:jc w:val="center"/>
        </w:trPr>
        <w:tc>
          <w:tcPr>
            <w:tcW w:w="0" w:type="auto"/>
            <w:vMerge/>
            <w:tcBorders>
              <w:top w:val="single" w:sz="6" w:space="0" w:color="636363"/>
              <w:left w:val="single" w:sz="6" w:space="0" w:color="D6D6D6"/>
              <w:bottom w:val="single" w:sz="6" w:space="0" w:color="636363"/>
              <w:right w:val="single" w:sz="6" w:space="0" w:color="D6D6D6"/>
            </w:tcBorders>
            <w:shd w:val="clear" w:color="auto" w:fill="auto"/>
            <w:vAlign w:val="center"/>
          </w:tcPr>
          <w:p w14:paraId="3BA93F5D" w14:textId="77777777" w:rsidR="00EB7686" w:rsidRPr="00D1447B" w:rsidRDefault="00EB7686" w:rsidP="005B3E72">
            <w:pPr>
              <w:rPr>
                <w:rFonts w:ascii="Times" w:hAnsi="Times"/>
                <w:sz w:val="20"/>
              </w:rPr>
            </w:pPr>
          </w:p>
        </w:tc>
        <w:tc>
          <w:tcPr>
            <w:tcW w:w="5232" w:type="dxa"/>
            <w:tcBorders>
              <w:top w:val="single" w:sz="6" w:space="0" w:color="D6D6D6"/>
              <w:left w:val="single" w:sz="6" w:space="0" w:color="D6D6D6"/>
              <w:bottom w:val="single" w:sz="6" w:space="0" w:color="D6D6D6"/>
              <w:right w:val="single" w:sz="6" w:space="0" w:color="D6D6D6"/>
            </w:tcBorders>
            <w:shd w:val="clear" w:color="auto" w:fill="auto"/>
            <w:tcMar>
              <w:top w:w="16" w:type="dxa"/>
              <w:left w:w="16" w:type="dxa"/>
              <w:bottom w:w="16" w:type="dxa"/>
              <w:right w:w="16" w:type="dxa"/>
            </w:tcMar>
            <w:vAlign w:val="center"/>
          </w:tcPr>
          <w:p w14:paraId="66F0B949" w14:textId="77777777" w:rsidR="00EB7686" w:rsidRPr="00D1447B" w:rsidRDefault="00EB7686" w:rsidP="005B3E72">
            <w:pPr>
              <w:jc w:val="center"/>
              <w:rPr>
                <w:rFonts w:ascii="Times" w:hAnsi="Times"/>
                <w:sz w:val="20"/>
              </w:rPr>
            </w:pPr>
            <w:r w:rsidRPr="00D1447B">
              <w:rPr>
                <w:rFonts w:ascii="Helvetica Neue" w:hAnsi="Helvetica Neue"/>
                <w:color w:val="000000"/>
                <w:szCs w:val="16"/>
              </w:rPr>
              <w:t>Sculpt Modeling Primitives</w:t>
            </w:r>
          </w:p>
        </w:tc>
      </w:tr>
      <w:tr w:rsidR="00EB7686" w:rsidRPr="00D1447B" w14:paraId="4473CAAF" w14:textId="77777777" w:rsidTr="005B3E72">
        <w:trPr>
          <w:trHeight w:val="272"/>
          <w:jc w:val="center"/>
        </w:trPr>
        <w:tc>
          <w:tcPr>
            <w:tcW w:w="2368" w:type="dxa"/>
            <w:vMerge w:val="restart"/>
            <w:tcBorders>
              <w:top w:val="single" w:sz="6" w:space="0" w:color="636363"/>
              <w:left w:val="single" w:sz="6" w:space="0" w:color="D6D6D6"/>
              <w:bottom w:val="single" w:sz="6" w:space="0" w:color="636363"/>
              <w:right w:val="single" w:sz="6" w:space="0" w:color="D6D6D6"/>
            </w:tcBorders>
            <w:shd w:val="clear" w:color="auto" w:fill="auto"/>
            <w:tcMar>
              <w:top w:w="16" w:type="dxa"/>
              <w:left w:w="16" w:type="dxa"/>
              <w:bottom w:w="16" w:type="dxa"/>
              <w:right w:w="16" w:type="dxa"/>
            </w:tcMar>
            <w:vAlign w:val="center"/>
          </w:tcPr>
          <w:p w14:paraId="101A1E06" w14:textId="77777777" w:rsidR="00EB7686" w:rsidRPr="00D1447B" w:rsidRDefault="00EB7686" w:rsidP="005B3E72">
            <w:pPr>
              <w:jc w:val="center"/>
              <w:rPr>
                <w:rFonts w:ascii="Times" w:hAnsi="Times"/>
                <w:sz w:val="20"/>
              </w:rPr>
            </w:pPr>
            <w:r w:rsidRPr="00D1447B">
              <w:rPr>
                <w:rFonts w:ascii="Helvetica Neue" w:hAnsi="Helvetica Neue"/>
                <w:color w:val="000000"/>
                <w:sz w:val="18"/>
                <w:szCs w:val="18"/>
              </w:rPr>
              <w:t>10</w:t>
            </w:r>
          </w:p>
        </w:tc>
        <w:tc>
          <w:tcPr>
            <w:tcW w:w="5232" w:type="dxa"/>
            <w:tcBorders>
              <w:top w:val="single" w:sz="6" w:space="0" w:color="D6D6D6"/>
              <w:left w:val="single" w:sz="6" w:space="0" w:color="D6D6D6"/>
              <w:bottom w:val="single" w:sz="6" w:space="0" w:color="D6D6D6"/>
              <w:right w:val="single" w:sz="6" w:space="0" w:color="D6D6D6"/>
            </w:tcBorders>
            <w:shd w:val="clear" w:color="auto" w:fill="auto"/>
            <w:tcMar>
              <w:top w:w="16" w:type="dxa"/>
              <w:left w:w="16" w:type="dxa"/>
              <w:bottom w:w="16" w:type="dxa"/>
              <w:right w:w="16" w:type="dxa"/>
            </w:tcMar>
            <w:vAlign w:val="center"/>
          </w:tcPr>
          <w:p w14:paraId="54FE8CFE" w14:textId="77777777" w:rsidR="00EB7686" w:rsidRPr="00D1447B" w:rsidRDefault="00EB7686" w:rsidP="005B3E72">
            <w:pPr>
              <w:jc w:val="center"/>
              <w:rPr>
                <w:rFonts w:ascii="Times" w:hAnsi="Times"/>
                <w:sz w:val="20"/>
              </w:rPr>
            </w:pPr>
            <w:r w:rsidRPr="00D1447B">
              <w:rPr>
                <w:rFonts w:ascii="Helvetica Neue" w:hAnsi="Helvetica Neue"/>
                <w:color w:val="000000"/>
                <w:szCs w:val="16"/>
              </w:rPr>
              <w:t>Sculpt Modeling from a Sketch</w:t>
            </w:r>
          </w:p>
        </w:tc>
      </w:tr>
      <w:tr w:rsidR="00EB7686" w:rsidRPr="00D1447B" w14:paraId="0E4CDE8A" w14:textId="77777777" w:rsidTr="005B3E72">
        <w:trPr>
          <w:trHeight w:val="288"/>
          <w:jc w:val="center"/>
        </w:trPr>
        <w:tc>
          <w:tcPr>
            <w:tcW w:w="0" w:type="auto"/>
            <w:vMerge/>
            <w:tcBorders>
              <w:top w:val="single" w:sz="6" w:space="0" w:color="636363"/>
              <w:left w:val="single" w:sz="6" w:space="0" w:color="D6D6D6"/>
              <w:bottom w:val="single" w:sz="6" w:space="0" w:color="636363"/>
              <w:right w:val="single" w:sz="6" w:space="0" w:color="D6D6D6"/>
            </w:tcBorders>
            <w:shd w:val="clear" w:color="auto" w:fill="auto"/>
            <w:vAlign w:val="center"/>
          </w:tcPr>
          <w:p w14:paraId="29337052" w14:textId="77777777" w:rsidR="00EB7686" w:rsidRPr="00D1447B" w:rsidRDefault="00EB7686" w:rsidP="005B3E72">
            <w:pPr>
              <w:rPr>
                <w:rFonts w:ascii="Times" w:hAnsi="Times"/>
                <w:sz w:val="20"/>
              </w:rPr>
            </w:pPr>
          </w:p>
        </w:tc>
        <w:tc>
          <w:tcPr>
            <w:tcW w:w="5232" w:type="dxa"/>
            <w:tcBorders>
              <w:top w:val="single" w:sz="6" w:space="0" w:color="D6D6D6"/>
              <w:left w:val="single" w:sz="6" w:space="0" w:color="D6D6D6"/>
              <w:bottom w:val="single" w:sz="6" w:space="0" w:color="D6D6D6"/>
              <w:right w:val="single" w:sz="6" w:space="0" w:color="D6D6D6"/>
            </w:tcBorders>
            <w:shd w:val="clear" w:color="auto" w:fill="auto"/>
            <w:tcMar>
              <w:top w:w="16" w:type="dxa"/>
              <w:left w:w="16" w:type="dxa"/>
              <w:bottom w:w="16" w:type="dxa"/>
              <w:right w:w="16" w:type="dxa"/>
            </w:tcMar>
            <w:vAlign w:val="center"/>
          </w:tcPr>
          <w:p w14:paraId="3568BDFA" w14:textId="77777777" w:rsidR="00EB7686" w:rsidRPr="00D1447B" w:rsidRDefault="00EB7686" w:rsidP="005B3E72">
            <w:pPr>
              <w:jc w:val="center"/>
              <w:rPr>
                <w:rFonts w:ascii="Times" w:hAnsi="Times"/>
                <w:sz w:val="20"/>
              </w:rPr>
            </w:pPr>
            <w:r w:rsidRPr="00D1447B">
              <w:rPr>
                <w:rFonts w:ascii="Helvetica Neue" w:hAnsi="Helvetica Neue"/>
                <w:color w:val="000000"/>
                <w:szCs w:val="16"/>
              </w:rPr>
              <w:t>Modifying a t-spline</w:t>
            </w:r>
          </w:p>
        </w:tc>
      </w:tr>
      <w:tr w:rsidR="00EB7686" w:rsidRPr="00D1447B" w14:paraId="491BBA80" w14:textId="77777777" w:rsidTr="005B3E72">
        <w:trPr>
          <w:trHeight w:val="272"/>
          <w:jc w:val="center"/>
        </w:trPr>
        <w:tc>
          <w:tcPr>
            <w:tcW w:w="2368" w:type="dxa"/>
            <w:vMerge w:val="restart"/>
            <w:tcBorders>
              <w:top w:val="single" w:sz="6" w:space="0" w:color="636363"/>
              <w:left w:val="single" w:sz="6" w:space="0" w:color="D6D6D6"/>
              <w:bottom w:val="single" w:sz="6" w:space="0" w:color="636363"/>
              <w:right w:val="single" w:sz="6" w:space="0" w:color="D6D6D6"/>
            </w:tcBorders>
            <w:shd w:val="clear" w:color="auto" w:fill="auto"/>
            <w:tcMar>
              <w:top w:w="16" w:type="dxa"/>
              <w:left w:w="16" w:type="dxa"/>
              <w:bottom w:w="16" w:type="dxa"/>
              <w:right w:w="16" w:type="dxa"/>
            </w:tcMar>
            <w:vAlign w:val="center"/>
          </w:tcPr>
          <w:p w14:paraId="360208E2" w14:textId="77777777" w:rsidR="00EB7686" w:rsidRPr="00D1447B" w:rsidRDefault="00EB7686" w:rsidP="005B3E72">
            <w:pPr>
              <w:jc w:val="center"/>
              <w:rPr>
                <w:rFonts w:ascii="Times" w:hAnsi="Times"/>
                <w:sz w:val="20"/>
              </w:rPr>
            </w:pPr>
            <w:r w:rsidRPr="00D1447B">
              <w:rPr>
                <w:rFonts w:ascii="Helvetica Neue" w:hAnsi="Helvetica Neue"/>
                <w:color w:val="000000"/>
                <w:sz w:val="18"/>
                <w:szCs w:val="18"/>
              </w:rPr>
              <w:lastRenderedPageBreak/>
              <w:t>11</w:t>
            </w:r>
          </w:p>
        </w:tc>
        <w:tc>
          <w:tcPr>
            <w:tcW w:w="5232" w:type="dxa"/>
            <w:tcBorders>
              <w:top w:val="single" w:sz="6" w:space="0" w:color="D6D6D6"/>
              <w:left w:val="single" w:sz="6" w:space="0" w:color="D6D6D6"/>
              <w:bottom w:val="single" w:sz="6" w:space="0" w:color="D6D6D6"/>
              <w:right w:val="single" w:sz="6" w:space="0" w:color="D6D6D6"/>
            </w:tcBorders>
            <w:shd w:val="clear" w:color="auto" w:fill="auto"/>
            <w:tcMar>
              <w:top w:w="16" w:type="dxa"/>
              <w:left w:w="16" w:type="dxa"/>
              <w:bottom w:w="16" w:type="dxa"/>
              <w:right w:w="16" w:type="dxa"/>
            </w:tcMar>
            <w:vAlign w:val="center"/>
          </w:tcPr>
          <w:p w14:paraId="071B9B26" w14:textId="77777777" w:rsidR="00EB7686" w:rsidRPr="00D1447B" w:rsidRDefault="00EB7686" w:rsidP="005B3E72">
            <w:pPr>
              <w:jc w:val="center"/>
              <w:rPr>
                <w:rFonts w:ascii="Times" w:hAnsi="Times"/>
                <w:sz w:val="20"/>
              </w:rPr>
            </w:pPr>
            <w:r w:rsidRPr="00D1447B">
              <w:rPr>
                <w:rFonts w:ascii="Helvetica Neue" w:hAnsi="Helvetica Neue"/>
                <w:color w:val="000000"/>
                <w:szCs w:val="16"/>
              </w:rPr>
              <w:t>More on Modifying a t-spline</w:t>
            </w:r>
          </w:p>
        </w:tc>
      </w:tr>
      <w:tr w:rsidR="00EB7686" w:rsidRPr="00D1447B" w14:paraId="71A601D5" w14:textId="77777777" w:rsidTr="005B3E72">
        <w:trPr>
          <w:trHeight w:val="288"/>
          <w:jc w:val="center"/>
        </w:trPr>
        <w:tc>
          <w:tcPr>
            <w:tcW w:w="0" w:type="auto"/>
            <w:vMerge/>
            <w:tcBorders>
              <w:top w:val="single" w:sz="6" w:space="0" w:color="636363"/>
              <w:left w:val="single" w:sz="6" w:space="0" w:color="D6D6D6"/>
              <w:bottom w:val="single" w:sz="6" w:space="0" w:color="636363"/>
              <w:right w:val="single" w:sz="6" w:space="0" w:color="D6D6D6"/>
            </w:tcBorders>
            <w:shd w:val="clear" w:color="auto" w:fill="auto"/>
            <w:vAlign w:val="center"/>
          </w:tcPr>
          <w:p w14:paraId="47CE9518" w14:textId="77777777" w:rsidR="00EB7686" w:rsidRPr="00D1447B" w:rsidRDefault="00EB7686" w:rsidP="005B3E72">
            <w:pPr>
              <w:rPr>
                <w:rFonts w:ascii="Times" w:hAnsi="Times"/>
                <w:sz w:val="20"/>
              </w:rPr>
            </w:pPr>
          </w:p>
        </w:tc>
        <w:tc>
          <w:tcPr>
            <w:tcW w:w="5232" w:type="dxa"/>
            <w:tcBorders>
              <w:top w:val="single" w:sz="6" w:space="0" w:color="D6D6D6"/>
              <w:left w:val="single" w:sz="6" w:space="0" w:color="D6D6D6"/>
              <w:bottom w:val="single" w:sz="6" w:space="0" w:color="D6D6D6"/>
              <w:right w:val="single" w:sz="6" w:space="0" w:color="D6D6D6"/>
            </w:tcBorders>
            <w:shd w:val="clear" w:color="auto" w:fill="auto"/>
            <w:tcMar>
              <w:top w:w="16" w:type="dxa"/>
              <w:left w:w="16" w:type="dxa"/>
              <w:bottom w:w="16" w:type="dxa"/>
              <w:right w:w="16" w:type="dxa"/>
            </w:tcMar>
            <w:vAlign w:val="center"/>
          </w:tcPr>
          <w:p w14:paraId="5B3A9654" w14:textId="77777777" w:rsidR="00EB7686" w:rsidRPr="00D1447B" w:rsidRDefault="00EB7686" w:rsidP="005B3E72">
            <w:pPr>
              <w:jc w:val="center"/>
              <w:rPr>
                <w:rFonts w:ascii="Times" w:hAnsi="Times"/>
                <w:sz w:val="20"/>
              </w:rPr>
            </w:pPr>
            <w:r w:rsidRPr="00D1447B">
              <w:rPr>
                <w:rFonts w:ascii="Helvetica Neue" w:hAnsi="Helvetica Neue"/>
                <w:color w:val="000000"/>
                <w:szCs w:val="16"/>
              </w:rPr>
              <w:t>Converting a t-spline to a Solid</w:t>
            </w:r>
          </w:p>
        </w:tc>
      </w:tr>
      <w:tr w:rsidR="00EB7686" w:rsidRPr="00D1447B" w14:paraId="43247019" w14:textId="77777777" w:rsidTr="005B3E72">
        <w:trPr>
          <w:trHeight w:val="272"/>
          <w:jc w:val="center"/>
        </w:trPr>
        <w:tc>
          <w:tcPr>
            <w:tcW w:w="2368" w:type="dxa"/>
            <w:vMerge w:val="restart"/>
            <w:tcBorders>
              <w:top w:val="single" w:sz="6" w:space="0" w:color="636363"/>
              <w:left w:val="single" w:sz="6" w:space="0" w:color="D6D6D6"/>
              <w:bottom w:val="single" w:sz="6" w:space="0" w:color="636363"/>
              <w:right w:val="single" w:sz="6" w:space="0" w:color="D6D6D6"/>
            </w:tcBorders>
            <w:shd w:val="clear" w:color="auto" w:fill="auto"/>
            <w:tcMar>
              <w:top w:w="16" w:type="dxa"/>
              <w:left w:w="16" w:type="dxa"/>
              <w:bottom w:w="16" w:type="dxa"/>
              <w:right w:w="16" w:type="dxa"/>
            </w:tcMar>
            <w:vAlign w:val="center"/>
          </w:tcPr>
          <w:p w14:paraId="08A1491C" w14:textId="77777777" w:rsidR="00EB7686" w:rsidRPr="00D1447B" w:rsidRDefault="00EB7686" w:rsidP="005B3E72">
            <w:pPr>
              <w:jc w:val="center"/>
              <w:rPr>
                <w:rFonts w:ascii="Times" w:hAnsi="Times"/>
                <w:sz w:val="20"/>
              </w:rPr>
            </w:pPr>
            <w:r w:rsidRPr="00D1447B">
              <w:rPr>
                <w:rFonts w:ascii="Helvetica Neue" w:hAnsi="Helvetica Neue"/>
                <w:color w:val="000000"/>
                <w:sz w:val="18"/>
                <w:szCs w:val="18"/>
              </w:rPr>
              <w:t>12</w:t>
            </w:r>
          </w:p>
        </w:tc>
        <w:tc>
          <w:tcPr>
            <w:tcW w:w="5232" w:type="dxa"/>
            <w:tcBorders>
              <w:top w:val="single" w:sz="6" w:space="0" w:color="D6D6D6"/>
              <w:left w:val="single" w:sz="6" w:space="0" w:color="D6D6D6"/>
              <w:bottom w:val="single" w:sz="6" w:space="0" w:color="D6D6D6"/>
              <w:right w:val="single" w:sz="6" w:space="0" w:color="D6D6D6"/>
            </w:tcBorders>
            <w:shd w:val="clear" w:color="auto" w:fill="auto"/>
            <w:tcMar>
              <w:top w:w="16" w:type="dxa"/>
              <w:left w:w="16" w:type="dxa"/>
              <w:bottom w:w="16" w:type="dxa"/>
              <w:right w:w="16" w:type="dxa"/>
            </w:tcMar>
            <w:vAlign w:val="center"/>
          </w:tcPr>
          <w:p w14:paraId="2E7E6CE6" w14:textId="77777777" w:rsidR="00EB7686" w:rsidRPr="00D1447B" w:rsidRDefault="00EB7686" w:rsidP="005B3E72">
            <w:pPr>
              <w:jc w:val="center"/>
              <w:rPr>
                <w:rFonts w:ascii="Times" w:hAnsi="Times"/>
                <w:sz w:val="20"/>
              </w:rPr>
            </w:pPr>
            <w:r w:rsidRPr="00D1447B">
              <w:rPr>
                <w:rFonts w:ascii="Helvetica Neue" w:hAnsi="Helvetica Neue"/>
                <w:color w:val="000000"/>
                <w:szCs w:val="16"/>
              </w:rPr>
              <w:t>Patch Modeling (Surface)</w:t>
            </w:r>
          </w:p>
        </w:tc>
      </w:tr>
      <w:tr w:rsidR="00EB7686" w:rsidRPr="00D1447B" w14:paraId="710B674A" w14:textId="77777777" w:rsidTr="005B3E72">
        <w:trPr>
          <w:trHeight w:val="288"/>
          <w:jc w:val="center"/>
        </w:trPr>
        <w:tc>
          <w:tcPr>
            <w:tcW w:w="0" w:type="auto"/>
            <w:vMerge/>
            <w:tcBorders>
              <w:top w:val="single" w:sz="6" w:space="0" w:color="636363"/>
              <w:left w:val="single" w:sz="6" w:space="0" w:color="D6D6D6"/>
              <w:bottom w:val="single" w:sz="6" w:space="0" w:color="636363"/>
              <w:right w:val="single" w:sz="6" w:space="0" w:color="D6D6D6"/>
            </w:tcBorders>
            <w:shd w:val="clear" w:color="auto" w:fill="auto"/>
            <w:vAlign w:val="center"/>
          </w:tcPr>
          <w:p w14:paraId="67ED3FED" w14:textId="77777777" w:rsidR="00EB7686" w:rsidRPr="00D1447B" w:rsidRDefault="00EB7686" w:rsidP="005B3E72">
            <w:pPr>
              <w:rPr>
                <w:rFonts w:ascii="Times" w:hAnsi="Times"/>
                <w:sz w:val="20"/>
              </w:rPr>
            </w:pPr>
          </w:p>
        </w:tc>
        <w:tc>
          <w:tcPr>
            <w:tcW w:w="5232" w:type="dxa"/>
            <w:tcBorders>
              <w:top w:val="single" w:sz="6" w:space="0" w:color="D6D6D6"/>
              <w:left w:val="single" w:sz="6" w:space="0" w:color="D6D6D6"/>
              <w:bottom w:val="single" w:sz="6" w:space="0" w:color="D6D6D6"/>
              <w:right w:val="single" w:sz="6" w:space="0" w:color="D6D6D6"/>
            </w:tcBorders>
            <w:shd w:val="clear" w:color="auto" w:fill="auto"/>
            <w:tcMar>
              <w:top w:w="16" w:type="dxa"/>
              <w:left w:w="16" w:type="dxa"/>
              <w:bottom w:w="16" w:type="dxa"/>
              <w:right w:w="16" w:type="dxa"/>
            </w:tcMar>
            <w:vAlign w:val="center"/>
          </w:tcPr>
          <w:p w14:paraId="13BA66EE" w14:textId="77777777" w:rsidR="00EB7686" w:rsidRPr="00D1447B" w:rsidRDefault="00EB7686" w:rsidP="005B3E72">
            <w:pPr>
              <w:jc w:val="center"/>
              <w:rPr>
                <w:rFonts w:ascii="Times" w:hAnsi="Times"/>
                <w:sz w:val="20"/>
              </w:rPr>
            </w:pPr>
            <w:r w:rsidRPr="00D1447B">
              <w:rPr>
                <w:rFonts w:ascii="Helvetica Neue" w:hAnsi="Helvetica Neue"/>
                <w:color w:val="000000"/>
                <w:szCs w:val="16"/>
              </w:rPr>
              <w:t>Sculpt Modeling &amp; Scan Data</w:t>
            </w:r>
          </w:p>
        </w:tc>
      </w:tr>
      <w:tr w:rsidR="00EB7686" w:rsidRPr="00D1447B" w14:paraId="620E6AB7" w14:textId="77777777" w:rsidTr="005B3E72">
        <w:trPr>
          <w:trHeight w:val="272"/>
          <w:jc w:val="center"/>
        </w:trPr>
        <w:tc>
          <w:tcPr>
            <w:tcW w:w="0" w:type="auto"/>
            <w:vMerge/>
            <w:tcBorders>
              <w:top w:val="single" w:sz="6" w:space="0" w:color="636363"/>
              <w:left w:val="single" w:sz="6" w:space="0" w:color="D6D6D6"/>
              <w:bottom w:val="single" w:sz="6" w:space="0" w:color="636363"/>
              <w:right w:val="single" w:sz="6" w:space="0" w:color="D6D6D6"/>
            </w:tcBorders>
            <w:shd w:val="clear" w:color="auto" w:fill="auto"/>
            <w:vAlign w:val="center"/>
          </w:tcPr>
          <w:p w14:paraId="5D866FE0" w14:textId="77777777" w:rsidR="00EB7686" w:rsidRPr="00D1447B" w:rsidRDefault="00EB7686" w:rsidP="005B3E72">
            <w:pPr>
              <w:rPr>
                <w:rFonts w:ascii="Times" w:hAnsi="Times"/>
                <w:sz w:val="20"/>
              </w:rPr>
            </w:pPr>
          </w:p>
        </w:tc>
        <w:tc>
          <w:tcPr>
            <w:tcW w:w="5232" w:type="dxa"/>
            <w:tcBorders>
              <w:top w:val="single" w:sz="6" w:space="0" w:color="D6D6D6"/>
              <w:left w:val="single" w:sz="6" w:space="0" w:color="D6D6D6"/>
              <w:bottom w:val="single" w:sz="6" w:space="0" w:color="D6D6D6"/>
              <w:right w:val="single" w:sz="6" w:space="0" w:color="D6D6D6"/>
            </w:tcBorders>
            <w:shd w:val="clear" w:color="auto" w:fill="auto"/>
            <w:tcMar>
              <w:top w:w="16" w:type="dxa"/>
              <w:left w:w="16" w:type="dxa"/>
              <w:bottom w:w="16" w:type="dxa"/>
              <w:right w:w="16" w:type="dxa"/>
            </w:tcMar>
            <w:vAlign w:val="center"/>
          </w:tcPr>
          <w:p w14:paraId="097ED718" w14:textId="77777777" w:rsidR="00EB7686" w:rsidRPr="00D1447B" w:rsidRDefault="00EB7686" w:rsidP="005B3E72">
            <w:pPr>
              <w:jc w:val="center"/>
              <w:rPr>
                <w:rFonts w:ascii="Times" w:hAnsi="Times"/>
                <w:sz w:val="20"/>
              </w:rPr>
            </w:pPr>
            <w:r w:rsidRPr="00D1447B">
              <w:rPr>
                <w:rFonts w:ascii="Helvetica Neue" w:hAnsi="Helvetica Neue"/>
                <w:b/>
                <w:color w:val="000000"/>
                <w:szCs w:val="16"/>
              </w:rPr>
              <w:t>Assignment 4 - Sculpt Modeling</w:t>
            </w:r>
          </w:p>
        </w:tc>
      </w:tr>
      <w:tr w:rsidR="00EB7686" w:rsidRPr="00D1447B" w14:paraId="024D091C" w14:textId="77777777" w:rsidTr="005B3E72">
        <w:trPr>
          <w:trHeight w:val="288"/>
          <w:jc w:val="center"/>
        </w:trPr>
        <w:tc>
          <w:tcPr>
            <w:tcW w:w="2368" w:type="dxa"/>
            <w:vMerge w:val="restart"/>
            <w:tcBorders>
              <w:top w:val="single" w:sz="6" w:space="0" w:color="636363"/>
              <w:left w:val="single" w:sz="6" w:space="0" w:color="D6D6D6"/>
              <w:bottom w:val="single" w:sz="6" w:space="0" w:color="636363"/>
              <w:right w:val="single" w:sz="6" w:space="0" w:color="D6D6D6"/>
            </w:tcBorders>
            <w:shd w:val="clear" w:color="auto" w:fill="auto"/>
            <w:tcMar>
              <w:top w:w="16" w:type="dxa"/>
              <w:left w:w="16" w:type="dxa"/>
              <w:bottom w:w="16" w:type="dxa"/>
              <w:right w:w="16" w:type="dxa"/>
            </w:tcMar>
            <w:vAlign w:val="center"/>
          </w:tcPr>
          <w:p w14:paraId="5E20D4C2" w14:textId="77777777" w:rsidR="00EB7686" w:rsidRPr="00D1447B" w:rsidRDefault="00EB7686" w:rsidP="005B3E72">
            <w:pPr>
              <w:jc w:val="center"/>
              <w:rPr>
                <w:rFonts w:ascii="Times" w:hAnsi="Times"/>
                <w:sz w:val="20"/>
              </w:rPr>
            </w:pPr>
            <w:r w:rsidRPr="00D1447B">
              <w:rPr>
                <w:rFonts w:ascii="Helvetica Neue" w:hAnsi="Helvetica Neue"/>
                <w:color w:val="000000"/>
                <w:sz w:val="18"/>
                <w:szCs w:val="18"/>
              </w:rPr>
              <w:t>13</w:t>
            </w:r>
          </w:p>
        </w:tc>
        <w:tc>
          <w:tcPr>
            <w:tcW w:w="5232" w:type="dxa"/>
            <w:tcBorders>
              <w:top w:val="single" w:sz="6" w:space="0" w:color="D6D6D6"/>
              <w:left w:val="single" w:sz="6" w:space="0" w:color="D6D6D6"/>
              <w:bottom w:val="single" w:sz="6" w:space="0" w:color="D6D6D6"/>
              <w:right w:val="single" w:sz="6" w:space="0" w:color="D6D6D6"/>
            </w:tcBorders>
            <w:shd w:val="clear" w:color="auto" w:fill="auto"/>
            <w:tcMar>
              <w:top w:w="16" w:type="dxa"/>
              <w:left w:w="16" w:type="dxa"/>
              <w:bottom w:w="16" w:type="dxa"/>
              <w:right w:w="16" w:type="dxa"/>
            </w:tcMar>
            <w:vAlign w:val="center"/>
          </w:tcPr>
          <w:p w14:paraId="2C8EEDFF" w14:textId="77777777" w:rsidR="00EB7686" w:rsidRPr="00D1447B" w:rsidRDefault="00EB7686" w:rsidP="005B3E72">
            <w:pPr>
              <w:jc w:val="center"/>
              <w:rPr>
                <w:rFonts w:ascii="Times" w:hAnsi="Times"/>
                <w:sz w:val="20"/>
              </w:rPr>
            </w:pPr>
            <w:r w:rsidRPr="00D1447B">
              <w:rPr>
                <w:rFonts w:ascii="Helvetica Neue" w:hAnsi="Helvetica Neue"/>
                <w:color w:val="000000"/>
                <w:szCs w:val="16"/>
              </w:rPr>
              <w:t>Animation Overview</w:t>
            </w:r>
          </w:p>
        </w:tc>
      </w:tr>
      <w:tr w:rsidR="00EB7686" w:rsidRPr="00D1447B" w14:paraId="00DD1A65" w14:textId="77777777" w:rsidTr="005B3E72">
        <w:trPr>
          <w:trHeight w:val="272"/>
          <w:jc w:val="center"/>
        </w:trPr>
        <w:tc>
          <w:tcPr>
            <w:tcW w:w="0" w:type="auto"/>
            <w:vMerge/>
            <w:tcBorders>
              <w:top w:val="single" w:sz="6" w:space="0" w:color="636363"/>
              <w:left w:val="single" w:sz="6" w:space="0" w:color="D6D6D6"/>
              <w:bottom w:val="single" w:sz="6" w:space="0" w:color="636363"/>
              <w:right w:val="single" w:sz="6" w:space="0" w:color="D6D6D6"/>
            </w:tcBorders>
            <w:shd w:val="clear" w:color="auto" w:fill="auto"/>
            <w:vAlign w:val="center"/>
          </w:tcPr>
          <w:p w14:paraId="606336DC" w14:textId="77777777" w:rsidR="00EB7686" w:rsidRPr="00D1447B" w:rsidRDefault="00EB7686" w:rsidP="005B3E72">
            <w:pPr>
              <w:rPr>
                <w:rFonts w:ascii="Times" w:hAnsi="Times"/>
                <w:sz w:val="20"/>
              </w:rPr>
            </w:pPr>
          </w:p>
        </w:tc>
        <w:tc>
          <w:tcPr>
            <w:tcW w:w="5232" w:type="dxa"/>
            <w:tcBorders>
              <w:top w:val="single" w:sz="6" w:space="0" w:color="D6D6D6"/>
              <w:left w:val="single" w:sz="6" w:space="0" w:color="D6D6D6"/>
              <w:bottom w:val="single" w:sz="6" w:space="0" w:color="D6D6D6"/>
              <w:right w:val="single" w:sz="6" w:space="0" w:color="D6D6D6"/>
            </w:tcBorders>
            <w:shd w:val="clear" w:color="auto" w:fill="auto"/>
            <w:tcMar>
              <w:top w:w="16" w:type="dxa"/>
              <w:left w:w="16" w:type="dxa"/>
              <w:bottom w:w="16" w:type="dxa"/>
              <w:right w:w="16" w:type="dxa"/>
            </w:tcMar>
            <w:vAlign w:val="center"/>
          </w:tcPr>
          <w:p w14:paraId="593C7EE6" w14:textId="77777777" w:rsidR="00EB7686" w:rsidRPr="00D1447B" w:rsidRDefault="00EB7686" w:rsidP="005B3E72">
            <w:pPr>
              <w:jc w:val="center"/>
              <w:rPr>
                <w:rFonts w:ascii="Times" w:hAnsi="Times"/>
                <w:sz w:val="20"/>
              </w:rPr>
            </w:pPr>
            <w:r w:rsidRPr="00D1447B">
              <w:rPr>
                <w:rFonts w:ascii="Helvetica Neue" w:hAnsi="Helvetica Neue"/>
                <w:color w:val="000000"/>
                <w:szCs w:val="16"/>
              </w:rPr>
              <w:t>Animation Timelines</w:t>
            </w:r>
          </w:p>
        </w:tc>
      </w:tr>
      <w:tr w:rsidR="00EB7686" w:rsidRPr="00D1447B" w14:paraId="1CF12C26" w14:textId="77777777" w:rsidTr="005B3E72">
        <w:trPr>
          <w:trHeight w:val="272"/>
          <w:jc w:val="center"/>
        </w:trPr>
        <w:tc>
          <w:tcPr>
            <w:tcW w:w="0" w:type="auto"/>
            <w:vMerge/>
            <w:tcBorders>
              <w:top w:val="single" w:sz="6" w:space="0" w:color="636363"/>
              <w:left w:val="single" w:sz="6" w:space="0" w:color="D6D6D6"/>
              <w:bottom w:val="single" w:sz="6" w:space="0" w:color="636363"/>
              <w:right w:val="single" w:sz="6" w:space="0" w:color="D6D6D6"/>
            </w:tcBorders>
            <w:shd w:val="clear" w:color="auto" w:fill="auto"/>
            <w:vAlign w:val="center"/>
          </w:tcPr>
          <w:p w14:paraId="3D4A4A31" w14:textId="77777777" w:rsidR="00EB7686" w:rsidRPr="00D1447B" w:rsidRDefault="00EB7686" w:rsidP="005B3E72">
            <w:pPr>
              <w:rPr>
                <w:rFonts w:ascii="Times" w:hAnsi="Times"/>
                <w:sz w:val="20"/>
              </w:rPr>
            </w:pPr>
          </w:p>
        </w:tc>
        <w:tc>
          <w:tcPr>
            <w:tcW w:w="5232" w:type="dxa"/>
            <w:tcBorders>
              <w:top w:val="single" w:sz="6" w:space="0" w:color="D6D6D6"/>
              <w:left w:val="single" w:sz="6" w:space="0" w:color="D6D6D6"/>
              <w:bottom w:val="single" w:sz="6" w:space="0" w:color="D6D6D6"/>
              <w:right w:val="single" w:sz="6" w:space="0" w:color="D6D6D6"/>
            </w:tcBorders>
            <w:shd w:val="clear" w:color="auto" w:fill="auto"/>
            <w:tcMar>
              <w:top w:w="16" w:type="dxa"/>
              <w:left w:w="16" w:type="dxa"/>
              <w:bottom w:w="16" w:type="dxa"/>
              <w:right w:w="16" w:type="dxa"/>
            </w:tcMar>
            <w:vAlign w:val="center"/>
          </w:tcPr>
          <w:p w14:paraId="660D07CD" w14:textId="77777777" w:rsidR="00EB7686" w:rsidRPr="00D1447B" w:rsidRDefault="00EB7686" w:rsidP="005B3E72">
            <w:pPr>
              <w:jc w:val="center"/>
              <w:rPr>
                <w:rFonts w:ascii="Times" w:hAnsi="Times"/>
                <w:sz w:val="20"/>
              </w:rPr>
            </w:pPr>
            <w:r w:rsidRPr="00D1447B">
              <w:rPr>
                <w:rFonts w:ascii="Helvetica Neue" w:hAnsi="Helvetica Neue"/>
                <w:color w:val="000000"/>
                <w:szCs w:val="16"/>
              </w:rPr>
              <w:t>Animation Cameras</w:t>
            </w:r>
          </w:p>
        </w:tc>
      </w:tr>
      <w:tr w:rsidR="00EB7686" w:rsidRPr="00D1447B" w14:paraId="3BBF5663" w14:textId="77777777" w:rsidTr="005B3E72">
        <w:trPr>
          <w:trHeight w:val="288"/>
          <w:jc w:val="center"/>
        </w:trPr>
        <w:tc>
          <w:tcPr>
            <w:tcW w:w="2368" w:type="dxa"/>
            <w:vMerge w:val="restart"/>
            <w:tcBorders>
              <w:top w:val="single" w:sz="6" w:space="0" w:color="636363"/>
              <w:left w:val="single" w:sz="6" w:space="0" w:color="D6D6D6"/>
              <w:bottom w:val="single" w:sz="6" w:space="0" w:color="636363"/>
              <w:right w:val="single" w:sz="6" w:space="0" w:color="D6D6D6"/>
            </w:tcBorders>
            <w:shd w:val="clear" w:color="auto" w:fill="auto"/>
            <w:tcMar>
              <w:top w:w="16" w:type="dxa"/>
              <w:left w:w="16" w:type="dxa"/>
              <w:bottom w:w="16" w:type="dxa"/>
              <w:right w:w="16" w:type="dxa"/>
            </w:tcMar>
            <w:vAlign w:val="center"/>
          </w:tcPr>
          <w:p w14:paraId="6B377E20" w14:textId="77777777" w:rsidR="00EB7686" w:rsidRPr="00D1447B" w:rsidRDefault="00EB7686" w:rsidP="005B3E72">
            <w:pPr>
              <w:jc w:val="center"/>
              <w:rPr>
                <w:rFonts w:ascii="Times" w:hAnsi="Times"/>
                <w:sz w:val="20"/>
              </w:rPr>
            </w:pPr>
            <w:r w:rsidRPr="00D1447B">
              <w:rPr>
                <w:rFonts w:ascii="Helvetica Neue" w:hAnsi="Helvetica Neue"/>
                <w:color w:val="000000"/>
                <w:sz w:val="18"/>
                <w:szCs w:val="18"/>
              </w:rPr>
              <w:t>14</w:t>
            </w:r>
          </w:p>
        </w:tc>
        <w:tc>
          <w:tcPr>
            <w:tcW w:w="5232" w:type="dxa"/>
            <w:tcBorders>
              <w:top w:val="single" w:sz="6" w:space="0" w:color="D6D6D6"/>
              <w:left w:val="single" w:sz="6" w:space="0" w:color="D6D6D6"/>
              <w:bottom w:val="single" w:sz="6" w:space="0" w:color="D6D6D6"/>
              <w:right w:val="single" w:sz="6" w:space="0" w:color="D6D6D6"/>
            </w:tcBorders>
            <w:shd w:val="clear" w:color="auto" w:fill="auto"/>
            <w:tcMar>
              <w:top w:w="16" w:type="dxa"/>
              <w:left w:w="16" w:type="dxa"/>
              <w:bottom w:w="16" w:type="dxa"/>
              <w:right w:w="16" w:type="dxa"/>
            </w:tcMar>
            <w:vAlign w:val="center"/>
          </w:tcPr>
          <w:p w14:paraId="4AEE870A" w14:textId="77777777" w:rsidR="00EB7686" w:rsidRPr="00D1447B" w:rsidRDefault="00EB7686" w:rsidP="005B3E72">
            <w:pPr>
              <w:jc w:val="center"/>
              <w:rPr>
                <w:rFonts w:ascii="Times" w:hAnsi="Times"/>
                <w:sz w:val="20"/>
              </w:rPr>
            </w:pPr>
            <w:r w:rsidRPr="00D1447B">
              <w:rPr>
                <w:rFonts w:ascii="Helvetica Neue" w:hAnsi="Helvetica Neue"/>
                <w:color w:val="000000"/>
                <w:szCs w:val="16"/>
              </w:rPr>
              <w:t>Compositing/Output</w:t>
            </w:r>
          </w:p>
        </w:tc>
      </w:tr>
      <w:tr w:rsidR="00EB7686" w:rsidRPr="00D1447B" w14:paraId="1718D3D9" w14:textId="77777777" w:rsidTr="005B3E72">
        <w:trPr>
          <w:trHeight w:val="272"/>
          <w:jc w:val="center"/>
        </w:trPr>
        <w:tc>
          <w:tcPr>
            <w:tcW w:w="0" w:type="auto"/>
            <w:vMerge/>
            <w:tcBorders>
              <w:top w:val="single" w:sz="6" w:space="0" w:color="636363"/>
              <w:left w:val="single" w:sz="6" w:space="0" w:color="D6D6D6"/>
              <w:bottom w:val="single" w:sz="6" w:space="0" w:color="636363"/>
              <w:right w:val="single" w:sz="6" w:space="0" w:color="D6D6D6"/>
            </w:tcBorders>
            <w:shd w:val="clear" w:color="auto" w:fill="auto"/>
            <w:vAlign w:val="center"/>
          </w:tcPr>
          <w:p w14:paraId="3661DFF1" w14:textId="77777777" w:rsidR="00EB7686" w:rsidRPr="00D1447B" w:rsidRDefault="00EB7686" w:rsidP="005B3E72">
            <w:pPr>
              <w:rPr>
                <w:rFonts w:ascii="Times" w:hAnsi="Times"/>
                <w:sz w:val="20"/>
              </w:rPr>
            </w:pPr>
          </w:p>
        </w:tc>
        <w:tc>
          <w:tcPr>
            <w:tcW w:w="5232" w:type="dxa"/>
            <w:tcBorders>
              <w:top w:val="single" w:sz="6" w:space="0" w:color="D6D6D6"/>
              <w:left w:val="single" w:sz="6" w:space="0" w:color="D6D6D6"/>
              <w:bottom w:val="single" w:sz="6" w:space="0" w:color="D6D6D6"/>
              <w:right w:val="single" w:sz="6" w:space="0" w:color="D6D6D6"/>
            </w:tcBorders>
            <w:shd w:val="clear" w:color="auto" w:fill="auto"/>
            <w:tcMar>
              <w:top w:w="16" w:type="dxa"/>
              <w:left w:w="16" w:type="dxa"/>
              <w:bottom w:w="16" w:type="dxa"/>
              <w:right w:w="16" w:type="dxa"/>
            </w:tcMar>
            <w:vAlign w:val="center"/>
          </w:tcPr>
          <w:p w14:paraId="63D9016E" w14:textId="77777777" w:rsidR="00EB7686" w:rsidRPr="00D1447B" w:rsidRDefault="00EB7686" w:rsidP="005B3E72">
            <w:pPr>
              <w:jc w:val="center"/>
              <w:rPr>
                <w:rFonts w:ascii="Times" w:hAnsi="Times"/>
                <w:sz w:val="20"/>
              </w:rPr>
            </w:pPr>
            <w:r w:rsidRPr="00D1447B">
              <w:rPr>
                <w:rFonts w:ascii="Helvetica Neue" w:hAnsi="Helvetica Neue"/>
                <w:b/>
                <w:color w:val="000000"/>
                <w:szCs w:val="16"/>
              </w:rPr>
              <w:t>Assignment 5 - Animation</w:t>
            </w:r>
          </w:p>
        </w:tc>
      </w:tr>
      <w:tr w:rsidR="00EB7686" w:rsidRPr="00D1447B" w14:paraId="3EC60B06" w14:textId="77777777" w:rsidTr="005B3E72">
        <w:trPr>
          <w:trHeight w:val="272"/>
          <w:jc w:val="center"/>
        </w:trPr>
        <w:tc>
          <w:tcPr>
            <w:tcW w:w="2368" w:type="dxa"/>
            <w:vMerge w:val="restart"/>
            <w:tcBorders>
              <w:top w:val="single" w:sz="6" w:space="0" w:color="636363"/>
              <w:left w:val="single" w:sz="6" w:space="0" w:color="D6D6D6"/>
              <w:bottom w:val="single" w:sz="6" w:space="0" w:color="636363"/>
              <w:right w:val="single" w:sz="6" w:space="0" w:color="D6D6D6"/>
            </w:tcBorders>
            <w:shd w:val="clear" w:color="auto" w:fill="auto"/>
            <w:tcMar>
              <w:top w:w="16" w:type="dxa"/>
              <w:left w:w="16" w:type="dxa"/>
              <w:bottom w:w="16" w:type="dxa"/>
              <w:right w:w="16" w:type="dxa"/>
            </w:tcMar>
            <w:vAlign w:val="center"/>
          </w:tcPr>
          <w:p w14:paraId="2E83DB1D" w14:textId="77777777" w:rsidR="00EB7686" w:rsidRPr="00D1447B" w:rsidRDefault="00EB7686" w:rsidP="005B3E72">
            <w:pPr>
              <w:jc w:val="center"/>
              <w:rPr>
                <w:rFonts w:ascii="Times" w:hAnsi="Times"/>
                <w:sz w:val="20"/>
              </w:rPr>
            </w:pPr>
            <w:r w:rsidRPr="00D1447B">
              <w:rPr>
                <w:rFonts w:ascii="Helvetica Neue" w:hAnsi="Helvetica Neue"/>
                <w:color w:val="000000"/>
                <w:sz w:val="18"/>
                <w:szCs w:val="18"/>
              </w:rPr>
              <w:t>15</w:t>
            </w:r>
          </w:p>
        </w:tc>
        <w:tc>
          <w:tcPr>
            <w:tcW w:w="5232" w:type="dxa"/>
            <w:tcBorders>
              <w:top w:val="single" w:sz="6" w:space="0" w:color="D6D6D6"/>
              <w:left w:val="single" w:sz="6" w:space="0" w:color="D6D6D6"/>
              <w:bottom w:val="single" w:sz="6" w:space="0" w:color="D6D6D6"/>
              <w:right w:val="single" w:sz="6" w:space="0" w:color="D6D6D6"/>
            </w:tcBorders>
            <w:shd w:val="clear" w:color="auto" w:fill="auto"/>
            <w:tcMar>
              <w:top w:w="16" w:type="dxa"/>
              <w:left w:w="16" w:type="dxa"/>
              <w:bottom w:w="16" w:type="dxa"/>
              <w:right w:w="16" w:type="dxa"/>
            </w:tcMar>
            <w:vAlign w:val="center"/>
          </w:tcPr>
          <w:p w14:paraId="1379B29E" w14:textId="77777777" w:rsidR="00EB7686" w:rsidRPr="00D1447B" w:rsidRDefault="00EB7686" w:rsidP="005B3E72">
            <w:pPr>
              <w:jc w:val="center"/>
              <w:rPr>
                <w:rFonts w:ascii="Times" w:hAnsi="Times"/>
                <w:sz w:val="20"/>
              </w:rPr>
            </w:pPr>
            <w:r w:rsidRPr="00D1447B">
              <w:rPr>
                <w:rFonts w:ascii="Helvetica Neue" w:hAnsi="Helvetica Neue"/>
                <w:color w:val="000000"/>
                <w:szCs w:val="16"/>
              </w:rPr>
              <w:t>Assignment Work</w:t>
            </w:r>
          </w:p>
        </w:tc>
      </w:tr>
      <w:tr w:rsidR="00EB7686" w:rsidRPr="00D1447B" w14:paraId="45C31261" w14:textId="77777777" w:rsidTr="005B3E72">
        <w:trPr>
          <w:trHeight w:val="384"/>
          <w:jc w:val="center"/>
        </w:trPr>
        <w:tc>
          <w:tcPr>
            <w:tcW w:w="0" w:type="auto"/>
            <w:vMerge/>
            <w:tcBorders>
              <w:top w:val="single" w:sz="6" w:space="0" w:color="636363"/>
              <w:left w:val="single" w:sz="6" w:space="0" w:color="D6D6D6"/>
              <w:bottom w:val="single" w:sz="6" w:space="0" w:color="636363"/>
              <w:right w:val="single" w:sz="6" w:space="0" w:color="D6D6D6"/>
            </w:tcBorders>
            <w:shd w:val="clear" w:color="auto" w:fill="auto"/>
            <w:vAlign w:val="center"/>
          </w:tcPr>
          <w:p w14:paraId="4EA1C4CA" w14:textId="77777777" w:rsidR="00EB7686" w:rsidRPr="00D1447B" w:rsidRDefault="00EB7686" w:rsidP="005B3E72">
            <w:pPr>
              <w:rPr>
                <w:rFonts w:ascii="Times" w:hAnsi="Times"/>
                <w:sz w:val="20"/>
              </w:rPr>
            </w:pPr>
          </w:p>
        </w:tc>
        <w:tc>
          <w:tcPr>
            <w:tcW w:w="5232" w:type="dxa"/>
            <w:tcBorders>
              <w:top w:val="single" w:sz="6" w:space="0" w:color="D6D6D6"/>
              <w:left w:val="single" w:sz="6" w:space="0" w:color="D6D6D6"/>
              <w:bottom w:val="single" w:sz="6" w:space="0" w:color="D6D6D6"/>
              <w:right w:val="single" w:sz="6" w:space="0" w:color="D6D6D6"/>
            </w:tcBorders>
            <w:shd w:val="clear" w:color="auto" w:fill="auto"/>
            <w:tcMar>
              <w:top w:w="16" w:type="dxa"/>
              <w:left w:w="16" w:type="dxa"/>
              <w:bottom w:w="16" w:type="dxa"/>
              <w:right w:w="16" w:type="dxa"/>
            </w:tcMar>
            <w:vAlign w:val="center"/>
          </w:tcPr>
          <w:p w14:paraId="2F074A88" w14:textId="77777777" w:rsidR="00EB7686" w:rsidRPr="00D1447B" w:rsidRDefault="00EB7686" w:rsidP="005B3E72">
            <w:pPr>
              <w:jc w:val="center"/>
              <w:rPr>
                <w:rFonts w:ascii="Times" w:hAnsi="Times"/>
                <w:sz w:val="20"/>
              </w:rPr>
            </w:pPr>
            <w:r w:rsidRPr="00D1447B">
              <w:rPr>
                <w:rFonts w:ascii="Helvetica Neue" w:hAnsi="Helvetica Neue"/>
                <w:color w:val="000000"/>
                <w:szCs w:val="16"/>
              </w:rPr>
              <w:t>Assignment Work</w:t>
            </w:r>
          </w:p>
        </w:tc>
      </w:tr>
      <w:tr w:rsidR="00EB7686" w:rsidRPr="00D1447B" w14:paraId="5289986E" w14:textId="77777777" w:rsidTr="005B3E72">
        <w:trPr>
          <w:trHeight w:val="260"/>
          <w:jc w:val="center"/>
        </w:trPr>
        <w:tc>
          <w:tcPr>
            <w:tcW w:w="2368" w:type="dxa"/>
            <w:vMerge w:val="restart"/>
            <w:tcBorders>
              <w:top w:val="single" w:sz="6" w:space="0" w:color="636363"/>
              <w:left w:val="single" w:sz="6" w:space="0" w:color="D6D6D6"/>
              <w:bottom w:val="single" w:sz="6" w:space="0" w:color="D6D6D6"/>
              <w:right w:val="single" w:sz="6" w:space="0" w:color="D6D6D6"/>
            </w:tcBorders>
            <w:shd w:val="clear" w:color="auto" w:fill="auto"/>
            <w:tcMar>
              <w:top w:w="16" w:type="dxa"/>
              <w:left w:w="16" w:type="dxa"/>
              <w:bottom w:w="16" w:type="dxa"/>
              <w:right w:w="16" w:type="dxa"/>
            </w:tcMar>
            <w:vAlign w:val="center"/>
          </w:tcPr>
          <w:p w14:paraId="67A4FE4F" w14:textId="77777777" w:rsidR="00EB7686" w:rsidRPr="00D1447B" w:rsidRDefault="00EB7686" w:rsidP="005B3E72">
            <w:pPr>
              <w:jc w:val="center"/>
              <w:rPr>
                <w:rFonts w:ascii="Times" w:hAnsi="Times"/>
                <w:sz w:val="20"/>
              </w:rPr>
            </w:pPr>
            <w:r w:rsidRPr="00D1447B">
              <w:rPr>
                <w:rFonts w:ascii="Helvetica Neue" w:hAnsi="Helvetica Neue"/>
                <w:color w:val="000000"/>
                <w:sz w:val="18"/>
                <w:szCs w:val="18"/>
              </w:rPr>
              <w:t>16</w:t>
            </w:r>
          </w:p>
        </w:tc>
        <w:tc>
          <w:tcPr>
            <w:tcW w:w="5232" w:type="dxa"/>
            <w:vMerge w:val="restart"/>
            <w:tcBorders>
              <w:top w:val="single" w:sz="6" w:space="0" w:color="D6D6D6"/>
              <w:left w:val="single" w:sz="6" w:space="0" w:color="D6D6D6"/>
              <w:bottom w:val="single" w:sz="6" w:space="0" w:color="D6D6D6"/>
              <w:right w:val="single" w:sz="6" w:space="0" w:color="D6D6D6"/>
            </w:tcBorders>
            <w:shd w:val="clear" w:color="auto" w:fill="auto"/>
            <w:tcMar>
              <w:top w:w="16" w:type="dxa"/>
              <w:left w:w="16" w:type="dxa"/>
              <w:bottom w:w="16" w:type="dxa"/>
              <w:right w:w="16" w:type="dxa"/>
            </w:tcMar>
            <w:vAlign w:val="center"/>
          </w:tcPr>
          <w:p w14:paraId="3FBD0C31" w14:textId="77777777" w:rsidR="00EB7686" w:rsidRPr="00D1447B" w:rsidRDefault="00EB7686" w:rsidP="005B3E72">
            <w:pPr>
              <w:jc w:val="center"/>
              <w:rPr>
                <w:rFonts w:ascii="Times" w:hAnsi="Times"/>
                <w:sz w:val="20"/>
              </w:rPr>
            </w:pPr>
            <w:r w:rsidRPr="00D1447B">
              <w:rPr>
                <w:rFonts w:ascii="Helvetica Neue" w:hAnsi="Helvetica Neue"/>
                <w:b/>
                <w:color w:val="000000"/>
                <w:szCs w:val="16"/>
              </w:rPr>
              <w:t>Assignment 6 - Studio Project</w:t>
            </w:r>
          </w:p>
        </w:tc>
      </w:tr>
      <w:tr w:rsidR="00EB7686" w:rsidRPr="00D1447B" w14:paraId="329E3D01" w14:textId="77777777" w:rsidTr="005B3E72">
        <w:trPr>
          <w:trHeight w:val="360"/>
          <w:jc w:val="center"/>
        </w:trPr>
        <w:tc>
          <w:tcPr>
            <w:tcW w:w="0" w:type="auto"/>
            <w:vMerge/>
            <w:tcBorders>
              <w:top w:val="single" w:sz="6" w:space="0" w:color="636363"/>
              <w:left w:val="single" w:sz="6" w:space="0" w:color="D6D6D6"/>
              <w:bottom w:val="single" w:sz="6" w:space="0" w:color="D6D6D6"/>
              <w:right w:val="single" w:sz="6" w:space="0" w:color="D6D6D6"/>
            </w:tcBorders>
            <w:shd w:val="clear" w:color="auto" w:fill="auto"/>
            <w:vAlign w:val="center"/>
          </w:tcPr>
          <w:p w14:paraId="03A98BA2" w14:textId="77777777" w:rsidR="00EB7686" w:rsidRPr="00D1447B" w:rsidRDefault="00EB7686" w:rsidP="005B3E72">
            <w:pPr>
              <w:rPr>
                <w:rFonts w:ascii="Times" w:hAnsi="Times"/>
                <w:sz w:val="20"/>
              </w:rPr>
            </w:pPr>
          </w:p>
        </w:tc>
        <w:tc>
          <w:tcPr>
            <w:tcW w:w="0" w:type="auto"/>
            <w:vMerge/>
            <w:tcBorders>
              <w:top w:val="single" w:sz="6" w:space="0" w:color="D6D6D6"/>
              <w:left w:val="single" w:sz="6" w:space="0" w:color="D6D6D6"/>
              <w:bottom w:val="single" w:sz="6" w:space="0" w:color="D6D6D6"/>
              <w:right w:val="single" w:sz="6" w:space="0" w:color="D6D6D6"/>
            </w:tcBorders>
            <w:shd w:val="clear" w:color="auto" w:fill="auto"/>
            <w:vAlign w:val="center"/>
          </w:tcPr>
          <w:p w14:paraId="1A5E66E6" w14:textId="77777777" w:rsidR="00EB7686" w:rsidRPr="00D1447B" w:rsidRDefault="00EB7686" w:rsidP="005B3E72">
            <w:pPr>
              <w:rPr>
                <w:rFonts w:ascii="Times" w:hAnsi="Times"/>
                <w:sz w:val="20"/>
              </w:rPr>
            </w:pPr>
          </w:p>
        </w:tc>
      </w:tr>
    </w:tbl>
    <w:p w14:paraId="1A4675C9" w14:textId="77777777" w:rsidR="00D530EC" w:rsidRDefault="00D530EC" w:rsidP="006C7B2B">
      <w:pPr>
        <w:spacing w:line="240" w:lineRule="auto"/>
        <w:rPr>
          <w:rFonts w:ascii="Arial" w:hAnsi="Arial" w:cs="Arial"/>
          <w:b/>
          <w:sz w:val="20"/>
        </w:rPr>
      </w:pPr>
    </w:p>
    <w:p w14:paraId="553099E6" w14:textId="497D308C" w:rsidR="00BD6D29" w:rsidRPr="00EA2CFB" w:rsidRDefault="00EA2CFB" w:rsidP="006C7B2B">
      <w:pPr>
        <w:spacing w:line="240" w:lineRule="auto"/>
        <w:rPr>
          <w:rFonts w:ascii="Arial" w:eastAsia="Arial" w:hAnsi="Arial" w:cs="Arial"/>
          <w:b/>
          <w:bCs/>
          <w:sz w:val="24"/>
          <w:szCs w:val="24"/>
        </w:rPr>
      </w:pPr>
      <w:r>
        <w:rPr>
          <w:rFonts w:ascii="Arial" w:eastAsia="Arial" w:hAnsi="Arial" w:cs="Arial"/>
          <w:b/>
          <w:bCs/>
          <w:color w:val="4F81BD" w:themeColor="accent1"/>
          <w:sz w:val="24"/>
          <w:szCs w:val="24"/>
        </w:rPr>
        <w:t>Course</w:t>
      </w:r>
      <w:r w:rsidR="0075043A" w:rsidRPr="00EA2CFB">
        <w:rPr>
          <w:rFonts w:ascii="Arial" w:eastAsia="Arial" w:hAnsi="Arial" w:cs="Arial"/>
          <w:b/>
          <w:bCs/>
          <w:color w:val="4F81BD" w:themeColor="accent1"/>
          <w:sz w:val="24"/>
          <w:szCs w:val="24"/>
        </w:rPr>
        <w:t xml:space="preserve"> </w:t>
      </w:r>
      <w:r w:rsidR="00BD6D29" w:rsidRPr="00EA2CFB">
        <w:rPr>
          <w:rFonts w:ascii="Arial" w:eastAsia="Arial" w:hAnsi="Arial" w:cs="Arial"/>
          <w:b/>
          <w:bCs/>
          <w:color w:val="4F81BD" w:themeColor="accent1"/>
          <w:sz w:val="24"/>
          <w:szCs w:val="24"/>
        </w:rPr>
        <w:t>Expectations</w:t>
      </w:r>
      <w:r>
        <w:rPr>
          <w:rFonts w:ascii="Arial" w:eastAsia="Arial" w:hAnsi="Arial" w:cs="Arial"/>
          <w:b/>
          <w:bCs/>
          <w:color w:val="4F81BD" w:themeColor="accent1"/>
          <w:sz w:val="24"/>
          <w:szCs w:val="24"/>
        </w:rPr>
        <w:t>,</w:t>
      </w:r>
      <w:r w:rsidR="0075043A" w:rsidRPr="00EA2CFB">
        <w:rPr>
          <w:rFonts w:ascii="Arial" w:eastAsia="Arial" w:hAnsi="Arial" w:cs="Arial"/>
          <w:b/>
          <w:bCs/>
          <w:color w:val="4F81BD" w:themeColor="accent1"/>
          <w:sz w:val="24"/>
          <w:szCs w:val="24"/>
        </w:rPr>
        <w:t xml:space="preserve"> Guidelines</w:t>
      </w:r>
      <w:r>
        <w:rPr>
          <w:rFonts w:ascii="Arial" w:eastAsia="Arial" w:hAnsi="Arial" w:cs="Arial"/>
          <w:b/>
          <w:bCs/>
          <w:color w:val="4F81BD" w:themeColor="accent1"/>
          <w:sz w:val="24"/>
          <w:szCs w:val="24"/>
        </w:rPr>
        <w:t xml:space="preserve"> and Policies</w:t>
      </w:r>
    </w:p>
    <w:p w14:paraId="448CE126" w14:textId="5287E462" w:rsidR="00BD6D29" w:rsidRPr="001F120F" w:rsidRDefault="00EA2CFB" w:rsidP="00EA2CFB">
      <w:pPr>
        <w:tabs>
          <w:tab w:val="left" w:pos="3479"/>
        </w:tabs>
        <w:spacing w:line="240" w:lineRule="auto"/>
        <w:rPr>
          <w:rFonts w:ascii="Arial" w:eastAsia="Arial" w:hAnsi="Arial" w:cs="Arial"/>
          <w:b/>
          <w:bCs/>
          <w:sz w:val="20"/>
        </w:rPr>
      </w:pPr>
      <w:r w:rsidRPr="001F120F">
        <w:rPr>
          <w:rFonts w:ascii="Arial" w:eastAsia="Arial" w:hAnsi="Arial" w:cs="Arial"/>
          <w:b/>
          <w:bCs/>
          <w:sz w:val="20"/>
        </w:rPr>
        <w:tab/>
      </w:r>
    </w:p>
    <w:p w14:paraId="2B97D0F6" w14:textId="77777777" w:rsidR="006C7B2B" w:rsidRPr="001F120F" w:rsidRDefault="006C7B2B" w:rsidP="006C7B2B">
      <w:pPr>
        <w:pStyle w:val="Heading2"/>
        <w:spacing w:before="0" w:after="0"/>
        <w:rPr>
          <w:rFonts w:ascii="Arial" w:hAnsi="Arial" w:cs="Arial"/>
          <w:i w:val="0"/>
          <w:color w:val="000000" w:themeColor="text1"/>
          <w:sz w:val="20"/>
          <w:szCs w:val="20"/>
        </w:rPr>
      </w:pPr>
      <w:r w:rsidRPr="001F120F">
        <w:rPr>
          <w:rFonts w:ascii="Arial" w:hAnsi="Arial" w:cs="Arial"/>
          <w:i w:val="0"/>
          <w:color w:val="000000" w:themeColor="text1"/>
          <w:sz w:val="20"/>
          <w:szCs w:val="20"/>
        </w:rPr>
        <w:t>Academic Integrity</w:t>
      </w:r>
    </w:p>
    <w:p w14:paraId="7A38348C" w14:textId="77777777" w:rsidR="006C7B2B" w:rsidRDefault="006C7B2B" w:rsidP="006C7B2B">
      <w:pPr>
        <w:rPr>
          <w:rFonts w:ascii="Arial" w:hAnsi="Arial" w:cs="Arial"/>
          <w:color w:val="000000" w:themeColor="text1"/>
          <w:sz w:val="20"/>
        </w:rPr>
      </w:pPr>
      <w:r w:rsidRPr="001F120F">
        <w:rPr>
          <w:rFonts w:ascii="Arial" w:hAnsi="Arial" w:cs="Arial"/>
          <w:color w:val="000000" w:themeColor="text1"/>
          <w:sz w:val="20"/>
        </w:rPr>
        <w:t xml:space="preserve">Georgia Tech aims to cultivate a community based on trust, academic integrity, and honor. Students are expected to act according to the highest ethical standards.  For information on Georgia Tech's Academic Honor Code, please visit http://www.catalog.gatech.edu/policies/honor-code/ or </w:t>
      </w:r>
      <w:hyperlink r:id="rId8">
        <w:r w:rsidRPr="001F120F">
          <w:rPr>
            <w:rFonts w:ascii="Arial" w:hAnsi="Arial" w:cs="Arial"/>
            <w:color w:val="000000" w:themeColor="text1"/>
            <w:sz w:val="20"/>
            <w:u w:val="single"/>
          </w:rPr>
          <w:t>http://www.catalog.gatech.edu/rules/18/</w:t>
        </w:r>
      </w:hyperlink>
      <w:r w:rsidRPr="001F120F">
        <w:rPr>
          <w:rFonts w:ascii="Arial" w:hAnsi="Arial" w:cs="Arial"/>
          <w:color w:val="000000" w:themeColor="text1"/>
          <w:sz w:val="20"/>
        </w:rPr>
        <w:t>.</w:t>
      </w:r>
    </w:p>
    <w:p w14:paraId="7C1280A1" w14:textId="77777777" w:rsidR="00C00E4E" w:rsidRPr="001F120F" w:rsidRDefault="00C00E4E" w:rsidP="006C7B2B">
      <w:pPr>
        <w:rPr>
          <w:rFonts w:ascii="Arial" w:hAnsi="Arial" w:cs="Arial"/>
          <w:color w:val="000000" w:themeColor="text1"/>
          <w:sz w:val="20"/>
        </w:rPr>
      </w:pPr>
    </w:p>
    <w:p w14:paraId="5944CE20" w14:textId="77777777" w:rsidR="006C7B2B" w:rsidRPr="001F120F" w:rsidRDefault="006C7B2B" w:rsidP="006C7B2B">
      <w:pPr>
        <w:rPr>
          <w:rFonts w:ascii="Arial" w:hAnsi="Arial" w:cs="Arial"/>
          <w:color w:val="000000" w:themeColor="text1"/>
          <w:sz w:val="20"/>
        </w:rPr>
      </w:pPr>
      <w:r w:rsidRPr="001F120F">
        <w:rPr>
          <w:rFonts w:ascii="Arial" w:hAnsi="Arial" w:cs="Arial"/>
          <w:color w:val="000000" w:themeColor="text1"/>
          <w:sz w:val="20"/>
        </w:rPr>
        <w:t>Any student suspected of cheating or plagiarizing on a quiz, exam, or assignment will be reported to the Office of Student Integrity, who will investigate the incident and identify the appropriate penalty for violations.</w:t>
      </w:r>
    </w:p>
    <w:p w14:paraId="0BE825BF" w14:textId="77777777" w:rsidR="001F120F" w:rsidRPr="001F120F" w:rsidRDefault="001F120F" w:rsidP="006C7B2B">
      <w:pPr>
        <w:rPr>
          <w:rFonts w:ascii="Arial" w:hAnsi="Arial" w:cs="Arial"/>
          <w:color w:val="000000" w:themeColor="text1"/>
          <w:sz w:val="20"/>
        </w:rPr>
      </w:pPr>
    </w:p>
    <w:p w14:paraId="3FA497CA" w14:textId="77777777" w:rsidR="006C7B2B" w:rsidRPr="001F120F" w:rsidRDefault="006C7B2B" w:rsidP="006C7B2B">
      <w:pPr>
        <w:pStyle w:val="Heading2"/>
        <w:spacing w:before="0" w:after="0"/>
        <w:rPr>
          <w:rFonts w:ascii="Arial" w:hAnsi="Arial" w:cs="Arial"/>
          <w:i w:val="0"/>
          <w:color w:val="000000" w:themeColor="text1"/>
          <w:sz w:val="20"/>
          <w:szCs w:val="20"/>
        </w:rPr>
      </w:pPr>
      <w:r w:rsidRPr="001F120F">
        <w:rPr>
          <w:rFonts w:ascii="Arial" w:hAnsi="Arial" w:cs="Arial"/>
          <w:i w:val="0"/>
          <w:color w:val="000000" w:themeColor="text1"/>
          <w:sz w:val="20"/>
          <w:szCs w:val="20"/>
        </w:rPr>
        <w:t>Accommodations for Students with Disabilities</w:t>
      </w:r>
    </w:p>
    <w:p w14:paraId="285FE505" w14:textId="77777777" w:rsidR="006C7B2B" w:rsidRPr="001F120F" w:rsidRDefault="006C7B2B" w:rsidP="006C7B2B">
      <w:pPr>
        <w:rPr>
          <w:rFonts w:ascii="Arial" w:hAnsi="Arial" w:cs="Arial"/>
          <w:color w:val="000000" w:themeColor="text1"/>
          <w:sz w:val="20"/>
        </w:rPr>
      </w:pPr>
      <w:r w:rsidRPr="001F120F">
        <w:rPr>
          <w:rFonts w:ascii="Arial" w:hAnsi="Arial" w:cs="Arial"/>
          <w:color w:val="000000" w:themeColor="text1"/>
          <w:sz w:val="20"/>
        </w:rPr>
        <w:t xml:space="preserve">If you are a student with learning needs that require special accommodation, contact the Office of Disability Services at (404)894-2563 or </w:t>
      </w:r>
      <w:hyperlink r:id="rId9">
        <w:r w:rsidRPr="001F120F">
          <w:rPr>
            <w:rFonts w:ascii="Arial" w:hAnsi="Arial" w:cs="Arial"/>
            <w:color w:val="000000" w:themeColor="text1"/>
            <w:sz w:val="20"/>
            <w:u w:val="single"/>
          </w:rPr>
          <w:t>http://disabilityservices.gatech.edu/</w:t>
        </w:r>
      </w:hyperlink>
      <w:r w:rsidRPr="001F120F">
        <w:rPr>
          <w:rFonts w:ascii="Arial" w:hAnsi="Arial" w:cs="Arial"/>
          <w:color w:val="000000" w:themeColor="text1"/>
          <w:sz w:val="20"/>
        </w:rPr>
        <w:t>, as soon as possible, to make an appointment to discuss your special needs and to obtain an accommodations letter.  Please also e-mail me as soon as possible in order to set up a time to discuss your learning needs.</w:t>
      </w:r>
    </w:p>
    <w:p w14:paraId="3D9B5A68" w14:textId="77777777" w:rsidR="001F120F" w:rsidRPr="001F120F" w:rsidRDefault="001F120F" w:rsidP="006C7B2B">
      <w:pPr>
        <w:rPr>
          <w:rFonts w:ascii="Arial" w:hAnsi="Arial" w:cs="Arial"/>
          <w:color w:val="000000" w:themeColor="text1"/>
          <w:sz w:val="20"/>
        </w:rPr>
      </w:pPr>
    </w:p>
    <w:p w14:paraId="18A3A52A" w14:textId="77777777" w:rsidR="001F120F" w:rsidRPr="001F120F" w:rsidRDefault="006C7B2B" w:rsidP="001F120F">
      <w:pPr>
        <w:pStyle w:val="Heading2"/>
        <w:spacing w:before="0" w:after="0"/>
        <w:rPr>
          <w:rFonts w:ascii="Arial" w:hAnsi="Arial" w:cs="Arial"/>
          <w:i w:val="0"/>
          <w:color w:val="000000" w:themeColor="text1"/>
          <w:sz w:val="20"/>
          <w:szCs w:val="20"/>
        </w:rPr>
      </w:pPr>
      <w:r w:rsidRPr="001F120F">
        <w:rPr>
          <w:rFonts w:ascii="Arial" w:hAnsi="Arial" w:cs="Arial"/>
          <w:i w:val="0"/>
          <w:color w:val="000000" w:themeColor="text1"/>
          <w:sz w:val="20"/>
          <w:szCs w:val="20"/>
        </w:rPr>
        <w:t>Attendance and/or Participation</w:t>
      </w:r>
    </w:p>
    <w:p w14:paraId="0FFA081E" w14:textId="3C4675CB" w:rsidR="00DE3349" w:rsidRDefault="00EB7686" w:rsidP="001F120F">
      <w:pPr>
        <w:pStyle w:val="Heading2"/>
        <w:spacing w:before="0" w:after="0"/>
        <w:rPr>
          <w:rFonts w:ascii="Arial" w:hAnsi="Arial" w:cs="Arial"/>
          <w:b w:val="0"/>
          <w:i w:val="0"/>
          <w:color w:val="000000" w:themeColor="text1"/>
          <w:sz w:val="20"/>
          <w:szCs w:val="20"/>
        </w:rPr>
      </w:pPr>
      <w:r w:rsidRPr="00EB7686">
        <w:rPr>
          <w:rFonts w:ascii="Arial" w:hAnsi="Arial" w:cs="Arial"/>
          <w:b w:val="0"/>
          <w:i w:val="0"/>
          <w:color w:val="000000" w:themeColor="text1"/>
          <w:sz w:val="20"/>
          <w:szCs w:val="20"/>
        </w:rPr>
        <w:t>Attendance will not be taken. To make the most out of the learning experience, please be in class on time, logged in and have started the software.</w:t>
      </w:r>
    </w:p>
    <w:p w14:paraId="7621CA2E" w14:textId="77777777" w:rsidR="00EB7686" w:rsidRPr="00EB7686" w:rsidRDefault="00EB7686" w:rsidP="00EB7686"/>
    <w:p w14:paraId="5F27FD55" w14:textId="339B085C" w:rsidR="006C7B2B" w:rsidRPr="001F120F" w:rsidRDefault="006C7B2B" w:rsidP="001F120F">
      <w:pPr>
        <w:pStyle w:val="Heading2"/>
        <w:spacing w:before="0" w:after="0"/>
        <w:rPr>
          <w:rFonts w:ascii="Arial" w:hAnsi="Arial" w:cs="Arial"/>
          <w:i w:val="0"/>
          <w:color w:val="000000" w:themeColor="text1"/>
          <w:sz w:val="20"/>
          <w:szCs w:val="20"/>
        </w:rPr>
      </w:pPr>
      <w:r w:rsidRPr="001F120F">
        <w:rPr>
          <w:rFonts w:ascii="Arial" w:hAnsi="Arial" w:cs="Arial"/>
          <w:i w:val="0"/>
          <w:color w:val="000000" w:themeColor="text1"/>
          <w:sz w:val="20"/>
          <w:szCs w:val="20"/>
        </w:rPr>
        <w:t>Collaboration and Group work</w:t>
      </w:r>
    </w:p>
    <w:p w14:paraId="201B6EA0" w14:textId="6B568000" w:rsidR="00DE3349" w:rsidRDefault="00EB7686" w:rsidP="001F120F">
      <w:pPr>
        <w:rPr>
          <w:rFonts w:ascii="Arial" w:hAnsi="Arial" w:cs="Arial"/>
          <w:sz w:val="20"/>
        </w:rPr>
      </w:pPr>
      <w:r w:rsidRPr="00EB7686">
        <w:rPr>
          <w:rFonts w:ascii="Arial" w:hAnsi="Arial" w:cs="Arial"/>
          <w:sz w:val="20"/>
        </w:rPr>
        <w:t>All work is to be student's own work.  No collaboration or group work is allowed.  In addition, students are to create their own content for assignments unless otherwise noted.  Students are not allowed to use content from in-class demo files unless specific permission is given.</w:t>
      </w:r>
    </w:p>
    <w:p w14:paraId="707973B0" w14:textId="77777777" w:rsidR="00EB7686" w:rsidRPr="001F120F" w:rsidRDefault="00EB7686" w:rsidP="001F120F"/>
    <w:p w14:paraId="401CF98C" w14:textId="5A23D784" w:rsidR="006C7B2B" w:rsidRPr="001F120F" w:rsidRDefault="006C7B2B" w:rsidP="006C7B2B">
      <w:pPr>
        <w:pStyle w:val="Heading2"/>
        <w:spacing w:before="0" w:after="0"/>
        <w:rPr>
          <w:rFonts w:ascii="Arial" w:hAnsi="Arial" w:cs="Arial"/>
          <w:i w:val="0"/>
          <w:color w:val="000000" w:themeColor="text1"/>
          <w:sz w:val="20"/>
          <w:szCs w:val="20"/>
        </w:rPr>
      </w:pPr>
      <w:r w:rsidRPr="001F120F">
        <w:rPr>
          <w:rFonts w:ascii="Arial" w:hAnsi="Arial" w:cs="Arial"/>
          <w:i w:val="0"/>
          <w:color w:val="000000" w:themeColor="text1"/>
          <w:sz w:val="20"/>
          <w:szCs w:val="20"/>
        </w:rPr>
        <w:lastRenderedPageBreak/>
        <w:t>Extensions, Late Assignments, &amp; Re-Scheduled/Missed Exams</w:t>
      </w:r>
    </w:p>
    <w:p w14:paraId="425653D3" w14:textId="39EACBAA" w:rsidR="00204AF8" w:rsidRDefault="00EB7686" w:rsidP="00204AF8">
      <w:pPr>
        <w:rPr>
          <w:rFonts w:ascii="Arial" w:hAnsi="Arial" w:cs="Arial"/>
          <w:sz w:val="20"/>
        </w:rPr>
      </w:pPr>
      <w:r w:rsidRPr="00EB7686">
        <w:rPr>
          <w:rFonts w:ascii="Arial" w:hAnsi="Arial" w:cs="Arial"/>
          <w:sz w:val="20"/>
        </w:rPr>
        <w:t>Assignments are due by the end of the day on the date indicated in Canvas except as noted below.  Electronic submissions must be uploaded in Canvas by midnight to not be counted “late”.  One assignment can be used as a late or re-grade assignment.  You have until the end of the semester to submit a late or re-grade assignment.</w:t>
      </w:r>
    </w:p>
    <w:p w14:paraId="6F358245" w14:textId="77777777" w:rsidR="00EB7686" w:rsidRPr="00204AF8" w:rsidRDefault="00EB7686" w:rsidP="00204AF8">
      <w:pPr>
        <w:rPr>
          <w:rFonts w:ascii="Arial" w:hAnsi="Arial" w:cs="Arial"/>
          <w:sz w:val="20"/>
        </w:rPr>
      </w:pPr>
    </w:p>
    <w:p w14:paraId="7FB75017" w14:textId="44C00619" w:rsidR="006C7B2B" w:rsidRPr="001F120F" w:rsidRDefault="006C7B2B" w:rsidP="006C7B2B">
      <w:pPr>
        <w:pStyle w:val="Heading2"/>
        <w:spacing w:before="0" w:after="0"/>
        <w:rPr>
          <w:rFonts w:ascii="Arial" w:hAnsi="Arial" w:cs="Arial"/>
          <w:i w:val="0"/>
          <w:color w:val="000000" w:themeColor="text1"/>
          <w:sz w:val="20"/>
          <w:szCs w:val="20"/>
        </w:rPr>
      </w:pPr>
      <w:r w:rsidRPr="001F120F">
        <w:rPr>
          <w:rFonts w:ascii="Arial" w:hAnsi="Arial" w:cs="Arial"/>
          <w:i w:val="0"/>
          <w:color w:val="000000" w:themeColor="text1"/>
          <w:sz w:val="20"/>
          <w:szCs w:val="20"/>
        </w:rPr>
        <w:t>Student-Faculty Expectations Agreement</w:t>
      </w:r>
    </w:p>
    <w:p w14:paraId="368877C5" w14:textId="77777777" w:rsidR="006C7B2B" w:rsidRPr="001F120F" w:rsidRDefault="006C7B2B" w:rsidP="006C7B2B">
      <w:pPr>
        <w:rPr>
          <w:rFonts w:ascii="Arial" w:hAnsi="Arial" w:cs="Arial"/>
          <w:color w:val="000000" w:themeColor="text1"/>
          <w:sz w:val="20"/>
        </w:rPr>
      </w:pPr>
      <w:r w:rsidRPr="001F120F">
        <w:rPr>
          <w:rFonts w:ascii="Arial" w:hAnsi="Arial" w:cs="Arial"/>
          <w:color w:val="000000" w:themeColor="text1"/>
          <w:sz w:val="20"/>
        </w:rPr>
        <w:t xml:space="preserve">At Georgia Tech we believe that it is important to strive for an atmosphere of mutual respect, acknowledgement, and responsibility between faculty members and the student body. See </w:t>
      </w:r>
      <w:hyperlink r:id="rId10">
        <w:r w:rsidRPr="001F120F">
          <w:rPr>
            <w:rFonts w:ascii="Arial" w:hAnsi="Arial" w:cs="Arial"/>
            <w:color w:val="000000" w:themeColor="text1"/>
            <w:sz w:val="20"/>
            <w:u w:val="single"/>
          </w:rPr>
          <w:t>http://www.catalog.gatech.edu/rules/22/</w:t>
        </w:r>
      </w:hyperlink>
      <w:r w:rsidRPr="001F120F">
        <w:rPr>
          <w:rFonts w:ascii="Arial" w:hAnsi="Arial" w:cs="Arial"/>
          <w:color w:val="000000" w:themeColor="text1"/>
          <w:sz w:val="20"/>
        </w:rPr>
        <w:t xml:space="preserve"> for an articulation of some basic expectation that you can have of me and that I have of you. In the end, simple respect for knowledge, hard work, and cordial interactions will help build the environment we seek.</w:t>
      </w:r>
    </w:p>
    <w:p w14:paraId="25E610B4" w14:textId="77777777" w:rsidR="001F120F" w:rsidRPr="001F120F" w:rsidRDefault="001F120F" w:rsidP="006C7B2B">
      <w:pPr>
        <w:rPr>
          <w:rFonts w:ascii="Arial" w:hAnsi="Arial" w:cs="Arial"/>
          <w:color w:val="000000" w:themeColor="text1"/>
          <w:sz w:val="20"/>
        </w:rPr>
      </w:pPr>
    </w:p>
    <w:p w14:paraId="2C678C52" w14:textId="77777777" w:rsidR="006C7B2B" w:rsidRPr="001F120F" w:rsidRDefault="006C7B2B" w:rsidP="006C7B2B">
      <w:pPr>
        <w:pStyle w:val="Heading2"/>
        <w:spacing w:before="0" w:after="0"/>
        <w:rPr>
          <w:rFonts w:ascii="Arial" w:hAnsi="Arial" w:cs="Arial"/>
          <w:i w:val="0"/>
          <w:color w:val="000000" w:themeColor="text1"/>
          <w:sz w:val="20"/>
          <w:szCs w:val="20"/>
        </w:rPr>
      </w:pPr>
      <w:r w:rsidRPr="001F120F">
        <w:rPr>
          <w:rFonts w:ascii="Arial" w:hAnsi="Arial" w:cs="Arial"/>
          <w:i w:val="0"/>
          <w:color w:val="000000" w:themeColor="text1"/>
          <w:sz w:val="20"/>
          <w:szCs w:val="20"/>
        </w:rPr>
        <w:t>Student Use of Mobile Devices in the Classroom</w:t>
      </w:r>
    </w:p>
    <w:p w14:paraId="4211F145" w14:textId="1FF3BD03" w:rsidR="00DE3349" w:rsidRDefault="004267F2" w:rsidP="006C7B2B">
      <w:pPr>
        <w:rPr>
          <w:rFonts w:ascii="Arial" w:hAnsi="Arial" w:cs="Arial"/>
          <w:color w:val="000000" w:themeColor="text1"/>
          <w:sz w:val="20"/>
        </w:rPr>
      </w:pPr>
      <w:r w:rsidRPr="004267F2">
        <w:rPr>
          <w:rFonts w:ascii="Arial" w:hAnsi="Arial" w:cs="Arial"/>
          <w:color w:val="000000" w:themeColor="text1"/>
          <w:sz w:val="20"/>
        </w:rPr>
        <w:t>Please turn off or silence all cell phones while in class.</w:t>
      </w:r>
    </w:p>
    <w:p w14:paraId="64A6E152" w14:textId="77777777" w:rsidR="004267F2" w:rsidRPr="001F120F" w:rsidRDefault="004267F2" w:rsidP="006C7B2B">
      <w:pPr>
        <w:rPr>
          <w:rFonts w:ascii="Arial" w:hAnsi="Arial" w:cs="Arial"/>
          <w:color w:val="000000" w:themeColor="text1"/>
          <w:sz w:val="20"/>
        </w:rPr>
      </w:pPr>
    </w:p>
    <w:p w14:paraId="700DCD15" w14:textId="77777777" w:rsidR="006C7B2B" w:rsidRPr="001F120F" w:rsidRDefault="006C7B2B" w:rsidP="006C7B2B">
      <w:pPr>
        <w:pStyle w:val="Heading2"/>
        <w:spacing w:before="0" w:after="0"/>
        <w:rPr>
          <w:rFonts w:ascii="Arial" w:hAnsi="Arial" w:cs="Arial"/>
          <w:i w:val="0"/>
          <w:color w:val="000000" w:themeColor="text1"/>
          <w:sz w:val="20"/>
          <w:szCs w:val="20"/>
        </w:rPr>
      </w:pPr>
      <w:r w:rsidRPr="001F120F">
        <w:rPr>
          <w:rFonts w:ascii="Arial" w:hAnsi="Arial" w:cs="Arial"/>
          <w:i w:val="0"/>
          <w:color w:val="000000" w:themeColor="text1"/>
          <w:sz w:val="20"/>
          <w:szCs w:val="20"/>
        </w:rPr>
        <w:t>Additional Course Policies</w:t>
      </w:r>
    </w:p>
    <w:p w14:paraId="0D578AF4" w14:textId="1A4EE43F" w:rsidR="004267F2" w:rsidRPr="004267F2" w:rsidRDefault="004267F2" w:rsidP="004267F2">
      <w:pPr>
        <w:pStyle w:val="ListParagraph"/>
        <w:numPr>
          <w:ilvl w:val="0"/>
          <w:numId w:val="13"/>
        </w:numPr>
        <w:pBdr>
          <w:top w:val="nil"/>
          <w:left w:val="nil"/>
          <w:bottom w:val="nil"/>
          <w:right w:val="nil"/>
          <w:between w:val="nil"/>
        </w:pBdr>
        <w:spacing w:line="240" w:lineRule="auto"/>
        <w:rPr>
          <w:rFonts w:ascii="Arial" w:hAnsi="Arial" w:cs="Arial"/>
          <w:sz w:val="20"/>
        </w:rPr>
      </w:pPr>
      <w:r w:rsidRPr="004267F2">
        <w:rPr>
          <w:rFonts w:ascii="Arial" w:hAnsi="Arial" w:cs="Arial"/>
          <w:sz w:val="20"/>
        </w:rPr>
        <w:t>All work must be original</w:t>
      </w:r>
    </w:p>
    <w:p w14:paraId="727A588D" w14:textId="6582BDE4" w:rsidR="004267F2" w:rsidRPr="004267F2" w:rsidRDefault="004267F2" w:rsidP="004267F2">
      <w:pPr>
        <w:pStyle w:val="ListParagraph"/>
        <w:numPr>
          <w:ilvl w:val="0"/>
          <w:numId w:val="13"/>
        </w:numPr>
        <w:pBdr>
          <w:top w:val="nil"/>
          <w:left w:val="nil"/>
          <w:bottom w:val="nil"/>
          <w:right w:val="nil"/>
          <w:between w:val="nil"/>
        </w:pBdr>
        <w:spacing w:line="240" w:lineRule="auto"/>
        <w:rPr>
          <w:rFonts w:ascii="Arial" w:hAnsi="Arial" w:cs="Arial"/>
          <w:sz w:val="20"/>
        </w:rPr>
      </w:pPr>
      <w:r w:rsidRPr="004267F2">
        <w:rPr>
          <w:rFonts w:ascii="Arial" w:hAnsi="Arial" w:cs="Arial"/>
          <w:sz w:val="20"/>
        </w:rPr>
        <w:t>No internet images or stock photography allowed.</w:t>
      </w:r>
    </w:p>
    <w:p w14:paraId="5AA415FA" w14:textId="0D297518" w:rsidR="004267F2" w:rsidRPr="004267F2" w:rsidRDefault="004267F2" w:rsidP="004267F2">
      <w:pPr>
        <w:pStyle w:val="ListParagraph"/>
        <w:numPr>
          <w:ilvl w:val="0"/>
          <w:numId w:val="13"/>
        </w:numPr>
        <w:pBdr>
          <w:top w:val="nil"/>
          <w:left w:val="nil"/>
          <w:bottom w:val="nil"/>
          <w:right w:val="nil"/>
          <w:between w:val="nil"/>
        </w:pBdr>
        <w:spacing w:line="240" w:lineRule="auto"/>
        <w:rPr>
          <w:rFonts w:ascii="Arial" w:hAnsi="Arial" w:cs="Arial"/>
          <w:sz w:val="20"/>
        </w:rPr>
      </w:pPr>
      <w:r w:rsidRPr="004267F2">
        <w:rPr>
          <w:rFonts w:ascii="Arial" w:hAnsi="Arial" w:cs="Arial"/>
          <w:sz w:val="20"/>
        </w:rPr>
        <w:t>Social Media boundaries. LinkedIn – Yes   Facebook – No</w:t>
      </w:r>
    </w:p>
    <w:p w14:paraId="63EC024B" w14:textId="71A6FBD9" w:rsidR="004267F2" w:rsidRPr="004267F2" w:rsidRDefault="004267F2" w:rsidP="004267F2">
      <w:pPr>
        <w:pStyle w:val="ListParagraph"/>
        <w:numPr>
          <w:ilvl w:val="0"/>
          <w:numId w:val="13"/>
        </w:numPr>
        <w:pBdr>
          <w:top w:val="nil"/>
          <w:left w:val="nil"/>
          <w:bottom w:val="nil"/>
          <w:right w:val="nil"/>
          <w:between w:val="nil"/>
        </w:pBdr>
        <w:spacing w:line="240" w:lineRule="auto"/>
        <w:rPr>
          <w:rFonts w:ascii="Arial" w:hAnsi="Arial" w:cs="Arial"/>
          <w:sz w:val="20"/>
        </w:rPr>
      </w:pPr>
      <w:r w:rsidRPr="004267F2">
        <w:rPr>
          <w:rFonts w:ascii="Arial" w:hAnsi="Arial" w:cs="Arial"/>
          <w:sz w:val="20"/>
        </w:rPr>
        <w:t>Work is done in the studio. Keep email communications brief and to the point.</w:t>
      </w:r>
    </w:p>
    <w:p w14:paraId="7020D55A" w14:textId="1C7B7B7D" w:rsidR="004267F2" w:rsidRPr="004267F2" w:rsidRDefault="004267F2" w:rsidP="004267F2">
      <w:pPr>
        <w:pStyle w:val="ListParagraph"/>
        <w:numPr>
          <w:ilvl w:val="0"/>
          <w:numId w:val="13"/>
        </w:numPr>
        <w:pBdr>
          <w:top w:val="nil"/>
          <w:left w:val="nil"/>
          <w:bottom w:val="nil"/>
          <w:right w:val="nil"/>
          <w:between w:val="nil"/>
        </w:pBdr>
        <w:spacing w:line="240" w:lineRule="auto"/>
        <w:rPr>
          <w:rFonts w:ascii="Arial" w:hAnsi="Arial" w:cs="Arial"/>
          <w:sz w:val="20"/>
        </w:rPr>
      </w:pPr>
      <w:r w:rsidRPr="004267F2">
        <w:rPr>
          <w:rFonts w:ascii="Arial" w:hAnsi="Arial" w:cs="Arial"/>
          <w:sz w:val="20"/>
        </w:rPr>
        <w:t>No pets in studio</w:t>
      </w:r>
    </w:p>
    <w:p w14:paraId="36A5E34B" w14:textId="6B8FEECD" w:rsidR="004267F2" w:rsidRPr="004267F2" w:rsidRDefault="004267F2" w:rsidP="004267F2">
      <w:pPr>
        <w:pStyle w:val="ListParagraph"/>
        <w:numPr>
          <w:ilvl w:val="0"/>
          <w:numId w:val="13"/>
        </w:numPr>
        <w:pBdr>
          <w:top w:val="nil"/>
          <w:left w:val="nil"/>
          <w:bottom w:val="nil"/>
          <w:right w:val="nil"/>
          <w:between w:val="nil"/>
        </w:pBdr>
        <w:spacing w:line="240" w:lineRule="auto"/>
        <w:rPr>
          <w:rFonts w:ascii="Arial" w:hAnsi="Arial" w:cs="Arial"/>
          <w:sz w:val="20"/>
        </w:rPr>
      </w:pPr>
      <w:r w:rsidRPr="004267F2">
        <w:rPr>
          <w:rFonts w:ascii="Arial" w:hAnsi="Arial" w:cs="Arial"/>
          <w:sz w:val="20"/>
        </w:rPr>
        <w:t>No texting or phone calls during studio. If you have urgent phone call please step outside classroom.</w:t>
      </w:r>
    </w:p>
    <w:p w14:paraId="12DC3B92" w14:textId="661562DB" w:rsidR="001F120F" w:rsidRPr="004267F2" w:rsidRDefault="004267F2" w:rsidP="004267F2">
      <w:pPr>
        <w:pStyle w:val="ListParagraph"/>
        <w:numPr>
          <w:ilvl w:val="0"/>
          <w:numId w:val="13"/>
        </w:numPr>
        <w:pBdr>
          <w:top w:val="nil"/>
          <w:left w:val="nil"/>
          <w:bottom w:val="nil"/>
          <w:right w:val="nil"/>
          <w:between w:val="nil"/>
        </w:pBdr>
        <w:spacing w:line="240" w:lineRule="auto"/>
        <w:rPr>
          <w:rFonts w:ascii="Arial" w:hAnsi="Arial" w:cs="Arial"/>
          <w:color w:val="000000" w:themeColor="text1"/>
          <w:sz w:val="20"/>
        </w:rPr>
      </w:pPr>
      <w:r w:rsidRPr="004267F2">
        <w:rPr>
          <w:rFonts w:ascii="Arial" w:hAnsi="Arial" w:cs="Arial"/>
          <w:sz w:val="20"/>
        </w:rPr>
        <w:t>No eating in class.  Coffee and water encouraged and please clean up</w:t>
      </w:r>
    </w:p>
    <w:p w14:paraId="30406751" w14:textId="77777777" w:rsidR="004267F2" w:rsidRPr="004267F2" w:rsidRDefault="004267F2" w:rsidP="004267F2">
      <w:pPr>
        <w:pStyle w:val="ListParagraph"/>
        <w:pBdr>
          <w:top w:val="nil"/>
          <w:left w:val="nil"/>
          <w:bottom w:val="nil"/>
          <w:right w:val="nil"/>
          <w:between w:val="nil"/>
        </w:pBdr>
        <w:spacing w:line="240" w:lineRule="auto"/>
        <w:rPr>
          <w:rFonts w:ascii="Arial" w:hAnsi="Arial" w:cs="Arial"/>
          <w:color w:val="000000" w:themeColor="text1"/>
          <w:sz w:val="20"/>
        </w:rPr>
      </w:pPr>
    </w:p>
    <w:p w14:paraId="26BCFA57" w14:textId="77777777" w:rsidR="006C7B2B" w:rsidRPr="001F120F" w:rsidRDefault="006C7B2B" w:rsidP="006C7B2B">
      <w:pPr>
        <w:rPr>
          <w:rFonts w:ascii="Arial" w:hAnsi="Arial" w:cs="Arial"/>
          <w:color w:val="000000" w:themeColor="text1"/>
          <w:sz w:val="20"/>
        </w:rPr>
      </w:pPr>
      <w:r w:rsidRPr="001F120F">
        <w:rPr>
          <w:rFonts w:ascii="Arial" w:hAnsi="Arial" w:cs="Arial"/>
          <w:b/>
          <w:color w:val="000000" w:themeColor="text1"/>
          <w:sz w:val="20"/>
        </w:rPr>
        <w:t>Campus Resources for Students</w:t>
      </w:r>
    </w:p>
    <w:p w14:paraId="3ADCA4BC" w14:textId="3BEA31A9" w:rsidR="006C7B2B" w:rsidRPr="001F120F" w:rsidRDefault="006C7B2B" w:rsidP="006C7B2B">
      <w:pPr>
        <w:rPr>
          <w:rFonts w:ascii="Arial" w:hAnsi="Arial" w:cs="Arial"/>
          <w:color w:val="000000" w:themeColor="text1"/>
          <w:sz w:val="20"/>
        </w:rPr>
      </w:pPr>
      <w:r w:rsidRPr="001F120F">
        <w:rPr>
          <w:rFonts w:ascii="Arial" w:hAnsi="Arial" w:cs="Arial"/>
          <w:color w:val="000000" w:themeColor="text1"/>
          <w:sz w:val="20"/>
        </w:rPr>
        <w:t xml:space="preserve">We encourage </w:t>
      </w:r>
      <w:r w:rsidR="0028678C" w:rsidRPr="001F120F">
        <w:rPr>
          <w:rFonts w:ascii="Arial" w:hAnsi="Arial" w:cs="Arial"/>
          <w:color w:val="000000" w:themeColor="text1"/>
          <w:sz w:val="20"/>
        </w:rPr>
        <w:t>making</w:t>
      </w:r>
      <w:r w:rsidRPr="001F120F">
        <w:rPr>
          <w:rFonts w:ascii="Arial" w:hAnsi="Arial" w:cs="Arial"/>
          <w:color w:val="000000" w:themeColor="text1"/>
          <w:sz w:val="20"/>
        </w:rPr>
        <w:t xml:space="preserve"> use of the range of laboratories, workshops and makers spaces around campus. In the School of ID we house the ID Shop (basement), Body Scan Lab, IPDL Lab and Driving Lab. Please contact workshop and lab staff to arrange working space and access to facilities. The Digital Fabrication Lab is a few minutes away.</w:t>
      </w:r>
    </w:p>
    <w:p w14:paraId="27F0D38D" w14:textId="77777777" w:rsidR="00CF196E" w:rsidRDefault="00CF196E" w:rsidP="006C7B2B">
      <w:pPr>
        <w:rPr>
          <w:rFonts w:ascii="Arial" w:hAnsi="Arial" w:cs="Arial"/>
          <w:sz w:val="20"/>
        </w:rPr>
      </w:pPr>
    </w:p>
    <w:p w14:paraId="3C7504A5" w14:textId="061CB125" w:rsidR="00DE3349" w:rsidRPr="00DE3349" w:rsidRDefault="00DE3349" w:rsidP="00DE3349">
      <w:pPr>
        <w:rPr>
          <w:rFonts w:ascii="Arial" w:hAnsi="Arial" w:cs="Arial"/>
          <w:b/>
          <w:sz w:val="20"/>
        </w:rPr>
      </w:pPr>
      <w:r w:rsidRPr="00DE3349">
        <w:rPr>
          <w:rFonts w:ascii="Arial" w:hAnsi="Arial" w:cs="Arial"/>
          <w:b/>
          <w:sz w:val="20"/>
        </w:rPr>
        <w:t>Student Academic Bill of Rights</w:t>
      </w:r>
    </w:p>
    <w:p w14:paraId="703FF977" w14:textId="060C4A15"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to attend classes at regularly scheduled times without deviation from such time and without penalty if the student cannot attend instructional, lab, or examination hours not institutionally scheduled. </w:t>
      </w:r>
    </w:p>
    <w:p w14:paraId="61524E07" w14:textId="0656F329"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to consult with an assigned and qualified advisor for a reasonable amount of time each term. </w:t>
      </w:r>
    </w:p>
    <w:p w14:paraId="2D884FDD" w14:textId="6C4037D0"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to consult with faculty outside usual classroom time such as regularly scheduled office hours by appointment. </w:t>
      </w:r>
    </w:p>
    <w:p w14:paraId="616CABA6" w14:textId="764B8380"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to have reasonable access to campus facilities of which use is required to complete course assignments and/or objectives. </w:t>
      </w:r>
    </w:p>
    <w:p w14:paraId="2101DB65" w14:textId="48A7FD1B"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to receive a syllabus for each course at the first class meeting. The syllabus should include an outline of the course objectives, criteria used in determining the course grade, and any other requirements. Students should be informed of any changes made to the syllabus with reasonable time to adjust to these changes. </w:t>
      </w:r>
    </w:p>
    <w:p w14:paraId="5F4A6E3B" w14:textId="236CB855"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to have reasonable time to learn course material prior to the administration of an examination. </w:t>
      </w:r>
    </w:p>
    <w:p w14:paraId="4573C4A5" w14:textId="2882CFEA"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of each student to receive access to any of his/her records kept by the institution. </w:t>
      </w:r>
    </w:p>
    <w:p w14:paraId="054BC769" w14:textId="11D81316"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to have reasonable access to grading instruments and/or evaluation criteria and to have graded material returned in a timely fashion. </w:t>
      </w:r>
    </w:p>
    <w:p w14:paraId="472DB5F9" w14:textId="5F6D8545"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to be informed of the grade appeals process. </w:t>
      </w:r>
    </w:p>
    <w:p w14:paraId="3FAAFF74" w14:textId="0BFE0BDA"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to have reasonable facilities in which to receive instruction and examinations. </w:t>
      </w:r>
    </w:p>
    <w:p w14:paraId="6674C0B9" w14:textId="76843763" w:rsidR="00DE3349" w:rsidRDefault="00DE3349" w:rsidP="00DE3349">
      <w:pPr>
        <w:pStyle w:val="ListParagraph"/>
        <w:numPr>
          <w:ilvl w:val="0"/>
          <w:numId w:val="10"/>
        </w:numPr>
        <w:rPr>
          <w:rFonts w:ascii="Arial" w:hAnsi="Arial" w:cs="Arial"/>
          <w:sz w:val="20"/>
        </w:rPr>
      </w:pPr>
      <w:r w:rsidRPr="00DE3349">
        <w:rPr>
          <w:rFonts w:ascii="Arial" w:hAnsi="Arial" w:cs="Arial"/>
          <w:sz w:val="20"/>
        </w:rPr>
        <w:t>The right to be informed in each course of the definition of academic misconduct.</w:t>
      </w:r>
    </w:p>
    <w:p w14:paraId="494DD9A3" w14:textId="076D9B29" w:rsidR="004716A3" w:rsidRDefault="004716A3" w:rsidP="004716A3">
      <w:pPr>
        <w:rPr>
          <w:rFonts w:ascii="Arial" w:hAnsi="Arial" w:cs="Arial"/>
          <w:sz w:val="20"/>
        </w:rPr>
      </w:pPr>
    </w:p>
    <w:p w14:paraId="12E619A9" w14:textId="2E43E4B0" w:rsidR="004716A3" w:rsidRDefault="004716A3" w:rsidP="004716A3">
      <w:pPr>
        <w:rPr>
          <w:rFonts w:ascii="Arial" w:hAnsi="Arial" w:cs="Arial"/>
          <w:sz w:val="20"/>
        </w:rPr>
      </w:pPr>
    </w:p>
    <w:p w14:paraId="7DA9011C" w14:textId="22C032B9" w:rsidR="004716A3" w:rsidRDefault="004716A3" w:rsidP="004716A3">
      <w:pPr>
        <w:rPr>
          <w:rFonts w:ascii="Arial" w:hAnsi="Arial" w:cs="Arial"/>
          <w:sz w:val="20"/>
        </w:rPr>
      </w:pPr>
    </w:p>
    <w:p w14:paraId="4266A73E" w14:textId="6AA94C4F" w:rsidR="004716A3" w:rsidRDefault="004716A3" w:rsidP="004716A3">
      <w:pPr>
        <w:rPr>
          <w:rFonts w:ascii="Arial" w:hAnsi="Arial" w:cs="Arial"/>
          <w:sz w:val="20"/>
        </w:rPr>
      </w:pPr>
    </w:p>
    <w:p w14:paraId="7BE163B0" w14:textId="424F6414" w:rsidR="004716A3" w:rsidRDefault="004716A3" w:rsidP="004716A3">
      <w:pPr>
        <w:rPr>
          <w:rFonts w:ascii="Arial" w:hAnsi="Arial" w:cs="Arial"/>
          <w:sz w:val="20"/>
        </w:rPr>
      </w:pPr>
    </w:p>
    <w:p w14:paraId="7ABF3AF7" w14:textId="147C8A03" w:rsidR="004716A3" w:rsidRDefault="004716A3" w:rsidP="004716A3">
      <w:pPr>
        <w:rPr>
          <w:rFonts w:ascii="Arial" w:hAnsi="Arial" w:cs="Arial"/>
          <w:sz w:val="20"/>
        </w:rPr>
      </w:pPr>
    </w:p>
    <w:p w14:paraId="08C74DAA" w14:textId="3AC2CA7D" w:rsidR="004716A3" w:rsidRDefault="004716A3" w:rsidP="004716A3">
      <w:pPr>
        <w:rPr>
          <w:rFonts w:ascii="Arial" w:hAnsi="Arial" w:cs="Arial"/>
          <w:sz w:val="20"/>
        </w:rPr>
      </w:pPr>
    </w:p>
    <w:p w14:paraId="5DDEF453" w14:textId="13DD53DD" w:rsidR="004716A3" w:rsidRDefault="004716A3" w:rsidP="004716A3">
      <w:pPr>
        <w:rPr>
          <w:rFonts w:ascii="Arial" w:hAnsi="Arial" w:cs="Arial"/>
          <w:sz w:val="20"/>
        </w:rPr>
      </w:pPr>
    </w:p>
    <w:p w14:paraId="2CE70D4B" w14:textId="7020197F" w:rsidR="004716A3" w:rsidRDefault="004716A3" w:rsidP="004716A3">
      <w:pPr>
        <w:rPr>
          <w:rFonts w:ascii="Arial" w:hAnsi="Arial" w:cs="Arial"/>
          <w:sz w:val="20"/>
        </w:rPr>
      </w:pPr>
    </w:p>
    <w:p w14:paraId="1A7F200A" w14:textId="745DAC15" w:rsidR="004716A3" w:rsidRDefault="004716A3" w:rsidP="004716A3">
      <w:pPr>
        <w:rPr>
          <w:rFonts w:ascii="Arial" w:hAnsi="Arial" w:cs="Arial"/>
          <w:sz w:val="20"/>
        </w:rPr>
      </w:pPr>
    </w:p>
    <w:p w14:paraId="489F8C7A" w14:textId="47F90337" w:rsidR="004716A3" w:rsidRDefault="004716A3" w:rsidP="004716A3">
      <w:pPr>
        <w:rPr>
          <w:rFonts w:ascii="Arial" w:hAnsi="Arial" w:cs="Arial"/>
          <w:sz w:val="20"/>
        </w:rPr>
      </w:pPr>
    </w:p>
    <w:p w14:paraId="36FD248F" w14:textId="575D8703" w:rsidR="004716A3" w:rsidRDefault="004716A3" w:rsidP="004716A3">
      <w:pPr>
        <w:rPr>
          <w:rFonts w:ascii="Arial" w:hAnsi="Arial" w:cs="Arial"/>
          <w:sz w:val="20"/>
        </w:rPr>
      </w:pPr>
    </w:p>
    <w:p w14:paraId="3A115DB3" w14:textId="4EA23C18" w:rsidR="004716A3" w:rsidRDefault="004716A3" w:rsidP="004716A3">
      <w:pPr>
        <w:rPr>
          <w:rFonts w:ascii="Arial" w:hAnsi="Arial" w:cs="Arial"/>
          <w:sz w:val="20"/>
        </w:rPr>
      </w:pPr>
    </w:p>
    <w:p w14:paraId="40E84FCB" w14:textId="6CF1E2D7" w:rsidR="004716A3" w:rsidRDefault="004716A3" w:rsidP="004716A3">
      <w:pPr>
        <w:rPr>
          <w:rFonts w:ascii="Arial" w:hAnsi="Arial" w:cs="Arial"/>
          <w:sz w:val="20"/>
        </w:rPr>
      </w:pPr>
    </w:p>
    <w:p w14:paraId="169853E2" w14:textId="28994AB1" w:rsidR="004716A3" w:rsidRDefault="004716A3" w:rsidP="004716A3">
      <w:pPr>
        <w:rPr>
          <w:rFonts w:ascii="Arial" w:hAnsi="Arial" w:cs="Arial"/>
          <w:sz w:val="20"/>
        </w:rPr>
      </w:pPr>
    </w:p>
    <w:p w14:paraId="1BD33AF3" w14:textId="2C1FB97C" w:rsidR="004716A3" w:rsidRDefault="004716A3" w:rsidP="004716A3">
      <w:pPr>
        <w:rPr>
          <w:rFonts w:ascii="Arial" w:hAnsi="Arial" w:cs="Arial"/>
          <w:sz w:val="20"/>
        </w:rPr>
      </w:pPr>
    </w:p>
    <w:p w14:paraId="581B9F2B" w14:textId="65B6126F" w:rsidR="004716A3" w:rsidRDefault="004716A3" w:rsidP="004716A3">
      <w:pPr>
        <w:rPr>
          <w:rFonts w:ascii="Arial" w:hAnsi="Arial" w:cs="Arial"/>
          <w:sz w:val="20"/>
        </w:rPr>
      </w:pPr>
    </w:p>
    <w:p w14:paraId="14EE22A4" w14:textId="69573A39" w:rsidR="004716A3" w:rsidRDefault="004716A3" w:rsidP="004716A3">
      <w:pPr>
        <w:rPr>
          <w:rFonts w:ascii="Arial" w:hAnsi="Arial" w:cs="Arial"/>
          <w:sz w:val="20"/>
        </w:rPr>
      </w:pPr>
    </w:p>
    <w:p w14:paraId="52618AA0" w14:textId="213869EC" w:rsidR="004716A3" w:rsidRDefault="004716A3" w:rsidP="004716A3">
      <w:pPr>
        <w:rPr>
          <w:rFonts w:ascii="Arial" w:hAnsi="Arial" w:cs="Arial"/>
          <w:sz w:val="20"/>
        </w:rPr>
      </w:pPr>
    </w:p>
    <w:p w14:paraId="0C44352A" w14:textId="17F8C25B" w:rsidR="004716A3" w:rsidRDefault="004716A3" w:rsidP="004716A3">
      <w:pPr>
        <w:rPr>
          <w:rFonts w:ascii="Arial" w:hAnsi="Arial" w:cs="Arial"/>
          <w:sz w:val="20"/>
        </w:rPr>
      </w:pPr>
    </w:p>
    <w:p w14:paraId="3D44E404" w14:textId="1A6592DE" w:rsidR="004716A3" w:rsidRDefault="004716A3" w:rsidP="004716A3">
      <w:pPr>
        <w:rPr>
          <w:rFonts w:ascii="Arial" w:hAnsi="Arial" w:cs="Arial"/>
          <w:sz w:val="20"/>
        </w:rPr>
      </w:pPr>
    </w:p>
    <w:p w14:paraId="45C001C0" w14:textId="4495EE14" w:rsidR="004716A3" w:rsidRDefault="004716A3" w:rsidP="004716A3">
      <w:pPr>
        <w:rPr>
          <w:rFonts w:ascii="Arial" w:hAnsi="Arial" w:cs="Arial"/>
          <w:sz w:val="20"/>
        </w:rPr>
      </w:pPr>
    </w:p>
    <w:p w14:paraId="46DB5699" w14:textId="78ADAEFA" w:rsidR="004716A3" w:rsidRDefault="004716A3" w:rsidP="004716A3">
      <w:pPr>
        <w:rPr>
          <w:rFonts w:ascii="Arial" w:hAnsi="Arial" w:cs="Arial"/>
          <w:sz w:val="20"/>
        </w:rPr>
      </w:pPr>
    </w:p>
    <w:p w14:paraId="3A1EA42F" w14:textId="2049EF85" w:rsidR="004716A3" w:rsidRDefault="004716A3" w:rsidP="004716A3">
      <w:pPr>
        <w:rPr>
          <w:rFonts w:ascii="Arial" w:hAnsi="Arial" w:cs="Arial"/>
          <w:sz w:val="20"/>
        </w:rPr>
      </w:pPr>
    </w:p>
    <w:p w14:paraId="4F769097" w14:textId="50875F0E" w:rsidR="004716A3" w:rsidRDefault="004716A3" w:rsidP="004716A3">
      <w:pPr>
        <w:rPr>
          <w:rFonts w:ascii="Arial" w:hAnsi="Arial" w:cs="Arial"/>
          <w:sz w:val="20"/>
        </w:rPr>
      </w:pPr>
    </w:p>
    <w:p w14:paraId="7456721A" w14:textId="1DCE357D" w:rsidR="004716A3" w:rsidRDefault="004716A3" w:rsidP="004716A3">
      <w:pPr>
        <w:rPr>
          <w:rFonts w:ascii="Arial" w:hAnsi="Arial" w:cs="Arial"/>
          <w:sz w:val="20"/>
        </w:rPr>
      </w:pPr>
    </w:p>
    <w:p w14:paraId="0AE6BFB3" w14:textId="6F0DE182" w:rsidR="004716A3" w:rsidRDefault="004716A3" w:rsidP="004716A3">
      <w:pPr>
        <w:rPr>
          <w:rFonts w:ascii="Arial" w:hAnsi="Arial" w:cs="Arial"/>
          <w:sz w:val="20"/>
        </w:rPr>
      </w:pPr>
    </w:p>
    <w:p w14:paraId="029127E0" w14:textId="42F718A9" w:rsidR="004716A3" w:rsidRDefault="004716A3" w:rsidP="004716A3">
      <w:pPr>
        <w:rPr>
          <w:rFonts w:ascii="Arial" w:hAnsi="Arial" w:cs="Arial"/>
          <w:sz w:val="20"/>
        </w:rPr>
      </w:pPr>
    </w:p>
    <w:p w14:paraId="1C79D101" w14:textId="151D3E92" w:rsidR="004716A3" w:rsidRDefault="004716A3" w:rsidP="004716A3">
      <w:pPr>
        <w:rPr>
          <w:rFonts w:ascii="Arial" w:hAnsi="Arial" w:cs="Arial"/>
          <w:sz w:val="20"/>
        </w:rPr>
      </w:pPr>
    </w:p>
    <w:p w14:paraId="1DF616E9" w14:textId="216E55FD" w:rsidR="004716A3" w:rsidRDefault="004716A3" w:rsidP="004716A3">
      <w:pPr>
        <w:rPr>
          <w:rFonts w:ascii="Arial" w:hAnsi="Arial" w:cs="Arial"/>
          <w:sz w:val="20"/>
        </w:rPr>
      </w:pPr>
    </w:p>
    <w:p w14:paraId="20E58B47" w14:textId="51621964" w:rsidR="004716A3" w:rsidRDefault="004716A3" w:rsidP="004716A3">
      <w:pPr>
        <w:rPr>
          <w:rFonts w:ascii="Arial" w:hAnsi="Arial" w:cs="Arial"/>
          <w:sz w:val="20"/>
        </w:rPr>
      </w:pPr>
    </w:p>
    <w:p w14:paraId="3B74EFAA" w14:textId="4364EEC0" w:rsidR="004716A3" w:rsidRDefault="004716A3" w:rsidP="004716A3">
      <w:pPr>
        <w:rPr>
          <w:rFonts w:ascii="Arial" w:hAnsi="Arial" w:cs="Arial"/>
          <w:sz w:val="20"/>
        </w:rPr>
      </w:pPr>
    </w:p>
    <w:p w14:paraId="12281405" w14:textId="6847C0F4" w:rsidR="004716A3" w:rsidRDefault="004716A3" w:rsidP="004716A3">
      <w:pPr>
        <w:rPr>
          <w:rFonts w:ascii="Arial" w:hAnsi="Arial" w:cs="Arial"/>
          <w:sz w:val="20"/>
        </w:rPr>
      </w:pPr>
    </w:p>
    <w:p w14:paraId="23C245AE" w14:textId="0CBCF7A8" w:rsidR="004716A3" w:rsidRDefault="004716A3" w:rsidP="004716A3">
      <w:pPr>
        <w:rPr>
          <w:rFonts w:ascii="Arial" w:hAnsi="Arial" w:cs="Arial"/>
          <w:sz w:val="20"/>
        </w:rPr>
      </w:pPr>
    </w:p>
    <w:p w14:paraId="4875B1C3" w14:textId="18127BED" w:rsidR="004716A3" w:rsidRDefault="004716A3" w:rsidP="004716A3">
      <w:pPr>
        <w:rPr>
          <w:rFonts w:ascii="Arial" w:hAnsi="Arial" w:cs="Arial"/>
          <w:sz w:val="20"/>
        </w:rPr>
      </w:pPr>
    </w:p>
    <w:p w14:paraId="1828DEEF" w14:textId="2C59783E" w:rsidR="004716A3" w:rsidRDefault="004716A3" w:rsidP="004716A3">
      <w:pPr>
        <w:rPr>
          <w:rFonts w:ascii="Arial" w:hAnsi="Arial" w:cs="Arial"/>
          <w:sz w:val="20"/>
        </w:rPr>
      </w:pPr>
    </w:p>
    <w:p w14:paraId="7F669FF6" w14:textId="3D9C4F43" w:rsidR="004716A3" w:rsidRDefault="004716A3" w:rsidP="004716A3">
      <w:pPr>
        <w:rPr>
          <w:rFonts w:ascii="Arial" w:hAnsi="Arial" w:cs="Arial"/>
          <w:sz w:val="20"/>
        </w:rPr>
      </w:pPr>
    </w:p>
    <w:p w14:paraId="3099850C" w14:textId="24A7BB34" w:rsidR="004716A3" w:rsidRDefault="004716A3" w:rsidP="004716A3">
      <w:pPr>
        <w:rPr>
          <w:rFonts w:ascii="Arial" w:hAnsi="Arial" w:cs="Arial"/>
          <w:sz w:val="20"/>
        </w:rPr>
      </w:pPr>
    </w:p>
    <w:p w14:paraId="51C591A2" w14:textId="0DA79A3E" w:rsidR="004716A3" w:rsidRDefault="004716A3" w:rsidP="004716A3">
      <w:pPr>
        <w:rPr>
          <w:rFonts w:ascii="Arial" w:hAnsi="Arial" w:cs="Arial"/>
          <w:sz w:val="20"/>
        </w:rPr>
      </w:pPr>
    </w:p>
    <w:p w14:paraId="71D4ECA0" w14:textId="54B1B82E" w:rsidR="004716A3" w:rsidRDefault="004716A3" w:rsidP="004716A3">
      <w:pPr>
        <w:rPr>
          <w:rFonts w:ascii="Arial" w:hAnsi="Arial" w:cs="Arial"/>
          <w:sz w:val="20"/>
        </w:rPr>
      </w:pPr>
    </w:p>
    <w:p w14:paraId="40F3ABD4" w14:textId="3D2B56E4" w:rsidR="004716A3" w:rsidRDefault="004716A3" w:rsidP="004716A3">
      <w:pPr>
        <w:rPr>
          <w:rFonts w:ascii="Arial" w:hAnsi="Arial" w:cs="Arial"/>
          <w:sz w:val="20"/>
        </w:rPr>
      </w:pPr>
    </w:p>
    <w:p w14:paraId="42B13DF2" w14:textId="47EBDD61" w:rsidR="004716A3" w:rsidRDefault="004716A3" w:rsidP="004716A3">
      <w:pPr>
        <w:rPr>
          <w:rFonts w:ascii="Arial" w:hAnsi="Arial" w:cs="Arial"/>
          <w:sz w:val="20"/>
        </w:rPr>
      </w:pPr>
    </w:p>
    <w:p w14:paraId="3E98A76F" w14:textId="43141B23" w:rsidR="004716A3" w:rsidRDefault="004716A3" w:rsidP="004716A3">
      <w:pPr>
        <w:rPr>
          <w:rFonts w:ascii="Arial" w:hAnsi="Arial" w:cs="Arial"/>
          <w:sz w:val="20"/>
        </w:rPr>
      </w:pPr>
    </w:p>
    <w:p w14:paraId="24700A41" w14:textId="15416A7F" w:rsidR="004716A3" w:rsidRPr="004716A3" w:rsidRDefault="004716A3" w:rsidP="004716A3">
      <w:pPr>
        <w:rPr>
          <w:rFonts w:ascii="Arial" w:hAnsi="Arial" w:cs="Arial"/>
          <w:sz w:val="20"/>
        </w:rPr>
      </w:pPr>
      <w:r>
        <w:rPr>
          <w:rFonts w:ascii="Arial" w:hAnsi="Arial" w:cs="Arial"/>
          <w:sz w:val="20"/>
        </w:rPr>
        <w:t>Last update 01/08/2019</w:t>
      </w:r>
      <w:bookmarkStart w:id="1" w:name="_GoBack"/>
      <w:bookmarkEnd w:id="1"/>
    </w:p>
    <w:sectPr w:rsidR="004716A3" w:rsidRPr="004716A3" w:rsidSect="0018352E">
      <w:headerReference w:type="default" r:id="rId11"/>
      <w:footerReference w:type="even" r:id="rId12"/>
      <w:footerReference w:type="default" r:id="rId13"/>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0DFD5B" w14:textId="77777777" w:rsidR="004A3B44" w:rsidRDefault="004A3B44" w:rsidP="00CC2F0B">
      <w:pPr>
        <w:spacing w:line="240" w:lineRule="auto"/>
      </w:pPr>
      <w:r>
        <w:separator/>
      </w:r>
    </w:p>
  </w:endnote>
  <w:endnote w:type="continuationSeparator" w:id="0">
    <w:p w14:paraId="62342E55" w14:textId="77777777" w:rsidR="004A3B44" w:rsidRDefault="004A3B44" w:rsidP="00CC2F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Helvetica Neue">
    <w:altName w:val="Sylfaen"/>
    <w:charset w:val="00"/>
    <w:family w:val="auto"/>
    <w:pitch w:val="variable"/>
    <w:sig w:usb0="E50002FF" w:usb1="500079DB" w:usb2="00000010" w:usb3="00000000" w:csb0="00000001" w:csb1="00000000"/>
  </w:font>
  <w:font w:name="Times">
    <w:altName w:val="Times New Roman"/>
    <w:panose1 w:val="02020603050405020304"/>
    <w:charset w:val="00"/>
    <w:family w:val="auto"/>
    <w:pitch w:val="variable"/>
    <w:sig w:usb0="00000003" w:usb1="00000000" w:usb2="00000000" w:usb3="00000000" w:csb0="00000001" w:csb1="00000000"/>
  </w:font>
  <w:font w:name="Arial-BoldMT">
    <w:altName w:val="Arial"/>
    <w:panose1 w:val="00000000000000000000"/>
    <w:charset w:val="4D"/>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04940" w14:textId="77777777" w:rsidR="00404E0A" w:rsidRDefault="00404E0A" w:rsidP="00C473A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84835C" w14:textId="77777777" w:rsidR="00404E0A" w:rsidRDefault="00404E0A" w:rsidP="00404E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FA5F77" w14:textId="0AEDB6FF" w:rsidR="00404E0A" w:rsidRPr="00404E0A" w:rsidRDefault="00404E0A" w:rsidP="00C473AC">
    <w:pPr>
      <w:pStyle w:val="Footer"/>
      <w:framePr w:wrap="around" w:vAnchor="text" w:hAnchor="margin" w:xAlign="right" w:y="1"/>
      <w:rPr>
        <w:rStyle w:val="PageNumber"/>
        <w:rFonts w:ascii="Arial" w:hAnsi="Arial" w:cs="Arial"/>
      </w:rPr>
    </w:pPr>
    <w:r w:rsidRPr="00404E0A">
      <w:rPr>
        <w:rStyle w:val="PageNumber"/>
        <w:rFonts w:ascii="Arial" w:hAnsi="Arial" w:cs="Arial"/>
      </w:rPr>
      <w:fldChar w:fldCharType="begin"/>
    </w:r>
    <w:r w:rsidRPr="00404E0A">
      <w:rPr>
        <w:rStyle w:val="PageNumber"/>
        <w:rFonts w:ascii="Arial" w:hAnsi="Arial" w:cs="Arial"/>
      </w:rPr>
      <w:instrText xml:space="preserve">PAGE  </w:instrText>
    </w:r>
    <w:r w:rsidRPr="00404E0A">
      <w:rPr>
        <w:rStyle w:val="PageNumber"/>
        <w:rFonts w:ascii="Arial" w:hAnsi="Arial" w:cs="Arial"/>
      </w:rPr>
      <w:fldChar w:fldCharType="separate"/>
    </w:r>
    <w:r w:rsidR="004716A3">
      <w:rPr>
        <w:rStyle w:val="PageNumber"/>
        <w:rFonts w:ascii="Arial" w:hAnsi="Arial" w:cs="Arial"/>
        <w:noProof/>
      </w:rPr>
      <w:t>5</w:t>
    </w:r>
    <w:r w:rsidRPr="00404E0A">
      <w:rPr>
        <w:rStyle w:val="PageNumber"/>
        <w:rFonts w:ascii="Arial" w:hAnsi="Arial" w:cs="Arial"/>
      </w:rPr>
      <w:fldChar w:fldCharType="end"/>
    </w:r>
  </w:p>
  <w:p w14:paraId="42357C9D" w14:textId="77777777" w:rsidR="00404E0A" w:rsidRDefault="00404E0A" w:rsidP="00404E0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079164" w14:textId="77777777" w:rsidR="004A3B44" w:rsidRDefault="004A3B44" w:rsidP="00CC2F0B">
      <w:pPr>
        <w:spacing w:line="240" w:lineRule="auto"/>
      </w:pPr>
      <w:r>
        <w:separator/>
      </w:r>
    </w:p>
  </w:footnote>
  <w:footnote w:type="continuationSeparator" w:id="0">
    <w:p w14:paraId="2F9B9E2D" w14:textId="77777777" w:rsidR="004A3B44" w:rsidRDefault="004A3B44" w:rsidP="00CC2F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95EA9" w14:textId="0FC7802A" w:rsidR="00457157" w:rsidRPr="001C6EEC" w:rsidRDefault="006C7B2B" w:rsidP="006C7B2B">
    <w:pPr>
      <w:widowControl w:val="0"/>
      <w:tabs>
        <w:tab w:val="left" w:pos="2760"/>
      </w:tabs>
      <w:adjustRightInd w:val="0"/>
      <w:rPr>
        <w:rFonts w:ascii="Arial" w:hAnsi="Arial" w:cs="Arial-BoldMT"/>
        <w:b/>
        <w:bCs/>
        <w:color w:val="595959"/>
        <w:sz w:val="20"/>
      </w:rPr>
    </w:pPr>
    <w:r>
      <w:rPr>
        <w:rFonts w:ascii="Arial" w:hAnsi="Arial" w:cs="Arial-BoldMT"/>
        <w:b/>
        <w:bCs/>
        <w:color w:val="595959"/>
        <w:sz w:val="20"/>
      </w:rPr>
      <w:t xml:space="preserve">Syllabus - </w:t>
    </w:r>
    <w:r w:rsidR="00457157" w:rsidRPr="00A65B38">
      <w:rPr>
        <w:rFonts w:ascii="Arial" w:hAnsi="Arial" w:cs="Arial-BoldMT"/>
        <w:b/>
        <w:bCs/>
        <w:color w:val="595959"/>
        <w:sz w:val="20"/>
      </w:rPr>
      <w:t xml:space="preserve">ID </w:t>
    </w:r>
    <w:r w:rsidR="000E2DE6">
      <w:rPr>
        <w:rFonts w:ascii="Arial" w:hAnsi="Arial" w:cs="Arial-BoldMT"/>
        <w:b/>
        <w:bCs/>
        <w:color w:val="595959"/>
        <w:sz w:val="20"/>
      </w:rPr>
      <w:t>610</w:t>
    </w:r>
    <w:r w:rsidR="00894EF3">
      <w:rPr>
        <w:rFonts w:ascii="Arial" w:hAnsi="Arial" w:cs="Arial-BoldMT"/>
        <w:b/>
        <w:bCs/>
        <w:color w:val="595959"/>
        <w:sz w:val="20"/>
      </w:rPr>
      <w:t>6</w:t>
    </w:r>
    <w:r w:rsidR="004E6AE1">
      <w:rPr>
        <w:rFonts w:ascii="Arial" w:hAnsi="Arial" w:cs="Arial-BoldMT"/>
        <w:b/>
        <w:bCs/>
        <w:color w:val="595959"/>
        <w:sz w:val="20"/>
      </w:rPr>
      <w:t xml:space="preserve"> – </w:t>
    </w:r>
    <w:r w:rsidR="00894EF3">
      <w:rPr>
        <w:rFonts w:ascii="Arial" w:hAnsi="Arial" w:cs="Arial-BoldMT"/>
        <w:b/>
        <w:bCs/>
        <w:color w:val="595959"/>
        <w:sz w:val="20"/>
      </w:rPr>
      <w:t>3D Design Methods</w:t>
    </w:r>
    <w:r w:rsidR="00457157" w:rsidRPr="00A65B38">
      <w:rPr>
        <w:rFonts w:ascii="Arial" w:hAnsi="Arial" w:cs="Arial-BoldMT"/>
        <w:b/>
        <w:bCs/>
        <w:color w:val="595959"/>
        <w:sz w:val="20"/>
      </w:rPr>
      <w:tab/>
    </w:r>
    <w:r w:rsidR="00457157" w:rsidRPr="001C6EEC">
      <w:rPr>
        <w:rFonts w:ascii="Arial" w:hAnsi="Arial" w:cs="Arial-BoldMT"/>
        <w:b/>
        <w:bCs/>
        <w:color w:val="595959"/>
        <w:sz w:val="20"/>
      </w:rPr>
      <w:tab/>
      <w:t xml:space="preserve">         </w:t>
    </w:r>
  </w:p>
  <w:p w14:paraId="19A15E8D" w14:textId="77777777" w:rsidR="00457157" w:rsidRPr="001C6EEC" w:rsidRDefault="00457157" w:rsidP="00CC2F0B">
    <w:pPr>
      <w:widowControl w:val="0"/>
      <w:adjustRightInd w:val="0"/>
      <w:rPr>
        <w:rFonts w:ascii="Arial" w:hAnsi="Arial" w:cs="Arial-BoldMT"/>
        <w:b/>
        <w:bCs/>
        <w:color w:val="595959"/>
        <w:sz w:val="20"/>
      </w:rPr>
    </w:pPr>
    <w:r w:rsidRPr="001C6EEC">
      <w:rPr>
        <w:rFonts w:ascii="Arial-BoldMT" w:hAnsi="Arial-BoldMT" w:cs="Arial-BoldMT"/>
        <w:color w:val="595959"/>
        <w:sz w:val="20"/>
      </w:rPr>
      <w:t>_____________________________________________________________________________</w:t>
    </w:r>
  </w:p>
  <w:p w14:paraId="5EB502F0" w14:textId="77777777" w:rsidR="00457157" w:rsidRDefault="004571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B3777"/>
    <w:multiLevelType w:val="hybridMultilevel"/>
    <w:tmpl w:val="12D28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A3B06"/>
    <w:multiLevelType w:val="hybridMultilevel"/>
    <w:tmpl w:val="3BC4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6F1F24"/>
    <w:multiLevelType w:val="hybridMultilevel"/>
    <w:tmpl w:val="9860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63118F"/>
    <w:multiLevelType w:val="hybridMultilevel"/>
    <w:tmpl w:val="B35C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305C29"/>
    <w:multiLevelType w:val="hybridMultilevel"/>
    <w:tmpl w:val="BA1E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E40098"/>
    <w:multiLevelType w:val="hybridMultilevel"/>
    <w:tmpl w:val="F4C27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606516"/>
    <w:multiLevelType w:val="hybridMultilevel"/>
    <w:tmpl w:val="9B64D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B75DE2"/>
    <w:multiLevelType w:val="multilevel"/>
    <w:tmpl w:val="E8C0C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5DE6103"/>
    <w:multiLevelType w:val="hybridMultilevel"/>
    <w:tmpl w:val="10AE4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BD3CDD"/>
    <w:multiLevelType w:val="multilevel"/>
    <w:tmpl w:val="55308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D7D51ED"/>
    <w:multiLevelType w:val="hybridMultilevel"/>
    <w:tmpl w:val="6C3A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FD7EAD"/>
    <w:multiLevelType w:val="hybridMultilevel"/>
    <w:tmpl w:val="1CD2F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0419DB"/>
    <w:multiLevelType w:val="hybridMultilevel"/>
    <w:tmpl w:val="CFA47628"/>
    <w:lvl w:ilvl="0" w:tplc="FFFFFFFF">
      <w:start w:val="1"/>
      <w:numFmt w:val="bullet"/>
      <w:pStyle w:val="BulletList"/>
      <w:lvlText w:val=""/>
      <w:lvlJc w:val="left"/>
      <w:pPr>
        <w:tabs>
          <w:tab w:val="num" w:pos="1151"/>
        </w:tabs>
        <w:ind w:left="1151" w:hanging="216"/>
      </w:pPr>
      <w:rPr>
        <w:rFonts w:ascii="Symbol" w:hAnsi="Symbol" w:hint="default"/>
        <w:color w:val="auto"/>
      </w:rPr>
    </w:lvl>
    <w:lvl w:ilvl="1" w:tplc="00010409">
      <w:start w:val="1"/>
      <w:numFmt w:val="bullet"/>
      <w:lvlText w:val=""/>
      <w:lvlJc w:val="left"/>
      <w:pPr>
        <w:tabs>
          <w:tab w:val="num" w:pos="2375"/>
        </w:tabs>
        <w:ind w:left="2375" w:hanging="360"/>
      </w:pPr>
      <w:rPr>
        <w:rFonts w:ascii="Symbol" w:hAnsi="Symbol" w:hint="default"/>
        <w:color w:val="auto"/>
      </w:rPr>
    </w:lvl>
    <w:lvl w:ilvl="2" w:tplc="FFFFFFFF" w:tentative="1">
      <w:start w:val="1"/>
      <w:numFmt w:val="bullet"/>
      <w:lvlText w:val=""/>
      <w:lvlJc w:val="left"/>
      <w:pPr>
        <w:tabs>
          <w:tab w:val="num" w:pos="3095"/>
        </w:tabs>
        <w:ind w:left="3095" w:hanging="360"/>
      </w:pPr>
      <w:rPr>
        <w:rFonts w:ascii="Wingdings" w:hAnsi="Wingdings" w:hint="default"/>
      </w:rPr>
    </w:lvl>
    <w:lvl w:ilvl="3" w:tplc="FFFFFFFF" w:tentative="1">
      <w:start w:val="1"/>
      <w:numFmt w:val="bullet"/>
      <w:lvlText w:val=""/>
      <w:lvlJc w:val="left"/>
      <w:pPr>
        <w:tabs>
          <w:tab w:val="num" w:pos="3815"/>
        </w:tabs>
        <w:ind w:left="3815" w:hanging="360"/>
      </w:pPr>
      <w:rPr>
        <w:rFonts w:ascii="Symbol" w:hAnsi="Symbol" w:hint="default"/>
      </w:rPr>
    </w:lvl>
    <w:lvl w:ilvl="4" w:tplc="FFFFFFFF" w:tentative="1">
      <w:start w:val="1"/>
      <w:numFmt w:val="bullet"/>
      <w:lvlText w:val="o"/>
      <w:lvlJc w:val="left"/>
      <w:pPr>
        <w:tabs>
          <w:tab w:val="num" w:pos="4535"/>
        </w:tabs>
        <w:ind w:left="4535" w:hanging="360"/>
      </w:pPr>
      <w:rPr>
        <w:rFonts w:ascii="Courier New" w:hAnsi="Courier New" w:hint="default"/>
      </w:rPr>
    </w:lvl>
    <w:lvl w:ilvl="5" w:tplc="FFFFFFFF" w:tentative="1">
      <w:start w:val="1"/>
      <w:numFmt w:val="bullet"/>
      <w:lvlText w:val=""/>
      <w:lvlJc w:val="left"/>
      <w:pPr>
        <w:tabs>
          <w:tab w:val="num" w:pos="5255"/>
        </w:tabs>
        <w:ind w:left="5255" w:hanging="360"/>
      </w:pPr>
      <w:rPr>
        <w:rFonts w:ascii="Wingdings" w:hAnsi="Wingdings" w:hint="default"/>
      </w:rPr>
    </w:lvl>
    <w:lvl w:ilvl="6" w:tplc="FFFFFFFF" w:tentative="1">
      <w:start w:val="1"/>
      <w:numFmt w:val="bullet"/>
      <w:lvlText w:val=""/>
      <w:lvlJc w:val="left"/>
      <w:pPr>
        <w:tabs>
          <w:tab w:val="num" w:pos="5975"/>
        </w:tabs>
        <w:ind w:left="5975" w:hanging="360"/>
      </w:pPr>
      <w:rPr>
        <w:rFonts w:ascii="Symbol" w:hAnsi="Symbol" w:hint="default"/>
      </w:rPr>
    </w:lvl>
    <w:lvl w:ilvl="7" w:tplc="FFFFFFFF" w:tentative="1">
      <w:start w:val="1"/>
      <w:numFmt w:val="bullet"/>
      <w:lvlText w:val="o"/>
      <w:lvlJc w:val="left"/>
      <w:pPr>
        <w:tabs>
          <w:tab w:val="num" w:pos="6695"/>
        </w:tabs>
        <w:ind w:left="6695" w:hanging="360"/>
      </w:pPr>
      <w:rPr>
        <w:rFonts w:ascii="Courier New" w:hAnsi="Courier New" w:hint="default"/>
      </w:rPr>
    </w:lvl>
    <w:lvl w:ilvl="8" w:tplc="FFFFFFFF" w:tentative="1">
      <w:start w:val="1"/>
      <w:numFmt w:val="bullet"/>
      <w:lvlText w:val=""/>
      <w:lvlJc w:val="left"/>
      <w:pPr>
        <w:tabs>
          <w:tab w:val="num" w:pos="7415"/>
        </w:tabs>
        <w:ind w:left="7415" w:hanging="360"/>
      </w:pPr>
      <w:rPr>
        <w:rFonts w:ascii="Wingdings" w:hAnsi="Wingdings" w:hint="default"/>
      </w:rPr>
    </w:lvl>
  </w:abstractNum>
  <w:num w:numId="1">
    <w:abstractNumId w:val="12"/>
  </w:num>
  <w:num w:numId="2">
    <w:abstractNumId w:val="2"/>
  </w:num>
  <w:num w:numId="3">
    <w:abstractNumId w:val="7"/>
  </w:num>
  <w:num w:numId="4">
    <w:abstractNumId w:val="9"/>
  </w:num>
  <w:num w:numId="5">
    <w:abstractNumId w:val="11"/>
  </w:num>
  <w:num w:numId="6">
    <w:abstractNumId w:val="3"/>
  </w:num>
  <w:num w:numId="7">
    <w:abstractNumId w:val="4"/>
  </w:num>
  <w:num w:numId="8">
    <w:abstractNumId w:val="0"/>
  </w:num>
  <w:num w:numId="9">
    <w:abstractNumId w:val="8"/>
  </w:num>
  <w:num w:numId="10">
    <w:abstractNumId w:val="6"/>
  </w:num>
  <w:num w:numId="11">
    <w:abstractNumId w:val="1"/>
  </w:num>
  <w:num w:numId="12">
    <w:abstractNumId w:val="5"/>
  </w:num>
  <w:num w:numId="13">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inkAnnotation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B94"/>
    <w:rsid w:val="000508C0"/>
    <w:rsid w:val="00080FD7"/>
    <w:rsid w:val="000840DC"/>
    <w:rsid w:val="00091371"/>
    <w:rsid w:val="000A60BE"/>
    <w:rsid w:val="000E2DE6"/>
    <w:rsid w:val="001254A8"/>
    <w:rsid w:val="001652E4"/>
    <w:rsid w:val="0018352E"/>
    <w:rsid w:val="001F120F"/>
    <w:rsid w:val="001F31C3"/>
    <w:rsid w:val="00204AF8"/>
    <w:rsid w:val="0024666C"/>
    <w:rsid w:val="0028678C"/>
    <w:rsid w:val="0037604C"/>
    <w:rsid w:val="003A2FBB"/>
    <w:rsid w:val="00404E0A"/>
    <w:rsid w:val="004267F2"/>
    <w:rsid w:val="00457157"/>
    <w:rsid w:val="004623AA"/>
    <w:rsid w:val="004716A3"/>
    <w:rsid w:val="004A3B44"/>
    <w:rsid w:val="004B5AFA"/>
    <w:rsid w:val="004D5D65"/>
    <w:rsid w:val="004E6AE1"/>
    <w:rsid w:val="004E7552"/>
    <w:rsid w:val="00506BE2"/>
    <w:rsid w:val="00583384"/>
    <w:rsid w:val="005C31A1"/>
    <w:rsid w:val="0062319C"/>
    <w:rsid w:val="006249A1"/>
    <w:rsid w:val="00646A9D"/>
    <w:rsid w:val="006C7B2B"/>
    <w:rsid w:val="00713BE2"/>
    <w:rsid w:val="0075043A"/>
    <w:rsid w:val="007543C6"/>
    <w:rsid w:val="0078041F"/>
    <w:rsid w:val="007A17AC"/>
    <w:rsid w:val="007B0D50"/>
    <w:rsid w:val="007F4A97"/>
    <w:rsid w:val="00806256"/>
    <w:rsid w:val="00827232"/>
    <w:rsid w:val="00874938"/>
    <w:rsid w:val="00894EF3"/>
    <w:rsid w:val="008975EC"/>
    <w:rsid w:val="008D5529"/>
    <w:rsid w:val="00931ECF"/>
    <w:rsid w:val="00932F9C"/>
    <w:rsid w:val="009350E8"/>
    <w:rsid w:val="0094387C"/>
    <w:rsid w:val="00944D5F"/>
    <w:rsid w:val="0096056E"/>
    <w:rsid w:val="009B766B"/>
    <w:rsid w:val="009E1242"/>
    <w:rsid w:val="00A053B8"/>
    <w:rsid w:val="00A56B16"/>
    <w:rsid w:val="00AB3B87"/>
    <w:rsid w:val="00AC2B94"/>
    <w:rsid w:val="00B465E4"/>
    <w:rsid w:val="00BA2F53"/>
    <w:rsid w:val="00BD6D29"/>
    <w:rsid w:val="00C00E4E"/>
    <w:rsid w:val="00C07640"/>
    <w:rsid w:val="00C473FB"/>
    <w:rsid w:val="00CA5E36"/>
    <w:rsid w:val="00CC2F0B"/>
    <w:rsid w:val="00CF196E"/>
    <w:rsid w:val="00D530EC"/>
    <w:rsid w:val="00D57970"/>
    <w:rsid w:val="00D72776"/>
    <w:rsid w:val="00D81805"/>
    <w:rsid w:val="00DE3349"/>
    <w:rsid w:val="00DF7C92"/>
    <w:rsid w:val="00E56C32"/>
    <w:rsid w:val="00EA2CFB"/>
    <w:rsid w:val="00EB6572"/>
    <w:rsid w:val="00EB7686"/>
    <w:rsid w:val="00F25F73"/>
    <w:rsid w:val="00F40594"/>
    <w:rsid w:val="00F610AD"/>
    <w:rsid w:val="00FA2CCB"/>
    <w:rsid w:val="00FD712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EF8A6D"/>
  <w15:docId w15:val="{103A2673-2DA1-4639-BCD4-E7E0A0182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uiPriority="0"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2FBB"/>
    <w:pPr>
      <w:autoSpaceDE w:val="0"/>
      <w:autoSpaceDN w:val="0"/>
      <w:spacing w:line="260" w:lineRule="exact"/>
    </w:pPr>
    <w:rPr>
      <w:rFonts w:ascii="Verdana" w:eastAsia="Times New Roman" w:hAnsi="Verdana"/>
      <w:sz w:val="16"/>
    </w:rPr>
  </w:style>
  <w:style w:type="paragraph" w:styleId="Heading1">
    <w:name w:val="heading 1"/>
    <w:basedOn w:val="Normal"/>
    <w:next w:val="Normal"/>
    <w:link w:val="Heading1Char"/>
    <w:uiPriority w:val="9"/>
    <w:qFormat/>
    <w:rsid w:val="007107D2"/>
    <w:pPr>
      <w:keepNext/>
      <w:spacing w:before="240" w:after="60"/>
      <w:outlineLvl w:val="0"/>
    </w:pPr>
    <w:rPr>
      <w:rFonts w:ascii="Calibri" w:hAnsi="Calibri"/>
      <w:b/>
      <w:bCs/>
      <w:kern w:val="32"/>
      <w:sz w:val="32"/>
      <w:szCs w:val="32"/>
    </w:rPr>
  </w:style>
  <w:style w:type="paragraph" w:styleId="Heading2">
    <w:name w:val="heading 2"/>
    <w:basedOn w:val="Normal"/>
    <w:next w:val="Normal"/>
    <w:link w:val="Heading2Char"/>
    <w:uiPriority w:val="9"/>
    <w:qFormat/>
    <w:rsid w:val="00E26506"/>
    <w:pPr>
      <w:keepNext/>
      <w:spacing w:before="240" w:after="60"/>
      <w:outlineLvl w:val="1"/>
    </w:pPr>
    <w:rPr>
      <w:rFonts w:ascii="Calibri" w:hAnsi="Calibri"/>
      <w:b/>
      <w:bCs/>
      <w:i/>
      <w:iCs/>
      <w:sz w:val="28"/>
      <w:szCs w:val="28"/>
    </w:rPr>
  </w:style>
  <w:style w:type="paragraph" w:styleId="Heading5">
    <w:name w:val="heading 5"/>
    <w:basedOn w:val="Normal"/>
    <w:next w:val="Normal"/>
    <w:link w:val="Heading5Char"/>
    <w:uiPriority w:val="9"/>
    <w:qFormat/>
    <w:rsid w:val="007E6F7A"/>
    <w:pPr>
      <w:spacing w:before="240" w:after="60"/>
      <w:outlineLvl w:val="4"/>
    </w:pPr>
    <w:rPr>
      <w:rFonts w:ascii="Cambria" w:hAnsi="Cambria"/>
      <w:b/>
      <w:bCs/>
      <w:i/>
      <w:iCs/>
      <w:sz w:val="26"/>
      <w:szCs w:val="26"/>
    </w:rPr>
  </w:style>
  <w:style w:type="paragraph" w:styleId="Heading7">
    <w:name w:val="heading 7"/>
    <w:basedOn w:val="Normal"/>
    <w:next w:val="Normal"/>
    <w:link w:val="Heading7Char"/>
    <w:qFormat/>
    <w:rsid w:val="00E26506"/>
    <w:pPr>
      <w:keepNext/>
      <w:outlineLvl w:val="6"/>
    </w:pPr>
    <w:rPr>
      <w:i/>
    </w:rPr>
  </w:style>
  <w:style w:type="paragraph" w:styleId="Heading9">
    <w:name w:val="heading 9"/>
    <w:basedOn w:val="Normal"/>
    <w:next w:val="Normal"/>
    <w:link w:val="Heading9Char"/>
    <w:uiPriority w:val="9"/>
    <w:qFormat/>
    <w:rsid w:val="00E26506"/>
    <w:pPr>
      <w:spacing w:before="240" w:after="60"/>
      <w:outlineLvl w:val="8"/>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unhideWhenUsed/>
    <w:rsid w:val="00AC2B94"/>
    <w:pPr>
      <w:spacing w:after="120"/>
      <w:ind w:left="283"/>
    </w:pPr>
  </w:style>
  <w:style w:type="character" w:customStyle="1" w:styleId="BodyTextIndentChar">
    <w:name w:val="Body Text Indent Char"/>
    <w:basedOn w:val="DefaultParagraphFont"/>
    <w:link w:val="BodyTextIndent"/>
    <w:uiPriority w:val="99"/>
    <w:rsid w:val="00AC2B94"/>
    <w:rPr>
      <w:rFonts w:ascii="Verdana" w:eastAsia="Times New Roman" w:hAnsi="Verdana" w:cs="Times New Roman"/>
      <w:sz w:val="16"/>
      <w:szCs w:val="20"/>
    </w:rPr>
  </w:style>
  <w:style w:type="paragraph" w:customStyle="1" w:styleId="ColorfulList-Accent11">
    <w:name w:val="Colorful List - Accent 11"/>
    <w:basedOn w:val="Normal"/>
    <w:uiPriority w:val="34"/>
    <w:qFormat/>
    <w:rsid w:val="00AC2B94"/>
    <w:pPr>
      <w:ind w:left="720"/>
      <w:contextualSpacing/>
    </w:pPr>
  </w:style>
  <w:style w:type="character" w:customStyle="1" w:styleId="Heading7Char">
    <w:name w:val="Heading 7 Char"/>
    <w:basedOn w:val="DefaultParagraphFont"/>
    <w:link w:val="Heading7"/>
    <w:rsid w:val="00E26506"/>
    <w:rPr>
      <w:rFonts w:ascii="Verdana" w:eastAsia="Times New Roman" w:hAnsi="Verdana"/>
      <w:i/>
      <w:sz w:val="16"/>
    </w:rPr>
  </w:style>
  <w:style w:type="paragraph" w:customStyle="1" w:styleId="Heading10">
    <w:name w:val="— Heading 1"/>
    <w:basedOn w:val="Heading2"/>
    <w:rsid w:val="00E26506"/>
    <w:pPr>
      <w:pBdr>
        <w:top w:val="single" w:sz="4" w:space="3" w:color="auto"/>
      </w:pBdr>
      <w:spacing w:before="360" w:after="160"/>
    </w:pPr>
    <w:rPr>
      <w:rFonts w:ascii="Verdana" w:hAnsi="Verdana" w:cs="Verdana"/>
      <w:i w:val="0"/>
      <w:iCs w:val="0"/>
      <w:sz w:val="16"/>
      <w:szCs w:val="20"/>
    </w:rPr>
  </w:style>
  <w:style w:type="character" w:customStyle="1" w:styleId="Heading2Char">
    <w:name w:val="Heading 2 Char"/>
    <w:basedOn w:val="DefaultParagraphFont"/>
    <w:link w:val="Heading2"/>
    <w:uiPriority w:val="9"/>
    <w:semiHidden/>
    <w:rsid w:val="00E26506"/>
    <w:rPr>
      <w:rFonts w:ascii="Calibri" w:eastAsia="Times New Roman" w:hAnsi="Calibri" w:cs="Times New Roman"/>
      <w:b/>
      <w:bCs/>
      <w:i/>
      <w:iCs/>
      <w:sz w:val="28"/>
      <w:szCs w:val="28"/>
    </w:rPr>
  </w:style>
  <w:style w:type="paragraph" w:styleId="Header">
    <w:name w:val="header"/>
    <w:basedOn w:val="Normal"/>
    <w:link w:val="HeaderChar"/>
    <w:rsid w:val="00E26506"/>
    <w:pPr>
      <w:tabs>
        <w:tab w:val="center" w:pos="4320"/>
        <w:tab w:val="right" w:pos="8640"/>
      </w:tabs>
    </w:pPr>
  </w:style>
  <w:style w:type="character" w:customStyle="1" w:styleId="HeaderChar">
    <w:name w:val="Header Char"/>
    <w:basedOn w:val="DefaultParagraphFont"/>
    <w:link w:val="Header"/>
    <w:rsid w:val="00E26506"/>
    <w:rPr>
      <w:rFonts w:ascii="Verdana" w:eastAsia="Times New Roman" w:hAnsi="Verdana"/>
      <w:sz w:val="16"/>
    </w:rPr>
  </w:style>
  <w:style w:type="paragraph" w:customStyle="1" w:styleId="BulletList">
    <w:name w:val="— Bullet List"/>
    <w:basedOn w:val="Normal"/>
    <w:rsid w:val="00E26506"/>
    <w:pPr>
      <w:numPr>
        <w:numId w:val="1"/>
      </w:numPr>
      <w:tabs>
        <w:tab w:val="num" w:pos="180"/>
      </w:tabs>
      <w:ind w:left="180" w:hanging="180"/>
    </w:pPr>
  </w:style>
  <w:style w:type="character" w:customStyle="1" w:styleId="Heading9Char">
    <w:name w:val="Heading 9 Char"/>
    <w:basedOn w:val="DefaultParagraphFont"/>
    <w:link w:val="Heading9"/>
    <w:uiPriority w:val="9"/>
    <w:semiHidden/>
    <w:rsid w:val="00E26506"/>
    <w:rPr>
      <w:rFonts w:ascii="Calibri" w:eastAsia="Times New Roman" w:hAnsi="Calibri" w:cs="Times New Roman"/>
      <w:sz w:val="22"/>
      <w:szCs w:val="22"/>
    </w:rPr>
  </w:style>
  <w:style w:type="character" w:customStyle="1" w:styleId="Heading1Char">
    <w:name w:val="Heading 1 Char"/>
    <w:basedOn w:val="DefaultParagraphFont"/>
    <w:link w:val="Heading1"/>
    <w:uiPriority w:val="9"/>
    <w:rsid w:val="007107D2"/>
    <w:rPr>
      <w:rFonts w:ascii="Calibri" w:eastAsia="Times New Roman" w:hAnsi="Calibri" w:cs="Times New Roman"/>
      <w:b/>
      <w:bCs/>
      <w:kern w:val="32"/>
      <w:sz w:val="32"/>
      <w:szCs w:val="32"/>
    </w:rPr>
  </w:style>
  <w:style w:type="character" w:styleId="Hyperlink">
    <w:name w:val="Hyperlink"/>
    <w:basedOn w:val="DefaultParagraphFont"/>
    <w:rsid w:val="006A0D85"/>
    <w:rPr>
      <w:color w:val="0000FF"/>
      <w:u w:val="single"/>
    </w:rPr>
  </w:style>
  <w:style w:type="character" w:styleId="FollowedHyperlink">
    <w:name w:val="FollowedHyperlink"/>
    <w:basedOn w:val="DefaultParagraphFont"/>
    <w:uiPriority w:val="99"/>
    <w:semiHidden/>
    <w:unhideWhenUsed/>
    <w:rsid w:val="006A0D85"/>
    <w:rPr>
      <w:color w:val="800080"/>
      <w:u w:val="single"/>
    </w:rPr>
  </w:style>
  <w:style w:type="paragraph" w:styleId="BodyText2">
    <w:name w:val="Body Text 2"/>
    <w:basedOn w:val="Normal"/>
    <w:link w:val="BodyText2Char"/>
    <w:uiPriority w:val="99"/>
    <w:semiHidden/>
    <w:unhideWhenUsed/>
    <w:rsid w:val="00F2493B"/>
    <w:pPr>
      <w:spacing w:after="120" w:line="480" w:lineRule="auto"/>
    </w:pPr>
  </w:style>
  <w:style w:type="character" w:customStyle="1" w:styleId="BodyText2Char">
    <w:name w:val="Body Text 2 Char"/>
    <w:basedOn w:val="DefaultParagraphFont"/>
    <w:link w:val="BodyText2"/>
    <w:uiPriority w:val="99"/>
    <w:semiHidden/>
    <w:rsid w:val="00F2493B"/>
    <w:rPr>
      <w:rFonts w:ascii="Verdana" w:eastAsia="Times New Roman" w:hAnsi="Verdana"/>
      <w:sz w:val="16"/>
    </w:rPr>
  </w:style>
  <w:style w:type="character" w:customStyle="1" w:styleId="Heading5Char">
    <w:name w:val="Heading 5 Char"/>
    <w:basedOn w:val="DefaultParagraphFont"/>
    <w:link w:val="Heading5"/>
    <w:uiPriority w:val="9"/>
    <w:semiHidden/>
    <w:rsid w:val="007E6F7A"/>
    <w:rPr>
      <w:rFonts w:ascii="Cambria" w:eastAsia="Times New Roman" w:hAnsi="Cambria" w:cs="Times New Roman"/>
      <w:b/>
      <w:bCs/>
      <w:i/>
      <w:iCs/>
      <w:sz w:val="26"/>
      <w:szCs w:val="26"/>
    </w:rPr>
  </w:style>
  <w:style w:type="paragraph" w:styleId="Footer">
    <w:name w:val="footer"/>
    <w:basedOn w:val="Normal"/>
    <w:link w:val="FooterChar"/>
    <w:uiPriority w:val="99"/>
    <w:unhideWhenUsed/>
    <w:rsid w:val="00CC2F0B"/>
    <w:pPr>
      <w:tabs>
        <w:tab w:val="center" w:pos="4320"/>
        <w:tab w:val="right" w:pos="8640"/>
      </w:tabs>
      <w:spacing w:line="240" w:lineRule="auto"/>
    </w:pPr>
  </w:style>
  <w:style w:type="character" w:customStyle="1" w:styleId="FooterChar">
    <w:name w:val="Footer Char"/>
    <w:basedOn w:val="DefaultParagraphFont"/>
    <w:link w:val="Footer"/>
    <w:uiPriority w:val="99"/>
    <w:rsid w:val="00CC2F0B"/>
    <w:rPr>
      <w:rFonts w:ascii="Verdana" w:eastAsia="Times New Roman" w:hAnsi="Verdana"/>
      <w:sz w:val="16"/>
    </w:rPr>
  </w:style>
  <w:style w:type="paragraph" w:styleId="Title">
    <w:name w:val="Title"/>
    <w:basedOn w:val="Normal"/>
    <w:link w:val="TitleChar"/>
    <w:qFormat/>
    <w:rsid w:val="0078041F"/>
    <w:pPr>
      <w:autoSpaceDE/>
      <w:autoSpaceDN/>
      <w:spacing w:before="240" w:after="60" w:line="240" w:lineRule="auto"/>
      <w:jc w:val="center"/>
    </w:pPr>
    <w:rPr>
      <w:rFonts w:ascii="Arial" w:eastAsia="Arial" w:hAnsi="Arial" w:cs="Arial"/>
      <w:b/>
      <w:bCs/>
      <w:color w:val="000000"/>
      <w:sz w:val="32"/>
      <w:szCs w:val="32"/>
      <w:lang w:eastAsia="ko-KR"/>
    </w:rPr>
  </w:style>
  <w:style w:type="character" w:customStyle="1" w:styleId="TitleChar">
    <w:name w:val="Title Char"/>
    <w:basedOn w:val="DefaultParagraphFont"/>
    <w:link w:val="Title"/>
    <w:rsid w:val="0078041F"/>
    <w:rPr>
      <w:rFonts w:ascii="Arial" w:eastAsia="Arial" w:hAnsi="Arial" w:cs="Arial"/>
      <w:b/>
      <w:bCs/>
      <w:color w:val="000000"/>
      <w:sz w:val="32"/>
      <w:szCs w:val="32"/>
      <w:lang w:eastAsia="ko-KR"/>
    </w:rPr>
  </w:style>
  <w:style w:type="paragraph" w:customStyle="1" w:styleId="Default">
    <w:name w:val="Default"/>
    <w:rsid w:val="0078041F"/>
    <w:pPr>
      <w:widowControl w:val="0"/>
      <w:autoSpaceDE w:val="0"/>
      <w:autoSpaceDN w:val="0"/>
      <w:adjustRightInd w:val="0"/>
    </w:pPr>
    <w:rPr>
      <w:rFonts w:ascii="Arial" w:eastAsia="Times New Roman" w:hAnsi="Arial" w:cs="Arial"/>
      <w:color w:val="000000"/>
      <w:sz w:val="24"/>
      <w:szCs w:val="24"/>
    </w:rPr>
  </w:style>
  <w:style w:type="paragraph" w:styleId="ListParagraph">
    <w:name w:val="List Paragraph"/>
    <w:basedOn w:val="Normal"/>
    <w:uiPriority w:val="72"/>
    <w:rsid w:val="00A053B8"/>
    <w:pPr>
      <w:autoSpaceDE/>
      <w:autoSpaceDN/>
      <w:spacing w:line="260" w:lineRule="auto"/>
      <w:ind w:left="720"/>
      <w:contextualSpacing/>
    </w:pPr>
    <w:rPr>
      <w:rFonts w:eastAsia="Verdana" w:cs="Verdana"/>
      <w:color w:val="000000"/>
      <w:szCs w:val="16"/>
      <w:lang w:eastAsia="ko-KR"/>
    </w:rPr>
  </w:style>
  <w:style w:type="character" w:styleId="PageNumber">
    <w:name w:val="page number"/>
    <w:basedOn w:val="DefaultParagraphFont"/>
    <w:uiPriority w:val="99"/>
    <w:semiHidden/>
    <w:unhideWhenUsed/>
    <w:rsid w:val="00404E0A"/>
  </w:style>
  <w:style w:type="table" w:customStyle="1" w:styleId="SyllabusTable-withBorders">
    <w:name w:val="Syllabus Table - with Borders"/>
    <w:basedOn w:val="TableNormal"/>
    <w:uiPriority w:val="99"/>
    <w:rsid w:val="006C7B2B"/>
    <w:pPr>
      <w:spacing w:before="80" w:after="80"/>
    </w:pPr>
    <w:rPr>
      <w:rFonts w:asciiTheme="minorHAnsi" w:eastAsiaTheme="minorHAnsi" w:hAnsiTheme="minorHAnsi" w:cstheme="minorBidi"/>
      <w:color w:val="404040" w:themeColor="text1" w:themeTint="BF"/>
      <w:sz w:val="24"/>
      <w:szCs w:val="30"/>
      <w:lang w:eastAsia="ja-JP"/>
    </w:rPr>
    <w:tblPr>
      <w:tblBorders>
        <w:bottom w:val="single" w:sz="4" w:space="0" w:color="4F81BD"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4F81BD" w:themeColor="accent1"/>
        <w:sz w:val="20"/>
      </w:rPr>
      <w:tblPr/>
      <w:trPr>
        <w:tblHeader/>
      </w:trPr>
      <w:tcPr>
        <w:tcBorders>
          <w:top w:val="nil"/>
          <w:left w:val="nil"/>
          <w:bottom w:val="single" w:sz="4" w:space="0" w:color="4F81BD" w:themeColor="accent1"/>
          <w:right w:val="nil"/>
          <w:insideH w:val="nil"/>
          <w:insideV w:val="nil"/>
          <w:tl2br w:val="nil"/>
          <w:tr2bl w:val="nil"/>
        </w:tcBorders>
      </w:tcPr>
    </w:tblStylePr>
    <w:tblStylePr w:type="firstCol">
      <w:rPr>
        <w:b/>
        <w:color w:val="262626" w:themeColor="text1" w:themeTint="D9"/>
      </w:rPr>
    </w:tblStylePr>
  </w:style>
  <w:style w:type="paragraph" w:customStyle="1" w:styleId="Body">
    <w:name w:val="Body"/>
    <w:basedOn w:val="Normal"/>
    <w:qFormat/>
    <w:rsid w:val="00894EF3"/>
    <w:pPr>
      <w:autoSpaceDE/>
      <w:autoSpaceDN/>
      <w:spacing w:after="120" w:line="240" w:lineRule="auto"/>
    </w:pPr>
    <w:rPr>
      <w:rFonts w:asciiTheme="minorHAnsi" w:eastAsiaTheme="minorHAnsi" w:hAnsiTheme="minorHAnsi" w:cstheme="minorBidi"/>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alog.gatech.edu/rules/18/"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canvas.gatech.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atalog.gatech.edu/rules/22/" TargetMode="External"/><Relationship Id="rId4" Type="http://schemas.openxmlformats.org/officeDocument/2006/relationships/webSettings" Target="webSettings.xml"/><Relationship Id="rId9" Type="http://schemas.openxmlformats.org/officeDocument/2006/relationships/hyperlink" Target="http://disabilityservices.gatech.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1258</Words>
  <Characters>7173</Characters>
  <Application>Microsoft Office Word</Application>
  <DocSecurity>4</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ECUAD</Company>
  <LinksUpToDate>false</LinksUpToDate>
  <CharactersWithSpaces>8415</CharactersWithSpaces>
  <SharedDoc>false</SharedDoc>
  <HLinks>
    <vt:vector size="72" baseType="variant">
      <vt:variant>
        <vt:i4>6160464</vt:i4>
      </vt:variant>
      <vt:variant>
        <vt:i4>33</vt:i4>
      </vt:variant>
      <vt:variant>
        <vt:i4>0</vt:i4>
      </vt:variant>
      <vt:variant>
        <vt:i4>5</vt:i4>
      </vt:variant>
      <vt:variant>
        <vt:lpwstr>http://www.aiga.org/</vt:lpwstr>
      </vt:variant>
      <vt:variant>
        <vt:lpwstr/>
      </vt:variant>
      <vt:variant>
        <vt:i4>4063295</vt:i4>
      </vt:variant>
      <vt:variant>
        <vt:i4>30</vt:i4>
      </vt:variant>
      <vt:variant>
        <vt:i4>0</vt:i4>
      </vt:variant>
      <vt:variant>
        <vt:i4>5</vt:i4>
      </vt:variant>
      <vt:variant>
        <vt:lpwstr>http://www.designobserver.com/</vt:lpwstr>
      </vt:variant>
      <vt:variant>
        <vt:lpwstr/>
      </vt:variant>
      <vt:variant>
        <vt:i4>1900564</vt:i4>
      </vt:variant>
      <vt:variant>
        <vt:i4>27</vt:i4>
      </vt:variant>
      <vt:variant>
        <vt:i4>0</vt:i4>
      </vt:variant>
      <vt:variant>
        <vt:i4>5</vt:i4>
      </vt:variant>
      <vt:variant>
        <vt:lpwstr>http://www.kingston.ac.uk/rematerialise/</vt:lpwstr>
      </vt:variant>
      <vt:variant>
        <vt:lpwstr/>
      </vt:variant>
      <vt:variant>
        <vt:i4>7471174</vt:i4>
      </vt:variant>
      <vt:variant>
        <vt:i4>24</vt:i4>
      </vt:variant>
      <vt:variant>
        <vt:i4>0</vt:i4>
      </vt:variant>
      <vt:variant>
        <vt:i4>5</vt:i4>
      </vt:variant>
      <vt:variant>
        <vt:lpwstr>http://www.coroflot.com</vt:lpwstr>
      </vt:variant>
      <vt:variant>
        <vt:lpwstr/>
      </vt:variant>
      <vt:variant>
        <vt:i4>7929916</vt:i4>
      </vt:variant>
      <vt:variant>
        <vt:i4>21</vt:i4>
      </vt:variant>
      <vt:variant>
        <vt:i4>0</vt:i4>
      </vt:variant>
      <vt:variant>
        <vt:i4>5</vt:i4>
      </vt:variant>
      <vt:variant>
        <vt:lpwstr>http://www.designboom.com/eng/</vt:lpwstr>
      </vt:variant>
      <vt:variant>
        <vt:lpwstr/>
      </vt:variant>
      <vt:variant>
        <vt:i4>2752580</vt:i4>
      </vt:variant>
      <vt:variant>
        <vt:i4>18</vt:i4>
      </vt:variant>
      <vt:variant>
        <vt:i4>0</vt:i4>
      </vt:variant>
      <vt:variant>
        <vt:i4>5</vt:i4>
      </vt:variant>
      <vt:variant>
        <vt:lpwstr>http://www.totemdesign.com/</vt:lpwstr>
      </vt:variant>
      <vt:variant>
        <vt:lpwstr/>
      </vt:variant>
      <vt:variant>
        <vt:i4>4194310</vt:i4>
      </vt:variant>
      <vt:variant>
        <vt:i4>15</vt:i4>
      </vt:variant>
      <vt:variant>
        <vt:i4>0</vt:i4>
      </vt:variant>
      <vt:variant>
        <vt:i4>5</vt:i4>
      </vt:variant>
      <vt:variant>
        <vt:lpwstr>http://www.materialconnexion.com</vt:lpwstr>
      </vt:variant>
      <vt:variant>
        <vt:lpwstr/>
      </vt:variant>
      <vt:variant>
        <vt:i4>7143517</vt:i4>
      </vt:variant>
      <vt:variant>
        <vt:i4>12</vt:i4>
      </vt:variant>
      <vt:variant>
        <vt:i4>0</vt:i4>
      </vt:variant>
      <vt:variant>
        <vt:i4>5</vt:i4>
      </vt:variant>
      <vt:variant>
        <vt:lpwstr>http://www.idsa.org</vt:lpwstr>
      </vt:variant>
      <vt:variant>
        <vt:lpwstr/>
      </vt:variant>
      <vt:variant>
        <vt:i4>4980835</vt:i4>
      </vt:variant>
      <vt:variant>
        <vt:i4>9</vt:i4>
      </vt:variant>
      <vt:variant>
        <vt:i4>0</vt:i4>
      </vt:variant>
      <vt:variant>
        <vt:i4>5</vt:i4>
      </vt:variant>
      <vt:variant>
        <vt:lpwstr>http://www.core77.com</vt:lpwstr>
      </vt:variant>
      <vt:variant>
        <vt:lpwstr/>
      </vt:variant>
      <vt:variant>
        <vt:i4>6160410</vt:i4>
      </vt:variant>
      <vt:variant>
        <vt:i4>6</vt:i4>
      </vt:variant>
      <vt:variant>
        <vt:i4>0</vt:i4>
      </vt:variant>
      <vt:variant>
        <vt:i4>5</vt:i4>
      </vt:variant>
      <vt:variant>
        <vt:lpwstr>http://www.howstuffworks.com</vt:lpwstr>
      </vt:variant>
      <vt:variant>
        <vt:lpwstr/>
      </vt:variant>
      <vt:variant>
        <vt:i4>4784137</vt:i4>
      </vt:variant>
      <vt:variant>
        <vt:i4>3</vt:i4>
      </vt:variant>
      <vt:variant>
        <vt:i4>0</vt:i4>
      </vt:variant>
      <vt:variant>
        <vt:i4>5</vt:i4>
      </vt:variant>
      <vt:variant>
        <vt:lpwstr>http://www.design-italia.it/</vt:lpwstr>
      </vt:variant>
      <vt:variant>
        <vt:lpwstr/>
      </vt:variant>
      <vt:variant>
        <vt:i4>4063284</vt:i4>
      </vt:variant>
      <vt:variant>
        <vt:i4>0</vt:i4>
      </vt:variant>
      <vt:variant>
        <vt:i4>0</vt:i4>
      </vt:variant>
      <vt:variant>
        <vt:i4>5</vt:i4>
      </vt:variant>
      <vt:variant>
        <vt:lpwstr>http://www.popularscience.com/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Budd Jim</dc:creator>
  <cp:lastModifiedBy>Hodges, Amy D</cp:lastModifiedBy>
  <cp:revision>2</cp:revision>
  <cp:lastPrinted>2013-02-01T17:04:00Z</cp:lastPrinted>
  <dcterms:created xsi:type="dcterms:W3CDTF">2019-01-08T15:19:00Z</dcterms:created>
  <dcterms:modified xsi:type="dcterms:W3CDTF">2019-01-08T15:19:00Z</dcterms:modified>
</cp:coreProperties>
</file>