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9E744" w14:textId="2E6A3C2F"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Number: </w:t>
      </w:r>
      <w:r w:rsidRPr="006C7B2B">
        <w:rPr>
          <w:rFonts w:ascii="Arial" w:hAnsi="Arial" w:cs="Arial"/>
          <w:b/>
          <w:bCs/>
          <w:color w:val="333333"/>
          <w:sz w:val="20"/>
        </w:rPr>
        <w:tab/>
      </w:r>
      <w:r w:rsidRPr="006C7B2B">
        <w:rPr>
          <w:rFonts w:ascii="Arial" w:hAnsi="Arial" w:cs="Arial"/>
          <w:color w:val="333333"/>
          <w:sz w:val="20"/>
        </w:rPr>
        <w:t xml:space="preserve">ID </w:t>
      </w:r>
      <w:r w:rsidR="009B766B">
        <w:rPr>
          <w:rFonts w:ascii="Arial" w:hAnsi="Arial" w:cs="Arial"/>
          <w:color w:val="333333"/>
          <w:sz w:val="20"/>
        </w:rPr>
        <w:t>610</w:t>
      </w:r>
      <w:r w:rsidR="00F67C44">
        <w:rPr>
          <w:rFonts w:ascii="Arial" w:hAnsi="Arial" w:cs="Arial"/>
          <w:color w:val="333333"/>
          <w:sz w:val="20"/>
        </w:rPr>
        <w:t>7</w:t>
      </w:r>
    </w:p>
    <w:p w14:paraId="351A0714" w14:textId="2812C75D" w:rsidR="00CC2F0B" w:rsidRPr="006C7B2B" w:rsidRDefault="00CC2F0B" w:rsidP="006C7B2B">
      <w:pPr>
        <w:widowControl w:val="0"/>
        <w:adjustRightInd w:val="0"/>
        <w:rPr>
          <w:rFonts w:ascii="Arial" w:hAnsi="Arial" w:cs="Arial"/>
          <w:color w:val="333333"/>
          <w:sz w:val="20"/>
        </w:rPr>
      </w:pPr>
      <w:r w:rsidRPr="006C7B2B">
        <w:rPr>
          <w:rFonts w:ascii="Arial" w:hAnsi="Arial" w:cs="Arial"/>
          <w:b/>
          <w:bCs/>
          <w:color w:val="333333"/>
          <w:sz w:val="20"/>
        </w:rPr>
        <w:t xml:space="preserve">Course Title: </w:t>
      </w:r>
      <w:r w:rsidRPr="006C7B2B">
        <w:rPr>
          <w:rFonts w:ascii="Arial" w:hAnsi="Arial" w:cs="Arial"/>
          <w:b/>
          <w:bCs/>
          <w:color w:val="333333"/>
          <w:sz w:val="20"/>
        </w:rPr>
        <w:tab/>
      </w:r>
      <w:r w:rsidRPr="006C7B2B">
        <w:rPr>
          <w:rFonts w:ascii="Arial" w:hAnsi="Arial" w:cs="Arial"/>
          <w:b/>
          <w:bCs/>
          <w:color w:val="333333"/>
          <w:sz w:val="20"/>
        </w:rPr>
        <w:tab/>
      </w:r>
      <w:r w:rsidR="00F67C44">
        <w:rPr>
          <w:rFonts w:ascii="Arial" w:hAnsi="Arial" w:cs="Arial"/>
          <w:color w:val="333333"/>
          <w:sz w:val="20"/>
        </w:rPr>
        <w:t>Integrated Product Design</w:t>
      </w:r>
    </w:p>
    <w:p w14:paraId="6792A04B" w14:textId="17F31ECF" w:rsidR="00CC2F0B" w:rsidRPr="006C7B2B" w:rsidRDefault="00CC2F0B" w:rsidP="007A17AC">
      <w:pPr>
        <w:widowControl w:val="0"/>
        <w:tabs>
          <w:tab w:val="left" w:pos="720"/>
          <w:tab w:val="left" w:pos="1440"/>
          <w:tab w:val="left" w:pos="2160"/>
          <w:tab w:val="left" w:pos="2880"/>
          <w:tab w:val="left" w:pos="3792"/>
        </w:tabs>
        <w:adjustRightInd w:val="0"/>
        <w:rPr>
          <w:rFonts w:ascii="Arial" w:hAnsi="Arial" w:cs="Arial"/>
          <w:color w:val="333333"/>
          <w:sz w:val="20"/>
        </w:rPr>
      </w:pPr>
      <w:r w:rsidRPr="006C7B2B">
        <w:rPr>
          <w:rFonts w:ascii="Arial" w:hAnsi="Arial" w:cs="Arial"/>
          <w:b/>
          <w:bCs/>
          <w:color w:val="333333"/>
          <w:sz w:val="20"/>
        </w:rPr>
        <w:t xml:space="preserve">Credit Value: </w:t>
      </w:r>
      <w:r w:rsidRPr="006C7B2B">
        <w:rPr>
          <w:rFonts w:ascii="Arial" w:hAnsi="Arial" w:cs="Arial"/>
          <w:b/>
          <w:bCs/>
          <w:color w:val="333333"/>
          <w:sz w:val="20"/>
        </w:rPr>
        <w:tab/>
      </w:r>
      <w:r w:rsidRPr="006C7B2B">
        <w:rPr>
          <w:rFonts w:ascii="Arial" w:hAnsi="Arial" w:cs="Arial"/>
          <w:b/>
          <w:bCs/>
          <w:color w:val="333333"/>
          <w:sz w:val="20"/>
        </w:rPr>
        <w:tab/>
      </w:r>
      <w:r w:rsidR="00204AF8">
        <w:rPr>
          <w:rFonts w:ascii="Arial" w:hAnsi="Arial" w:cs="Arial"/>
          <w:color w:val="333333"/>
          <w:sz w:val="20"/>
        </w:rPr>
        <w:t>3</w:t>
      </w:r>
      <w:r w:rsidRPr="006C7B2B">
        <w:rPr>
          <w:rFonts w:ascii="Arial" w:hAnsi="Arial" w:cs="Arial"/>
          <w:color w:val="333333"/>
          <w:sz w:val="20"/>
        </w:rPr>
        <w:t xml:space="preserve"> credit hours</w:t>
      </w:r>
      <w:r w:rsidR="007A17AC">
        <w:rPr>
          <w:rFonts w:ascii="Arial" w:hAnsi="Arial" w:cs="Arial"/>
          <w:color w:val="333333"/>
          <w:sz w:val="20"/>
        </w:rPr>
        <w:tab/>
      </w:r>
    </w:p>
    <w:p w14:paraId="7F1C58A6" w14:textId="2EAAD0B6" w:rsidR="00CC2F0B" w:rsidRPr="006C7B2B" w:rsidRDefault="000E2DE6" w:rsidP="006C7B2B">
      <w:pPr>
        <w:widowControl w:val="0"/>
        <w:pBdr>
          <w:bottom w:val="single" w:sz="12" w:space="1" w:color="auto"/>
        </w:pBdr>
        <w:adjustRightInd w:val="0"/>
        <w:rPr>
          <w:rFonts w:ascii="Arial" w:hAnsi="Arial" w:cs="Arial"/>
          <w:sz w:val="20"/>
        </w:rPr>
      </w:pPr>
      <w:r w:rsidRPr="006C7B2B">
        <w:rPr>
          <w:rFonts w:ascii="Arial" w:hAnsi="Arial" w:cs="Arial"/>
          <w:b/>
          <w:bCs/>
          <w:sz w:val="20"/>
        </w:rPr>
        <w:t>Course Times</w:t>
      </w:r>
      <w:r w:rsidR="00CC2F0B" w:rsidRPr="006C7B2B">
        <w:rPr>
          <w:rFonts w:ascii="Arial" w:hAnsi="Arial" w:cs="Arial"/>
          <w:b/>
          <w:bCs/>
          <w:sz w:val="20"/>
        </w:rPr>
        <w:t xml:space="preserve">: </w:t>
      </w:r>
      <w:r w:rsidR="00CC2F0B" w:rsidRPr="006C7B2B">
        <w:rPr>
          <w:rFonts w:ascii="Arial" w:hAnsi="Arial" w:cs="Arial"/>
          <w:b/>
          <w:bCs/>
          <w:sz w:val="20"/>
        </w:rPr>
        <w:tab/>
      </w:r>
    </w:p>
    <w:p w14:paraId="7104E6EB" w14:textId="6A159F8B" w:rsidR="003A2FBB" w:rsidRPr="006C7B2B" w:rsidRDefault="003A2FBB" w:rsidP="006C7B2B">
      <w:pPr>
        <w:widowControl w:val="0"/>
        <w:pBdr>
          <w:bottom w:val="single" w:sz="12" w:space="1" w:color="auto"/>
        </w:pBdr>
        <w:adjustRightInd w:val="0"/>
        <w:rPr>
          <w:rFonts w:ascii="Arial" w:hAnsi="Arial" w:cs="Arial"/>
          <w:bCs/>
          <w:sz w:val="20"/>
        </w:rPr>
      </w:pPr>
      <w:r w:rsidRPr="006C7B2B">
        <w:rPr>
          <w:rFonts w:ascii="Arial" w:hAnsi="Arial" w:cs="Arial"/>
          <w:b/>
          <w:bCs/>
          <w:sz w:val="20"/>
        </w:rPr>
        <w:t xml:space="preserve">Instructor: </w:t>
      </w:r>
      <w:r w:rsidRPr="006C7B2B">
        <w:rPr>
          <w:rFonts w:ascii="Arial" w:hAnsi="Arial" w:cs="Arial"/>
          <w:b/>
          <w:bCs/>
          <w:sz w:val="20"/>
        </w:rPr>
        <w:tab/>
      </w:r>
      <w:r w:rsidRPr="006C7B2B">
        <w:rPr>
          <w:rFonts w:ascii="Arial" w:hAnsi="Arial" w:cs="Arial"/>
          <w:b/>
          <w:bCs/>
          <w:sz w:val="20"/>
        </w:rPr>
        <w:tab/>
      </w:r>
    </w:p>
    <w:p w14:paraId="5892F253" w14:textId="25748943" w:rsidR="003A2FBB" w:rsidRPr="006C7B2B" w:rsidRDefault="003A2FBB" w:rsidP="006C7B2B">
      <w:pPr>
        <w:widowControl w:val="0"/>
        <w:pBdr>
          <w:bottom w:val="single" w:sz="12" w:space="1" w:color="auto"/>
        </w:pBdr>
        <w:adjustRightInd w:val="0"/>
        <w:rPr>
          <w:rFonts w:ascii="Arial" w:hAnsi="Arial" w:cs="Arial"/>
          <w:b/>
          <w:sz w:val="20"/>
        </w:rPr>
      </w:pPr>
      <w:r w:rsidRPr="006C7B2B">
        <w:rPr>
          <w:rFonts w:ascii="Arial" w:hAnsi="Arial" w:cs="Arial"/>
          <w:b/>
          <w:bCs/>
          <w:sz w:val="20"/>
        </w:rPr>
        <w:t>Email/Office Hours:</w:t>
      </w:r>
    </w:p>
    <w:p w14:paraId="2CABAF4B" w14:textId="77777777" w:rsidR="006C7B2B" w:rsidRDefault="006C7B2B" w:rsidP="006C7B2B">
      <w:pPr>
        <w:rPr>
          <w:rFonts w:ascii="Arial" w:hAnsi="Arial" w:cs="Arial"/>
          <w:iCs/>
          <w:color w:val="FF0000"/>
          <w:sz w:val="20"/>
        </w:rPr>
      </w:pPr>
    </w:p>
    <w:p w14:paraId="720CFAF8" w14:textId="77777777" w:rsidR="00204AF8" w:rsidRPr="00204AF8" w:rsidRDefault="00204AF8" w:rsidP="00204AF8">
      <w:pPr>
        <w:rPr>
          <w:rFonts w:ascii="Arial" w:hAnsi="Arial" w:cs="Arial"/>
          <w:b/>
          <w:i/>
          <w:color w:val="FF0000"/>
          <w:sz w:val="20"/>
        </w:rPr>
      </w:pPr>
      <w:r w:rsidRPr="00204AF8">
        <w:rPr>
          <w:rFonts w:ascii="Arial" w:hAnsi="Arial" w:cs="Arial"/>
          <w:b/>
          <w:i/>
          <w:color w:val="FF0000"/>
          <w:sz w:val="20"/>
        </w:rPr>
        <w:t>*Graduate level requirements added</w:t>
      </w:r>
    </w:p>
    <w:p w14:paraId="13D1727C" w14:textId="4F27DBC9" w:rsidR="00204AF8" w:rsidRDefault="00894EF3" w:rsidP="00204AF8">
      <w:pPr>
        <w:rPr>
          <w:rFonts w:ascii="Arial" w:hAnsi="Arial" w:cs="Arial"/>
          <w:i/>
          <w:sz w:val="20"/>
        </w:rPr>
      </w:pPr>
      <w:r w:rsidRPr="00894EF3">
        <w:rPr>
          <w:rFonts w:ascii="Arial" w:hAnsi="Arial" w:cs="Arial"/>
          <w:i/>
          <w:sz w:val="20"/>
        </w:rPr>
        <w:t>This course was developed from ID</w:t>
      </w:r>
      <w:r w:rsidR="00940BCC">
        <w:rPr>
          <w:rFonts w:ascii="Arial" w:hAnsi="Arial" w:cs="Arial"/>
          <w:i/>
          <w:sz w:val="20"/>
        </w:rPr>
        <w:t>8900 INT</w:t>
      </w:r>
      <w:r w:rsidRPr="00894EF3">
        <w:rPr>
          <w:rFonts w:ascii="Arial" w:hAnsi="Arial" w:cs="Arial"/>
          <w:i/>
          <w:sz w:val="20"/>
        </w:rPr>
        <w:t xml:space="preserve">. </w:t>
      </w:r>
      <w:r w:rsidR="0076515D">
        <w:rPr>
          <w:rFonts w:ascii="Arial" w:hAnsi="Arial" w:cs="Arial"/>
          <w:i/>
          <w:sz w:val="20"/>
        </w:rPr>
        <w:t>New a</w:t>
      </w:r>
      <w:r w:rsidR="00DB06F3" w:rsidRPr="00DB06F3">
        <w:rPr>
          <w:rFonts w:ascii="Arial" w:hAnsi="Arial" w:cs="Arial"/>
          <w:i/>
          <w:sz w:val="20"/>
        </w:rPr>
        <w:t>ssignments have been added</w:t>
      </w:r>
      <w:r w:rsidR="00940BCC">
        <w:rPr>
          <w:rFonts w:ascii="Arial" w:hAnsi="Arial" w:cs="Arial"/>
          <w:i/>
          <w:sz w:val="20"/>
        </w:rPr>
        <w:t>.</w:t>
      </w:r>
    </w:p>
    <w:p w14:paraId="45EBF231" w14:textId="77777777" w:rsidR="00894EF3" w:rsidRDefault="00894EF3" w:rsidP="00204AF8">
      <w:pPr>
        <w:rPr>
          <w:rFonts w:ascii="Arial" w:eastAsia="Verdana" w:hAnsi="Arial" w:cs="Arial"/>
          <w:color w:val="000000" w:themeColor="text1"/>
          <w:sz w:val="20"/>
        </w:rPr>
      </w:pPr>
    </w:p>
    <w:p w14:paraId="66B34845" w14:textId="06E8747C" w:rsidR="006C7B2B" w:rsidRPr="00506BE2" w:rsidRDefault="006C7B2B" w:rsidP="006C7B2B">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General Information</w:t>
      </w:r>
    </w:p>
    <w:p w14:paraId="15213858" w14:textId="77777777" w:rsidR="00506BE2" w:rsidRPr="00506BE2" w:rsidRDefault="00506BE2" w:rsidP="006C7B2B">
      <w:pPr>
        <w:rPr>
          <w:rFonts w:ascii="Arial" w:eastAsia="Verdana" w:hAnsi="Arial" w:cs="Arial"/>
          <w:color w:val="4F81BD" w:themeColor="accent1"/>
          <w:sz w:val="20"/>
        </w:rPr>
      </w:pPr>
    </w:p>
    <w:p w14:paraId="7A4A5A50" w14:textId="7BBDFED8" w:rsidR="00CC2F0B" w:rsidRPr="006C7B2B" w:rsidRDefault="00080FD7" w:rsidP="006C7B2B">
      <w:pPr>
        <w:spacing w:line="240" w:lineRule="auto"/>
        <w:rPr>
          <w:rFonts w:ascii="Arial" w:eastAsia="Arial" w:hAnsi="Arial" w:cs="Arial"/>
          <w:b/>
          <w:bCs/>
          <w:sz w:val="20"/>
        </w:rPr>
      </w:pPr>
      <w:r w:rsidRPr="006C7B2B">
        <w:rPr>
          <w:rFonts w:ascii="Arial" w:eastAsia="Arial" w:hAnsi="Arial" w:cs="Arial"/>
          <w:b/>
          <w:bCs/>
          <w:sz w:val="20"/>
        </w:rPr>
        <w:t>Course</w:t>
      </w:r>
      <w:r w:rsidR="00CC2F0B" w:rsidRPr="006C7B2B">
        <w:rPr>
          <w:rFonts w:ascii="Arial" w:eastAsia="Arial" w:hAnsi="Arial" w:cs="Arial"/>
          <w:b/>
          <w:bCs/>
          <w:sz w:val="20"/>
        </w:rPr>
        <w:t xml:space="preserve"> Description:</w:t>
      </w:r>
    </w:p>
    <w:p w14:paraId="630ED80E" w14:textId="365392FD" w:rsidR="00894EF3" w:rsidRDefault="00BB4945" w:rsidP="00DF7C92">
      <w:pPr>
        <w:rPr>
          <w:rFonts w:ascii="Arial" w:eastAsia="Verdana" w:hAnsi="Arial" w:cs="Arial"/>
          <w:color w:val="000000" w:themeColor="text1"/>
          <w:sz w:val="20"/>
        </w:rPr>
      </w:pPr>
      <w:r w:rsidRPr="00BB4945">
        <w:rPr>
          <w:rFonts w:ascii="Arial" w:eastAsia="Verdana" w:hAnsi="Arial" w:cs="Arial"/>
          <w:color w:val="000000" w:themeColor="text1"/>
          <w:sz w:val="20"/>
        </w:rPr>
        <w:t>This course provides an introduction to interactive product design including the basics of sensor technologies, electronics and programming required to produce working product concept prototypes.</w:t>
      </w:r>
    </w:p>
    <w:p w14:paraId="3F3AC19C" w14:textId="77777777" w:rsidR="00BB4945" w:rsidRPr="00DF7C92" w:rsidRDefault="00BB4945" w:rsidP="00DF7C92">
      <w:pPr>
        <w:rPr>
          <w:rFonts w:eastAsia="Verdana"/>
        </w:rPr>
      </w:pPr>
    </w:p>
    <w:p w14:paraId="06A926FB" w14:textId="6AB0CAB6" w:rsidR="00080FD7" w:rsidRPr="006C7B2B" w:rsidRDefault="00AB3B87" w:rsidP="006C7B2B">
      <w:pPr>
        <w:pStyle w:val="Heading2"/>
        <w:spacing w:before="0" w:after="0"/>
        <w:rPr>
          <w:rFonts w:ascii="Arial" w:hAnsi="Arial" w:cs="Arial"/>
          <w:i w:val="0"/>
          <w:color w:val="000000" w:themeColor="text1"/>
          <w:sz w:val="20"/>
          <w:szCs w:val="20"/>
        </w:rPr>
      </w:pPr>
      <w:r>
        <w:rPr>
          <w:rFonts w:ascii="Arial" w:hAnsi="Arial" w:cs="Arial"/>
          <w:i w:val="0"/>
          <w:color w:val="000000" w:themeColor="text1"/>
          <w:sz w:val="20"/>
          <w:szCs w:val="20"/>
        </w:rPr>
        <w:t>Pre</w:t>
      </w:r>
      <w:r w:rsidR="00080FD7" w:rsidRPr="006C7B2B">
        <w:rPr>
          <w:rFonts w:ascii="Arial" w:hAnsi="Arial" w:cs="Arial"/>
          <w:i w:val="0"/>
          <w:color w:val="000000" w:themeColor="text1"/>
          <w:sz w:val="20"/>
          <w:szCs w:val="20"/>
        </w:rPr>
        <w:t>-Requisites</w:t>
      </w:r>
    </w:p>
    <w:p w14:paraId="0BE8F76D" w14:textId="02067F82" w:rsidR="0018352E" w:rsidRDefault="00BB4945" w:rsidP="006C7B2B">
      <w:pPr>
        <w:pStyle w:val="Default"/>
        <w:tabs>
          <w:tab w:val="left" w:pos="3060"/>
        </w:tabs>
        <w:rPr>
          <w:color w:val="000000" w:themeColor="text1"/>
          <w:sz w:val="20"/>
          <w:szCs w:val="20"/>
        </w:rPr>
      </w:pPr>
      <w:r>
        <w:rPr>
          <w:color w:val="000000" w:themeColor="text1"/>
          <w:sz w:val="20"/>
          <w:szCs w:val="20"/>
        </w:rPr>
        <w:t>None</w:t>
      </w:r>
    </w:p>
    <w:p w14:paraId="01FEC650" w14:textId="77777777" w:rsidR="00AB3B87" w:rsidRPr="006C7B2B" w:rsidRDefault="00AB3B87" w:rsidP="006C7B2B">
      <w:pPr>
        <w:pStyle w:val="Default"/>
        <w:tabs>
          <w:tab w:val="left" w:pos="3060"/>
        </w:tabs>
        <w:rPr>
          <w:b/>
          <w:color w:val="333333"/>
          <w:sz w:val="20"/>
          <w:szCs w:val="20"/>
        </w:rPr>
      </w:pPr>
    </w:p>
    <w:p w14:paraId="0368C739" w14:textId="742F98FD" w:rsidR="0018352E" w:rsidRPr="006C7B2B" w:rsidRDefault="00080FD7" w:rsidP="006C7B2B">
      <w:pPr>
        <w:pStyle w:val="BodyTextIndent"/>
        <w:spacing w:after="0"/>
        <w:ind w:left="0"/>
        <w:rPr>
          <w:rFonts w:ascii="Arial" w:hAnsi="Arial" w:cs="Arial"/>
          <w:sz w:val="20"/>
        </w:rPr>
      </w:pPr>
      <w:r w:rsidRPr="006C7B2B">
        <w:rPr>
          <w:rFonts w:ascii="Arial" w:hAnsi="Arial" w:cs="Arial"/>
          <w:b/>
          <w:sz w:val="20"/>
        </w:rPr>
        <w:t xml:space="preserve">Course Goals and </w:t>
      </w:r>
      <w:r w:rsidR="0018352E" w:rsidRPr="006C7B2B">
        <w:rPr>
          <w:rFonts w:ascii="Arial" w:hAnsi="Arial" w:cs="Arial"/>
          <w:b/>
          <w:sz w:val="20"/>
        </w:rPr>
        <w:t>Learning Outcomes:</w:t>
      </w:r>
      <w:r w:rsidR="0018352E" w:rsidRPr="006C7B2B">
        <w:rPr>
          <w:rFonts w:ascii="Arial" w:hAnsi="Arial" w:cs="Arial"/>
          <w:sz w:val="20"/>
        </w:rPr>
        <w:t xml:space="preserve"> </w:t>
      </w:r>
    </w:p>
    <w:p w14:paraId="172FFD63"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Upon completion of the course students demonstrate knowledge, skill and abilities in the following areas:</w:t>
      </w:r>
    </w:p>
    <w:p w14:paraId="09E44E6B" w14:textId="0DF156A8" w:rsidR="00BB4945" w:rsidRPr="00BB4945" w:rsidRDefault="00BB4945" w:rsidP="00BB4945">
      <w:pPr>
        <w:pStyle w:val="ListParagraph"/>
        <w:numPr>
          <w:ilvl w:val="0"/>
          <w:numId w:val="14"/>
        </w:numPr>
        <w:rPr>
          <w:rFonts w:ascii="Arial" w:hAnsi="Arial" w:cs="Arial"/>
          <w:sz w:val="20"/>
        </w:rPr>
      </w:pPr>
      <w:r w:rsidRPr="00BB4945">
        <w:rPr>
          <w:rFonts w:ascii="Arial" w:hAnsi="Arial" w:cs="Arial"/>
          <w:sz w:val="20"/>
        </w:rPr>
        <w:t>Understanding the fundamentals of design for interaction, including affordance,</w:t>
      </w:r>
      <w:r>
        <w:rPr>
          <w:rFonts w:ascii="Arial" w:hAnsi="Arial" w:cs="Arial"/>
          <w:sz w:val="20"/>
        </w:rPr>
        <w:t xml:space="preserve"> in</w:t>
      </w:r>
      <w:r w:rsidRPr="00BB4945">
        <w:rPr>
          <w:rFonts w:ascii="Arial" w:hAnsi="Arial" w:cs="Arial"/>
          <w:sz w:val="20"/>
        </w:rPr>
        <w:t>teractive models, iterative design process, and evidence-based design.</w:t>
      </w:r>
    </w:p>
    <w:p w14:paraId="3C832F6B" w14:textId="4F32D238" w:rsidR="00BB4945" w:rsidRPr="00BB4945" w:rsidRDefault="00BB4945" w:rsidP="00BB4945">
      <w:pPr>
        <w:pStyle w:val="ListParagraph"/>
        <w:numPr>
          <w:ilvl w:val="0"/>
          <w:numId w:val="14"/>
        </w:numPr>
        <w:rPr>
          <w:rFonts w:ascii="Arial" w:hAnsi="Arial" w:cs="Arial"/>
          <w:sz w:val="20"/>
        </w:rPr>
      </w:pPr>
      <w:r w:rsidRPr="00BB4945">
        <w:rPr>
          <w:rFonts w:ascii="Arial" w:hAnsi="Arial" w:cs="Arial"/>
          <w:sz w:val="20"/>
        </w:rPr>
        <w:t>Prototyping early stage interactive products and games using Arduino, Processing,</w:t>
      </w:r>
      <w:r>
        <w:rPr>
          <w:rFonts w:ascii="Arial" w:hAnsi="Arial" w:cs="Arial"/>
          <w:sz w:val="20"/>
        </w:rPr>
        <w:t xml:space="preserve"> </w:t>
      </w:r>
      <w:r w:rsidRPr="00BB4945">
        <w:rPr>
          <w:rFonts w:ascii="Arial" w:hAnsi="Arial" w:cs="Arial"/>
          <w:sz w:val="20"/>
        </w:rPr>
        <w:t>rapid prototyping, and sensor creation techniques.</w:t>
      </w:r>
    </w:p>
    <w:p w14:paraId="020C6A34" w14:textId="438180A4" w:rsidR="0018352E" w:rsidRDefault="00BB4945" w:rsidP="00BB4945">
      <w:pPr>
        <w:pStyle w:val="ListParagraph"/>
        <w:numPr>
          <w:ilvl w:val="0"/>
          <w:numId w:val="14"/>
        </w:numPr>
        <w:rPr>
          <w:rFonts w:ascii="Arial" w:hAnsi="Arial" w:cs="Arial"/>
          <w:sz w:val="20"/>
        </w:rPr>
      </w:pPr>
      <w:r w:rsidRPr="00BB4945">
        <w:rPr>
          <w:rFonts w:ascii="Arial" w:hAnsi="Arial" w:cs="Arial"/>
          <w:sz w:val="20"/>
        </w:rPr>
        <w:t>Telling compelling stories that explain the value of their work, by communicating through</w:t>
      </w:r>
      <w:r>
        <w:rPr>
          <w:rFonts w:ascii="Arial" w:hAnsi="Arial" w:cs="Arial"/>
          <w:sz w:val="20"/>
        </w:rPr>
        <w:t xml:space="preserve"> </w:t>
      </w:r>
      <w:r w:rsidRPr="00BB4945">
        <w:rPr>
          <w:rFonts w:ascii="Arial" w:hAnsi="Arial" w:cs="Arial"/>
          <w:sz w:val="20"/>
        </w:rPr>
        <w:t>poster, presentation decks, design briefs, and videos.</w:t>
      </w:r>
    </w:p>
    <w:p w14:paraId="4F377CD7" w14:textId="77777777" w:rsidR="00BB4945" w:rsidRDefault="00BB4945" w:rsidP="006C7B2B">
      <w:pPr>
        <w:spacing w:line="240" w:lineRule="auto"/>
        <w:rPr>
          <w:rFonts w:ascii="Arial" w:eastAsia="Arial" w:hAnsi="Arial" w:cs="Arial"/>
          <w:b/>
          <w:bCs/>
          <w:sz w:val="20"/>
        </w:rPr>
      </w:pPr>
    </w:p>
    <w:p w14:paraId="393C8CE1" w14:textId="4B6C0C28" w:rsidR="00A053B8" w:rsidRPr="006C7B2B" w:rsidRDefault="00A053B8" w:rsidP="006C7B2B">
      <w:pPr>
        <w:spacing w:line="240" w:lineRule="auto"/>
        <w:rPr>
          <w:rFonts w:ascii="Arial" w:eastAsia="Arial" w:hAnsi="Arial" w:cs="Arial"/>
          <w:b/>
          <w:bCs/>
          <w:sz w:val="20"/>
        </w:rPr>
      </w:pPr>
      <w:r w:rsidRPr="006C7B2B">
        <w:rPr>
          <w:rFonts w:ascii="Arial" w:eastAsia="Arial" w:hAnsi="Arial" w:cs="Arial"/>
          <w:b/>
          <w:bCs/>
          <w:sz w:val="20"/>
        </w:rPr>
        <w:t>Weekly Learning Activities:</w:t>
      </w:r>
      <w:r w:rsidRPr="006C7B2B">
        <w:rPr>
          <w:rFonts w:ascii="Arial" w:hAnsi="Arial" w:cs="Arial"/>
          <w:b/>
          <w:bCs/>
          <w:iCs/>
          <w:color w:val="FF0000"/>
          <w:sz w:val="20"/>
        </w:rPr>
        <w:t xml:space="preserve"> </w:t>
      </w:r>
    </w:p>
    <w:p w14:paraId="5E5E73C1" w14:textId="2D481271" w:rsidR="00080FD7" w:rsidRPr="006C7B2B" w:rsidRDefault="00204AF8" w:rsidP="0094387C">
      <w:pPr>
        <w:pStyle w:val="ListParagraph"/>
        <w:numPr>
          <w:ilvl w:val="0"/>
          <w:numId w:val="2"/>
        </w:numPr>
        <w:rPr>
          <w:rFonts w:ascii="Arial" w:eastAsia="Arial" w:hAnsi="Arial" w:cs="Arial"/>
          <w:sz w:val="20"/>
          <w:szCs w:val="20"/>
        </w:rPr>
      </w:pPr>
      <w:r>
        <w:rPr>
          <w:rFonts w:ascii="Arial" w:eastAsia="Arial" w:hAnsi="Arial" w:cs="Arial"/>
          <w:sz w:val="20"/>
          <w:szCs w:val="20"/>
        </w:rPr>
        <w:t>Lecture (3</w:t>
      </w:r>
      <w:r w:rsidR="00080FD7" w:rsidRPr="006C7B2B">
        <w:rPr>
          <w:rFonts w:ascii="Arial" w:eastAsia="Arial" w:hAnsi="Arial" w:cs="Arial"/>
          <w:sz w:val="20"/>
          <w:szCs w:val="20"/>
        </w:rPr>
        <w:t xml:space="preserve"> hours)</w:t>
      </w:r>
    </w:p>
    <w:p w14:paraId="3152F773" w14:textId="77777777" w:rsidR="0018352E" w:rsidRDefault="0018352E" w:rsidP="006C7B2B">
      <w:pPr>
        <w:rPr>
          <w:rFonts w:ascii="Arial" w:hAnsi="Arial" w:cs="Arial"/>
          <w:b/>
          <w:sz w:val="20"/>
        </w:rPr>
      </w:pPr>
    </w:p>
    <w:p w14:paraId="13CFAFE9" w14:textId="3AB63B7A" w:rsidR="00506BE2" w:rsidRPr="00506BE2" w:rsidRDefault="00506BE2" w:rsidP="00506BE2">
      <w:pPr>
        <w:rPr>
          <w:rFonts w:ascii="Arial" w:eastAsia="Verdana" w:hAnsi="Arial" w:cs="Arial"/>
          <w:b/>
          <w:color w:val="4F81BD" w:themeColor="accent1"/>
          <w:sz w:val="24"/>
          <w:szCs w:val="24"/>
        </w:rPr>
      </w:pPr>
      <w:r w:rsidRPr="00506BE2">
        <w:rPr>
          <w:rFonts w:ascii="Arial" w:eastAsia="Verdana" w:hAnsi="Arial" w:cs="Arial"/>
          <w:b/>
          <w:color w:val="4F81BD" w:themeColor="accent1"/>
          <w:sz w:val="24"/>
          <w:szCs w:val="24"/>
        </w:rPr>
        <w:t>Course Requirements</w:t>
      </w:r>
      <w:r>
        <w:rPr>
          <w:rFonts w:ascii="Arial" w:eastAsia="Verdana" w:hAnsi="Arial" w:cs="Arial"/>
          <w:b/>
          <w:color w:val="4F81BD" w:themeColor="accent1"/>
          <w:sz w:val="24"/>
          <w:szCs w:val="24"/>
        </w:rPr>
        <w:t xml:space="preserve"> and Grading</w:t>
      </w:r>
      <w:r w:rsidRPr="00506BE2">
        <w:rPr>
          <w:rFonts w:ascii="Arial" w:eastAsia="Verdana" w:hAnsi="Arial" w:cs="Arial"/>
          <w:b/>
          <w:color w:val="4F81BD" w:themeColor="accent1"/>
          <w:sz w:val="24"/>
          <w:szCs w:val="24"/>
        </w:rPr>
        <w:t xml:space="preserve"> </w:t>
      </w:r>
    </w:p>
    <w:p w14:paraId="3BE0D4DD" w14:textId="77777777" w:rsidR="00506BE2" w:rsidRDefault="00506BE2" w:rsidP="00506BE2">
      <w:pPr>
        <w:rPr>
          <w:rFonts w:ascii="Arial" w:hAnsi="Arial" w:cs="Arial"/>
          <w:b/>
          <w:color w:val="000000" w:themeColor="text1"/>
          <w:sz w:val="20"/>
        </w:rPr>
      </w:pPr>
    </w:p>
    <w:p w14:paraId="6ED48BE7" w14:textId="77777777" w:rsidR="00506BE2" w:rsidRPr="006C7B2B" w:rsidRDefault="00506BE2" w:rsidP="00506BE2">
      <w:pPr>
        <w:rPr>
          <w:rFonts w:ascii="Arial" w:hAnsi="Arial" w:cs="Arial"/>
          <w:b/>
          <w:color w:val="000000" w:themeColor="text1"/>
          <w:sz w:val="20"/>
        </w:rPr>
      </w:pPr>
      <w:r w:rsidRPr="006C7B2B">
        <w:rPr>
          <w:rFonts w:ascii="Arial" w:hAnsi="Arial" w:cs="Arial"/>
          <w:b/>
          <w:color w:val="000000" w:themeColor="text1"/>
          <w:sz w:val="20"/>
        </w:rPr>
        <w:t>Required Texts</w:t>
      </w:r>
    </w:p>
    <w:p w14:paraId="2D0E53F6" w14:textId="09B19988" w:rsidR="00EB7686" w:rsidRDefault="00BB4945" w:rsidP="00BB4945">
      <w:pPr>
        <w:pStyle w:val="ListParagraph"/>
        <w:pBdr>
          <w:top w:val="nil"/>
          <w:left w:val="nil"/>
          <w:bottom w:val="nil"/>
          <w:right w:val="nil"/>
          <w:between w:val="nil"/>
        </w:pBdr>
        <w:spacing w:line="240" w:lineRule="auto"/>
        <w:ind w:left="0"/>
        <w:rPr>
          <w:rFonts w:ascii="Arial" w:hAnsi="Arial" w:cs="Arial"/>
          <w:color w:val="000000" w:themeColor="text1"/>
          <w:sz w:val="20"/>
        </w:rPr>
      </w:pPr>
      <w:r w:rsidRPr="00BB4945">
        <w:rPr>
          <w:rFonts w:ascii="Arial" w:hAnsi="Arial" w:cs="Arial"/>
          <w:color w:val="000000" w:themeColor="text1"/>
          <w:sz w:val="20"/>
        </w:rPr>
        <w:t>There are no required texts for this course. Whenever possible</w:t>
      </w:r>
      <w:r>
        <w:rPr>
          <w:rFonts w:ascii="Arial" w:hAnsi="Arial" w:cs="Arial"/>
          <w:color w:val="000000" w:themeColor="text1"/>
          <w:sz w:val="20"/>
        </w:rPr>
        <w:t>,</w:t>
      </w:r>
      <w:r w:rsidRPr="00BB4945">
        <w:rPr>
          <w:rFonts w:ascii="Arial" w:hAnsi="Arial" w:cs="Arial"/>
          <w:color w:val="000000" w:themeColor="text1"/>
          <w:sz w:val="20"/>
        </w:rPr>
        <w:t xml:space="preserve"> reference and reading materials will be provided in digital format via the class website. Sensors and components for basic lab exercises will be provided on a loan basis, subject to replacement if lost or damaged. Students will be required to provide any custom electronic components they may wish to incorporate in their prototypes at their own cost.</w:t>
      </w:r>
    </w:p>
    <w:p w14:paraId="4CE509B1" w14:textId="77777777" w:rsidR="00BB4945" w:rsidRPr="00EB7686" w:rsidRDefault="00BB4945" w:rsidP="00BB4945">
      <w:pPr>
        <w:pStyle w:val="ListParagraph"/>
        <w:pBdr>
          <w:top w:val="nil"/>
          <w:left w:val="nil"/>
          <w:bottom w:val="nil"/>
          <w:right w:val="nil"/>
          <w:between w:val="nil"/>
        </w:pBdr>
        <w:spacing w:line="240" w:lineRule="auto"/>
        <w:ind w:left="0"/>
        <w:rPr>
          <w:rFonts w:ascii="Arial" w:hAnsi="Arial" w:cs="Arial"/>
          <w:color w:val="000000" w:themeColor="text1"/>
          <w:sz w:val="20"/>
        </w:rPr>
      </w:pPr>
    </w:p>
    <w:p w14:paraId="2E17AD10" w14:textId="77777777" w:rsidR="00506BE2" w:rsidRPr="006C7B2B" w:rsidRDefault="00506BE2" w:rsidP="00506BE2">
      <w:pPr>
        <w:pStyle w:val="Heading2"/>
        <w:spacing w:before="0" w:after="0"/>
        <w:rPr>
          <w:rFonts w:ascii="Arial" w:hAnsi="Arial" w:cs="Arial"/>
          <w:i w:val="0"/>
          <w:color w:val="000000" w:themeColor="text1"/>
          <w:sz w:val="20"/>
          <w:szCs w:val="20"/>
        </w:rPr>
      </w:pPr>
      <w:r w:rsidRPr="006C7B2B">
        <w:rPr>
          <w:rFonts w:ascii="Arial" w:hAnsi="Arial" w:cs="Arial"/>
          <w:i w:val="0"/>
          <w:color w:val="000000" w:themeColor="text1"/>
          <w:sz w:val="20"/>
          <w:szCs w:val="20"/>
        </w:rPr>
        <w:t>Course Website and Other Classroom Management Tools</w:t>
      </w:r>
    </w:p>
    <w:p w14:paraId="35E7E69E" w14:textId="6BAA57A7" w:rsidR="00AB3B87" w:rsidRPr="00AB3B87" w:rsidRDefault="00AB3B87" w:rsidP="00AB3B87">
      <w:pPr>
        <w:rPr>
          <w:rFonts w:ascii="Arial" w:hAnsi="Arial" w:cs="Arial"/>
          <w:color w:val="000000" w:themeColor="text1"/>
          <w:sz w:val="20"/>
        </w:rPr>
      </w:pPr>
      <w:r w:rsidRPr="00AB3B87">
        <w:rPr>
          <w:rFonts w:ascii="Arial" w:hAnsi="Arial" w:cs="Arial"/>
          <w:color w:val="000000" w:themeColor="text1"/>
          <w:sz w:val="20"/>
        </w:rPr>
        <w:t>Canvas (</w:t>
      </w:r>
      <w:hyperlink r:id="rId7" w:history="1">
        <w:r w:rsidRPr="0045431E">
          <w:rPr>
            <w:rStyle w:val="Hyperlink"/>
            <w:rFonts w:ascii="Arial" w:hAnsi="Arial" w:cs="Arial"/>
            <w:sz w:val="20"/>
          </w:rPr>
          <w:t>http://canvas.gatech.edu/</w:t>
        </w:r>
      </w:hyperlink>
      <w:r w:rsidRPr="00AB3B87">
        <w:rPr>
          <w:rFonts w:ascii="Arial" w:hAnsi="Arial" w:cs="Arial"/>
          <w:color w:val="000000" w:themeColor="text1"/>
          <w:sz w:val="20"/>
        </w:rPr>
        <w:t>)</w:t>
      </w:r>
      <w:r>
        <w:rPr>
          <w:rFonts w:ascii="Arial" w:hAnsi="Arial" w:cs="Arial"/>
          <w:color w:val="000000" w:themeColor="text1"/>
          <w:sz w:val="20"/>
        </w:rPr>
        <w:t xml:space="preserve"> </w:t>
      </w:r>
      <w:r w:rsidRPr="00AB3B87">
        <w:rPr>
          <w:rFonts w:ascii="Arial" w:hAnsi="Arial" w:cs="Arial"/>
          <w:color w:val="000000" w:themeColor="text1"/>
          <w:sz w:val="20"/>
        </w:rPr>
        <w:t>will be the main portal for dissemination of course information.</w:t>
      </w:r>
    </w:p>
    <w:p w14:paraId="01F0DD3F" w14:textId="77777777" w:rsidR="00AB3B87" w:rsidRDefault="00AB3B87" w:rsidP="00AB3B87">
      <w:pPr>
        <w:rPr>
          <w:rFonts w:ascii="Arial" w:hAnsi="Arial" w:cs="Arial"/>
          <w:color w:val="000000" w:themeColor="text1"/>
          <w:sz w:val="20"/>
        </w:rPr>
      </w:pPr>
      <w:r w:rsidRPr="00AB3B87">
        <w:rPr>
          <w:rFonts w:ascii="Arial" w:hAnsi="Arial" w:cs="Arial"/>
          <w:color w:val="000000" w:themeColor="text1"/>
          <w:sz w:val="20"/>
        </w:rPr>
        <w:t xml:space="preserve">Students are expected to check in on a daily basis </w:t>
      </w:r>
    </w:p>
    <w:p w14:paraId="3C01C0A6" w14:textId="77777777" w:rsidR="00BB4945" w:rsidRDefault="00BB4945" w:rsidP="006C7B2B">
      <w:pPr>
        <w:rPr>
          <w:rFonts w:ascii="Arial" w:hAnsi="Arial" w:cs="Arial"/>
          <w:color w:val="000000" w:themeColor="text1"/>
          <w:sz w:val="20"/>
        </w:rPr>
      </w:pPr>
    </w:p>
    <w:p w14:paraId="2A4861B8" w14:textId="77777777" w:rsidR="00BB4945" w:rsidRDefault="00BB4945" w:rsidP="006C7B2B">
      <w:pPr>
        <w:rPr>
          <w:rFonts w:ascii="Arial" w:hAnsi="Arial" w:cs="Arial"/>
          <w:color w:val="000000" w:themeColor="text1"/>
          <w:sz w:val="20"/>
        </w:rPr>
      </w:pPr>
    </w:p>
    <w:p w14:paraId="35D99946" w14:textId="77777777" w:rsidR="00BB4945" w:rsidRDefault="00BB4945" w:rsidP="006C7B2B">
      <w:pPr>
        <w:rPr>
          <w:rFonts w:ascii="Arial" w:hAnsi="Arial" w:cs="Arial"/>
          <w:color w:val="000000" w:themeColor="text1"/>
          <w:sz w:val="20"/>
        </w:rPr>
      </w:pPr>
    </w:p>
    <w:p w14:paraId="77D9EC91" w14:textId="77777777" w:rsidR="00BB4945" w:rsidRDefault="00BB4945" w:rsidP="006C7B2B">
      <w:pPr>
        <w:rPr>
          <w:rFonts w:ascii="Arial" w:hAnsi="Arial" w:cs="Arial"/>
          <w:color w:val="000000" w:themeColor="text1"/>
          <w:sz w:val="20"/>
        </w:rPr>
      </w:pPr>
    </w:p>
    <w:p w14:paraId="0763D267" w14:textId="140A1764" w:rsidR="00BB4945" w:rsidRPr="00204AF8" w:rsidRDefault="00506BE2" w:rsidP="006C7B2B">
      <w:pPr>
        <w:rPr>
          <w:rFonts w:ascii="Arial" w:hAnsi="Arial" w:cs="Arial"/>
          <w:b/>
          <w:sz w:val="20"/>
        </w:rPr>
      </w:pPr>
      <w:r>
        <w:rPr>
          <w:rFonts w:ascii="Arial" w:hAnsi="Arial" w:cs="Arial"/>
          <w:b/>
          <w:sz w:val="20"/>
        </w:rPr>
        <w:t>Grading</w:t>
      </w:r>
    </w:p>
    <w:tbl>
      <w:tblPr>
        <w:tblW w:w="9802" w:type="dxa"/>
        <w:tblInd w:w="-68" w:type="dxa"/>
        <w:tblBorders>
          <w:top w:val="single" w:sz="4" w:space="0" w:color="BFBFBF"/>
          <w:left w:val="single" w:sz="4" w:space="0" w:color="BFBFBF"/>
          <w:bottom w:val="single" w:sz="4" w:space="0" w:color="0F6FC6"/>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54"/>
        <w:gridCol w:w="2126"/>
        <w:gridCol w:w="3922"/>
      </w:tblGrid>
      <w:tr w:rsidR="00BB4945" w14:paraId="5A0A9C6C" w14:textId="77777777" w:rsidTr="005B3E72">
        <w:tc>
          <w:tcPr>
            <w:tcW w:w="3754" w:type="dxa"/>
          </w:tcPr>
          <w:p w14:paraId="1B8B7BCF" w14:textId="77777777" w:rsidR="00BB4945" w:rsidRPr="006142E4" w:rsidRDefault="00BB4945" w:rsidP="005B3E72">
            <w:pPr>
              <w:rPr>
                <w:color w:val="000000"/>
              </w:rPr>
            </w:pPr>
            <w:r w:rsidRPr="006142E4">
              <w:rPr>
                <w:color w:val="000000"/>
              </w:rPr>
              <w:lastRenderedPageBreak/>
              <w:t xml:space="preserve">Assignment </w:t>
            </w:r>
          </w:p>
        </w:tc>
        <w:tc>
          <w:tcPr>
            <w:tcW w:w="2126" w:type="dxa"/>
          </w:tcPr>
          <w:p w14:paraId="51196520" w14:textId="77777777" w:rsidR="00BB4945" w:rsidRPr="006142E4" w:rsidRDefault="00BB4945" w:rsidP="005B3E72">
            <w:pPr>
              <w:rPr>
                <w:color w:val="000000"/>
              </w:rPr>
            </w:pPr>
            <w:r w:rsidRPr="006142E4">
              <w:rPr>
                <w:color w:val="000000"/>
              </w:rPr>
              <w:t>Date</w:t>
            </w:r>
          </w:p>
        </w:tc>
        <w:tc>
          <w:tcPr>
            <w:tcW w:w="3922" w:type="dxa"/>
          </w:tcPr>
          <w:p w14:paraId="56496DEA" w14:textId="77777777" w:rsidR="00BB4945" w:rsidRPr="006142E4" w:rsidRDefault="00BB4945" w:rsidP="005B3E72">
            <w:pPr>
              <w:rPr>
                <w:color w:val="000000"/>
              </w:rPr>
            </w:pPr>
            <w:r w:rsidRPr="006142E4">
              <w:rPr>
                <w:color w:val="000000"/>
              </w:rPr>
              <w:t>Weight (points)</w:t>
            </w:r>
          </w:p>
        </w:tc>
      </w:tr>
      <w:tr w:rsidR="00BB4945" w14:paraId="1BAA32E4" w14:textId="77777777" w:rsidTr="005B3E72">
        <w:tc>
          <w:tcPr>
            <w:tcW w:w="3754" w:type="dxa"/>
          </w:tcPr>
          <w:p w14:paraId="641FC315" w14:textId="77777777" w:rsidR="00BB4945" w:rsidRPr="007475A3" w:rsidRDefault="00BB4945" w:rsidP="005B3E72">
            <w:pPr>
              <w:rPr>
                <w:color w:val="000000"/>
                <w:sz w:val="18"/>
                <w:szCs w:val="18"/>
              </w:rPr>
            </w:pPr>
            <w:r w:rsidRPr="007475A3">
              <w:rPr>
                <w:color w:val="000000"/>
                <w:sz w:val="18"/>
                <w:szCs w:val="18"/>
              </w:rPr>
              <w:t>P1. Storytelling with Littlebits</w:t>
            </w:r>
          </w:p>
        </w:tc>
        <w:tc>
          <w:tcPr>
            <w:tcW w:w="2126" w:type="dxa"/>
          </w:tcPr>
          <w:p w14:paraId="318BF364" w14:textId="77777777" w:rsidR="00BB4945" w:rsidRPr="007475A3" w:rsidRDefault="00BB4945" w:rsidP="005B3E72">
            <w:pPr>
              <w:rPr>
                <w:color w:val="000000"/>
                <w:sz w:val="18"/>
                <w:szCs w:val="18"/>
              </w:rPr>
            </w:pPr>
            <w:r w:rsidRPr="007475A3">
              <w:rPr>
                <w:color w:val="000000"/>
                <w:sz w:val="18"/>
                <w:szCs w:val="18"/>
              </w:rPr>
              <w:t>January 18, 2018</w:t>
            </w:r>
          </w:p>
        </w:tc>
        <w:tc>
          <w:tcPr>
            <w:tcW w:w="3922" w:type="dxa"/>
          </w:tcPr>
          <w:p w14:paraId="61051958" w14:textId="77777777" w:rsidR="00BB4945" w:rsidRPr="007475A3" w:rsidRDefault="00BB4945" w:rsidP="005B3E72">
            <w:pPr>
              <w:rPr>
                <w:color w:val="000000"/>
                <w:sz w:val="18"/>
                <w:szCs w:val="18"/>
              </w:rPr>
            </w:pPr>
            <w:r w:rsidRPr="007475A3">
              <w:rPr>
                <w:color w:val="000000"/>
                <w:sz w:val="18"/>
                <w:szCs w:val="18"/>
              </w:rPr>
              <w:t xml:space="preserve">  10 points</w:t>
            </w:r>
          </w:p>
        </w:tc>
      </w:tr>
      <w:tr w:rsidR="00BB4945" w14:paraId="42611575" w14:textId="77777777" w:rsidTr="005B3E72">
        <w:tc>
          <w:tcPr>
            <w:tcW w:w="3754" w:type="dxa"/>
          </w:tcPr>
          <w:p w14:paraId="6B6F1A36" w14:textId="77777777" w:rsidR="00BB4945" w:rsidRPr="007475A3" w:rsidRDefault="00BB4945" w:rsidP="005B3E72">
            <w:pPr>
              <w:rPr>
                <w:color w:val="000000"/>
                <w:sz w:val="18"/>
                <w:szCs w:val="18"/>
              </w:rPr>
            </w:pPr>
            <w:r w:rsidRPr="007475A3">
              <w:rPr>
                <w:color w:val="000000"/>
                <w:sz w:val="18"/>
                <w:szCs w:val="18"/>
              </w:rPr>
              <w:t>P2. Processing exercises</w:t>
            </w:r>
          </w:p>
        </w:tc>
        <w:tc>
          <w:tcPr>
            <w:tcW w:w="2126" w:type="dxa"/>
          </w:tcPr>
          <w:p w14:paraId="204D6B1A" w14:textId="77777777" w:rsidR="00BB4945" w:rsidRPr="007475A3" w:rsidRDefault="00BB4945" w:rsidP="005B3E72">
            <w:pPr>
              <w:rPr>
                <w:color w:val="000000"/>
                <w:sz w:val="18"/>
                <w:szCs w:val="18"/>
              </w:rPr>
            </w:pPr>
            <w:r w:rsidRPr="007475A3">
              <w:rPr>
                <w:color w:val="000000"/>
                <w:sz w:val="18"/>
                <w:szCs w:val="18"/>
              </w:rPr>
              <w:t>February 1, 2018</w:t>
            </w:r>
          </w:p>
        </w:tc>
        <w:tc>
          <w:tcPr>
            <w:tcW w:w="3922" w:type="dxa"/>
          </w:tcPr>
          <w:p w14:paraId="5512840F" w14:textId="77777777" w:rsidR="00BB4945" w:rsidRPr="007475A3" w:rsidRDefault="00BB4945" w:rsidP="005B3E72">
            <w:pPr>
              <w:rPr>
                <w:color w:val="000000"/>
                <w:sz w:val="18"/>
                <w:szCs w:val="18"/>
              </w:rPr>
            </w:pPr>
            <w:r w:rsidRPr="007475A3">
              <w:rPr>
                <w:color w:val="000000"/>
                <w:sz w:val="18"/>
                <w:szCs w:val="18"/>
              </w:rPr>
              <w:t xml:space="preserve">   5 points</w:t>
            </w:r>
          </w:p>
        </w:tc>
      </w:tr>
      <w:tr w:rsidR="00BB4945" w14:paraId="6EA4A168" w14:textId="77777777" w:rsidTr="005B3E72">
        <w:tc>
          <w:tcPr>
            <w:tcW w:w="3754" w:type="dxa"/>
          </w:tcPr>
          <w:p w14:paraId="2180F376" w14:textId="77777777" w:rsidR="00BB4945" w:rsidRPr="007475A3" w:rsidRDefault="00BB4945" w:rsidP="005B3E72">
            <w:pPr>
              <w:rPr>
                <w:color w:val="000000"/>
                <w:sz w:val="18"/>
                <w:szCs w:val="18"/>
              </w:rPr>
            </w:pPr>
            <w:r w:rsidRPr="007475A3">
              <w:rPr>
                <w:color w:val="000000"/>
                <w:sz w:val="18"/>
                <w:szCs w:val="18"/>
              </w:rPr>
              <w:t>P2. Processing project</w:t>
            </w:r>
          </w:p>
        </w:tc>
        <w:tc>
          <w:tcPr>
            <w:tcW w:w="2126" w:type="dxa"/>
          </w:tcPr>
          <w:p w14:paraId="6B08B40E" w14:textId="77777777" w:rsidR="00BB4945" w:rsidRPr="007475A3" w:rsidRDefault="00BB4945" w:rsidP="005B3E72">
            <w:pPr>
              <w:rPr>
                <w:color w:val="000000"/>
                <w:sz w:val="18"/>
                <w:szCs w:val="18"/>
              </w:rPr>
            </w:pPr>
            <w:r w:rsidRPr="007475A3">
              <w:rPr>
                <w:color w:val="000000"/>
                <w:sz w:val="18"/>
                <w:szCs w:val="18"/>
              </w:rPr>
              <w:t>February 8, 2018</w:t>
            </w:r>
          </w:p>
        </w:tc>
        <w:tc>
          <w:tcPr>
            <w:tcW w:w="3922" w:type="dxa"/>
          </w:tcPr>
          <w:p w14:paraId="47F07426" w14:textId="77777777" w:rsidR="00BB4945" w:rsidRPr="007475A3" w:rsidRDefault="00BB4945" w:rsidP="005B3E72">
            <w:pPr>
              <w:rPr>
                <w:color w:val="000000"/>
                <w:sz w:val="18"/>
                <w:szCs w:val="18"/>
              </w:rPr>
            </w:pPr>
            <w:r w:rsidRPr="007475A3">
              <w:rPr>
                <w:color w:val="000000"/>
                <w:sz w:val="18"/>
                <w:szCs w:val="18"/>
              </w:rPr>
              <w:t xml:space="preserve"> 15 points</w:t>
            </w:r>
          </w:p>
        </w:tc>
      </w:tr>
      <w:tr w:rsidR="00BB4945" w14:paraId="0B333F4D" w14:textId="77777777" w:rsidTr="005B3E72">
        <w:tc>
          <w:tcPr>
            <w:tcW w:w="3754" w:type="dxa"/>
          </w:tcPr>
          <w:p w14:paraId="3CD0F730" w14:textId="77777777" w:rsidR="00BB4945" w:rsidRPr="007475A3" w:rsidRDefault="00BB4945" w:rsidP="005B3E72">
            <w:pPr>
              <w:rPr>
                <w:color w:val="000000"/>
                <w:sz w:val="18"/>
                <w:szCs w:val="18"/>
              </w:rPr>
            </w:pPr>
            <w:r w:rsidRPr="007475A3">
              <w:rPr>
                <w:color w:val="000000"/>
                <w:sz w:val="18"/>
                <w:szCs w:val="18"/>
              </w:rPr>
              <w:t>P3. Arduino exercises</w:t>
            </w:r>
          </w:p>
        </w:tc>
        <w:tc>
          <w:tcPr>
            <w:tcW w:w="2126" w:type="dxa"/>
          </w:tcPr>
          <w:p w14:paraId="37A7AF33" w14:textId="77777777" w:rsidR="00BB4945" w:rsidRPr="007475A3" w:rsidRDefault="00BB4945" w:rsidP="005B3E72">
            <w:pPr>
              <w:rPr>
                <w:color w:val="000000"/>
                <w:sz w:val="18"/>
                <w:szCs w:val="18"/>
              </w:rPr>
            </w:pPr>
            <w:r w:rsidRPr="007475A3">
              <w:rPr>
                <w:color w:val="000000"/>
                <w:sz w:val="18"/>
                <w:szCs w:val="18"/>
              </w:rPr>
              <w:t>February 22, 2018</w:t>
            </w:r>
          </w:p>
        </w:tc>
        <w:tc>
          <w:tcPr>
            <w:tcW w:w="3922" w:type="dxa"/>
          </w:tcPr>
          <w:p w14:paraId="36F90B4C" w14:textId="77777777" w:rsidR="00BB4945" w:rsidRPr="007475A3" w:rsidRDefault="00BB4945" w:rsidP="005B3E72">
            <w:pPr>
              <w:rPr>
                <w:color w:val="000000"/>
                <w:sz w:val="18"/>
                <w:szCs w:val="18"/>
              </w:rPr>
            </w:pPr>
            <w:r w:rsidRPr="007475A3">
              <w:rPr>
                <w:color w:val="000000"/>
                <w:sz w:val="18"/>
                <w:szCs w:val="18"/>
              </w:rPr>
              <w:t xml:space="preserve">   5 points</w:t>
            </w:r>
          </w:p>
        </w:tc>
      </w:tr>
      <w:tr w:rsidR="00BB4945" w14:paraId="6E3AE59B" w14:textId="77777777" w:rsidTr="005B3E72">
        <w:tc>
          <w:tcPr>
            <w:tcW w:w="3754" w:type="dxa"/>
          </w:tcPr>
          <w:p w14:paraId="48101489" w14:textId="77777777" w:rsidR="00BB4945" w:rsidRPr="007475A3" w:rsidRDefault="00BB4945" w:rsidP="005B3E72">
            <w:pPr>
              <w:rPr>
                <w:color w:val="000000"/>
                <w:sz w:val="18"/>
                <w:szCs w:val="18"/>
              </w:rPr>
            </w:pPr>
            <w:r w:rsidRPr="007475A3">
              <w:rPr>
                <w:color w:val="000000"/>
                <w:sz w:val="18"/>
                <w:szCs w:val="18"/>
              </w:rPr>
              <w:t>P3. Arduino project</w:t>
            </w:r>
          </w:p>
        </w:tc>
        <w:tc>
          <w:tcPr>
            <w:tcW w:w="2126" w:type="dxa"/>
          </w:tcPr>
          <w:p w14:paraId="2BF0A203" w14:textId="77777777" w:rsidR="00BB4945" w:rsidRPr="007475A3" w:rsidRDefault="00BB4945" w:rsidP="005B3E72">
            <w:pPr>
              <w:rPr>
                <w:color w:val="000000"/>
                <w:sz w:val="18"/>
                <w:szCs w:val="18"/>
              </w:rPr>
            </w:pPr>
            <w:r w:rsidRPr="007475A3">
              <w:rPr>
                <w:color w:val="000000"/>
                <w:sz w:val="18"/>
                <w:szCs w:val="18"/>
              </w:rPr>
              <w:t>March 6, 2018</w:t>
            </w:r>
          </w:p>
        </w:tc>
        <w:tc>
          <w:tcPr>
            <w:tcW w:w="3922" w:type="dxa"/>
          </w:tcPr>
          <w:p w14:paraId="4984298D" w14:textId="77777777" w:rsidR="00BB4945" w:rsidRPr="007475A3" w:rsidRDefault="00BB4945" w:rsidP="005B3E72">
            <w:pPr>
              <w:rPr>
                <w:color w:val="000000"/>
                <w:sz w:val="18"/>
                <w:szCs w:val="18"/>
              </w:rPr>
            </w:pPr>
            <w:r w:rsidRPr="007475A3">
              <w:rPr>
                <w:color w:val="000000"/>
                <w:sz w:val="18"/>
                <w:szCs w:val="18"/>
              </w:rPr>
              <w:t xml:space="preserve"> 15 points</w:t>
            </w:r>
          </w:p>
        </w:tc>
      </w:tr>
      <w:tr w:rsidR="00BB4945" w14:paraId="4309ED11" w14:textId="77777777" w:rsidTr="005B3E72">
        <w:tc>
          <w:tcPr>
            <w:tcW w:w="3754" w:type="dxa"/>
          </w:tcPr>
          <w:p w14:paraId="64874DEA" w14:textId="77777777" w:rsidR="00BB4945" w:rsidRPr="007475A3" w:rsidRDefault="00BB4945" w:rsidP="005B3E72">
            <w:pPr>
              <w:rPr>
                <w:color w:val="000000"/>
                <w:sz w:val="18"/>
                <w:szCs w:val="18"/>
              </w:rPr>
            </w:pPr>
            <w:r w:rsidRPr="007475A3">
              <w:rPr>
                <w:color w:val="000000"/>
                <w:sz w:val="18"/>
                <w:szCs w:val="18"/>
              </w:rPr>
              <w:t>P4. Final team project</w:t>
            </w:r>
          </w:p>
        </w:tc>
        <w:tc>
          <w:tcPr>
            <w:tcW w:w="2126" w:type="dxa"/>
          </w:tcPr>
          <w:p w14:paraId="35C4E559" w14:textId="77777777" w:rsidR="00BB4945" w:rsidRPr="007475A3" w:rsidRDefault="00BB4945" w:rsidP="005B3E72">
            <w:pPr>
              <w:rPr>
                <w:color w:val="000000"/>
                <w:sz w:val="18"/>
                <w:szCs w:val="18"/>
              </w:rPr>
            </w:pPr>
            <w:r w:rsidRPr="007475A3">
              <w:rPr>
                <w:color w:val="000000"/>
                <w:sz w:val="18"/>
                <w:szCs w:val="18"/>
              </w:rPr>
              <w:t>April 30, 2018</w:t>
            </w:r>
          </w:p>
        </w:tc>
        <w:tc>
          <w:tcPr>
            <w:tcW w:w="3922" w:type="dxa"/>
          </w:tcPr>
          <w:p w14:paraId="5D9F4AEA" w14:textId="77777777" w:rsidR="00BB4945" w:rsidRPr="007475A3" w:rsidRDefault="00BB4945" w:rsidP="005B3E72">
            <w:pPr>
              <w:rPr>
                <w:color w:val="000000"/>
                <w:sz w:val="18"/>
                <w:szCs w:val="18"/>
              </w:rPr>
            </w:pPr>
            <w:r w:rsidRPr="007475A3">
              <w:rPr>
                <w:color w:val="000000"/>
                <w:sz w:val="18"/>
                <w:szCs w:val="18"/>
              </w:rPr>
              <w:t xml:space="preserve"> 40 points</w:t>
            </w:r>
          </w:p>
        </w:tc>
      </w:tr>
      <w:tr w:rsidR="00BB4945" w14:paraId="4E8C7B66" w14:textId="77777777" w:rsidTr="005B3E72">
        <w:tc>
          <w:tcPr>
            <w:tcW w:w="3754" w:type="dxa"/>
            <w:tcBorders>
              <w:bottom w:val="single" w:sz="4" w:space="0" w:color="000000"/>
            </w:tcBorders>
          </w:tcPr>
          <w:p w14:paraId="6ED87AE4" w14:textId="77777777" w:rsidR="00BB4945" w:rsidRPr="007475A3" w:rsidRDefault="00BB4945" w:rsidP="005B3E72">
            <w:pPr>
              <w:rPr>
                <w:color w:val="000000"/>
                <w:sz w:val="18"/>
                <w:szCs w:val="18"/>
              </w:rPr>
            </w:pPr>
            <w:r w:rsidRPr="007475A3">
              <w:rPr>
                <w:color w:val="000000"/>
                <w:sz w:val="18"/>
                <w:szCs w:val="18"/>
              </w:rPr>
              <w:t>Participation</w:t>
            </w:r>
          </w:p>
        </w:tc>
        <w:tc>
          <w:tcPr>
            <w:tcW w:w="2126" w:type="dxa"/>
            <w:tcBorders>
              <w:bottom w:val="single" w:sz="4" w:space="0" w:color="000000"/>
            </w:tcBorders>
          </w:tcPr>
          <w:p w14:paraId="01EF753E" w14:textId="77777777" w:rsidR="00BB4945" w:rsidRPr="007475A3" w:rsidRDefault="00BB4945" w:rsidP="005B3E72">
            <w:pPr>
              <w:rPr>
                <w:color w:val="000000"/>
                <w:sz w:val="18"/>
                <w:szCs w:val="18"/>
              </w:rPr>
            </w:pPr>
            <w:r w:rsidRPr="007475A3">
              <w:rPr>
                <w:color w:val="000000"/>
                <w:sz w:val="18"/>
                <w:szCs w:val="18"/>
              </w:rPr>
              <w:t>May 1, 2018</w:t>
            </w:r>
          </w:p>
        </w:tc>
        <w:tc>
          <w:tcPr>
            <w:tcW w:w="3922" w:type="dxa"/>
            <w:tcBorders>
              <w:bottom w:val="single" w:sz="4" w:space="0" w:color="000000"/>
            </w:tcBorders>
          </w:tcPr>
          <w:p w14:paraId="5A717B1A" w14:textId="77777777" w:rsidR="00BB4945" w:rsidRPr="007475A3" w:rsidRDefault="00BB4945" w:rsidP="005B3E72">
            <w:pPr>
              <w:rPr>
                <w:color w:val="000000"/>
                <w:sz w:val="18"/>
                <w:szCs w:val="18"/>
              </w:rPr>
            </w:pPr>
            <w:r w:rsidRPr="007475A3">
              <w:rPr>
                <w:color w:val="000000"/>
                <w:sz w:val="18"/>
                <w:szCs w:val="18"/>
              </w:rPr>
              <w:t xml:space="preserve"> 10 points</w:t>
            </w:r>
          </w:p>
        </w:tc>
      </w:tr>
      <w:tr w:rsidR="00BB4945" w14:paraId="0373FEFE" w14:textId="77777777" w:rsidTr="005B3E72">
        <w:tc>
          <w:tcPr>
            <w:tcW w:w="3754" w:type="dxa"/>
            <w:tcBorders>
              <w:top w:val="single" w:sz="4" w:space="0" w:color="000000"/>
              <w:bottom w:val="single" w:sz="4" w:space="0" w:color="0F6FC6"/>
            </w:tcBorders>
          </w:tcPr>
          <w:p w14:paraId="7E66D88F" w14:textId="77777777" w:rsidR="00BB4945" w:rsidRPr="007475A3" w:rsidRDefault="00BB4945" w:rsidP="005B3E72">
            <w:pPr>
              <w:rPr>
                <w:color w:val="000000"/>
                <w:sz w:val="18"/>
                <w:szCs w:val="18"/>
              </w:rPr>
            </w:pPr>
          </w:p>
        </w:tc>
        <w:tc>
          <w:tcPr>
            <w:tcW w:w="2126" w:type="dxa"/>
            <w:tcBorders>
              <w:top w:val="single" w:sz="4" w:space="0" w:color="000000"/>
              <w:bottom w:val="single" w:sz="4" w:space="0" w:color="0F6FC6"/>
            </w:tcBorders>
          </w:tcPr>
          <w:p w14:paraId="4A8EE45A" w14:textId="77777777" w:rsidR="00BB4945" w:rsidRPr="007475A3" w:rsidRDefault="00BB4945" w:rsidP="005B3E72">
            <w:pPr>
              <w:rPr>
                <w:color w:val="000000"/>
                <w:sz w:val="18"/>
                <w:szCs w:val="18"/>
              </w:rPr>
            </w:pPr>
          </w:p>
        </w:tc>
        <w:tc>
          <w:tcPr>
            <w:tcW w:w="3922" w:type="dxa"/>
            <w:tcBorders>
              <w:top w:val="single" w:sz="4" w:space="0" w:color="000000"/>
              <w:bottom w:val="single" w:sz="4" w:space="0" w:color="0F6FC6"/>
            </w:tcBorders>
          </w:tcPr>
          <w:p w14:paraId="66DB3B04" w14:textId="77777777" w:rsidR="00BB4945" w:rsidRPr="007475A3" w:rsidRDefault="00BB4945" w:rsidP="005B3E72">
            <w:pPr>
              <w:rPr>
                <w:color w:val="000000"/>
                <w:sz w:val="18"/>
                <w:szCs w:val="18"/>
              </w:rPr>
            </w:pPr>
            <w:r w:rsidRPr="007475A3">
              <w:rPr>
                <w:color w:val="000000"/>
                <w:sz w:val="18"/>
                <w:szCs w:val="18"/>
              </w:rPr>
              <w:t>100 points</w:t>
            </w:r>
          </w:p>
        </w:tc>
      </w:tr>
    </w:tbl>
    <w:p w14:paraId="674BB286" w14:textId="77777777" w:rsidR="004623AA" w:rsidRPr="004623AA" w:rsidRDefault="004623AA" w:rsidP="006C7B2B">
      <w:pPr>
        <w:rPr>
          <w:rFonts w:ascii="Arial" w:hAnsi="Arial" w:cs="Arial"/>
          <w:sz w:val="20"/>
        </w:rPr>
      </w:pPr>
    </w:p>
    <w:p w14:paraId="51D49B28" w14:textId="77777777" w:rsidR="00080FD7" w:rsidRPr="006C7B2B" w:rsidRDefault="00080FD7" w:rsidP="006C7B2B">
      <w:pPr>
        <w:rPr>
          <w:rFonts w:ascii="Arial" w:hAnsi="Arial" w:cs="Arial"/>
          <w:b/>
          <w:color w:val="000000" w:themeColor="text1"/>
          <w:sz w:val="20"/>
        </w:rPr>
      </w:pPr>
      <w:r w:rsidRPr="006C7B2B">
        <w:rPr>
          <w:rFonts w:ascii="Arial" w:hAnsi="Arial" w:cs="Arial"/>
          <w:b/>
          <w:color w:val="000000" w:themeColor="text1"/>
          <w:sz w:val="20"/>
        </w:rPr>
        <w:t>Grading Scale</w:t>
      </w:r>
    </w:p>
    <w:p w14:paraId="64514052" w14:textId="77777777" w:rsidR="00080FD7" w:rsidRPr="006C7B2B" w:rsidRDefault="00080FD7" w:rsidP="006C7B2B">
      <w:pPr>
        <w:rPr>
          <w:rFonts w:ascii="Arial" w:hAnsi="Arial" w:cs="Arial"/>
          <w:color w:val="000000" w:themeColor="text1"/>
          <w:sz w:val="20"/>
        </w:rPr>
      </w:pPr>
      <w:r w:rsidRPr="006C7B2B">
        <w:rPr>
          <w:rFonts w:ascii="Arial" w:hAnsi="Arial" w:cs="Arial"/>
          <w:color w:val="000000" w:themeColor="text1"/>
          <w:sz w:val="20"/>
        </w:rPr>
        <w:t>Your final grade will be assigned as a letter grade according to the following scale:</w:t>
      </w:r>
    </w:p>
    <w:p w14:paraId="1C1D6E1F"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A</w:t>
      </w:r>
      <w:r w:rsidRPr="006C7B2B">
        <w:rPr>
          <w:rFonts w:ascii="Arial" w:hAnsi="Arial" w:cs="Arial"/>
          <w:color w:val="000000" w:themeColor="text1"/>
          <w:sz w:val="20"/>
        </w:rPr>
        <w:tab/>
        <w:t xml:space="preserve">90-100% </w:t>
      </w:r>
      <w:r w:rsidRPr="006C7B2B">
        <w:rPr>
          <w:rFonts w:ascii="Arial" w:hAnsi="Arial" w:cs="Arial"/>
          <w:color w:val="000000" w:themeColor="text1"/>
          <w:sz w:val="20"/>
        </w:rPr>
        <w:tab/>
        <w:t xml:space="preserve">(Guide: Independent work style and exceeding expectations) </w:t>
      </w:r>
    </w:p>
    <w:p w14:paraId="3016570E"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B</w:t>
      </w:r>
      <w:r w:rsidRPr="006C7B2B">
        <w:rPr>
          <w:rFonts w:ascii="Arial" w:hAnsi="Arial" w:cs="Arial"/>
          <w:color w:val="000000" w:themeColor="text1"/>
          <w:sz w:val="20"/>
        </w:rPr>
        <w:tab/>
        <w:t>80-89%</w:t>
      </w:r>
      <w:r w:rsidRPr="006C7B2B">
        <w:rPr>
          <w:rFonts w:ascii="Arial" w:hAnsi="Arial" w:cs="Arial"/>
          <w:color w:val="000000" w:themeColor="text1"/>
          <w:sz w:val="20"/>
        </w:rPr>
        <w:tab/>
      </w:r>
      <w:r w:rsidRPr="006C7B2B">
        <w:rPr>
          <w:rFonts w:ascii="Arial" w:hAnsi="Arial" w:cs="Arial"/>
          <w:color w:val="000000" w:themeColor="text1"/>
          <w:sz w:val="20"/>
        </w:rPr>
        <w:tab/>
        <w:t>(Guide: Meet expectations)</w:t>
      </w:r>
    </w:p>
    <w:p w14:paraId="64168BFA"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C</w:t>
      </w:r>
      <w:r w:rsidRPr="006C7B2B">
        <w:rPr>
          <w:rFonts w:ascii="Arial" w:hAnsi="Arial" w:cs="Arial"/>
          <w:color w:val="000000" w:themeColor="text1"/>
          <w:sz w:val="20"/>
        </w:rPr>
        <w:tab/>
        <w:t>70-79%</w:t>
      </w:r>
      <w:r w:rsidRPr="006C7B2B">
        <w:rPr>
          <w:rFonts w:ascii="Arial" w:hAnsi="Arial" w:cs="Arial"/>
          <w:color w:val="000000" w:themeColor="text1"/>
          <w:sz w:val="20"/>
        </w:rPr>
        <w:tab/>
      </w:r>
      <w:r w:rsidRPr="006C7B2B">
        <w:rPr>
          <w:rFonts w:ascii="Arial" w:hAnsi="Arial" w:cs="Arial"/>
          <w:color w:val="000000" w:themeColor="text1"/>
          <w:sz w:val="20"/>
        </w:rPr>
        <w:tab/>
        <w:t>(Guide: Meets the majority of expectations)</w:t>
      </w:r>
    </w:p>
    <w:p w14:paraId="5004D222"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D</w:t>
      </w:r>
      <w:r w:rsidRPr="006C7B2B">
        <w:rPr>
          <w:rFonts w:ascii="Arial" w:hAnsi="Arial" w:cs="Arial"/>
          <w:color w:val="000000" w:themeColor="text1"/>
          <w:sz w:val="20"/>
        </w:rPr>
        <w:tab/>
        <w:t>60-69%</w:t>
      </w:r>
      <w:r w:rsidRPr="006C7B2B">
        <w:rPr>
          <w:rFonts w:ascii="Arial" w:hAnsi="Arial" w:cs="Arial"/>
          <w:color w:val="000000" w:themeColor="text1"/>
          <w:sz w:val="20"/>
        </w:rPr>
        <w:tab/>
      </w:r>
      <w:r w:rsidRPr="006C7B2B">
        <w:rPr>
          <w:rFonts w:ascii="Arial" w:hAnsi="Arial" w:cs="Arial"/>
          <w:color w:val="000000" w:themeColor="text1"/>
          <w:sz w:val="20"/>
        </w:rPr>
        <w:tab/>
        <w:t>(Guide: Fails to meet some expectations</w:t>
      </w:r>
    </w:p>
    <w:p w14:paraId="63FE33CC" w14:textId="77777777" w:rsidR="00080FD7" w:rsidRPr="006C7B2B" w:rsidRDefault="00080FD7" w:rsidP="006C7B2B">
      <w:pPr>
        <w:ind w:left="720"/>
        <w:rPr>
          <w:rFonts w:ascii="Arial" w:hAnsi="Arial" w:cs="Arial"/>
          <w:color w:val="000000" w:themeColor="text1"/>
          <w:sz w:val="20"/>
        </w:rPr>
      </w:pPr>
      <w:r w:rsidRPr="006C7B2B">
        <w:rPr>
          <w:rFonts w:ascii="Arial" w:hAnsi="Arial" w:cs="Arial"/>
          <w:color w:val="000000" w:themeColor="text1"/>
          <w:sz w:val="20"/>
        </w:rPr>
        <w:t>F</w:t>
      </w:r>
      <w:r w:rsidRPr="006C7B2B">
        <w:rPr>
          <w:rFonts w:ascii="Arial" w:hAnsi="Arial" w:cs="Arial"/>
          <w:color w:val="000000" w:themeColor="text1"/>
          <w:sz w:val="20"/>
        </w:rPr>
        <w:tab/>
        <w:t>0-59%</w:t>
      </w:r>
      <w:r w:rsidRPr="006C7B2B">
        <w:rPr>
          <w:rFonts w:ascii="Arial" w:hAnsi="Arial" w:cs="Arial"/>
          <w:color w:val="000000" w:themeColor="text1"/>
          <w:sz w:val="20"/>
        </w:rPr>
        <w:tab/>
      </w:r>
      <w:r w:rsidRPr="006C7B2B">
        <w:rPr>
          <w:rFonts w:ascii="Arial" w:hAnsi="Arial" w:cs="Arial"/>
          <w:color w:val="000000" w:themeColor="text1"/>
          <w:sz w:val="20"/>
        </w:rPr>
        <w:tab/>
        <w:t>(Guide: Fails to meet most expectations)</w:t>
      </w:r>
    </w:p>
    <w:p w14:paraId="2BACA998" w14:textId="77777777" w:rsidR="00080FD7" w:rsidRPr="006C7B2B" w:rsidRDefault="00080FD7" w:rsidP="006C7B2B">
      <w:pPr>
        <w:rPr>
          <w:rFonts w:ascii="Arial" w:hAnsi="Arial" w:cs="Arial"/>
          <w:sz w:val="20"/>
        </w:rPr>
      </w:pPr>
    </w:p>
    <w:p w14:paraId="5CA7A2C7" w14:textId="77777777" w:rsidR="006C7B2B" w:rsidRDefault="006C7B2B" w:rsidP="006C7B2B">
      <w:pPr>
        <w:rPr>
          <w:rFonts w:ascii="Arial" w:hAnsi="Arial" w:cs="Arial"/>
          <w:b/>
          <w:color w:val="000000" w:themeColor="text1"/>
          <w:sz w:val="20"/>
        </w:rPr>
      </w:pPr>
      <w:r w:rsidRPr="006C7B2B">
        <w:rPr>
          <w:rFonts w:ascii="Arial" w:hAnsi="Arial" w:cs="Arial"/>
          <w:b/>
          <w:color w:val="000000" w:themeColor="text1"/>
          <w:sz w:val="20"/>
        </w:rPr>
        <w:t>Course Schedule</w:t>
      </w:r>
    </w:p>
    <w:tbl>
      <w:tblPr>
        <w:tblStyle w:val="SyllabusTable-withBorders"/>
        <w:tblW w:w="0" w:type="auto"/>
        <w:tblLook w:val="04A0" w:firstRow="1" w:lastRow="0" w:firstColumn="1" w:lastColumn="0" w:noHBand="0" w:noVBand="1"/>
      </w:tblPr>
      <w:tblGrid>
        <w:gridCol w:w="889"/>
        <w:gridCol w:w="151"/>
        <w:gridCol w:w="3333"/>
        <w:gridCol w:w="1916"/>
        <w:gridCol w:w="2351"/>
      </w:tblGrid>
      <w:tr w:rsidR="00BB4945" w:rsidRPr="004B2172" w14:paraId="0DA871F2" w14:textId="77777777" w:rsidTr="005B3E72">
        <w:trPr>
          <w:cnfStyle w:val="100000000000" w:firstRow="1" w:lastRow="0" w:firstColumn="0" w:lastColumn="0" w:oddVBand="0" w:evenVBand="0" w:oddHBand="0"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924" w:type="dxa"/>
          </w:tcPr>
          <w:p w14:paraId="699766A7" w14:textId="77777777" w:rsidR="00BB4945" w:rsidRPr="004B2172" w:rsidRDefault="00BB4945" w:rsidP="005B3E72">
            <w:pPr>
              <w:rPr>
                <w:color w:val="000000" w:themeColor="text1"/>
                <w:sz w:val="21"/>
                <w:szCs w:val="21"/>
              </w:rPr>
            </w:pPr>
            <w:r w:rsidRPr="004B2172">
              <w:rPr>
                <w:color w:val="000000" w:themeColor="text1"/>
                <w:sz w:val="21"/>
                <w:szCs w:val="21"/>
              </w:rPr>
              <w:t>Week</w:t>
            </w:r>
          </w:p>
        </w:tc>
        <w:tc>
          <w:tcPr>
            <w:tcW w:w="160" w:type="dxa"/>
          </w:tcPr>
          <w:p w14:paraId="7049F6AC" w14:textId="77777777" w:rsidR="00BB4945" w:rsidRPr="004B2172" w:rsidRDefault="00BB4945" w:rsidP="005B3E7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p>
        </w:tc>
        <w:tc>
          <w:tcPr>
            <w:tcW w:w="3776" w:type="dxa"/>
          </w:tcPr>
          <w:p w14:paraId="608914CD" w14:textId="77777777" w:rsidR="00BB4945" w:rsidRPr="004B2172" w:rsidRDefault="00BB4945" w:rsidP="005B3E7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4B2172">
              <w:rPr>
                <w:color w:val="000000" w:themeColor="text1"/>
                <w:sz w:val="21"/>
                <w:szCs w:val="21"/>
              </w:rPr>
              <w:t>Topic during class</w:t>
            </w:r>
          </w:p>
        </w:tc>
        <w:tc>
          <w:tcPr>
            <w:tcW w:w="2070" w:type="dxa"/>
          </w:tcPr>
          <w:p w14:paraId="05EFE11B" w14:textId="77777777" w:rsidR="00BB4945" w:rsidRPr="004B2172" w:rsidRDefault="00BB4945" w:rsidP="005B3E7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4B2172">
              <w:rPr>
                <w:color w:val="000000" w:themeColor="text1"/>
                <w:sz w:val="21"/>
                <w:szCs w:val="21"/>
              </w:rPr>
              <w:t>Homework</w:t>
            </w:r>
          </w:p>
        </w:tc>
        <w:tc>
          <w:tcPr>
            <w:tcW w:w="2564" w:type="dxa"/>
          </w:tcPr>
          <w:p w14:paraId="5E9B7A1C" w14:textId="77777777" w:rsidR="00BB4945" w:rsidRPr="004B2172" w:rsidRDefault="00BB4945" w:rsidP="005B3E72">
            <w:pP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4B2172">
              <w:rPr>
                <w:color w:val="000000" w:themeColor="text1"/>
                <w:sz w:val="21"/>
                <w:szCs w:val="21"/>
              </w:rPr>
              <w:t>Assignments Due</w:t>
            </w:r>
          </w:p>
        </w:tc>
      </w:tr>
      <w:tr w:rsidR="00BB4945" w:rsidRPr="007475A3" w14:paraId="6CC54F9F" w14:textId="77777777" w:rsidTr="005B3E72">
        <w:trPr>
          <w:trHeight w:val="330"/>
        </w:trPr>
        <w:tc>
          <w:tcPr>
            <w:cnfStyle w:val="001000000000" w:firstRow="0" w:lastRow="0" w:firstColumn="1" w:lastColumn="0" w:oddVBand="0" w:evenVBand="0" w:oddHBand="0" w:evenHBand="0" w:firstRowFirstColumn="0" w:firstRowLastColumn="0" w:lastRowFirstColumn="0" w:lastRowLastColumn="0"/>
            <w:tcW w:w="924" w:type="dxa"/>
          </w:tcPr>
          <w:p w14:paraId="1228085D"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1</w:t>
            </w:r>
          </w:p>
        </w:tc>
        <w:tc>
          <w:tcPr>
            <w:tcW w:w="160" w:type="dxa"/>
          </w:tcPr>
          <w:p w14:paraId="24D59B26"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i/>
                <w:iCs/>
                <w:color w:val="000000" w:themeColor="text1"/>
                <w:sz w:val="19"/>
                <w:szCs w:val="19"/>
                <w:lang w:eastAsia="en-US"/>
              </w:rPr>
            </w:pPr>
          </w:p>
        </w:tc>
        <w:tc>
          <w:tcPr>
            <w:tcW w:w="3776" w:type="dxa"/>
          </w:tcPr>
          <w:p w14:paraId="31ADBF99"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Intro to Interactive Products</w:t>
            </w:r>
            <w:r w:rsidRPr="00C20263">
              <w:rPr>
                <w:rFonts w:ascii="Trebuchet MS" w:hAnsi="Trebuchet MS"/>
                <w:color w:val="000000" w:themeColor="text1"/>
                <w:sz w:val="19"/>
                <w:szCs w:val="19"/>
                <w:lang w:eastAsia="en-US"/>
              </w:rPr>
              <w:br/>
            </w:r>
            <w:r w:rsidRPr="000860FC">
              <w:rPr>
                <w:rFonts w:ascii="Trebuchet MS" w:hAnsi="Trebuchet MS"/>
                <w:b/>
                <w:color w:val="000000" w:themeColor="text1"/>
                <w:sz w:val="19"/>
                <w:szCs w:val="19"/>
                <w:lang w:eastAsia="en-US"/>
              </w:rPr>
              <w:t>Project 1: Storytelling with Littlebits</w:t>
            </w:r>
          </w:p>
        </w:tc>
        <w:tc>
          <w:tcPr>
            <w:tcW w:w="2070" w:type="dxa"/>
          </w:tcPr>
          <w:p w14:paraId="719C0C4C"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iCs/>
                <w:color w:val="000000" w:themeColor="text1"/>
                <w:sz w:val="19"/>
                <w:szCs w:val="19"/>
                <w:lang w:eastAsia="en-US"/>
              </w:rPr>
            </w:pPr>
            <w:r w:rsidRPr="00C20263">
              <w:rPr>
                <w:rFonts w:ascii="Trebuchet MS" w:hAnsi="Trebuchet MS"/>
                <w:iCs/>
                <w:color w:val="000000" w:themeColor="text1"/>
                <w:sz w:val="19"/>
                <w:szCs w:val="19"/>
                <w:lang w:eastAsia="en-US"/>
              </w:rPr>
              <w:t>Kickstarter story analysis</w:t>
            </w:r>
          </w:p>
        </w:tc>
        <w:tc>
          <w:tcPr>
            <w:tcW w:w="2564" w:type="dxa"/>
          </w:tcPr>
          <w:p w14:paraId="0A90B6E6"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i/>
                <w:iCs/>
                <w:color w:val="000000" w:themeColor="text1"/>
                <w:sz w:val="19"/>
                <w:szCs w:val="19"/>
                <w:lang w:eastAsia="en-US"/>
              </w:rPr>
            </w:pPr>
          </w:p>
        </w:tc>
      </w:tr>
      <w:tr w:rsidR="00BB4945" w:rsidRPr="007475A3" w14:paraId="36B7B79F" w14:textId="77777777" w:rsidTr="005B3E72">
        <w:trPr>
          <w:trHeight w:val="460"/>
        </w:trPr>
        <w:tc>
          <w:tcPr>
            <w:cnfStyle w:val="001000000000" w:firstRow="0" w:lastRow="0" w:firstColumn="1" w:lastColumn="0" w:oddVBand="0" w:evenVBand="0" w:oddHBand="0" w:evenHBand="0" w:firstRowFirstColumn="0" w:firstRowLastColumn="0" w:lastRowFirstColumn="0" w:lastRowLastColumn="0"/>
            <w:tcW w:w="924" w:type="dxa"/>
          </w:tcPr>
          <w:p w14:paraId="688C7E32"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2</w:t>
            </w:r>
          </w:p>
        </w:tc>
        <w:tc>
          <w:tcPr>
            <w:tcW w:w="160" w:type="dxa"/>
          </w:tcPr>
          <w:p w14:paraId="70D23288"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4AE97A99" w14:textId="77777777" w:rsidR="00BB4945" w:rsidRPr="00C20263" w:rsidRDefault="00BB4945" w:rsidP="005B3E72">
            <w:pPr>
              <w:spacing w:after="0"/>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Littlebits exploration / work session</w:t>
            </w:r>
            <w:r w:rsidRPr="00C20263">
              <w:rPr>
                <w:rFonts w:ascii="Trebuchet MS" w:hAnsi="Trebuchet MS"/>
                <w:color w:val="000000" w:themeColor="text1"/>
                <w:sz w:val="19"/>
                <w:szCs w:val="19"/>
                <w:lang w:eastAsia="en-US"/>
              </w:rPr>
              <w:br/>
            </w:r>
            <w:r w:rsidRPr="000860FC">
              <w:rPr>
                <w:rFonts w:ascii="Trebuchet MS" w:hAnsi="Trebuchet MS"/>
                <w:b/>
                <w:color w:val="000000" w:themeColor="text1"/>
                <w:sz w:val="19"/>
                <w:szCs w:val="19"/>
                <w:lang w:eastAsia="en-US"/>
              </w:rPr>
              <w:t>Project 1: Critique</w:t>
            </w:r>
          </w:p>
        </w:tc>
        <w:tc>
          <w:tcPr>
            <w:tcW w:w="2070" w:type="dxa"/>
          </w:tcPr>
          <w:p w14:paraId="7A112EB3"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Concept work, works-like model</w:t>
            </w:r>
          </w:p>
        </w:tc>
        <w:tc>
          <w:tcPr>
            <w:tcW w:w="2564" w:type="dxa"/>
          </w:tcPr>
          <w:p w14:paraId="0039712F" w14:textId="77777777" w:rsidR="00BB4945" w:rsidRPr="000860FC"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b/>
                <w:color w:val="000000" w:themeColor="text1"/>
                <w:sz w:val="19"/>
                <w:szCs w:val="19"/>
                <w:lang w:eastAsia="en-US"/>
              </w:rPr>
            </w:pPr>
            <w:r w:rsidRPr="000860FC">
              <w:rPr>
                <w:rFonts w:ascii="Trebuchet MS" w:hAnsi="Trebuchet MS"/>
                <w:b/>
                <w:color w:val="000000" w:themeColor="text1"/>
                <w:sz w:val="19"/>
                <w:szCs w:val="19"/>
                <w:lang w:eastAsia="en-US"/>
              </w:rPr>
              <w:t xml:space="preserve">P1: Short </w:t>
            </w:r>
            <w:r>
              <w:rPr>
                <w:rFonts w:ascii="Trebuchet MS" w:hAnsi="Trebuchet MS"/>
                <w:b/>
                <w:color w:val="000000" w:themeColor="text1"/>
                <w:sz w:val="19"/>
                <w:szCs w:val="19"/>
                <w:lang w:eastAsia="en-US"/>
              </w:rPr>
              <w:t>presentation</w:t>
            </w:r>
            <w:r w:rsidRPr="000860FC">
              <w:rPr>
                <w:rFonts w:ascii="Trebuchet MS" w:hAnsi="Trebuchet MS"/>
                <w:b/>
                <w:color w:val="000000" w:themeColor="text1"/>
                <w:sz w:val="19"/>
                <w:szCs w:val="19"/>
                <w:lang w:eastAsia="en-US"/>
              </w:rPr>
              <w:t>, integrated model</w:t>
            </w:r>
          </w:p>
        </w:tc>
      </w:tr>
      <w:tr w:rsidR="00BB4945" w:rsidRPr="007475A3" w14:paraId="270358D2" w14:textId="77777777" w:rsidTr="005B3E72">
        <w:trPr>
          <w:trHeight w:val="281"/>
        </w:trPr>
        <w:tc>
          <w:tcPr>
            <w:cnfStyle w:val="001000000000" w:firstRow="0" w:lastRow="0" w:firstColumn="1" w:lastColumn="0" w:oddVBand="0" w:evenVBand="0" w:oddHBand="0" w:evenHBand="0" w:firstRowFirstColumn="0" w:firstRowLastColumn="0" w:lastRowFirstColumn="0" w:lastRowLastColumn="0"/>
            <w:tcW w:w="924" w:type="dxa"/>
          </w:tcPr>
          <w:p w14:paraId="410C144C"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3</w:t>
            </w:r>
          </w:p>
          <w:p w14:paraId="07737F0E"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74DDEE96"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0116DAAB" w14:textId="77777777" w:rsidR="00BB4945" w:rsidRPr="00C20263" w:rsidRDefault="00BB4945" w:rsidP="005B3E72">
            <w:pPr>
              <w:spacing w:after="0"/>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Intro to Processing</w:t>
            </w:r>
            <w:r w:rsidRPr="00C20263">
              <w:rPr>
                <w:rFonts w:ascii="Trebuchet MS" w:hAnsi="Trebuchet MS"/>
                <w:color w:val="000000" w:themeColor="text1"/>
                <w:sz w:val="19"/>
                <w:szCs w:val="19"/>
                <w:lang w:eastAsia="en-US"/>
              </w:rPr>
              <w:br/>
              <w:t>Processing: Animation</w:t>
            </w:r>
          </w:p>
        </w:tc>
        <w:tc>
          <w:tcPr>
            <w:tcW w:w="2070" w:type="dxa"/>
          </w:tcPr>
          <w:p w14:paraId="64CF946E"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2564" w:type="dxa"/>
          </w:tcPr>
          <w:p w14:paraId="0A7E36A7"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i/>
                <w:color w:val="000000" w:themeColor="text1"/>
                <w:sz w:val="19"/>
                <w:szCs w:val="19"/>
                <w:lang w:eastAsia="en-US"/>
              </w:rPr>
            </w:pPr>
            <w:r w:rsidRPr="00C20263">
              <w:rPr>
                <w:rFonts w:ascii="Trebuchet MS" w:hAnsi="Trebuchet MS"/>
                <w:color w:val="000000" w:themeColor="text1"/>
                <w:sz w:val="19"/>
                <w:szCs w:val="19"/>
                <w:lang w:eastAsia="en-US"/>
              </w:rPr>
              <w:t>Processing assignment #1</w:t>
            </w:r>
          </w:p>
        </w:tc>
      </w:tr>
      <w:tr w:rsidR="00BB4945" w:rsidRPr="007475A3" w14:paraId="3876E7C0" w14:textId="77777777" w:rsidTr="005B3E72">
        <w:trPr>
          <w:trHeight w:val="281"/>
        </w:trPr>
        <w:tc>
          <w:tcPr>
            <w:cnfStyle w:val="001000000000" w:firstRow="0" w:lastRow="0" w:firstColumn="1" w:lastColumn="0" w:oddVBand="0" w:evenVBand="0" w:oddHBand="0" w:evenHBand="0" w:firstRowFirstColumn="0" w:firstRowLastColumn="0" w:lastRowFirstColumn="0" w:lastRowLastColumn="0"/>
            <w:tcW w:w="924" w:type="dxa"/>
          </w:tcPr>
          <w:p w14:paraId="467333F3"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4</w:t>
            </w:r>
          </w:p>
          <w:p w14:paraId="4C9CCBF1"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3648AE26"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1D4DBA3A"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Processing: Interaction</w:t>
            </w:r>
            <w:r w:rsidRPr="00C20263">
              <w:rPr>
                <w:rFonts w:ascii="Trebuchet MS" w:hAnsi="Trebuchet MS"/>
                <w:color w:val="000000" w:themeColor="text1"/>
                <w:sz w:val="19"/>
                <w:szCs w:val="19"/>
                <w:lang w:eastAsia="en-US"/>
              </w:rPr>
              <w:br/>
            </w:r>
            <w:r w:rsidRPr="000860FC">
              <w:rPr>
                <w:rFonts w:ascii="Trebuchet MS" w:hAnsi="Trebuchet MS"/>
                <w:b/>
                <w:color w:val="000000" w:themeColor="text1"/>
                <w:sz w:val="19"/>
                <w:szCs w:val="19"/>
                <w:lang w:eastAsia="en-US"/>
              </w:rPr>
              <w:t>Project 2: Processing Game</w:t>
            </w:r>
          </w:p>
        </w:tc>
        <w:tc>
          <w:tcPr>
            <w:tcW w:w="2070" w:type="dxa"/>
          </w:tcPr>
          <w:p w14:paraId="49EE156B"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2564" w:type="dxa"/>
          </w:tcPr>
          <w:p w14:paraId="4DB87540"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i/>
                <w:color w:val="000000" w:themeColor="text1"/>
                <w:sz w:val="19"/>
                <w:szCs w:val="19"/>
                <w:lang w:eastAsia="en-US"/>
              </w:rPr>
            </w:pPr>
            <w:r w:rsidRPr="00C20263">
              <w:rPr>
                <w:rFonts w:ascii="Trebuchet MS" w:hAnsi="Trebuchet MS"/>
                <w:color w:val="000000" w:themeColor="text1"/>
                <w:sz w:val="19"/>
                <w:szCs w:val="19"/>
                <w:lang w:eastAsia="en-US"/>
              </w:rPr>
              <w:t>Processing assignment #2, #3</w:t>
            </w:r>
          </w:p>
        </w:tc>
      </w:tr>
      <w:tr w:rsidR="00BB4945" w:rsidRPr="007475A3" w14:paraId="7473EAE7" w14:textId="77777777" w:rsidTr="005B3E72">
        <w:trPr>
          <w:trHeight w:val="248"/>
        </w:trPr>
        <w:tc>
          <w:tcPr>
            <w:cnfStyle w:val="001000000000" w:firstRow="0" w:lastRow="0" w:firstColumn="1" w:lastColumn="0" w:oddVBand="0" w:evenVBand="0" w:oddHBand="0" w:evenHBand="0" w:firstRowFirstColumn="0" w:firstRowLastColumn="0" w:lastRowFirstColumn="0" w:lastRowLastColumn="0"/>
            <w:tcW w:w="924" w:type="dxa"/>
          </w:tcPr>
          <w:p w14:paraId="44A57FE0"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5</w:t>
            </w:r>
          </w:p>
          <w:p w14:paraId="1C278706"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3373B212"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78831B8D" w14:textId="77777777" w:rsidR="00BB4945" w:rsidRPr="00C20263" w:rsidRDefault="00BB4945" w:rsidP="005B3E72">
            <w:pPr>
              <w:spacing w:after="0"/>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s="Times New Roman"/>
                <w:color w:val="000000" w:themeColor="text1"/>
                <w:sz w:val="19"/>
                <w:szCs w:val="19"/>
              </w:rPr>
              <w:t>Interactive Models &amp; Affordance</w:t>
            </w:r>
            <w:r w:rsidRPr="00C20263">
              <w:rPr>
                <w:rFonts w:ascii="Trebuchet MS" w:hAnsi="Trebuchet MS" w:cs="Times New Roman"/>
                <w:color w:val="000000" w:themeColor="text1"/>
                <w:sz w:val="19"/>
                <w:szCs w:val="19"/>
              </w:rPr>
              <w:br/>
            </w:r>
            <w:r>
              <w:rPr>
                <w:rFonts w:ascii="Trebuchet MS" w:hAnsi="Trebuchet MS"/>
                <w:color w:val="000000" w:themeColor="text1"/>
                <w:sz w:val="19"/>
                <w:szCs w:val="19"/>
                <w:lang w:eastAsia="en-US"/>
              </w:rPr>
              <w:t>Studio work / check-in</w:t>
            </w:r>
          </w:p>
        </w:tc>
        <w:tc>
          <w:tcPr>
            <w:tcW w:w="2070" w:type="dxa"/>
          </w:tcPr>
          <w:p w14:paraId="58C4E735"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Concept work</w:t>
            </w:r>
            <w:r>
              <w:rPr>
                <w:rFonts w:ascii="Trebuchet MS" w:hAnsi="Trebuchet MS"/>
                <w:color w:val="000000" w:themeColor="text1"/>
                <w:sz w:val="19"/>
                <w:szCs w:val="19"/>
                <w:lang w:eastAsia="en-US"/>
              </w:rPr>
              <w:br/>
              <w:t>Game development</w:t>
            </w:r>
          </w:p>
        </w:tc>
        <w:tc>
          <w:tcPr>
            <w:tcW w:w="2564" w:type="dxa"/>
          </w:tcPr>
          <w:p w14:paraId="14E6C72E" w14:textId="77777777" w:rsidR="00BB4945" w:rsidRPr="000860FC"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b/>
                <w:color w:val="000000" w:themeColor="text1"/>
                <w:sz w:val="19"/>
                <w:szCs w:val="19"/>
                <w:lang w:eastAsia="en-US"/>
              </w:rPr>
            </w:pPr>
          </w:p>
        </w:tc>
      </w:tr>
      <w:tr w:rsidR="00BB4945" w:rsidRPr="007475A3" w14:paraId="5C88E038" w14:textId="77777777" w:rsidTr="005B3E72">
        <w:trPr>
          <w:trHeight w:val="248"/>
        </w:trPr>
        <w:tc>
          <w:tcPr>
            <w:cnfStyle w:val="001000000000" w:firstRow="0" w:lastRow="0" w:firstColumn="1" w:lastColumn="0" w:oddVBand="0" w:evenVBand="0" w:oddHBand="0" w:evenHBand="0" w:firstRowFirstColumn="0" w:firstRowLastColumn="0" w:lastRowFirstColumn="0" w:lastRowLastColumn="0"/>
            <w:tcW w:w="924" w:type="dxa"/>
          </w:tcPr>
          <w:p w14:paraId="1E078CCB"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6</w:t>
            </w:r>
          </w:p>
          <w:p w14:paraId="22B0F860"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7A35504A"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6A5629C8"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zh-CN" w:bidi="th-TH"/>
              </w:rPr>
            </w:pPr>
            <w:r w:rsidRPr="000860FC">
              <w:rPr>
                <w:rFonts w:ascii="Trebuchet MS" w:hAnsi="Trebuchet MS" w:cs="Times New Roman"/>
                <w:b/>
                <w:color w:val="000000" w:themeColor="text1"/>
                <w:sz w:val="19"/>
                <w:szCs w:val="19"/>
              </w:rPr>
              <w:t>Project 2: Critique</w:t>
            </w:r>
            <w:r>
              <w:rPr>
                <w:rFonts w:ascii="Trebuchet MS" w:hAnsi="Trebuchet MS"/>
                <w:color w:val="000000" w:themeColor="text1"/>
                <w:sz w:val="19"/>
                <w:szCs w:val="19"/>
                <w:lang w:eastAsia="en-US"/>
              </w:rPr>
              <w:br/>
            </w:r>
            <w:r w:rsidRPr="00C20263">
              <w:rPr>
                <w:rFonts w:ascii="Trebuchet MS" w:hAnsi="Trebuchet MS"/>
                <w:color w:val="000000" w:themeColor="text1"/>
                <w:sz w:val="19"/>
                <w:szCs w:val="19"/>
                <w:lang w:eastAsia="en-US"/>
              </w:rPr>
              <w:t>Intro to Ard</w:t>
            </w:r>
            <w:r>
              <w:rPr>
                <w:rFonts w:ascii="Trebuchet MS" w:hAnsi="Trebuchet MS"/>
                <w:color w:val="000000" w:themeColor="text1"/>
                <w:sz w:val="19"/>
                <w:szCs w:val="19"/>
                <w:lang w:eastAsia="en-US"/>
              </w:rPr>
              <w:t>uino</w:t>
            </w:r>
          </w:p>
        </w:tc>
        <w:tc>
          <w:tcPr>
            <w:tcW w:w="2070" w:type="dxa"/>
          </w:tcPr>
          <w:p w14:paraId="068DC416"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2564" w:type="dxa"/>
          </w:tcPr>
          <w:p w14:paraId="07A83F16"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0860FC">
              <w:rPr>
                <w:rFonts w:ascii="Trebuchet MS" w:hAnsi="Trebuchet MS"/>
                <w:b/>
                <w:color w:val="000000" w:themeColor="text1"/>
                <w:sz w:val="19"/>
                <w:szCs w:val="19"/>
                <w:lang w:eastAsia="en-US"/>
              </w:rPr>
              <w:t>P2: Working game</w:t>
            </w:r>
          </w:p>
        </w:tc>
      </w:tr>
      <w:tr w:rsidR="00BB4945" w:rsidRPr="007475A3" w14:paraId="457DEF72" w14:textId="77777777" w:rsidTr="005B3E72">
        <w:trPr>
          <w:trHeight w:val="248"/>
        </w:trPr>
        <w:tc>
          <w:tcPr>
            <w:cnfStyle w:val="001000000000" w:firstRow="0" w:lastRow="0" w:firstColumn="1" w:lastColumn="0" w:oddVBand="0" w:evenVBand="0" w:oddHBand="0" w:evenHBand="0" w:firstRowFirstColumn="0" w:firstRowLastColumn="0" w:lastRowFirstColumn="0" w:lastRowLastColumn="0"/>
            <w:tcW w:w="924" w:type="dxa"/>
          </w:tcPr>
          <w:p w14:paraId="0A0EAB26"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7</w:t>
            </w:r>
          </w:p>
          <w:p w14:paraId="6FC88C5F"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7BBE01DC"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435A3D99" w14:textId="77777777" w:rsidR="00BB4945" w:rsidRPr="00C20263" w:rsidRDefault="00BB4945" w:rsidP="005B3E72">
            <w:pPr>
              <w:spacing w:after="0"/>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Interaction Prototyping</w:t>
            </w:r>
            <w:r w:rsidRPr="00C20263">
              <w:rPr>
                <w:rFonts w:ascii="Trebuchet MS" w:hAnsi="Trebuchet MS"/>
                <w:color w:val="000000" w:themeColor="text1"/>
                <w:sz w:val="19"/>
                <w:szCs w:val="19"/>
                <w:lang w:eastAsia="en-US"/>
              </w:rPr>
              <w:br/>
            </w:r>
            <w:r w:rsidRPr="000860FC">
              <w:rPr>
                <w:rFonts w:ascii="Trebuchet MS" w:hAnsi="Trebuchet MS"/>
                <w:b/>
                <w:color w:val="000000" w:themeColor="text1"/>
                <w:sz w:val="19"/>
                <w:szCs w:val="19"/>
                <w:lang w:eastAsia="en-US"/>
              </w:rPr>
              <w:t>Project 3: Arduino Timer</w:t>
            </w:r>
            <w:r w:rsidRPr="00C20263">
              <w:rPr>
                <w:rFonts w:ascii="Trebuchet MS" w:hAnsi="Trebuchet MS"/>
                <w:color w:val="000000" w:themeColor="text1"/>
                <w:sz w:val="19"/>
                <w:szCs w:val="19"/>
                <w:lang w:eastAsia="en-US"/>
              </w:rPr>
              <w:t xml:space="preserve"> </w:t>
            </w:r>
          </w:p>
        </w:tc>
        <w:tc>
          <w:tcPr>
            <w:tcW w:w="2070" w:type="dxa"/>
          </w:tcPr>
          <w:p w14:paraId="77F9E6FA"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2564" w:type="dxa"/>
          </w:tcPr>
          <w:p w14:paraId="491F0133"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Pr>
                <w:rFonts w:ascii="Trebuchet MS" w:hAnsi="Trebuchet MS"/>
                <w:color w:val="000000" w:themeColor="text1"/>
                <w:sz w:val="19"/>
                <w:szCs w:val="19"/>
                <w:lang w:eastAsia="en-US"/>
              </w:rPr>
              <w:t>Arduino assignments</w:t>
            </w:r>
          </w:p>
        </w:tc>
      </w:tr>
      <w:tr w:rsidR="00BB4945" w:rsidRPr="007475A3" w14:paraId="355E3582" w14:textId="77777777" w:rsidTr="005B3E72">
        <w:trPr>
          <w:trHeight w:val="248"/>
        </w:trPr>
        <w:tc>
          <w:tcPr>
            <w:cnfStyle w:val="001000000000" w:firstRow="0" w:lastRow="0" w:firstColumn="1" w:lastColumn="0" w:oddVBand="0" w:evenVBand="0" w:oddHBand="0" w:evenHBand="0" w:firstRowFirstColumn="0" w:firstRowLastColumn="0" w:lastRowFirstColumn="0" w:lastRowLastColumn="0"/>
            <w:tcW w:w="924" w:type="dxa"/>
          </w:tcPr>
          <w:p w14:paraId="0B57D42A"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8</w:t>
            </w:r>
          </w:p>
          <w:p w14:paraId="43730A60"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2F61EAC7"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5A78AF54"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zh-CN" w:bidi="th-TH"/>
              </w:rPr>
              <w:t>Making Models / Making Posters</w:t>
            </w:r>
            <w:r w:rsidRPr="00C20263">
              <w:rPr>
                <w:rFonts w:ascii="Trebuchet MS" w:hAnsi="Trebuchet MS"/>
                <w:color w:val="000000" w:themeColor="text1"/>
                <w:sz w:val="19"/>
                <w:szCs w:val="19"/>
                <w:lang w:eastAsia="zh-CN" w:bidi="th-TH"/>
              </w:rPr>
              <w:br/>
              <w:t>In-class work / check-in</w:t>
            </w:r>
          </w:p>
        </w:tc>
        <w:tc>
          <w:tcPr>
            <w:tcW w:w="2070" w:type="dxa"/>
          </w:tcPr>
          <w:p w14:paraId="62EB1DF4"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Looks-like, works-like, acts-like models</w:t>
            </w:r>
          </w:p>
        </w:tc>
        <w:tc>
          <w:tcPr>
            <w:tcW w:w="2564" w:type="dxa"/>
          </w:tcPr>
          <w:p w14:paraId="70E8FDD1"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r>
      <w:tr w:rsidR="00BB4945" w:rsidRPr="007475A3" w14:paraId="2AD28CE2" w14:textId="77777777" w:rsidTr="005B3E72">
        <w:trPr>
          <w:trHeight w:val="248"/>
        </w:trPr>
        <w:tc>
          <w:tcPr>
            <w:cnfStyle w:val="001000000000" w:firstRow="0" w:lastRow="0" w:firstColumn="1" w:lastColumn="0" w:oddVBand="0" w:evenVBand="0" w:oddHBand="0" w:evenHBand="0" w:firstRowFirstColumn="0" w:firstRowLastColumn="0" w:lastRowFirstColumn="0" w:lastRowLastColumn="0"/>
            <w:tcW w:w="924" w:type="dxa"/>
          </w:tcPr>
          <w:p w14:paraId="7A379C5B"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9</w:t>
            </w:r>
          </w:p>
          <w:p w14:paraId="427650FC"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500DAC09"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378DC2F7"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0860FC">
              <w:rPr>
                <w:rFonts w:ascii="Trebuchet MS" w:hAnsi="Trebuchet MS"/>
                <w:b/>
                <w:color w:val="000000" w:themeColor="text1"/>
                <w:sz w:val="19"/>
                <w:szCs w:val="19"/>
                <w:lang w:eastAsia="en-US"/>
              </w:rPr>
              <w:t>Project 3: Critique</w:t>
            </w:r>
            <w:r w:rsidRPr="00C20263">
              <w:rPr>
                <w:rFonts w:ascii="Trebuchet MS" w:hAnsi="Trebuchet MS"/>
                <w:color w:val="000000" w:themeColor="text1"/>
                <w:sz w:val="19"/>
                <w:szCs w:val="19"/>
                <w:lang w:eastAsia="en-US"/>
              </w:rPr>
              <w:br/>
            </w:r>
            <w:r w:rsidRPr="000860FC">
              <w:rPr>
                <w:rFonts w:ascii="Trebuchet MS" w:hAnsi="Trebuchet MS"/>
                <w:b/>
                <w:color w:val="000000" w:themeColor="text1"/>
                <w:sz w:val="19"/>
                <w:szCs w:val="19"/>
                <w:lang w:eastAsia="en-US"/>
              </w:rPr>
              <w:t>Project 4: Game controller</w:t>
            </w:r>
          </w:p>
        </w:tc>
        <w:tc>
          <w:tcPr>
            <w:tcW w:w="2070" w:type="dxa"/>
          </w:tcPr>
          <w:p w14:paraId="547D5492"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2564" w:type="dxa"/>
          </w:tcPr>
          <w:p w14:paraId="672252E2" w14:textId="77777777" w:rsidR="00BB4945" w:rsidRPr="000860FC"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b/>
                <w:color w:val="000000" w:themeColor="text1"/>
                <w:sz w:val="19"/>
                <w:szCs w:val="19"/>
                <w:lang w:eastAsia="en-US"/>
              </w:rPr>
            </w:pPr>
            <w:r w:rsidRPr="000860FC">
              <w:rPr>
                <w:rFonts w:ascii="Trebuchet MS" w:hAnsi="Trebuchet MS"/>
                <w:b/>
                <w:color w:val="000000" w:themeColor="text1"/>
                <w:sz w:val="19"/>
                <w:szCs w:val="19"/>
                <w:lang w:eastAsia="en-US"/>
              </w:rPr>
              <w:t>P3: Poster, usable integrated model</w:t>
            </w:r>
          </w:p>
        </w:tc>
      </w:tr>
      <w:tr w:rsidR="00BB4945" w:rsidRPr="007475A3" w14:paraId="33BED3F3" w14:textId="77777777" w:rsidTr="005B3E72">
        <w:trPr>
          <w:trHeight w:val="248"/>
        </w:trPr>
        <w:tc>
          <w:tcPr>
            <w:cnfStyle w:val="001000000000" w:firstRow="0" w:lastRow="0" w:firstColumn="1" w:lastColumn="0" w:oddVBand="0" w:evenVBand="0" w:oddHBand="0" w:evenHBand="0" w:firstRowFirstColumn="0" w:firstRowLastColumn="0" w:lastRowFirstColumn="0" w:lastRowLastColumn="0"/>
            <w:tcW w:w="924" w:type="dxa"/>
          </w:tcPr>
          <w:p w14:paraId="6A737957"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10</w:t>
            </w:r>
          </w:p>
          <w:p w14:paraId="6B02E422"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68F6CAE9"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5ED32F53"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Sensor creation</w:t>
            </w:r>
            <w:r w:rsidRPr="00C20263">
              <w:rPr>
                <w:rFonts w:ascii="Trebuchet MS" w:hAnsi="Trebuchet MS"/>
                <w:color w:val="000000" w:themeColor="text1"/>
                <w:sz w:val="19"/>
                <w:szCs w:val="19"/>
                <w:lang w:eastAsia="en-US"/>
              </w:rPr>
              <w:br/>
              <w:t>Arduino/Processing, Project Briefs</w:t>
            </w:r>
          </w:p>
        </w:tc>
        <w:tc>
          <w:tcPr>
            <w:tcW w:w="2070" w:type="dxa"/>
          </w:tcPr>
          <w:p w14:paraId="66CB6575"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Refined concepts</w:t>
            </w:r>
          </w:p>
        </w:tc>
        <w:tc>
          <w:tcPr>
            <w:tcW w:w="2564" w:type="dxa"/>
          </w:tcPr>
          <w:p w14:paraId="24001F55"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r>
      <w:tr w:rsidR="00BB4945" w:rsidRPr="007475A3" w14:paraId="3E13AE4B" w14:textId="77777777" w:rsidTr="005B3E72">
        <w:trPr>
          <w:trHeight w:val="256"/>
        </w:trPr>
        <w:tc>
          <w:tcPr>
            <w:cnfStyle w:val="001000000000" w:firstRow="0" w:lastRow="0" w:firstColumn="1" w:lastColumn="0" w:oddVBand="0" w:evenVBand="0" w:oddHBand="0" w:evenHBand="0" w:firstRowFirstColumn="0" w:firstRowLastColumn="0" w:lastRowFirstColumn="0" w:lastRowLastColumn="0"/>
            <w:tcW w:w="924" w:type="dxa"/>
          </w:tcPr>
          <w:p w14:paraId="3AD5E379"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lastRenderedPageBreak/>
              <w:t>11</w:t>
            </w:r>
          </w:p>
          <w:p w14:paraId="3A847CC3"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07B31C96"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7D5C4E80"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Spring Break</w:t>
            </w:r>
          </w:p>
        </w:tc>
        <w:tc>
          <w:tcPr>
            <w:tcW w:w="2070" w:type="dxa"/>
          </w:tcPr>
          <w:p w14:paraId="593C848D"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2564" w:type="dxa"/>
          </w:tcPr>
          <w:p w14:paraId="01B5FF66"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r>
      <w:tr w:rsidR="00BB4945" w:rsidRPr="007475A3" w14:paraId="21799528" w14:textId="77777777" w:rsidTr="005B3E72">
        <w:trPr>
          <w:trHeight w:val="248"/>
        </w:trPr>
        <w:tc>
          <w:tcPr>
            <w:cnfStyle w:val="001000000000" w:firstRow="0" w:lastRow="0" w:firstColumn="1" w:lastColumn="0" w:oddVBand="0" w:evenVBand="0" w:oddHBand="0" w:evenHBand="0" w:firstRowFirstColumn="0" w:firstRowLastColumn="0" w:lastRowFirstColumn="0" w:lastRowLastColumn="0"/>
            <w:tcW w:w="924" w:type="dxa"/>
          </w:tcPr>
          <w:p w14:paraId="14123C9B"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12</w:t>
            </w:r>
          </w:p>
          <w:p w14:paraId="1AABCA1F"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4B75C97F"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00BFFCDC"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Concept critique, Storyboard pinup</w:t>
            </w:r>
            <w:r w:rsidRPr="00C20263">
              <w:rPr>
                <w:rFonts w:ascii="Trebuchet MS" w:hAnsi="Trebuchet MS"/>
                <w:color w:val="000000" w:themeColor="text1"/>
                <w:sz w:val="19"/>
                <w:szCs w:val="19"/>
                <w:lang w:eastAsia="en-US"/>
              </w:rPr>
              <w:br/>
              <w:t>Model check-in</w:t>
            </w:r>
          </w:p>
        </w:tc>
        <w:tc>
          <w:tcPr>
            <w:tcW w:w="2070" w:type="dxa"/>
          </w:tcPr>
          <w:p w14:paraId="605430BA"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Project brief, working sensor, storyboards</w:t>
            </w:r>
          </w:p>
        </w:tc>
        <w:tc>
          <w:tcPr>
            <w:tcW w:w="2564" w:type="dxa"/>
          </w:tcPr>
          <w:p w14:paraId="18DE413E"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r>
      <w:tr w:rsidR="00BB4945" w:rsidRPr="007475A3" w14:paraId="40F8347B" w14:textId="77777777" w:rsidTr="005B3E72">
        <w:trPr>
          <w:trHeight w:val="248"/>
        </w:trPr>
        <w:tc>
          <w:tcPr>
            <w:cnfStyle w:val="001000000000" w:firstRow="0" w:lastRow="0" w:firstColumn="1" w:lastColumn="0" w:oddVBand="0" w:evenVBand="0" w:oddHBand="0" w:evenHBand="0" w:firstRowFirstColumn="0" w:firstRowLastColumn="0" w:lastRowFirstColumn="0" w:lastRowLastColumn="0"/>
            <w:tcW w:w="924" w:type="dxa"/>
          </w:tcPr>
          <w:p w14:paraId="505BEAC2"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13</w:t>
            </w:r>
          </w:p>
          <w:p w14:paraId="7149FC66"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3E64D2C9"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3CF73AEB"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 xml:space="preserve">Studio work / check-in </w:t>
            </w:r>
            <w:r w:rsidRPr="00C20263">
              <w:rPr>
                <w:rFonts w:ascii="Trebuchet MS" w:hAnsi="Trebuchet MS"/>
                <w:color w:val="000000" w:themeColor="text1"/>
                <w:sz w:val="19"/>
                <w:szCs w:val="19"/>
                <w:lang w:eastAsia="en-US"/>
              </w:rPr>
              <w:br/>
            </w:r>
            <w:r w:rsidRPr="000860FC">
              <w:rPr>
                <w:rFonts w:ascii="Trebuchet MS" w:hAnsi="Trebuchet MS"/>
                <w:b/>
                <w:color w:val="000000" w:themeColor="text1"/>
                <w:sz w:val="19"/>
                <w:szCs w:val="19"/>
                <w:lang w:eastAsia="en-US"/>
              </w:rPr>
              <w:t>Project 4: First Critique</w:t>
            </w:r>
          </w:p>
        </w:tc>
        <w:tc>
          <w:tcPr>
            <w:tcW w:w="2070" w:type="dxa"/>
          </w:tcPr>
          <w:p w14:paraId="739C114D"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Integration progress</w:t>
            </w:r>
          </w:p>
        </w:tc>
        <w:tc>
          <w:tcPr>
            <w:tcW w:w="2564" w:type="dxa"/>
          </w:tcPr>
          <w:p w14:paraId="45509F33" w14:textId="77777777" w:rsidR="00BB4945" w:rsidRPr="000860FC"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b/>
                <w:color w:val="000000" w:themeColor="text1"/>
                <w:sz w:val="19"/>
                <w:szCs w:val="19"/>
                <w:lang w:eastAsia="en-US"/>
              </w:rPr>
            </w:pPr>
            <w:r w:rsidRPr="000860FC">
              <w:rPr>
                <w:rFonts w:ascii="Trebuchet MS" w:hAnsi="Trebuchet MS"/>
                <w:b/>
                <w:color w:val="000000" w:themeColor="text1"/>
                <w:sz w:val="19"/>
                <w:szCs w:val="19"/>
                <w:lang w:eastAsia="en-US"/>
              </w:rPr>
              <w:t>P4: Integrated model #1</w:t>
            </w:r>
          </w:p>
        </w:tc>
      </w:tr>
      <w:tr w:rsidR="00BB4945" w:rsidRPr="007475A3" w14:paraId="18F15D6C" w14:textId="77777777" w:rsidTr="005B3E72">
        <w:trPr>
          <w:trHeight w:val="267"/>
        </w:trPr>
        <w:tc>
          <w:tcPr>
            <w:cnfStyle w:val="001000000000" w:firstRow="0" w:lastRow="0" w:firstColumn="1" w:lastColumn="0" w:oddVBand="0" w:evenVBand="0" w:oddHBand="0" w:evenHBand="0" w:firstRowFirstColumn="0" w:firstRowLastColumn="0" w:lastRowFirstColumn="0" w:lastRowLastColumn="0"/>
            <w:tcW w:w="924" w:type="dxa"/>
          </w:tcPr>
          <w:p w14:paraId="0D021B11"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14</w:t>
            </w:r>
          </w:p>
          <w:p w14:paraId="24D5207D" w14:textId="77777777" w:rsidR="00BB4945" w:rsidRPr="00C20263" w:rsidRDefault="00BB4945" w:rsidP="005B3E72">
            <w:pPr>
              <w:spacing w:after="0"/>
              <w:rPr>
                <w:rFonts w:ascii="Trebuchet MS" w:hAnsi="Trebuchet MS"/>
                <w:b w:val="0"/>
                <w:color w:val="000000" w:themeColor="text1"/>
                <w:sz w:val="19"/>
                <w:szCs w:val="19"/>
                <w:lang w:eastAsia="en-US"/>
              </w:rPr>
            </w:pPr>
          </w:p>
        </w:tc>
        <w:tc>
          <w:tcPr>
            <w:tcW w:w="160" w:type="dxa"/>
          </w:tcPr>
          <w:p w14:paraId="1F4C0F90"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c>
          <w:tcPr>
            <w:tcW w:w="3776" w:type="dxa"/>
          </w:tcPr>
          <w:p w14:paraId="43FDCAF9" w14:textId="77777777" w:rsidR="00BB4945" w:rsidRPr="00C20263" w:rsidRDefault="00BB4945" w:rsidP="005B3E72">
            <w:pPr>
              <w:spacing w:after="0"/>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Video for interaction</w:t>
            </w:r>
            <w:r w:rsidRPr="00C20263">
              <w:rPr>
                <w:rFonts w:ascii="Trebuchet MS" w:hAnsi="Trebuchet MS"/>
                <w:color w:val="000000" w:themeColor="text1"/>
                <w:sz w:val="19"/>
                <w:szCs w:val="19"/>
                <w:lang w:eastAsia="en-US"/>
              </w:rPr>
              <w:br/>
              <w:t>Studio work / check-in</w:t>
            </w:r>
          </w:p>
        </w:tc>
        <w:tc>
          <w:tcPr>
            <w:tcW w:w="2070" w:type="dxa"/>
          </w:tcPr>
          <w:p w14:paraId="7A608D1E"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Revised sketches, model, storyboard</w:t>
            </w:r>
          </w:p>
        </w:tc>
        <w:tc>
          <w:tcPr>
            <w:tcW w:w="2564" w:type="dxa"/>
          </w:tcPr>
          <w:p w14:paraId="6512AFDB"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p>
        </w:tc>
      </w:tr>
      <w:tr w:rsidR="00BB4945" w:rsidRPr="007475A3" w14:paraId="4AF6434E" w14:textId="77777777" w:rsidTr="005B3E72">
        <w:trPr>
          <w:trHeight w:val="267"/>
        </w:trPr>
        <w:tc>
          <w:tcPr>
            <w:cnfStyle w:val="001000000000" w:firstRow="0" w:lastRow="0" w:firstColumn="1" w:lastColumn="0" w:oddVBand="0" w:evenVBand="0" w:oddHBand="0" w:evenHBand="0" w:firstRowFirstColumn="0" w:firstRowLastColumn="0" w:lastRowFirstColumn="0" w:lastRowLastColumn="0"/>
            <w:tcW w:w="924" w:type="dxa"/>
          </w:tcPr>
          <w:p w14:paraId="7E99AB2F"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15</w:t>
            </w:r>
          </w:p>
          <w:p w14:paraId="684917B1" w14:textId="77777777" w:rsidR="00BB4945" w:rsidRPr="00C20263" w:rsidRDefault="00BB4945" w:rsidP="005B3E72">
            <w:pPr>
              <w:spacing w:after="0"/>
              <w:rPr>
                <w:rFonts w:ascii="Trebuchet MS" w:hAnsi="Trebuchet MS"/>
                <w:color w:val="000000" w:themeColor="text1"/>
                <w:sz w:val="19"/>
                <w:szCs w:val="19"/>
              </w:rPr>
            </w:pPr>
          </w:p>
        </w:tc>
        <w:tc>
          <w:tcPr>
            <w:tcW w:w="160" w:type="dxa"/>
          </w:tcPr>
          <w:p w14:paraId="571ED79D"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rPr>
            </w:pPr>
          </w:p>
        </w:tc>
        <w:tc>
          <w:tcPr>
            <w:tcW w:w="3776" w:type="dxa"/>
          </w:tcPr>
          <w:p w14:paraId="5542749B" w14:textId="77777777" w:rsidR="00BB4945" w:rsidRPr="00C20263" w:rsidRDefault="00BB4945" w:rsidP="005B3E72">
            <w:pPr>
              <w:spacing w:after="0"/>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lang w:eastAsia="en-US"/>
              </w:rPr>
            </w:pPr>
            <w:r w:rsidRPr="00C20263">
              <w:rPr>
                <w:rFonts w:ascii="Trebuchet MS" w:hAnsi="Trebuchet MS"/>
                <w:color w:val="000000" w:themeColor="text1"/>
                <w:sz w:val="19"/>
                <w:szCs w:val="19"/>
                <w:lang w:eastAsia="en-US"/>
              </w:rPr>
              <w:t xml:space="preserve">Studio work / check-in </w:t>
            </w:r>
            <w:r w:rsidRPr="00C20263">
              <w:rPr>
                <w:rFonts w:ascii="Trebuchet MS" w:hAnsi="Trebuchet MS"/>
                <w:color w:val="000000" w:themeColor="text1"/>
                <w:sz w:val="19"/>
                <w:szCs w:val="19"/>
                <w:lang w:eastAsia="en-US"/>
              </w:rPr>
              <w:br/>
            </w:r>
            <w:r w:rsidRPr="000860FC">
              <w:rPr>
                <w:rFonts w:ascii="Trebuchet MS" w:hAnsi="Trebuchet MS"/>
                <w:b/>
                <w:color w:val="000000" w:themeColor="text1"/>
                <w:sz w:val="19"/>
                <w:szCs w:val="19"/>
                <w:lang w:eastAsia="en-US"/>
              </w:rPr>
              <w:t>Project 4: Second Critique</w:t>
            </w:r>
          </w:p>
        </w:tc>
        <w:tc>
          <w:tcPr>
            <w:tcW w:w="2070" w:type="dxa"/>
          </w:tcPr>
          <w:p w14:paraId="71803E97"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rPr>
            </w:pPr>
            <w:r w:rsidRPr="00C20263">
              <w:rPr>
                <w:rFonts w:ascii="Trebuchet MS" w:hAnsi="Trebuchet MS"/>
                <w:color w:val="000000" w:themeColor="text1"/>
                <w:sz w:val="19"/>
                <w:szCs w:val="19"/>
                <w:lang w:eastAsia="en-US"/>
              </w:rPr>
              <w:t>Video draft</w:t>
            </w:r>
          </w:p>
        </w:tc>
        <w:tc>
          <w:tcPr>
            <w:tcW w:w="2564" w:type="dxa"/>
          </w:tcPr>
          <w:p w14:paraId="5FEE105A" w14:textId="77777777" w:rsidR="00BB4945" w:rsidRPr="000860FC"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b/>
                <w:color w:val="000000" w:themeColor="text1"/>
                <w:sz w:val="19"/>
                <w:szCs w:val="19"/>
              </w:rPr>
            </w:pPr>
            <w:r w:rsidRPr="000860FC">
              <w:rPr>
                <w:rFonts w:ascii="Trebuchet MS" w:hAnsi="Trebuchet MS"/>
                <w:b/>
                <w:color w:val="000000" w:themeColor="text1"/>
                <w:sz w:val="19"/>
                <w:szCs w:val="19"/>
                <w:lang w:eastAsia="en-US"/>
              </w:rPr>
              <w:t>P4: Integrated model #2, video</w:t>
            </w:r>
          </w:p>
        </w:tc>
      </w:tr>
      <w:tr w:rsidR="00BB4945" w:rsidRPr="007475A3" w14:paraId="4309001E" w14:textId="77777777" w:rsidTr="005B3E72">
        <w:trPr>
          <w:trHeight w:val="267"/>
        </w:trPr>
        <w:tc>
          <w:tcPr>
            <w:cnfStyle w:val="001000000000" w:firstRow="0" w:lastRow="0" w:firstColumn="1" w:lastColumn="0" w:oddVBand="0" w:evenVBand="0" w:oddHBand="0" w:evenHBand="0" w:firstRowFirstColumn="0" w:firstRowLastColumn="0" w:lastRowFirstColumn="0" w:lastRowLastColumn="0"/>
            <w:tcW w:w="924" w:type="dxa"/>
          </w:tcPr>
          <w:p w14:paraId="6480F5C7" w14:textId="77777777" w:rsidR="00BB4945" w:rsidRPr="00C20263" w:rsidRDefault="00BB4945" w:rsidP="005B3E72">
            <w:pPr>
              <w:spacing w:after="0"/>
              <w:rPr>
                <w:rFonts w:ascii="Trebuchet MS" w:hAnsi="Trebuchet MS"/>
                <w:b w:val="0"/>
                <w:color w:val="000000" w:themeColor="text1"/>
                <w:sz w:val="19"/>
                <w:szCs w:val="19"/>
                <w:lang w:eastAsia="en-US"/>
              </w:rPr>
            </w:pPr>
            <w:r w:rsidRPr="00C20263">
              <w:rPr>
                <w:rFonts w:ascii="Trebuchet MS" w:hAnsi="Trebuchet MS"/>
                <w:b w:val="0"/>
                <w:color w:val="000000" w:themeColor="text1"/>
                <w:sz w:val="19"/>
                <w:szCs w:val="19"/>
                <w:lang w:eastAsia="en-US"/>
              </w:rPr>
              <w:t>16</w:t>
            </w:r>
          </w:p>
          <w:p w14:paraId="4261C974" w14:textId="77777777" w:rsidR="00BB4945" w:rsidRPr="00C20263" w:rsidRDefault="00BB4945" w:rsidP="005B3E72">
            <w:pPr>
              <w:spacing w:after="0"/>
              <w:rPr>
                <w:rFonts w:ascii="Trebuchet MS" w:hAnsi="Trebuchet MS"/>
                <w:b w:val="0"/>
                <w:color w:val="000000" w:themeColor="text1"/>
                <w:sz w:val="19"/>
                <w:szCs w:val="19"/>
              </w:rPr>
            </w:pPr>
          </w:p>
        </w:tc>
        <w:tc>
          <w:tcPr>
            <w:tcW w:w="160" w:type="dxa"/>
          </w:tcPr>
          <w:p w14:paraId="3C7A5224"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rPr>
            </w:pPr>
          </w:p>
        </w:tc>
        <w:tc>
          <w:tcPr>
            <w:tcW w:w="3776" w:type="dxa"/>
          </w:tcPr>
          <w:p w14:paraId="3BADF13E" w14:textId="77777777" w:rsidR="00BB4945" w:rsidRPr="00C20263" w:rsidRDefault="00BB4945" w:rsidP="005B3E72">
            <w:pPr>
              <w:spacing w:after="0"/>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rPr>
            </w:pPr>
            <w:r w:rsidRPr="00C20263">
              <w:rPr>
                <w:rFonts w:ascii="Trebuchet MS" w:hAnsi="Trebuchet MS"/>
                <w:color w:val="000000" w:themeColor="text1"/>
                <w:sz w:val="19"/>
                <w:szCs w:val="19"/>
                <w:lang w:eastAsia="en-US"/>
              </w:rPr>
              <w:t>Class Reflection / check-in</w:t>
            </w:r>
            <w:r w:rsidRPr="00C20263">
              <w:rPr>
                <w:rFonts w:ascii="Trebuchet MS" w:hAnsi="Trebuchet MS"/>
                <w:color w:val="000000" w:themeColor="text1"/>
                <w:sz w:val="19"/>
                <w:szCs w:val="19"/>
                <w:lang w:eastAsia="en-US"/>
              </w:rPr>
              <w:br/>
            </w:r>
            <w:r w:rsidRPr="000860FC">
              <w:rPr>
                <w:rFonts w:ascii="Trebuchet MS" w:hAnsi="Trebuchet MS"/>
                <w:b/>
                <w:color w:val="000000" w:themeColor="text1"/>
                <w:sz w:val="19"/>
                <w:szCs w:val="19"/>
                <w:lang w:eastAsia="en-US"/>
              </w:rPr>
              <w:t>Project 4: Final Critique (Exam Period)</w:t>
            </w:r>
          </w:p>
        </w:tc>
        <w:tc>
          <w:tcPr>
            <w:tcW w:w="2070" w:type="dxa"/>
          </w:tcPr>
          <w:p w14:paraId="1B0C99EA" w14:textId="77777777" w:rsidR="00BB4945" w:rsidRPr="00C20263"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color w:val="000000" w:themeColor="text1"/>
                <w:sz w:val="19"/>
                <w:szCs w:val="19"/>
              </w:rPr>
            </w:pPr>
          </w:p>
        </w:tc>
        <w:tc>
          <w:tcPr>
            <w:tcW w:w="2564" w:type="dxa"/>
          </w:tcPr>
          <w:p w14:paraId="4D7956EF" w14:textId="77777777" w:rsidR="00BB4945" w:rsidRPr="000860FC" w:rsidRDefault="00BB4945" w:rsidP="005B3E72">
            <w:pPr>
              <w:cnfStyle w:val="000000000000" w:firstRow="0" w:lastRow="0" w:firstColumn="0" w:lastColumn="0" w:oddVBand="0" w:evenVBand="0" w:oddHBand="0" w:evenHBand="0" w:firstRowFirstColumn="0" w:firstRowLastColumn="0" w:lastRowFirstColumn="0" w:lastRowLastColumn="0"/>
              <w:rPr>
                <w:rFonts w:ascii="Trebuchet MS" w:hAnsi="Trebuchet MS"/>
                <w:b/>
                <w:color w:val="000000" w:themeColor="text1"/>
                <w:sz w:val="19"/>
                <w:szCs w:val="19"/>
              </w:rPr>
            </w:pPr>
            <w:r w:rsidRPr="000860FC">
              <w:rPr>
                <w:rFonts w:ascii="Trebuchet MS" w:hAnsi="Trebuchet MS"/>
                <w:b/>
                <w:color w:val="000000" w:themeColor="text1"/>
                <w:sz w:val="19"/>
                <w:szCs w:val="19"/>
                <w:lang w:eastAsia="en-US"/>
              </w:rPr>
              <w:t>P4: Prototype, video, slides, image set</w:t>
            </w:r>
          </w:p>
        </w:tc>
      </w:tr>
    </w:tbl>
    <w:p w14:paraId="1A4675C9" w14:textId="77777777" w:rsidR="00D530EC" w:rsidRDefault="00D530EC" w:rsidP="006C7B2B">
      <w:pPr>
        <w:spacing w:line="240" w:lineRule="auto"/>
        <w:rPr>
          <w:rFonts w:ascii="Arial" w:hAnsi="Arial" w:cs="Arial"/>
          <w:b/>
          <w:sz w:val="20"/>
        </w:rPr>
      </w:pPr>
    </w:p>
    <w:p w14:paraId="553099E6" w14:textId="497D308C" w:rsidR="00BD6D29" w:rsidRPr="00EA2CFB" w:rsidRDefault="00EA2CFB" w:rsidP="006C7B2B">
      <w:pPr>
        <w:spacing w:line="240" w:lineRule="auto"/>
        <w:rPr>
          <w:rFonts w:ascii="Arial" w:eastAsia="Arial" w:hAnsi="Arial" w:cs="Arial"/>
          <w:b/>
          <w:bCs/>
          <w:sz w:val="24"/>
          <w:szCs w:val="24"/>
        </w:rPr>
      </w:pPr>
      <w:r>
        <w:rPr>
          <w:rFonts w:ascii="Arial" w:eastAsia="Arial" w:hAnsi="Arial" w:cs="Arial"/>
          <w:b/>
          <w:bCs/>
          <w:color w:val="4F81BD" w:themeColor="accent1"/>
          <w:sz w:val="24"/>
          <w:szCs w:val="24"/>
        </w:rPr>
        <w:t>Course</w:t>
      </w:r>
      <w:r w:rsidR="0075043A" w:rsidRPr="00EA2CFB">
        <w:rPr>
          <w:rFonts w:ascii="Arial" w:eastAsia="Arial" w:hAnsi="Arial" w:cs="Arial"/>
          <w:b/>
          <w:bCs/>
          <w:color w:val="4F81BD" w:themeColor="accent1"/>
          <w:sz w:val="24"/>
          <w:szCs w:val="24"/>
        </w:rPr>
        <w:t xml:space="preserve"> </w:t>
      </w:r>
      <w:r w:rsidR="00BD6D29" w:rsidRPr="00EA2CFB">
        <w:rPr>
          <w:rFonts w:ascii="Arial" w:eastAsia="Arial" w:hAnsi="Arial" w:cs="Arial"/>
          <w:b/>
          <w:bCs/>
          <w:color w:val="4F81BD" w:themeColor="accent1"/>
          <w:sz w:val="24"/>
          <w:szCs w:val="24"/>
        </w:rPr>
        <w:t>Expectations</w:t>
      </w:r>
      <w:r>
        <w:rPr>
          <w:rFonts w:ascii="Arial" w:eastAsia="Arial" w:hAnsi="Arial" w:cs="Arial"/>
          <w:b/>
          <w:bCs/>
          <w:color w:val="4F81BD" w:themeColor="accent1"/>
          <w:sz w:val="24"/>
          <w:szCs w:val="24"/>
        </w:rPr>
        <w:t>,</w:t>
      </w:r>
      <w:r w:rsidR="0075043A" w:rsidRPr="00EA2CFB">
        <w:rPr>
          <w:rFonts w:ascii="Arial" w:eastAsia="Arial" w:hAnsi="Arial" w:cs="Arial"/>
          <w:b/>
          <w:bCs/>
          <w:color w:val="4F81BD" w:themeColor="accent1"/>
          <w:sz w:val="24"/>
          <w:szCs w:val="24"/>
        </w:rPr>
        <w:t xml:space="preserve"> Guidelines</w:t>
      </w:r>
      <w:r>
        <w:rPr>
          <w:rFonts w:ascii="Arial" w:eastAsia="Arial" w:hAnsi="Arial" w:cs="Arial"/>
          <w:b/>
          <w:bCs/>
          <w:color w:val="4F81BD" w:themeColor="accent1"/>
          <w:sz w:val="24"/>
          <w:szCs w:val="24"/>
        </w:rPr>
        <w:t xml:space="preserve"> and Policies</w:t>
      </w:r>
    </w:p>
    <w:p w14:paraId="448CE126" w14:textId="5287E462" w:rsidR="00BD6D29" w:rsidRPr="001F120F" w:rsidRDefault="00EA2CFB" w:rsidP="00EA2CFB">
      <w:pPr>
        <w:tabs>
          <w:tab w:val="left" w:pos="3479"/>
        </w:tabs>
        <w:spacing w:line="240" w:lineRule="auto"/>
        <w:rPr>
          <w:rFonts w:ascii="Arial" w:eastAsia="Arial" w:hAnsi="Arial" w:cs="Arial"/>
          <w:b/>
          <w:bCs/>
          <w:sz w:val="20"/>
        </w:rPr>
      </w:pPr>
      <w:r w:rsidRPr="001F120F">
        <w:rPr>
          <w:rFonts w:ascii="Arial" w:eastAsia="Arial" w:hAnsi="Arial" w:cs="Arial"/>
          <w:b/>
          <w:bCs/>
          <w:sz w:val="20"/>
        </w:rPr>
        <w:tab/>
      </w:r>
    </w:p>
    <w:p w14:paraId="2B97D0F6"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Academic Integrity</w:t>
      </w:r>
    </w:p>
    <w:p w14:paraId="0BE825BF" w14:textId="02472C3C" w:rsid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8">
        <w:r w:rsidRPr="001F120F">
          <w:rPr>
            <w:rFonts w:ascii="Arial" w:hAnsi="Arial" w:cs="Arial"/>
            <w:color w:val="000000" w:themeColor="text1"/>
            <w:sz w:val="20"/>
            <w:u w:val="single"/>
          </w:rPr>
          <w:t>http://www.catalog.gatech.edu/rules/18/</w:t>
        </w:r>
      </w:hyperlink>
      <w:r w:rsidRPr="001F120F">
        <w:rPr>
          <w:rFonts w:ascii="Arial" w:hAnsi="Arial" w:cs="Arial"/>
          <w:color w:val="000000" w:themeColor="text1"/>
          <w:sz w:val="20"/>
        </w:rPr>
        <w:t>.</w:t>
      </w:r>
    </w:p>
    <w:p w14:paraId="7F78ADCB" w14:textId="77777777" w:rsidR="00BB4945" w:rsidRDefault="00BB4945" w:rsidP="006C7B2B">
      <w:pPr>
        <w:rPr>
          <w:rFonts w:ascii="Arial" w:hAnsi="Arial" w:cs="Arial"/>
          <w:color w:val="000000" w:themeColor="text1"/>
          <w:sz w:val="20"/>
        </w:rPr>
      </w:pPr>
    </w:p>
    <w:p w14:paraId="53B04733" w14:textId="6CAA29BC" w:rsidR="00BB4945" w:rsidRDefault="00BB4945" w:rsidP="006C7B2B">
      <w:pPr>
        <w:rPr>
          <w:rFonts w:ascii="Arial" w:hAnsi="Arial" w:cs="Arial"/>
          <w:color w:val="000000" w:themeColor="text1"/>
          <w:sz w:val="20"/>
        </w:rPr>
      </w:pPr>
      <w:r w:rsidRPr="00BB4945">
        <w:rPr>
          <w:rFonts w:ascii="Arial" w:hAnsi="Arial" w:cs="Arial"/>
          <w:color w:val="000000" w:themeColor="text1"/>
          <w:sz w:val="20"/>
        </w:rPr>
        <w:t>Any student suspected of cheating or plagiarizing on a quiz, exam, or assignment will be reported to the Office of Student Integrity, who will investigate the incident and identify the appropriate penalty for violations.</w:t>
      </w:r>
    </w:p>
    <w:p w14:paraId="570FF267" w14:textId="77777777" w:rsidR="00BB4945" w:rsidRPr="001F120F" w:rsidRDefault="00BB4945" w:rsidP="006C7B2B">
      <w:pPr>
        <w:rPr>
          <w:rFonts w:ascii="Arial" w:hAnsi="Arial" w:cs="Arial"/>
          <w:color w:val="000000" w:themeColor="text1"/>
          <w:sz w:val="20"/>
        </w:rPr>
      </w:pPr>
    </w:p>
    <w:p w14:paraId="3FA497CA"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Accommodations for Students with Disabilities</w:t>
      </w:r>
    </w:p>
    <w:p w14:paraId="285FE50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If you are a student with learning needs that require special accommodation, contact the Office of Disability Services at (404)894-2563 or </w:t>
      </w:r>
      <w:hyperlink r:id="rId9">
        <w:r w:rsidRPr="001F120F">
          <w:rPr>
            <w:rFonts w:ascii="Arial" w:hAnsi="Arial" w:cs="Arial"/>
            <w:color w:val="000000" w:themeColor="text1"/>
            <w:sz w:val="20"/>
            <w:u w:val="single"/>
          </w:rPr>
          <w:t>http://disabilityservices.gatech.edu/</w:t>
        </w:r>
      </w:hyperlink>
      <w:r w:rsidRPr="001F120F">
        <w:rPr>
          <w:rFonts w:ascii="Arial" w:hAnsi="Arial" w:cs="Arial"/>
          <w:color w:val="000000" w:themeColor="text1"/>
          <w:sz w:val="20"/>
        </w:rPr>
        <w:t>, as soon as possible, to make an appointment to discuss your special needs and to obtain an accommodations letter.  Please also e-mail me as soon as possible in order to set up a time to discuss your learning needs.</w:t>
      </w:r>
    </w:p>
    <w:p w14:paraId="3D9B5A68" w14:textId="77777777" w:rsidR="001F120F" w:rsidRPr="001F120F" w:rsidRDefault="001F120F" w:rsidP="006C7B2B">
      <w:pPr>
        <w:rPr>
          <w:rFonts w:ascii="Arial" w:hAnsi="Arial" w:cs="Arial"/>
          <w:color w:val="000000" w:themeColor="text1"/>
          <w:sz w:val="20"/>
        </w:rPr>
      </w:pPr>
    </w:p>
    <w:p w14:paraId="18A3A52A" w14:textId="77777777" w:rsidR="001F120F"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Attendance and/or Participation</w:t>
      </w:r>
    </w:p>
    <w:p w14:paraId="4F20AB65" w14:textId="0852BAD6" w:rsidR="00BB4945" w:rsidRDefault="00BB4945" w:rsidP="00BB4945">
      <w:pPr>
        <w:rPr>
          <w:rFonts w:ascii="Arial" w:hAnsi="Arial" w:cs="Arial"/>
          <w:bCs/>
          <w:iCs/>
          <w:color w:val="000000" w:themeColor="text1"/>
          <w:sz w:val="20"/>
        </w:rPr>
      </w:pPr>
      <w:r w:rsidRPr="00BB4945">
        <w:rPr>
          <w:rFonts w:ascii="Arial" w:hAnsi="Arial" w:cs="Arial"/>
          <w:bCs/>
          <w:iCs/>
          <w:color w:val="000000" w:themeColor="text1"/>
          <w:sz w:val="20"/>
        </w:rPr>
        <w:t xml:space="preserve">Students are expected to attend and participate during each class session. Attendance for all scheduled exams or any in class presentation is required. If you know that you will miss a class, please advise your instructor at least 24 hours in advance. If an unexpected situation occurs, it is your responsibility to contact the instructor within 24 hours of the scheduled class time. Missing three classes over the course of the semester without prior approval from the instructor will result in the loss of a full letter grade in the final grade for the course. See information about the Institute’s absence policy at </w:t>
      </w:r>
      <w:hyperlink r:id="rId10" w:history="1">
        <w:r w:rsidRPr="0045431E">
          <w:rPr>
            <w:rStyle w:val="Hyperlink"/>
            <w:rFonts w:ascii="Arial" w:hAnsi="Arial" w:cs="Arial"/>
            <w:bCs/>
            <w:iCs/>
            <w:sz w:val="20"/>
          </w:rPr>
          <w:t>http://www.catalog.gatech.edu/rules/4/</w:t>
        </w:r>
      </w:hyperlink>
      <w:r w:rsidRPr="00BB4945">
        <w:rPr>
          <w:rFonts w:ascii="Arial" w:hAnsi="Arial" w:cs="Arial"/>
          <w:bCs/>
          <w:iCs/>
          <w:color w:val="000000" w:themeColor="text1"/>
          <w:sz w:val="20"/>
        </w:rPr>
        <w:t>.</w:t>
      </w:r>
    </w:p>
    <w:p w14:paraId="72C6947B" w14:textId="77777777" w:rsidR="00BB4945" w:rsidRPr="00BB4945" w:rsidRDefault="00BB4945" w:rsidP="00BB4945">
      <w:pPr>
        <w:rPr>
          <w:rFonts w:ascii="Arial" w:hAnsi="Arial" w:cs="Arial"/>
          <w:bCs/>
          <w:iCs/>
          <w:color w:val="000000" w:themeColor="text1"/>
          <w:sz w:val="20"/>
        </w:rPr>
      </w:pPr>
    </w:p>
    <w:p w14:paraId="7621CA2E" w14:textId="335C30BD" w:rsidR="00EB7686" w:rsidRDefault="00BB4945" w:rsidP="00BB4945">
      <w:pPr>
        <w:rPr>
          <w:rFonts w:ascii="Arial" w:hAnsi="Arial" w:cs="Arial"/>
          <w:bCs/>
          <w:iCs/>
          <w:color w:val="000000" w:themeColor="text1"/>
          <w:sz w:val="20"/>
        </w:rPr>
      </w:pPr>
      <w:r w:rsidRPr="00BB4945">
        <w:rPr>
          <w:rFonts w:ascii="Arial" w:hAnsi="Arial" w:cs="Arial"/>
          <w:bCs/>
          <w:iCs/>
          <w:color w:val="000000" w:themeColor="text1"/>
          <w:sz w:val="20"/>
        </w:rPr>
        <w:lastRenderedPageBreak/>
        <w:t>Students are expected to actively engage in any in-class discussions and activities. This includes asking and answering questions with the instructors and other classmates, providing supportive critiques when the opportunity is provided, helping other classmates with their projects in class, and working effectively in class teams. Any active disengagement with in-class activities will result in an assessed penalty against the student’s participation grade.</w:t>
      </w:r>
    </w:p>
    <w:p w14:paraId="19D342D8" w14:textId="77777777" w:rsidR="00BB4945" w:rsidRPr="00EB7686" w:rsidRDefault="00BB4945" w:rsidP="00BB4945"/>
    <w:p w14:paraId="5F27FD55" w14:textId="339B085C" w:rsidR="006C7B2B" w:rsidRPr="001F120F" w:rsidRDefault="006C7B2B" w:rsidP="001F120F">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Collaboration and Group work</w:t>
      </w:r>
    </w:p>
    <w:p w14:paraId="707973B0" w14:textId="49B6CEC9" w:rsidR="00EB7686" w:rsidRDefault="00BB4945" w:rsidP="001F120F">
      <w:pPr>
        <w:rPr>
          <w:rFonts w:ascii="Arial" w:hAnsi="Arial" w:cs="Arial"/>
          <w:sz w:val="20"/>
        </w:rPr>
      </w:pPr>
      <w:r w:rsidRPr="00BB4945">
        <w:rPr>
          <w:rFonts w:ascii="Arial" w:hAnsi="Arial" w:cs="Arial"/>
          <w:sz w:val="20"/>
        </w:rPr>
        <w:t>Collaboration and team-work is a core part of this class. By its nature, this class brings together people of many different disciplines and backgrounds, and provides an opportunity for them to learn from each other and work together. It is expected that members of this class will support each other, provide constructive criticism and feedback, and work to help each other complete assignments. Teams are expected to work together towards a common goal, and to resolve any differences amicably and with respect. Failure to do so may result in a penalty assessed to the semester participation grade.</w:t>
      </w:r>
    </w:p>
    <w:p w14:paraId="0527DB27" w14:textId="77777777" w:rsidR="00BB4945" w:rsidRPr="001F120F" w:rsidRDefault="00BB4945" w:rsidP="001F120F"/>
    <w:p w14:paraId="401CF98C" w14:textId="5A23D784"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Extensions, Late Assignments, &amp; Re-Scheduled/Missed Exams</w:t>
      </w:r>
    </w:p>
    <w:p w14:paraId="6F358245" w14:textId="4B2345B5" w:rsidR="00EB7686" w:rsidRDefault="00BB4945" w:rsidP="00204AF8">
      <w:pPr>
        <w:rPr>
          <w:rFonts w:ascii="Arial" w:hAnsi="Arial" w:cs="Arial"/>
          <w:sz w:val="20"/>
        </w:rPr>
      </w:pPr>
      <w:r w:rsidRPr="00BB4945">
        <w:rPr>
          <w:rFonts w:ascii="Arial" w:hAnsi="Arial" w:cs="Arial"/>
          <w:sz w:val="20"/>
        </w:rPr>
        <w:t xml:space="preserve">All written assignments, graphical assignments, videos, photos, presentation decks, process books, and any other visual material will be submitted through </w:t>
      </w:r>
      <w:r>
        <w:rPr>
          <w:rFonts w:ascii="Arial" w:hAnsi="Arial" w:cs="Arial"/>
          <w:sz w:val="20"/>
        </w:rPr>
        <w:t>Canvas</w:t>
      </w:r>
      <w:r w:rsidRPr="00BB4945">
        <w:rPr>
          <w:rFonts w:ascii="Arial" w:hAnsi="Arial" w:cs="Arial"/>
          <w:sz w:val="20"/>
        </w:rPr>
        <w:t xml:space="preserve"> as a digital copy. Some assignments may require a printout of a poster or paper, which should be presented at the beginning of the required class. All physical and on-screen models should be brought to class to present, and must be completed and in working order by the start of the appropriate class.</w:t>
      </w:r>
    </w:p>
    <w:p w14:paraId="4406227C" w14:textId="77777777" w:rsidR="00BB4945" w:rsidRPr="00204AF8" w:rsidRDefault="00BB4945" w:rsidP="00204AF8">
      <w:pPr>
        <w:rPr>
          <w:rFonts w:ascii="Arial" w:hAnsi="Arial" w:cs="Arial"/>
          <w:sz w:val="20"/>
        </w:rPr>
      </w:pPr>
    </w:p>
    <w:p w14:paraId="7FB75017" w14:textId="44C00619"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Student-Faculty Expectations Agreement</w:t>
      </w:r>
    </w:p>
    <w:p w14:paraId="368877C5" w14:textId="77777777" w:rsidR="006C7B2B" w:rsidRPr="001F120F"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At Georgia Tech we believe that it is important to strive for an atmosphere of mutual respect, acknowledgement, and responsibility between faculty members and the student body. See </w:t>
      </w:r>
      <w:hyperlink r:id="rId11">
        <w:r w:rsidRPr="001F120F">
          <w:rPr>
            <w:rFonts w:ascii="Arial" w:hAnsi="Arial" w:cs="Arial"/>
            <w:color w:val="000000" w:themeColor="text1"/>
            <w:sz w:val="20"/>
            <w:u w:val="single"/>
          </w:rPr>
          <w:t>http://www.catalog.gatech.edu/rules/22/</w:t>
        </w:r>
      </w:hyperlink>
      <w:r w:rsidRPr="001F120F">
        <w:rPr>
          <w:rFonts w:ascii="Arial" w:hAnsi="Arial" w:cs="Arial"/>
          <w:color w:val="000000" w:themeColor="text1"/>
          <w:sz w:val="20"/>
        </w:rPr>
        <w:t xml:space="preserve"> for an articulation of some basic expectation that you can have of me and that I have of you. In the end, simple respect for knowledge, hard work, and cordial interactions will help build the environment we seek.</w:t>
      </w:r>
    </w:p>
    <w:p w14:paraId="25E610B4" w14:textId="77777777" w:rsidR="001F120F" w:rsidRPr="001F120F" w:rsidRDefault="001F120F" w:rsidP="006C7B2B">
      <w:pPr>
        <w:rPr>
          <w:rFonts w:ascii="Arial" w:hAnsi="Arial" w:cs="Arial"/>
          <w:color w:val="000000" w:themeColor="text1"/>
          <w:sz w:val="20"/>
        </w:rPr>
      </w:pPr>
    </w:p>
    <w:p w14:paraId="2C678C52"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Student Use of Mobile Devices in the Classroom</w:t>
      </w:r>
    </w:p>
    <w:p w14:paraId="64A6E152" w14:textId="5704A603" w:rsidR="004267F2" w:rsidRDefault="00BB4945" w:rsidP="006C7B2B">
      <w:pPr>
        <w:rPr>
          <w:rFonts w:ascii="Arial" w:hAnsi="Arial" w:cs="Arial"/>
          <w:color w:val="000000" w:themeColor="text1"/>
          <w:sz w:val="20"/>
        </w:rPr>
      </w:pPr>
      <w:r w:rsidRPr="00BB4945">
        <w:rPr>
          <w:rFonts w:ascii="Arial" w:hAnsi="Arial" w:cs="Arial"/>
          <w:color w:val="000000" w:themeColor="text1"/>
          <w:sz w:val="20"/>
        </w:rPr>
        <w:t>Mobile devices are permitted in the classroom during open work sessions and lab hours. However, mobile devices should not be used during lectures, class discussions, guest presentations, critiques or any other situation where a speaker has the focus of the class. Repeated usage of mobile devices during these periods in the class will result in a penalty assessed to the semester participation grade.</w:t>
      </w:r>
    </w:p>
    <w:p w14:paraId="6861A80A" w14:textId="77777777" w:rsidR="00BB4945" w:rsidRPr="001F120F" w:rsidRDefault="00BB4945" w:rsidP="006C7B2B">
      <w:pPr>
        <w:rPr>
          <w:rFonts w:ascii="Arial" w:hAnsi="Arial" w:cs="Arial"/>
          <w:color w:val="000000" w:themeColor="text1"/>
          <w:sz w:val="20"/>
        </w:rPr>
      </w:pPr>
    </w:p>
    <w:p w14:paraId="700DCD15" w14:textId="77777777" w:rsidR="006C7B2B" w:rsidRPr="001F120F" w:rsidRDefault="006C7B2B" w:rsidP="006C7B2B">
      <w:pPr>
        <w:pStyle w:val="Heading2"/>
        <w:spacing w:before="0" w:after="0"/>
        <w:rPr>
          <w:rFonts w:ascii="Arial" w:hAnsi="Arial" w:cs="Arial"/>
          <w:i w:val="0"/>
          <w:color w:val="000000" w:themeColor="text1"/>
          <w:sz w:val="20"/>
          <w:szCs w:val="20"/>
        </w:rPr>
      </w:pPr>
      <w:r w:rsidRPr="001F120F">
        <w:rPr>
          <w:rFonts w:ascii="Arial" w:hAnsi="Arial" w:cs="Arial"/>
          <w:i w:val="0"/>
          <w:color w:val="000000" w:themeColor="text1"/>
          <w:sz w:val="20"/>
          <w:szCs w:val="20"/>
        </w:rPr>
        <w:t>Additional Course Policies</w:t>
      </w:r>
    </w:p>
    <w:p w14:paraId="0D578AF4" w14:textId="1A4EE43F"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All work must be original</w:t>
      </w:r>
    </w:p>
    <w:p w14:paraId="727A588D" w14:textId="6582BDE4"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No internet images or stock photography allowed.</w:t>
      </w:r>
    </w:p>
    <w:p w14:paraId="5AA415FA" w14:textId="0D297518"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Social Media boundaries. LinkedIn – Yes   Facebook – No</w:t>
      </w:r>
    </w:p>
    <w:p w14:paraId="63EC024B" w14:textId="71A6FBD9"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Work is done in the studio. Keep email communications brief and to the point.</w:t>
      </w:r>
    </w:p>
    <w:p w14:paraId="7020D55A" w14:textId="1C7B7B7D"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No pets in studio</w:t>
      </w:r>
    </w:p>
    <w:p w14:paraId="36A5E34B" w14:textId="6B8FEECD" w:rsidR="004267F2"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sz w:val="20"/>
        </w:rPr>
      </w:pPr>
      <w:r w:rsidRPr="004267F2">
        <w:rPr>
          <w:rFonts w:ascii="Arial" w:hAnsi="Arial" w:cs="Arial"/>
          <w:sz w:val="20"/>
        </w:rPr>
        <w:t>No texting or phone calls during studio. If you have urgent phone call please step outside classroom.</w:t>
      </w:r>
    </w:p>
    <w:p w14:paraId="12DC3B92" w14:textId="661562DB" w:rsidR="001F120F" w:rsidRPr="004267F2" w:rsidRDefault="004267F2" w:rsidP="004267F2">
      <w:pPr>
        <w:pStyle w:val="ListParagraph"/>
        <w:numPr>
          <w:ilvl w:val="0"/>
          <w:numId w:val="13"/>
        </w:numPr>
        <w:pBdr>
          <w:top w:val="nil"/>
          <w:left w:val="nil"/>
          <w:bottom w:val="nil"/>
          <w:right w:val="nil"/>
          <w:between w:val="nil"/>
        </w:pBdr>
        <w:spacing w:line="240" w:lineRule="auto"/>
        <w:rPr>
          <w:rFonts w:ascii="Arial" w:hAnsi="Arial" w:cs="Arial"/>
          <w:color w:val="000000" w:themeColor="text1"/>
          <w:sz w:val="20"/>
        </w:rPr>
      </w:pPr>
      <w:r w:rsidRPr="004267F2">
        <w:rPr>
          <w:rFonts w:ascii="Arial" w:hAnsi="Arial" w:cs="Arial"/>
          <w:sz w:val="20"/>
        </w:rPr>
        <w:t>No eating in class.  Coffee and water encouraged and please clean up</w:t>
      </w:r>
    </w:p>
    <w:p w14:paraId="30406751" w14:textId="77777777" w:rsidR="004267F2" w:rsidRPr="004267F2" w:rsidRDefault="004267F2" w:rsidP="004267F2">
      <w:pPr>
        <w:pStyle w:val="ListParagraph"/>
        <w:pBdr>
          <w:top w:val="nil"/>
          <w:left w:val="nil"/>
          <w:bottom w:val="nil"/>
          <w:right w:val="nil"/>
          <w:between w:val="nil"/>
        </w:pBdr>
        <w:spacing w:line="240" w:lineRule="auto"/>
        <w:rPr>
          <w:rFonts w:ascii="Arial" w:hAnsi="Arial" w:cs="Arial"/>
          <w:color w:val="000000" w:themeColor="text1"/>
          <w:sz w:val="20"/>
        </w:rPr>
      </w:pPr>
    </w:p>
    <w:p w14:paraId="26BCFA57" w14:textId="77777777" w:rsidR="006C7B2B" w:rsidRPr="001F120F" w:rsidRDefault="006C7B2B" w:rsidP="006C7B2B">
      <w:pPr>
        <w:rPr>
          <w:rFonts w:ascii="Arial" w:hAnsi="Arial" w:cs="Arial"/>
          <w:color w:val="000000" w:themeColor="text1"/>
          <w:sz w:val="20"/>
        </w:rPr>
      </w:pPr>
      <w:r w:rsidRPr="001F120F">
        <w:rPr>
          <w:rFonts w:ascii="Arial" w:hAnsi="Arial" w:cs="Arial"/>
          <w:b/>
          <w:color w:val="000000" w:themeColor="text1"/>
          <w:sz w:val="20"/>
        </w:rPr>
        <w:t>Campus Resources for Students</w:t>
      </w:r>
    </w:p>
    <w:p w14:paraId="3ADCA4BC" w14:textId="3BEA31A9" w:rsidR="006C7B2B" w:rsidRDefault="006C7B2B" w:rsidP="006C7B2B">
      <w:pPr>
        <w:rPr>
          <w:rFonts w:ascii="Arial" w:hAnsi="Arial" w:cs="Arial"/>
          <w:color w:val="000000" w:themeColor="text1"/>
          <w:sz w:val="20"/>
        </w:rPr>
      </w:pPr>
      <w:r w:rsidRPr="001F120F">
        <w:rPr>
          <w:rFonts w:ascii="Arial" w:hAnsi="Arial" w:cs="Arial"/>
          <w:color w:val="000000" w:themeColor="text1"/>
          <w:sz w:val="20"/>
        </w:rPr>
        <w:t xml:space="preserve">We encourage </w:t>
      </w:r>
      <w:r w:rsidR="0028678C" w:rsidRPr="001F120F">
        <w:rPr>
          <w:rFonts w:ascii="Arial" w:hAnsi="Arial" w:cs="Arial"/>
          <w:color w:val="000000" w:themeColor="text1"/>
          <w:sz w:val="20"/>
        </w:rPr>
        <w:t>making</w:t>
      </w:r>
      <w:r w:rsidRPr="001F120F">
        <w:rPr>
          <w:rFonts w:ascii="Arial" w:hAnsi="Arial" w:cs="Arial"/>
          <w:color w:val="000000" w:themeColor="text1"/>
          <w:sz w:val="20"/>
        </w:rPr>
        <w:t xml:space="preserve"> use of the range of laboratories, workshops and makers spaces around campus. In the School of ID we house the ID Shop (basement), Body Scan Lab, IPDL Lab and Driving Lab. Please contact workshop and lab staff to arrange working space and access to facilities. The Digital Fabrication Lab is a few minutes away.</w:t>
      </w:r>
    </w:p>
    <w:p w14:paraId="6809F44D" w14:textId="77777777" w:rsidR="00B5645C" w:rsidRDefault="00B5645C" w:rsidP="006C7B2B">
      <w:pPr>
        <w:rPr>
          <w:rFonts w:ascii="Arial" w:hAnsi="Arial" w:cs="Arial"/>
          <w:color w:val="000000" w:themeColor="text1"/>
          <w:sz w:val="20"/>
        </w:rPr>
      </w:pPr>
    </w:p>
    <w:p w14:paraId="60EE1BBE" w14:textId="256AEC0A" w:rsidR="00B5645C" w:rsidRDefault="00B5645C" w:rsidP="006C7B2B">
      <w:pPr>
        <w:rPr>
          <w:rFonts w:ascii="Arial" w:hAnsi="Arial" w:cs="Arial"/>
          <w:color w:val="000000" w:themeColor="text1"/>
          <w:sz w:val="20"/>
        </w:rPr>
      </w:pPr>
      <w:r w:rsidRPr="00B5645C">
        <w:rPr>
          <w:rFonts w:ascii="Arial" w:hAnsi="Arial" w:cs="Arial"/>
          <w:color w:val="000000" w:themeColor="text1"/>
          <w:sz w:val="20"/>
        </w:rPr>
        <w:t>This course may make use of support facilities such as the workshop, computing lab and other resources. The College of Design workshop (basement, east building) and laser-cutters (third floor, east building) are available to support design activities. Students wishing to use the facility and equipment must have completed the required introductory course and /or have been checked out in the proper use of the equipment by lab personnel. Students whose home department is outside of the College of Design may find that they have similar facilities available to them elsewhere on campus. Students must have completed a laser-cutter training course, and gained approved access to an on-campus laser-cutting facility</w:t>
      </w:r>
      <w:r>
        <w:rPr>
          <w:rFonts w:ascii="Arial" w:hAnsi="Arial" w:cs="Arial"/>
          <w:color w:val="000000" w:themeColor="text1"/>
          <w:sz w:val="20"/>
        </w:rPr>
        <w:t>.</w:t>
      </w:r>
    </w:p>
    <w:p w14:paraId="3E255511" w14:textId="77777777" w:rsidR="00BB4945" w:rsidRDefault="00BB4945" w:rsidP="006C7B2B">
      <w:pPr>
        <w:rPr>
          <w:rFonts w:ascii="Arial" w:hAnsi="Arial" w:cs="Arial"/>
          <w:color w:val="000000" w:themeColor="text1"/>
          <w:sz w:val="20"/>
        </w:rPr>
      </w:pPr>
    </w:p>
    <w:p w14:paraId="441518AB" w14:textId="77777777" w:rsidR="00BB4945" w:rsidRDefault="00BB4945" w:rsidP="00BB4945">
      <w:pPr>
        <w:rPr>
          <w:rFonts w:ascii="Arial" w:hAnsi="Arial" w:cs="Arial"/>
          <w:color w:val="000000" w:themeColor="text1"/>
          <w:sz w:val="20"/>
        </w:rPr>
      </w:pPr>
      <w:r w:rsidRPr="00BB4945">
        <w:rPr>
          <w:rFonts w:ascii="Arial" w:hAnsi="Arial" w:cs="Arial"/>
          <w:color w:val="000000" w:themeColor="text1"/>
          <w:sz w:val="20"/>
        </w:rPr>
        <w:t>Students have the option of purchasing their own Sparkfun Inventor’s kit to complete the course exercises with, though they are not required to do so. If students wish to purchase their own kits, these are the products approved for use in the class:</w:t>
      </w:r>
    </w:p>
    <w:p w14:paraId="05EECB2B" w14:textId="77777777" w:rsidR="00BB4945" w:rsidRPr="00BB4945" w:rsidRDefault="00BB4945" w:rsidP="00BB4945">
      <w:pPr>
        <w:rPr>
          <w:rFonts w:ascii="Arial" w:hAnsi="Arial" w:cs="Arial"/>
          <w:color w:val="000000" w:themeColor="text1"/>
          <w:sz w:val="20"/>
        </w:rPr>
      </w:pPr>
    </w:p>
    <w:p w14:paraId="0C61372F" w14:textId="7689221E" w:rsidR="00BB4945" w:rsidRPr="00BB4945" w:rsidRDefault="00BB4945" w:rsidP="00BB4945">
      <w:pPr>
        <w:pStyle w:val="ListParagraph"/>
        <w:numPr>
          <w:ilvl w:val="0"/>
          <w:numId w:val="15"/>
        </w:numPr>
        <w:rPr>
          <w:rFonts w:ascii="Arial" w:hAnsi="Arial" w:cs="Arial"/>
          <w:color w:val="000000" w:themeColor="text1"/>
          <w:sz w:val="20"/>
        </w:rPr>
      </w:pPr>
      <w:r w:rsidRPr="00BB4945">
        <w:rPr>
          <w:rFonts w:ascii="Arial" w:hAnsi="Arial" w:cs="Arial"/>
          <w:color w:val="000000" w:themeColor="text1"/>
          <w:sz w:val="20"/>
        </w:rPr>
        <w:t>Sparkfun Inventor’s Kit – Redboard: https://www.sparkfun.com/products/14094</w:t>
      </w:r>
    </w:p>
    <w:p w14:paraId="726B0DC6" w14:textId="3CAB22C2" w:rsidR="00BB4945" w:rsidRDefault="00BB4945" w:rsidP="00BB4945">
      <w:pPr>
        <w:pStyle w:val="ListParagraph"/>
        <w:numPr>
          <w:ilvl w:val="0"/>
          <w:numId w:val="15"/>
        </w:numPr>
        <w:rPr>
          <w:rFonts w:ascii="Arial" w:hAnsi="Arial" w:cs="Arial"/>
          <w:color w:val="000000" w:themeColor="text1"/>
          <w:sz w:val="20"/>
        </w:rPr>
      </w:pPr>
      <w:r w:rsidRPr="00BB4945">
        <w:rPr>
          <w:rFonts w:ascii="Arial" w:hAnsi="Arial" w:cs="Arial"/>
          <w:color w:val="000000" w:themeColor="text1"/>
          <w:sz w:val="20"/>
        </w:rPr>
        <w:t xml:space="preserve">Sparkfun Inventor’s Kit – Arduino Uno: </w:t>
      </w:r>
      <w:hyperlink r:id="rId12" w:history="1">
        <w:r w:rsidRPr="0045431E">
          <w:rPr>
            <w:rStyle w:val="Hyperlink"/>
            <w:rFonts w:ascii="Arial" w:hAnsi="Arial" w:cs="Arial"/>
            <w:sz w:val="20"/>
          </w:rPr>
          <w:t>https://www.sparkfun.com/products/13154</w:t>
        </w:r>
      </w:hyperlink>
    </w:p>
    <w:p w14:paraId="17A802C3" w14:textId="77777777" w:rsidR="00BB4945" w:rsidRPr="00BB4945" w:rsidRDefault="00BB4945" w:rsidP="00BB4945">
      <w:pPr>
        <w:pStyle w:val="ListParagraph"/>
        <w:rPr>
          <w:rFonts w:ascii="Arial" w:hAnsi="Arial" w:cs="Arial"/>
          <w:color w:val="000000" w:themeColor="text1"/>
          <w:sz w:val="20"/>
        </w:rPr>
      </w:pPr>
    </w:p>
    <w:p w14:paraId="393D388E" w14:textId="0FFC5CD1" w:rsidR="00BB4945" w:rsidRPr="001F120F" w:rsidRDefault="00BB4945" w:rsidP="00BB4945">
      <w:pPr>
        <w:rPr>
          <w:rFonts w:ascii="Arial" w:hAnsi="Arial" w:cs="Arial"/>
          <w:color w:val="000000" w:themeColor="text1"/>
          <w:sz w:val="20"/>
        </w:rPr>
      </w:pPr>
      <w:r w:rsidRPr="00BB4945">
        <w:rPr>
          <w:rFonts w:ascii="Arial" w:hAnsi="Arial" w:cs="Arial"/>
          <w:color w:val="000000" w:themeColor="text1"/>
          <w:sz w:val="20"/>
        </w:rPr>
        <w:t>If the student elects to borrow a Sparkfun Inventor’s Kit from the Interactive Product Design Lab, they will be required to sign a contract with the Lab, acknowledging that they have received all of the required parts in the kit, and that will commit to returning the kit in its original state. Any damage to parts contained within the kit must be disclosed immediately to the instructor. Any damaged or missing parts must be replaced by the student who signed out the kit, prior to the end of semester. Proof of a receipt for a shipped order from Sparkfun.com, with all required replacement parts on that order, and with the shipping address directed to the Georgia Tech School of Industrial Design, will be accepted for this replacement. Failure to return a borrowed kit with all parts intact as originally provided to the student, without submitting this proof prior to 12:00am on Saturday, May 5, 2018 will result in the loss of a full letter grade in the final grade for the course.</w:t>
      </w:r>
    </w:p>
    <w:p w14:paraId="27F0D38D" w14:textId="77777777" w:rsidR="00CF196E" w:rsidRDefault="00CF196E" w:rsidP="006C7B2B">
      <w:pPr>
        <w:rPr>
          <w:rFonts w:ascii="Arial" w:hAnsi="Arial" w:cs="Arial"/>
          <w:sz w:val="20"/>
        </w:rPr>
      </w:pPr>
    </w:p>
    <w:p w14:paraId="3C7504A5" w14:textId="061CB125" w:rsidR="00DE3349" w:rsidRPr="00DE3349" w:rsidRDefault="00DE3349" w:rsidP="00DE3349">
      <w:pPr>
        <w:rPr>
          <w:rFonts w:ascii="Arial" w:hAnsi="Arial" w:cs="Arial"/>
          <w:b/>
          <w:sz w:val="20"/>
        </w:rPr>
      </w:pPr>
      <w:r w:rsidRPr="00DE3349">
        <w:rPr>
          <w:rFonts w:ascii="Arial" w:hAnsi="Arial" w:cs="Arial"/>
          <w:b/>
          <w:sz w:val="20"/>
        </w:rPr>
        <w:t>Student Academic Bill of Rights</w:t>
      </w:r>
    </w:p>
    <w:p w14:paraId="703FF977" w14:textId="060C4A1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attend classes at regularly scheduled times without deviation from such time and without penalty if the student cannot attend instructional, lab, or examination hours not institutionally scheduled. </w:t>
      </w:r>
    </w:p>
    <w:p w14:paraId="61524E07" w14:textId="0656F329"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an assigned and qualified advisor for a reasonable amount of time each term. </w:t>
      </w:r>
    </w:p>
    <w:p w14:paraId="2D884FDD" w14:textId="6C4037D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consult with faculty outside usual classroom time such as regularly scheduled office hours by appointment. </w:t>
      </w:r>
    </w:p>
    <w:p w14:paraId="616CABA6" w14:textId="764B8380"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campus facilities of which use is required to complete course assignments and/or objectives. </w:t>
      </w:r>
    </w:p>
    <w:p w14:paraId="2101DB65" w14:textId="48A7FD1B"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receive a syllabus for each course at the first class meeting. The syllabus should include an outline of the course objectives, criteria used in determining the course grade, and any other requirements. Students should be informed of any changes made to the syllabus with reasonable time to adjust to these changes. </w:t>
      </w:r>
    </w:p>
    <w:p w14:paraId="5F4A6E3B" w14:textId="236CB85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time to learn course material prior to the administration of an examination. </w:t>
      </w:r>
    </w:p>
    <w:p w14:paraId="4573C4A5" w14:textId="2882CFE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of each student to receive access to any of his/her records kept by the institution. </w:t>
      </w:r>
    </w:p>
    <w:p w14:paraId="054BC769" w14:textId="11D81316"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access to grading instruments and/or evaluation criteria and to have graded material returned in a timely fashion. </w:t>
      </w:r>
    </w:p>
    <w:p w14:paraId="472DB5F9" w14:textId="5F6D8545"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be informed of the grade appeals process. </w:t>
      </w:r>
    </w:p>
    <w:p w14:paraId="3FAAFF74" w14:textId="0BFE0BDA" w:rsidR="00DE3349" w:rsidRPr="00DE3349" w:rsidRDefault="00DE3349" w:rsidP="00DE3349">
      <w:pPr>
        <w:pStyle w:val="ListParagraph"/>
        <w:numPr>
          <w:ilvl w:val="0"/>
          <w:numId w:val="10"/>
        </w:numPr>
        <w:rPr>
          <w:rFonts w:ascii="Arial" w:hAnsi="Arial" w:cs="Arial"/>
          <w:sz w:val="20"/>
        </w:rPr>
      </w:pPr>
      <w:r w:rsidRPr="00DE3349">
        <w:rPr>
          <w:rFonts w:ascii="Arial" w:hAnsi="Arial" w:cs="Arial"/>
          <w:sz w:val="20"/>
        </w:rPr>
        <w:t xml:space="preserve">The right to have reasonable facilities in which to receive instruction and examinations. </w:t>
      </w:r>
    </w:p>
    <w:p w14:paraId="6674C0B9" w14:textId="0B990EC9" w:rsidR="00DE3349" w:rsidRDefault="00DE3349" w:rsidP="00DE3349">
      <w:pPr>
        <w:pStyle w:val="ListParagraph"/>
        <w:numPr>
          <w:ilvl w:val="0"/>
          <w:numId w:val="10"/>
        </w:numPr>
        <w:rPr>
          <w:rFonts w:ascii="Arial" w:hAnsi="Arial" w:cs="Arial"/>
          <w:sz w:val="20"/>
        </w:rPr>
      </w:pPr>
      <w:r w:rsidRPr="00DE3349">
        <w:rPr>
          <w:rFonts w:ascii="Arial" w:hAnsi="Arial" w:cs="Arial"/>
          <w:sz w:val="20"/>
        </w:rPr>
        <w:t>The right to be informed in each course of the definition of academic misconduct.</w:t>
      </w:r>
    </w:p>
    <w:p w14:paraId="09D8EEA5" w14:textId="59B8F40D" w:rsidR="00D74B51" w:rsidRDefault="00D74B51" w:rsidP="00D74B51">
      <w:pPr>
        <w:rPr>
          <w:rFonts w:ascii="Arial" w:hAnsi="Arial" w:cs="Arial"/>
          <w:sz w:val="20"/>
        </w:rPr>
      </w:pPr>
    </w:p>
    <w:p w14:paraId="277772BD" w14:textId="55E302D7" w:rsidR="00D74B51" w:rsidRDefault="00D74B51" w:rsidP="00D74B51">
      <w:pPr>
        <w:rPr>
          <w:rFonts w:ascii="Arial" w:hAnsi="Arial" w:cs="Arial"/>
          <w:sz w:val="20"/>
        </w:rPr>
      </w:pPr>
    </w:p>
    <w:p w14:paraId="00F0C4E8" w14:textId="04534EBF" w:rsidR="00D74B51" w:rsidRDefault="00D74B51" w:rsidP="00D74B51">
      <w:pPr>
        <w:rPr>
          <w:rFonts w:ascii="Arial" w:hAnsi="Arial" w:cs="Arial"/>
          <w:sz w:val="20"/>
        </w:rPr>
      </w:pPr>
    </w:p>
    <w:p w14:paraId="0B00A472" w14:textId="74F9DC0F" w:rsidR="00D74B51" w:rsidRDefault="00D74B51" w:rsidP="00D74B51">
      <w:pPr>
        <w:rPr>
          <w:rFonts w:ascii="Arial" w:hAnsi="Arial" w:cs="Arial"/>
          <w:sz w:val="20"/>
        </w:rPr>
      </w:pPr>
    </w:p>
    <w:p w14:paraId="307C1074" w14:textId="27631B35" w:rsidR="00D74B51" w:rsidRDefault="00D74B51" w:rsidP="00D74B51">
      <w:pPr>
        <w:rPr>
          <w:rFonts w:ascii="Arial" w:hAnsi="Arial" w:cs="Arial"/>
          <w:sz w:val="20"/>
        </w:rPr>
      </w:pPr>
    </w:p>
    <w:p w14:paraId="20179154" w14:textId="43EC0813" w:rsidR="00D74B51" w:rsidRDefault="00D74B51" w:rsidP="00D74B51">
      <w:pPr>
        <w:rPr>
          <w:rFonts w:ascii="Arial" w:hAnsi="Arial" w:cs="Arial"/>
          <w:sz w:val="20"/>
        </w:rPr>
      </w:pPr>
    </w:p>
    <w:p w14:paraId="50FEA0E3" w14:textId="6A367C4A" w:rsidR="00D74B51" w:rsidRDefault="00D74B51" w:rsidP="00D74B51">
      <w:pPr>
        <w:rPr>
          <w:rFonts w:ascii="Arial" w:hAnsi="Arial" w:cs="Arial"/>
          <w:sz w:val="20"/>
        </w:rPr>
      </w:pPr>
    </w:p>
    <w:p w14:paraId="474B209D" w14:textId="0AC65B29" w:rsidR="00D74B51" w:rsidRDefault="00D74B51" w:rsidP="00D74B51">
      <w:pPr>
        <w:rPr>
          <w:rFonts w:ascii="Arial" w:hAnsi="Arial" w:cs="Arial"/>
          <w:sz w:val="20"/>
        </w:rPr>
      </w:pPr>
    </w:p>
    <w:p w14:paraId="76A3D9E1" w14:textId="33724F20" w:rsidR="00D74B51" w:rsidRDefault="00D74B51" w:rsidP="00D74B51">
      <w:pPr>
        <w:rPr>
          <w:rFonts w:ascii="Arial" w:hAnsi="Arial" w:cs="Arial"/>
          <w:sz w:val="20"/>
        </w:rPr>
      </w:pPr>
    </w:p>
    <w:p w14:paraId="4352571E" w14:textId="59116A0D" w:rsidR="00D74B51" w:rsidRDefault="00D74B51" w:rsidP="00D74B51">
      <w:pPr>
        <w:rPr>
          <w:rFonts w:ascii="Arial" w:hAnsi="Arial" w:cs="Arial"/>
          <w:sz w:val="20"/>
        </w:rPr>
      </w:pPr>
    </w:p>
    <w:p w14:paraId="0C1E475F" w14:textId="759CD91F" w:rsidR="00D74B51" w:rsidRDefault="00D74B51" w:rsidP="00D74B51">
      <w:pPr>
        <w:rPr>
          <w:rFonts w:ascii="Arial" w:hAnsi="Arial" w:cs="Arial"/>
          <w:sz w:val="20"/>
        </w:rPr>
      </w:pPr>
    </w:p>
    <w:p w14:paraId="1D427526" w14:textId="785566C4" w:rsidR="00D74B51" w:rsidRDefault="00D74B51" w:rsidP="00D74B51">
      <w:pPr>
        <w:rPr>
          <w:rFonts w:ascii="Arial" w:hAnsi="Arial" w:cs="Arial"/>
          <w:sz w:val="20"/>
        </w:rPr>
      </w:pPr>
    </w:p>
    <w:p w14:paraId="7F545C8B" w14:textId="1A5DD607" w:rsidR="00D74B51" w:rsidRDefault="00D74B51" w:rsidP="00D74B51">
      <w:pPr>
        <w:rPr>
          <w:rFonts w:ascii="Arial" w:hAnsi="Arial" w:cs="Arial"/>
          <w:sz w:val="20"/>
        </w:rPr>
      </w:pPr>
    </w:p>
    <w:p w14:paraId="1CE89BFE" w14:textId="4C3DDB65" w:rsidR="00D74B51" w:rsidRDefault="00D74B51" w:rsidP="00D74B51">
      <w:pPr>
        <w:rPr>
          <w:rFonts w:ascii="Arial" w:hAnsi="Arial" w:cs="Arial"/>
          <w:sz w:val="20"/>
        </w:rPr>
      </w:pPr>
    </w:p>
    <w:p w14:paraId="7C168DED" w14:textId="5F8237FE" w:rsidR="00D74B51" w:rsidRDefault="00D74B51" w:rsidP="00D74B51">
      <w:pPr>
        <w:rPr>
          <w:rFonts w:ascii="Arial" w:hAnsi="Arial" w:cs="Arial"/>
          <w:sz w:val="20"/>
        </w:rPr>
      </w:pPr>
    </w:p>
    <w:p w14:paraId="21AAE7BD" w14:textId="28B94AFF" w:rsidR="00D74B51" w:rsidRDefault="00D74B51" w:rsidP="00D74B51">
      <w:pPr>
        <w:rPr>
          <w:rFonts w:ascii="Arial" w:hAnsi="Arial" w:cs="Arial"/>
          <w:sz w:val="20"/>
        </w:rPr>
      </w:pPr>
    </w:p>
    <w:p w14:paraId="677ED57A" w14:textId="6BB3E818" w:rsidR="00D74B51" w:rsidRDefault="00D74B51" w:rsidP="00D74B51">
      <w:pPr>
        <w:rPr>
          <w:rFonts w:ascii="Arial" w:hAnsi="Arial" w:cs="Arial"/>
          <w:sz w:val="20"/>
        </w:rPr>
      </w:pPr>
    </w:p>
    <w:p w14:paraId="6FDBE171" w14:textId="7DB21A21" w:rsidR="00D74B51" w:rsidRDefault="00D74B51" w:rsidP="00D74B51">
      <w:pPr>
        <w:rPr>
          <w:rFonts w:ascii="Arial" w:hAnsi="Arial" w:cs="Arial"/>
          <w:sz w:val="20"/>
        </w:rPr>
      </w:pPr>
    </w:p>
    <w:p w14:paraId="34A1597A" w14:textId="0EC047C0" w:rsidR="00D74B51" w:rsidRDefault="00D74B51" w:rsidP="00D74B51">
      <w:pPr>
        <w:rPr>
          <w:rFonts w:ascii="Arial" w:hAnsi="Arial" w:cs="Arial"/>
          <w:sz w:val="20"/>
        </w:rPr>
      </w:pPr>
    </w:p>
    <w:p w14:paraId="018D3F22" w14:textId="5C6EBA78" w:rsidR="00D74B51" w:rsidRDefault="00D74B51" w:rsidP="00D74B51">
      <w:pPr>
        <w:rPr>
          <w:rFonts w:ascii="Arial" w:hAnsi="Arial" w:cs="Arial"/>
          <w:sz w:val="20"/>
        </w:rPr>
      </w:pPr>
    </w:p>
    <w:p w14:paraId="1EF46ABB" w14:textId="7375C24F" w:rsidR="00D74B51" w:rsidRDefault="00D74B51" w:rsidP="00D74B51">
      <w:pPr>
        <w:rPr>
          <w:rFonts w:ascii="Arial" w:hAnsi="Arial" w:cs="Arial"/>
          <w:sz w:val="20"/>
        </w:rPr>
      </w:pPr>
    </w:p>
    <w:p w14:paraId="07AC3E8C" w14:textId="196496A7" w:rsidR="00D74B51" w:rsidRDefault="00D74B51" w:rsidP="00D74B51">
      <w:pPr>
        <w:rPr>
          <w:rFonts w:ascii="Arial" w:hAnsi="Arial" w:cs="Arial"/>
          <w:sz w:val="20"/>
        </w:rPr>
      </w:pPr>
    </w:p>
    <w:p w14:paraId="42F435AC" w14:textId="5A43B3C8" w:rsidR="00D74B51" w:rsidRDefault="00D74B51" w:rsidP="00D74B51">
      <w:pPr>
        <w:rPr>
          <w:rFonts w:ascii="Arial" w:hAnsi="Arial" w:cs="Arial"/>
          <w:sz w:val="20"/>
        </w:rPr>
      </w:pPr>
    </w:p>
    <w:p w14:paraId="7254D9A4" w14:textId="5DA90EFA" w:rsidR="00D74B51" w:rsidRDefault="00D74B51" w:rsidP="00D74B51">
      <w:pPr>
        <w:rPr>
          <w:rFonts w:ascii="Arial" w:hAnsi="Arial" w:cs="Arial"/>
          <w:sz w:val="20"/>
        </w:rPr>
      </w:pPr>
    </w:p>
    <w:p w14:paraId="39B06CF4" w14:textId="024C8C3C" w:rsidR="00D74B51" w:rsidRDefault="00D74B51" w:rsidP="00D74B51">
      <w:pPr>
        <w:rPr>
          <w:rFonts w:ascii="Arial" w:hAnsi="Arial" w:cs="Arial"/>
          <w:sz w:val="20"/>
        </w:rPr>
      </w:pPr>
    </w:p>
    <w:p w14:paraId="4DAC8B2D" w14:textId="1E14A865" w:rsidR="00D74B51" w:rsidRDefault="00D74B51" w:rsidP="00D74B51">
      <w:pPr>
        <w:rPr>
          <w:rFonts w:ascii="Arial" w:hAnsi="Arial" w:cs="Arial"/>
          <w:sz w:val="20"/>
        </w:rPr>
      </w:pPr>
    </w:p>
    <w:p w14:paraId="198CDD32" w14:textId="7AE12D1D" w:rsidR="00D74B51" w:rsidRDefault="00D74B51" w:rsidP="00D74B51">
      <w:pPr>
        <w:rPr>
          <w:rFonts w:ascii="Arial" w:hAnsi="Arial" w:cs="Arial"/>
          <w:sz w:val="20"/>
        </w:rPr>
      </w:pPr>
    </w:p>
    <w:p w14:paraId="2B8CB6C2" w14:textId="1BB444EF" w:rsidR="00D74B51" w:rsidRDefault="00D74B51" w:rsidP="00D74B51">
      <w:pPr>
        <w:rPr>
          <w:rFonts w:ascii="Arial" w:hAnsi="Arial" w:cs="Arial"/>
          <w:sz w:val="20"/>
        </w:rPr>
      </w:pPr>
    </w:p>
    <w:p w14:paraId="6DC557B1" w14:textId="5CEA1014" w:rsidR="00D74B51" w:rsidRDefault="00D74B51" w:rsidP="00D74B51">
      <w:pPr>
        <w:rPr>
          <w:rFonts w:ascii="Arial" w:hAnsi="Arial" w:cs="Arial"/>
          <w:sz w:val="20"/>
        </w:rPr>
      </w:pPr>
    </w:p>
    <w:p w14:paraId="1A77B8C4" w14:textId="55D81EF4" w:rsidR="00D74B51" w:rsidRDefault="00D74B51" w:rsidP="00D74B51">
      <w:pPr>
        <w:rPr>
          <w:rFonts w:ascii="Arial" w:hAnsi="Arial" w:cs="Arial"/>
          <w:sz w:val="20"/>
        </w:rPr>
      </w:pPr>
    </w:p>
    <w:p w14:paraId="5F2859C5" w14:textId="7678CC2D" w:rsidR="00D74B51" w:rsidRDefault="00D74B51" w:rsidP="00D74B51">
      <w:pPr>
        <w:rPr>
          <w:rFonts w:ascii="Arial" w:hAnsi="Arial" w:cs="Arial"/>
          <w:sz w:val="20"/>
        </w:rPr>
      </w:pPr>
    </w:p>
    <w:p w14:paraId="133DDF33" w14:textId="356754F6" w:rsidR="00D74B51" w:rsidRDefault="00D74B51" w:rsidP="00D74B51">
      <w:pPr>
        <w:rPr>
          <w:rFonts w:ascii="Arial" w:hAnsi="Arial" w:cs="Arial"/>
          <w:sz w:val="20"/>
        </w:rPr>
      </w:pPr>
    </w:p>
    <w:p w14:paraId="583340C0" w14:textId="35B0ED87" w:rsidR="00D74B51" w:rsidRDefault="00D74B51" w:rsidP="00D74B51">
      <w:pPr>
        <w:rPr>
          <w:rFonts w:ascii="Arial" w:hAnsi="Arial" w:cs="Arial"/>
          <w:sz w:val="20"/>
        </w:rPr>
      </w:pPr>
    </w:p>
    <w:p w14:paraId="5F952377" w14:textId="080D5ADA" w:rsidR="00D74B51" w:rsidRDefault="00D74B51" w:rsidP="00D74B51">
      <w:pPr>
        <w:rPr>
          <w:rFonts w:ascii="Arial" w:hAnsi="Arial" w:cs="Arial"/>
          <w:sz w:val="20"/>
        </w:rPr>
      </w:pPr>
    </w:p>
    <w:p w14:paraId="03631060" w14:textId="27D3BF33" w:rsidR="00D74B51" w:rsidRDefault="00D74B51" w:rsidP="00D74B51">
      <w:pPr>
        <w:rPr>
          <w:rFonts w:ascii="Arial" w:hAnsi="Arial" w:cs="Arial"/>
          <w:sz w:val="20"/>
        </w:rPr>
      </w:pPr>
    </w:p>
    <w:p w14:paraId="015AD8AE" w14:textId="52573F8B" w:rsidR="00D74B51" w:rsidRDefault="00D74B51" w:rsidP="00D74B51">
      <w:pPr>
        <w:rPr>
          <w:rFonts w:ascii="Arial" w:hAnsi="Arial" w:cs="Arial"/>
          <w:sz w:val="20"/>
        </w:rPr>
      </w:pPr>
    </w:p>
    <w:p w14:paraId="782D8D70" w14:textId="5A4A8C27" w:rsidR="00D74B51" w:rsidRDefault="00D74B51" w:rsidP="00D74B51">
      <w:pPr>
        <w:rPr>
          <w:rFonts w:ascii="Arial" w:hAnsi="Arial" w:cs="Arial"/>
          <w:sz w:val="20"/>
        </w:rPr>
      </w:pPr>
    </w:p>
    <w:p w14:paraId="78EFA47B" w14:textId="3192D5C4" w:rsidR="00D74B51" w:rsidRDefault="00D74B51" w:rsidP="00D74B51">
      <w:pPr>
        <w:rPr>
          <w:rFonts w:ascii="Arial" w:hAnsi="Arial" w:cs="Arial"/>
          <w:sz w:val="20"/>
        </w:rPr>
      </w:pPr>
    </w:p>
    <w:p w14:paraId="691F8BA7" w14:textId="6CB1DBBA" w:rsidR="00D74B51" w:rsidRDefault="00D74B51" w:rsidP="00D74B51">
      <w:pPr>
        <w:rPr>
          <w:rFonts w:ascii="Arial" w:hAnsi="Arial" w:cs="Arial"/>
          <w:sz w:val="20"/>
        </w:rPr>
      </w:pPr>
    </w:p>
    <w:p w14:paraId="7E475F2F" w14:textId="1D690295" w:rsidR="00D74B51" w:rsidRDefault="00D74B51" w:rsidP="00D74B51">
      <w:pPr>
        <w:rPr>
          <w:rFonts w:ascii="Arial" w:hAnsi="Arial" w:cs="Arial"/>
          <w:sz w:val="20"/>
        </w:rPr>
      </w:pPr>
    </w:p>
    <w:p w14:paraId="6094CF81" w14:textId="7F09E6D3" w:rsidR="00D74B51" w:rsidRDefault="00D74B51" w:rsidP="00D74B51">
      <w:pPr>
        <w:rPr>
          <w:rFonts w:ascii="Arial" w:hAnsi="Arial" w:cs="Arial"/>
          <w:sz w:val="20"/>
        </w:rPr>
      </w:pPr>
    </w:p>
    <w:p w14:paraId="39E9194D" w14:textId="29CAA4CA" w:rsidR="00D74B51" w:rsidRDefault="00D74B51" w:rsidP="00D74B51">
      <w:pPr>
        <w:rPr>
          <w:rFonts w:ascii="Arial" w:hAnsi="Arial" w:cs="Arial"/>
          <w:sz w:val="20"/>
        </w:rPr>
      </w:pPr>
    </w:p>
    <w:p w14:paraId="5E209EC4" w14:textId="1C986A25" w:rsidR="00D74B51" w:rsidRPr="00D74B51" w:rsidRDefault="00D74B51" w:rsidP="00D74B51">
      <w:pPr>
        <w:rPr>
          <w:rFonts w:ascii="Arial" w:hAnsi="Arial" w:cs="Arial"/>
          <w:sz w:val="20"/>
        </w:rPr>
      </w:pPr>
      <w:r>
        <w:rPr>
          <w:rFonts w:ascii="Arial" w:hAnsi="Arial" w:cs="Arial"/>
          <w:sz w:val="20"/>
        </w:rPr>
        <w:t>Last update 01/08/2019</w:t>
      </w:r>
      <w:bookmarkStart w:id="0" w:name="_GoBack"/>
      <w:bookmarkEnd w:id="0"/>
    </w:p>
    <w:sectPr w:rsidR="00D74B51" w:rsidRPr="00D74B51" w:rsidSect="0018352E">
      <w:headerReference w:type="default" r:id="rId13"/>
      <w:footerReference w:type="even" r:id="rId14"/>
      <w:footerReference w:type="default" r:id="rId15"/>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8304C" w14:textId="77777777" w:rsidR="00A021B7" w:rsidRDefault="00A021B7" w:rsidP="00CC2F0B">
      <w:pPr>
        <w:spacing w:line="240" w:lineRule="auto"/>
      </w:pPr>
      <w:r>
        <w:separator/>
      </w:r>
    </w:p>
  </w:endnote>
  <w:endnote w:type="continuationSeparator" w:id="0">
    <w:p w14:paraId="5B7CA134" w14:textId="77777777" w:rsidR="00A021B7" w:rsidRDefault="00A021B7" w:rsidP="00CC2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BoldMT">
    <w:altName w:val="Arial"/>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04940" w14:textId="77777777" w:rsidR="00404E0A" w:rsidRDefault="00404E0A" w:rsidP="00C47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84835C" w14:textId="77777777" w:rsidR="00404E0A" w:rsidRDefault="00404E0A" w:rsidP="00404E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A5F77" w14:textId="64D3D993" w:rsidR="00404E0A" w:rsidRPr="00404E0A" w:rsidRDefault="00404E0A" w:rsidP="00C473AC">
    <w:pPr>
      <w:pStyle w:val="Footer"/>
      <w:framePr w:wrap="around" w:vAnchor="text" w:hAnchor="margin" w:xAlign="right" w:y="1"/>
      <w:rPr>
        <w:rStyle w:val="PageNumber"/>
        <w:rFonts w:ascii="Arial" w:hAnsi="Arial" w:cs="Arial"/>
      </w:rPr>
    </w:pPr>
    <w:r w:rsidRPr="00404E0A">
      <w:rPr>
        <w:rStyle w:val="PageNumber"/>
        <w:rFonts w:ascii="Arial" w:hAnsi="Arial" w:cs="Arial"/>
      </w:rPr>
      <w:fldChar w:fldCharType="begin"/>
    </w:r>
    <w:r w:rsidRPr="00404E0A">
      <w:rPr>
        <w:rStyle w:val="PageNumber"/>
        <w:rFonts w:ascii="Arial" w:hAnsi="Arial" w:cs="Arial"/>
      </w:rPr>
      <w:instrText xml:space="preserve">PAGE  </w:instrText>
    </w:r>
    <w:r w:rsidRPr="00404E0A">
      <w:rPr>
        <w:rStyle w:val="PageNumber"/>
        <w:rFonts w:ascii="Arial" w:hAnsi="Arial" w:cs="Arial"/>
      </w:rPr>
      <w:fldChar w:fldCharType="separate"/>
    </w:r>
    <w:r w:rsidR="00D74B51">
      <w:rPr>
        <w:rStyle w:val="PageNumber"/>
        <w:rFonts w:ascii="Arial" w:hAnsi="Arial" w:cs="Arial"/>
        <w:noProof/>
      </w:rPr>
      <w:t>6</w:t>
    </w:r>
    <w:r w:rsidRPr="00404E0A">
      <w:rPr>
        <w:rStyle w:val="PageNumber"/>
        <w:rFonts w:ascii="Arial" w:hAnsi="Arial" w:cs="Arial"/>
      </w:rPr>
      <w:fldChar w:fldCharType="end"/>
    </w:r>
  </w:p>
  <w:p w14:paraId="42357C9D" w14:textId="77777777" w:rsidR="00404E0A" w:rsidRDefault="00404E0A" w:rsidP="00404E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435A9" w14:textId="77777777" w:rsidR="00A021B7" w:rsidRDefault="00A021B7" w:rsidP="00CC2F0B">
      <w:pPr>
        <w:spacing w:line="240" w:lineRule="auto"/>
      </w:pPr>
      <w:r>
        <w:separator/>
      </w:r>
    </w:p>
  </w:footnote>
  <w:footnote w:type="continuationSeparator" w:id="0">
    <w:p w14:paraId="645EA431" w14:textId="77777777" w:rsidR="00A021B7" w:rsidRDefault="00A021B7" w:rsidP="00CC2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95EA9" w14:textId="07BB9C05" w:rsidR="00457157" w:rsidRPr="001C6EEC" w:rsidRDefault="006C7B2B" w:rsidP="006C7B2B">
    <w:pPr>
      <w:widowControl w:val="0"/>
      <w:tabs>
        <w:tab w:val="left" w:pos="2760"/>
      </w:tabs>
      <w:adjustRightInd w:val="0"/>
      <w:rPr>
        <w:rFonts w:ascii="Arial" w:hAnsi="Arial" w:cs="Arial-BoldMT"/>
        <w:b/>
        <w:bCs/>
        <w:color w:val="595959"/>
        <w:sz w:val="20"/>
      </w:rPr>
    </w:pPr>
    <w:r>
      <w:rPr>
        <w:rFonts w:ascii="Arial" w:hAnsi="Arial" w:cs="Arial-BoldMT"/>
        <w:b/>
        <w:bCs/>
        <w:color w:val="595959"/>
        <w:sz w:val="20"/>
      </w:rPr>
      <w:t xml:space="preserve">Syllabus - </w:t>
    </w:r>
    <w:r w:rsidR="00457157" w:rsidRPr="00A65B38">
      <w:rPr>
        <w:rFonts w:ascii="Arial" w:hAnsi="Arial" w:cs="Arial-BoldMT"/>
        <w:b/>
        <w:bCs/>
        <w:color w:val="595959"/>
        <w:sz w:val="20"/>
      </w:rPr>
      <w:t xml:space="preserve">ID </w:t>
    </w:r>
    <w:r w:rsidR="000E2DE6">
      <w:rPr>
        <w:rFonts w:ascii="Arial" w:hAnsi="Arial" w:cs="Arial-BoldMT"/>
        <w:b/>
        <w:bCs/>
        <w:color w:val="595959"/>
        <w:sz w:val="20"/>
      </w:rPr>
      <w:t>610</w:t>
    </w:r>
    <w:r w:rsidR="00F67C44">
      <w:rPr>
        <w:rFonts w:ascii="Arial" w:hAnsi="Arial" w:cs="Arial-BoldMT"/>
        <w:b/>
        <w:bCs/>
        <w:color w:val="595959"/>
        <w:sz w:val="20"/>
      </w:rPr>
      <w:t>7</w:t>
    </w:r>
    <w:r w:rsidR="004E6AE1">
      <w:rPr>
        <w:rFonts w:ascii="Arial" w:hAnsi="Arial" w:cs="Arial-BoldMT"/>
        <w:b/>
        <w:bCs/>
        <w:color w:val="595959"/>
        <w:sz w:val="20"/>
      </w:rPr>
      <w:t xml:space="preserve"> – </w:t>
    </w:r>
    <w:r w:rsidR="00F67C44">
      <w:rPr>
        <w:rFonts w:ascii="Arial" w:hAnsi="Arial" w:cs="Arial-BoldMT"/>
        <w:b/>
        <w:bCs/>
        <w:color w:val="595959"/>
        <w:sz w:val="20"/>
      </w:rPr>
      <w:t>Integrated Product Design</w:t>
    </w:r>
    <w:r w:rsidR="00457157" w:rsidRPr="00A65B38">
      <w:rPr>
        <w:rFonts w:ascii="Arial" w:hAnsi="Arial" w:cs="Arial-BoldMT"/>
        <w:b/>
        <w:bCs/>
        <w:color w:val="595959"/>
        <w:sz w:val="20"/>
      </w:rPr>
      <w:tab/>
    </w:r>
    <w:r w:rsidR="00457157" w:rsidRPr="001C6EEC">
      <w:rPr>
        <w:rFonts w:ascii="Arial" w:hAnsi="Arial" w:cs="Arial-BoldMT"/>
        <w:b/>
        <w:bCs/>
        <w:color w:val="595959"/>
        <w:sz w:val="20"/>
      </w:rPr>
      <w:tab/>
      <w:t xml:space="preserve">         </w:t>
    </w:r>
  </w:p>
  <w:p w14:paraId="19A15E8D" w14:textId="77777777" w:rsidR="00457157" w:rsidRPr="001C6EEC" w:rsidRDefault="00457157" w:rsidP="00CC2F0B">
    <w:pPr>
      <w:widowControl w:val="0"/>
      <w:adjustRightInd w:val="0"/>
      <w:rPr>
        <w:rFonts w:ascii="Arial" w:hAnsi="Arial" w:cs="Arial-BoldMT"/>
        <w:b/>
        <w:bCs/>
        <w:color w:val="595959"/>
        <w:sz w:val="20"/>
      </w:rPr>
    </w:pPr>
    <w:r w:rsidRPr="001C6EEC">
      <w:rPr>
        <w:rFonts w:ascii="Arial-BoldMT" w:hAnsi="Arial-BoldMT" w:cs="Arial-BoldMT"/>
        <w:color w:val="595959"/>
        <w:sz w:val="20"/>
      </w:rPr>
      <w:t>_____________________________________________________________________________</w:t>
    </w:r>
  </w:p>
  <w:p w14:paraId="5EB502F0" w14:textId="77777777" w:rsidR="00457157" w:rsidRDefault="00457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777"/>
    <w:multiLevelType w:val="hybridMultilevel"/>
    <w:tmpl w:val="12D28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A3B06"/>
    <w:multiLevelType w:val="hybridMultilevel"/>
    <w:tmpl w:val="3BC4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F1F24"/>
    <w:multiLevelType w:val="hybridMultilevel"/>
    <w:tmpl w:val="9860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3FEA"/>
    <w:multiLevelType w:val="hybridMultilevel"/>
    <w:tmpl w:val="738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3118F"/>
    <w:multiLevelType w:val="hybridMultilevel"/>
    <w:tmpl w:val="B35C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05C29"/>
    <w:multiLevelType w:val="hybridMultilevel"/>
    <w:tmpl w:val="BA1E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40098"/>
    <w:multiLevelType w:val="hybridMultilevel"/>
    <w:tmpl w:val="F4C2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06516"/>
    <w:multiLevelType w:val="hybridMultilevel"/>
    <w:tmpl w:val="9B64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B75DE2"/>
    <w:multiLevelType w:val="multilevel"/>
    <w:tmpl w:val="E8C0C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DE6103"/>
    <w:multiLevelType w:val="hybridMultilevel"/>
    <w:tmpl w:val="10AE4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D3CDD"/>
    <w:multiLevelType w:val="multilevel"/>
    <w:tmpl w:val="55308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7D51ED"/>
    <w:multiLevelType w:val="hybridMultilevel"/>
    <w:tmpl w:val="6C3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B64A17"/>
    <w:multiLevelType w:val="hybridMultilevel"/>
    <w:tmpl w:val="30DCB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FD7EAD"/>
    <w:multiLevelType w:val="hybridMultilevel"/>
    <w:tmpl w:val="1CD2F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419DB"/>
    <w:multiLevelType w:val="hybridMultilevel"/>
    <w:tmpl w:val="CFA47628"/>
    <w:lvl w:ilvl="0" w:tplc="FFFFFFFF">
      <w:start w:val="1"/>
      <w:numFmt w:val="bullet"/>
      <w:pStyle w:val="BulletList"/>
      <w:lvlText w:val=""/>
      <w:lvlJc w:val="left"/>
      <w:pPr>
        <w:tabs>
          <w:tab w:val="num" w:pos="1151"/>
        </w:tabs>
        <w:ind w:left="1151" w:hanging="216"/>
      </w:pPr>
      <w:rPr>
        <w:rFonts w:ascii="Symbol" w:hAnsi="Symbol" w:hint="default"/>
        <w:color w:val="auto"/>
      </w:rPr>
    </w:lvl>
    <w:lvl w:ilvl="1" w:tplc="00010409">
      <w:start w:val="1"/>
      <w:numFmt w:val="bullet"/>
      <w:lvlText w:val=""/>
      <w:lvlJc w:val="left"/>
      <w:pPr>
        <w:tabs>
          <w:tab w:val="num" w:pos="2375"/>
        </w:tabs>
        <w:ind w:left="2375" w:hanging="360"/>
      </w:pPr>
      <w:rPr>
        <w:rFonts w:ascii="Symbol" w:hAnsi="Symbol" w:hint="default"/>
        <w:color w:val="auto"/>
      </w:rPr>
    </w:lvl>
    <w:lvl w:ilvl="2" w:tplc="FFFFFFFF" w:tentative="1">
      <w:start w:val="1"/>
      <w:numFmt w:val="bullet"/>
      <w:lvlText w:val=""/>
      <w:lvlJc w:val="left"/>
      <w:pPr>
        <w:tabs>
          <w:tab w:val="num" w:pos="3095"/>
        </w:tabs>
        <w:ind w:left="3095" w:hanging="360"/>
      </w:pPr>
      <w:rPr>
        <w:rFonts w:ascii="Wingdings" w:hAnsi="Wingdings" w:hint="default"/>
      </w:rPr>
    </w:lvl>
    <w:lvl w:ilvl="3" w:tplc="FFFFFFFF" w:tentative="1">
      <w:start w:val="1"/>
      <w:numFmt w:val="bullet"/>
      <w:lvlText w:val=""/>
      <w:lvlJc w:val="left"/>
      <w:pPr>
        <w:tabs>
          <w:tab w:val="num" w:pos="3815"/>
        </w:tabs>
        <w:ind w:left="3815" w:hanging="360"/>
      </w:pPr>
      <w:rPr>
        <w:rFonts w:ascii="Symbol" w:hAnsi="Symbol" w:hint="default"/>
      </w:rPr>
    </w:lvl>
    <w:lvl w:ilvl="4" w:tplc="FFFFFFFF" w:tentative="1">
      <w:start w:val="1"/>
      <w:numFmt w:val="bullet"/>
      <w:lvlText w:val="o"/>
      <w:lvlJc w:val="left"/>
      <w:pPr>
        <w:tabs>
          <w:tab w:val="num" w:pos="4535"/>
        </w:tabs>
        <w:ind w:left="4535" w:hanging="360"/>
      </w:pPr>
      <w:rPr>
        <w:rFonts w:ascii="Courier New" w:hAnsi="Courier New" w:hint="default"/>
      </w:rPr>
    </w:lvl>
    <w:lvl w:ilvl="5" w:tplc="FFFFFFFF" w:tentative="1">
      <w:start w:val="1"/>
      <w:numFmt w:val="bullet"/>
      <w:lvlText w:val=""/>
      <w:lvlJc w:val="left"/>
      <w:pPr>
        <w:tabs>
          <w:tab w:val="num" w:pos="5255"/>
        </w:tabs>
        <w:ind w:left="5255" w:hanging="360"/>
      </w:pPr>
      <w:rPr>
        <w:rFonts w:ascii="Wingdings" w:hAnsi="Wingdings" w:hint="default"/>
      </w:rPr>
    </w:lvl>
    <w:lvl w:ilvl="6" w:tplc="FFFFFFFF" w:tentative="1">
      <w:start w:val="1"/>
      <w:numFmt w:val="bullet"/>
      <w:lvlText w:val=""/>
      <w:lvlJc w:val="left"/>
      <w:pPr>
        <w:tabs>
          <w:tab w:val="num" w:pos="5975"/>
        </w:tabs>
        <w:ind w:left="5975" w:hanging="360"/>
      </w:pPr>
      <w:rPr>
        <w:rFonts w:ascii="Symbol" w:hAnsi="Symbol" w:hint="default"/>
      </w:rPr>
    </w:lvl>
    <w:lvl w:ilvl="7" w:tplc="FFFFFFFF" w:tentative="1">
      <w:start w:val="1"/>
      <w:numFmt w:val="bullet"/>
      <w:lvlText w:val="o"/>
      <w:lvlJc w:val="left"/>
      <w:pPr>
        <w:tabs>
          <w:tab w:val="num" w:pos="6695"/>
        </w:tabs>
        <w:ind w:left="6695" w:hanging="360"/>
      </w:pPr>
      <w:rPr>
        <w:rFonts w:ascii="Courier New" w:hAnsi="Courier New" w:hint="default"/>
      </w:rPr>
    </w:lvl>
    <w:lvl w:ilvl="8" w:tplc="FFFFFFFF" w:tentative="1">
      <w:start w:val="1"/>
      <w:numFmt w:val="bullet"/>
      <w:lvlText w:val=""/>
      <w:lvlJc w:val="left"/>
      <w:pPr>
        <w:tabs>
          <w:tab w:val="num" w:pos="7415"/>
        </w:tabs>
        <w:ind w:left="7415" w:hanging="360"/>
      </w:pPr>
      <w:rPr>
        <w:rFonts w:ascii="Wingdings" w:hAnsi="Wingdings" w:hint="default"/>
      </w:rPr>
    </w:lvl>
  </w:abstractNum>
  <w:num w:numId="1">
    <w:abstractNumId w:val="14"/>
  </w:num>
  <w:num w:numId="2">
    <w:abstractNumId w:val="2"/>
  </w:num>
  <w:num w:numId="3">
    <w:abstractNumId w:val="8"/>
  </w:num>
  <w:num w:numId="4">
    <w:abstractNumId w:val="10"/>
  </w:num>
  <w:num w:numId="5">
    <w:abstractNumId w:val="13"/>
  </w:num>
  <w:num w:numId="6">
    <w:abstractNumId w:val="4"/>
  </w:num>
  <w:num w:numId="7">
    <w:abstractNumId w:val="5"/>
  </w:num>
  <w:num w:numId="8">
    <w:abstractNumId w:val="0"/>
  </w:num>
  <w:num w:numId="9">
    <w:abstractNumId w:val="9"/>
  </w:num>
  <w:num w:numId="10">
    <w:abstractNumId w:val="7"/>
  </w:num>
  <w:num w:numId="11">
    <w:abstractNumId w:val="1"/>
  </w:num>
  <w:num w:numId="12">
    <w:abstractNumId w:val="6"/>
  </w:num>
  <w:num w:numId="13">
    <w:abstractNumId w:val="11"/>
  </w:num>
  <w:num w:numId="14">
    <w:abstractNumId w:val="3"/>
  </w:num>
  <w:num w:numId="1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94"/>
    <w:rsid w:val="000508C0"/>
    <w:rsid w:val="00080FD7"/>
    <w:rsid w:val="000840DC"/>
    <w:rsid w:val="00091371"/>
    <w:rsid w:val="000A60BE"/>
    <w:rsid w:val="000E2DE6"/>
    <w:rsid w:val="001254A8"/>
    <w:rsid w:val="001652E4"/>
    <w:rsid w:val="0018352E"/>
    <w:rsid w:val="001F120F"/>
    <w:rsid w:val="001F31C3"/>
    <w:rsid w:val="00204AF8"/>
    <w:rsid w:val="0024666C"/>
    <w:rsid w:val="0028678C"/>
    <w:rsid w:val="0037604C"/>
    <w:rsid w:val="003A2FBB"/>
    <w:rsid w:val="00404E0A"/>
    <w:rsid w:val="004267F2"/>
    <w:rsid w:val="00457157"/>
    <w:rsid w:val="004623AA"/>
    <w:rsid w:val="004D5D65"/>
    <w:rsid w:val="004E6AE1"/>
    <w:rsid w:val="004E7552"/>
    <w:rsid w:val="00506BE2"/>
    <w:rsid w:val="00583384"/>
    <w:rsid w:val="005C31A1"/>
    <w:rsid w:val="0062319C"/>
    <w:rsid w:val="006249A1"/>
    <w:rsid w:val="00646A9D"/>
    <w:rsid w:val="006C7B2B"/>
    <w:rsid w:val="00713BE2"/>
    <w:rsid w:val="0075043A"/>
    <w:rsid w:val="007543C6"/>
    <w:rsid w:val="007568AE"/>
    <w:rsid w:val="0076515D"/>
    <w:rsid w:val="0078041F"/>
    <w:rsid w:val="007A17AC"/>
    <w:rsid w:val="007F4A97"/>
    <w:rsid w:val="00806256"/>
    <w:rsid w:val="00827232"/>
    <w:rsid w:val="00874938"/>
    <w:rsid w:val="00894EF3"/>
    <w:rsid w:val="008975EC"/>
    <w:rsid w:val="008D5529"/>
    <w:rsid w:val="00931ECF"/>
    <w:rsid w:val="009350E8"/>
    <w:rsid w:val="00940BCC"/>
    <w:rsid w:val="0094387C"/>
    <w:rsid w:val="00944D5F"/>
    <w:rsid w:val="0096056E"/>
    <w:rsid w:val="009B766B"/>
    <w:rsid w:val="009E1242"/>
    <w:rsid w:val="00A021B7"/>
    <w:rsid w:val="00A053B8"/>
    <w:rsid w:val="00A56B16"/>
    <w:rsid w:val="00AB3B87"/>
    <w:rsid w:val="00AC2B94"/>
    <w:rsid w:val="00B465E4"/>
    <w:rsid w:val="00B54D9E"/>
    <w:rsid w:val="00B5645C"/>
    <w:rsid w:val="00BA2F53"/>
    <w:rsid w:val="00BB4945"/>
    <w:rsid w:val="00BD6D29"/>
    <w:rsid w:val="00C00E4E"/>
    <w:rsid w:val="00C07640"/>
    <w:rsid w:val="00C473FB"/>
    <w:rsid w:val="00CA5E36"/>
    <w:rsid w:val="00CC2F0B"/>
    <w:rsid w:val="00CF196E"/>
    <w:rsid w:val="00D530EC"/>
    <w:rsid w:val="00D57970"/>
    <w:rsid w:val="00D72776"/>
    <w:rsid w:val="00D74B51"/>
    <w:rsid w:val="00D81805"/>
    <w:rsid w:val="00DB06F3"/>
    <w:rsid w:val="00DE3349"/>
    <w:rsid w:val="00DF7C92"/>
    <w:rsid w:val="00E56C32"/>
    <w:rsid w:val="00EA2CFB"/>
    <w:rsid w:val="00EB6572"/>
    <w:rsid w:val="00EB7686"/>
    <w:rsid w:val="00F40594"/>
    <w:rsid w:val="00F610AD"/>
    <w:rsid w:val="00F67C44"/>
    <w:rsid w:val="00FA2CCB"/>
    <w:rsid w:val="00FD71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F8A6D"/>
  <w15:docId w15:val="{3C5CEB98-BF2B-47FD-A638-B4666224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uiPriority="0"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FBB"/>
    <w:pPr>
      <w:autoSpaceDE w:val="0"/>
      <w:autoSpaceDN w:val="0"/>
      <w:spacing w:line="260" w:lineRule="exact"/>
    </w:pPr>
    <w:rPr>
      <w:rFonts w:ascii="Verdana" w:eastAsia="Times New Roman" w:hAnsi="Verdana"/>
      <w:sz w:val="16"/>
    </w:rPr>
  </w:style>
  <w:style w:type="paragraph" w:styleId="Heading1">
    <w:name w:val="heading 1"/>
    <w:basedOn w:val="Normal"/>
    <w:next w:val="Normal"/>
    <w:link w:val="Heading1Char"/>
    <w:uiPriority w:val="9"/>
    <w:qFormat/>
    <w:rsid w:val="007107D2"/>
    <w:pPr>
      <w:keepNext/>
      <w:spacing w:before="240" w:after="60"/>
      <w:outlineLvl w:val="0"/>
    </w:pPr>
    <w:rPr>
      <w:rFonts w:ascii="Calibri" w:hAnsi="Calibri"/>
      <w:b/>
      <w:bCs/>
      <w:kern w:val="32"/>
      <w:sz w:val="32"/>
      <w:szCs w:val="32"/>
    </w:rPr>
  </w:style>
  <w:style w:type="paragraph" w:styleId="Heading2">
    <w:name w:val="heading 2"/>
    <w:basedOn w:val="Normal"/>
    <w:next w:val="Normal"/>
    <w:link w:val="Heading2Char"/>
    <w:uiPriority w:val="9"/>
    <w:qFormat/>
    <w:rsid w:val="00E26506"/>
    <w:pPr>
      <w:keepNext/>
      <w:spacing w:before="240" w:after="60"/>
      <w:outlineLvl w:val="1"/>
    </w:pPr>
    <w:rPr>
      <w:rFonts w:ascii="Calibri" w:hAnsi="Calibri"/>
      <w:b/>
      <w:bCs/>
      <w:i/>
      <w:iCs/>
      <w:sz w:val="28"/>
      <w:szCs w:val="28"/>
    </w:rPr>
  </w:style>
  <w:style w:type="paragraph" w:styleId="Heading5">
    <w:name w:val="heading 5"/>
    <w:basedOn w:val="Normal"/>
    <w:next w:val="Normal"/>
    <w:link w:val="Heading5Char"/>
    <w:uiPriority w:val="9"/>
    <w:qFormat/>
    <w:rsid w:val="007E6F7A"/>
    <w:pPr>
      <w:spacing w:before="240" w:after="60"/>
      <w:outlineLvl w:val="4"/>
    </w:pPr>
    <w:rPr>
      <w:rFonts w:ascii="Cambria" w:hAnsi="Cambria"/>
      <w:b/>
      <w:bCs/>
      <w:i/>
      <w:iCs/>
      <w:sz w:val="26"/>
      <w:szCs w:val="26"/>
    </w:rPr>
  </w:style>
  <w:style w:type="paragraph" w:styleId="Heading7">
    <w:name w:val="heading 7"/>
    <w:basedOn w:val="Normal"/>
    <w:next w:val="Normal"/>
    <w:link w:val="Heading7Char"/>
    <w:qFormat/>
    <w:rsid w:val="00E26506"/>
    <w:pPr>
      <w:keepNext/>
      <w:outlineLvl w:val="6"/>
    </w:pPr>
    <w:rPr>
      <w:i/>
    </w:rPr>
  </w:style>
  <w:style w:type="paragraph" w:styleId="Heading9">
    <w:name w:val="heading 9"/>
    <w:basedOn w:val="Normal"/>
    <w:next w:val="Normal"/>
    <w:link w:val="Heading9Char"/>
    <w:uiPriority w:val="9"/>
    <w:qFormat/>
    <w:rsid w:val="00E26506"/>
    <w:pPr>
      <w:spacing w:before="240" w:after="60"/>
      <w:outlineLvl w:val="8"/>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unhideWhenUsed/>
    <w:rsid w:val="00AC2B94"/>
    <w:pPr>
      <w:spacing w:after="120"/>
      <w:ind w:left="283"/>
    </w:pPr>
  </w:style>
  <w:style w:type="character" w:customStyle="1" w:styleId="BodyTextIndentChar">
    <w:name w:val="Body Text Indent Char"/>
    <w:basedOn w:val="DefaultParagraphFont"/>
    <w:link w:val="BodyTextIndent"/>
    <w:uiPriority w:val="99"/>
    <w:rsid w:val="00AC2B94"/>
    <w:rPr>
      <w:rFonts w:ascii="Verdana" w:eastAsia="Times New Roman" w:hAnsi="Verdana" w:cs="Times New Roman"/>
      <w:sz w:val="16"/>
      <w:szCs w:val="20"/>
    </w:rPr>
  </w:style>
  <w:style w:type="paragraph" w:customStyle="1" w:styleId="ColorfulList-Accent11">
    <w:name w:val="Colorful List - Accent 11"/>
    <w:basedOn w:val="Normal"/>
    <w:uiPriority w:val="34"/>
    <w:qFormat/>
    <w:rsid w:val="00AC2B94"/>
    <w:pPr>
      <w:ind w:left="720"/>
      <w:contextualSpacing/>
    </w:pPr>
  </w:style>
  <w:style w:type="character" w:customStyle="1" w:styleId="Heading7Char">
    <w:name w:val="Heading 7 Char"/>
    <w:basedOn w:val="DefaultParagraphFont"/>
    <w:link w:val="Heading7"/>
    <w:rsid w:val="00E26506"/>
    <w:rPr>
      <w:rFonts w:ascii="Verdana" w:eastAsia="Times New Roman" w:hAnsi="Verdana"/>
      <w:i/>
      <w:sz w:val="16"/>
    </w:rPr>
  </w:style>
  <w:style w:type="paragraph" w:customStyle="1" w:styleId="Heading10">
    <w:name w:val="— Heading 1"/>
    <w:basedOn w:val="Heading2"/>
    <w:rsid w:val="00E26506"/>
    <w:pPr>
      <w:pBdr>
        <w:top w:val="single" w:sz="4" w:space="3" w:color="auto"/>
      </w:pBdr>
      <w:spacing w:before="360" w:after="160"/>
    </w:pPr>
    <w:rPr>
      <w:rFonts w:ascii="Verdana" w:hAnsi="Verdana" w:cs="Verdana"/>
      <w:i w:val="0"/>
      <w:iCs w:val="0"/>
      <w:sz w:val="16"/>
      <w:szCs w:val="20"/>
    </w:rPr>
  </w:style>
  <w:style w:type="character" w:customStyle="1" w:styleId="Heading2Char">
    <w:name w:val="Heading 2 Char"/>
    <w:basedOn w:val="DefaultParagraphFont"/>
    <w:link w:val="Heading2"/>
    <w:uiPriority w:val="9"/>
    <w:semiHidden/>
    <w:rsid w:val="00E26506"/>
    <w:rPr>
      <w:rFonts w:ascii="Calibri" w:eastAsia="Times New Roman" w:hAnsi="Calibri" w:cs="Times New Roman"/>
      <w:b/>
      <w:bCs/>
      <w:i/>
      <w:iCs/>
      <w:sz w:val="28"/>
      <w:szCs w:val="28"/>
    </w:rPr>
  </w:style>
  <w:style w:type="paragraph" w:styleId="Header">
    <w:name w:val="header"/>
    <w:basedOn w:val="Normal"/>
    <w:link w:val="HeaderChar"/>
    <w:rsid w:val="00E26506"/>
    <w:pPr>
      <w:tabs>
        <w:tab w:val="center" w:pos="4320"/>
        <w:tab w:val="right" w:pos="8640"/>
      </w:tabs>
    </w:pPr>
  </w:style>
  <w:style w:type="character" w:customStyle="1" w:styleId="HeaderChar">
    <w:name w:val="Header Char"/>
    <w:basedOn w:val="DefaultParagraphFont"/>
    <w:link w:val="Header"/>
    <w:rsid w:val="00E26506"/>
    <w:rPr>
      <w:rFonts w:ascii="Verdana" w:eastAsia="Times New Roman" w:hAnsi="Verdana"/>
      <w:sz w:val="16"/>
    </w:rPr>
  </w:style>
  <w:style w:type="paragraph" w:customStyle="1" w:styleId="BulletList">
    <w:name w:val="— Bullet List"/>
    <w:basedOn w:val="Normal"/>
    <w:rsid w:val="00E26506"/>
    <w:pPr>
      <w:numPr>
        <w:numId w:val="1"/>
      </w:numPr>
      <w:tabs>
        <w:tab w:val="num" w:pos="180"/>
      </w:tabs>
      <w:ind w:left="180" w:hanging="180"/>
    </w:pPr>
  </w:style>
  <w:style w:type="character" w:customStyle="1" w:styleId="Heading9Char">
    <w:name w:val="Heading 9 Char"/>
    <w:basedOn w:val="DefaultParagraphFont"/>
    <w:link w:val="Heading9"/>
    <w:uiPriority w:val="9"/>
    <w:semiHidden/>
    <w:rsid w:val="00E26506"/>
    <w:rPr>
      <w:rFonts w:ascii="Calibri" w:eastAsia="Times New Roman" w:hAnsi="Calibri" w:cs="Times New Roman"/>
      <w:sz w:val="22"/>
      <w:szCs w:val="22"/>
    </w:rPr>
  </w:style>
  <w:style w:type="character" w:customStyle="1" w:styleId="Heading1Char">
    <w:name w:val="Heading 1 Char"/>
    <w:basedOn w:val="DefaultParagraphFont"/>
    <w:link w:val="Heading1"/>
    <w:uiPriority w:val="9"/>
    <w:rsid w:val="007107D2"/>
    <w:rPr>
      <w:rFonts w:ascii="Calibri" w:eastAsia="Times New Roman" w:hAnsi="Calibri" w:cs="Times New Roman"/>
      <w:b/>
      <w:bCs/>
      <w:kern w:val="32"/>
      <w:sz w:val="32"/>
      <w:szCs w:val="32"/>
    </w:rPr>
  </w:style>
  <w:style w:type="character" w:styleId="Hyperlink">
    <w:name w:val="Hyperlink"/>
    <w:basedOn w:val="DefaultParagraphFont"/>
    <w:rsid w:val="006A0D85"/>
    <w:rPr>
      <w:color w:val="0000FF"/>
      <w:u w:val="single"/>
    </w:rPr>
  </w:style>
  <w:style w:type="character" w:styleId="FollowedHyperlink">
    <w:name w:val="FollowedHyperlink"/>
    <w:basedOn w:val="DefaultParagraphFont"/>
    <w:uiPriority w:val="99"/>
    <w:semiHidden/>
    <w:unhideWhenUsed/>
    <w:rsid w:val="006A0D85"/>
    <w:rPr>
      <w:color w:val="800080"/>
      <w:u w:val="single"/>
    </w:rPr>
  </w:style>
  <w:style w:type="paragraph" w:styleId="BodyText2">
    <w:name w:val="Body Text 2"/>
    <w:basedOn w:val="Normal"/>
    <w:link w:val="BodyText2Char"/>
    <w:uiPriority w:val="99"/>
    <w:semiHidden/>
    <w:unhideWhenUsed/>
    <w:rsid w:val="00F2493B"/>
    <w:pPr>
      <w:spacing w:after="120" w:line="480" w:lineRule="auto"/>
    </w:pPr>
  </w:style>
  <w:style w:type="character" w:customStyle="1" w:styleId="BodyText2Char">
    <w:name w:val="Body Text 2 Char"/>
    <w:basedOn w:val="DefaultParagraphFont"/>
    <w:link w:val="BodyText2"/>
    <w:uiPriority w:val="99"/>
    <w:semiHidden/>
    <w:rsid w:val="00F2493B"/>
    <w:rPr>
      <w:rFonts w:ascii="Verdana" w:eastAsia="Times New Roman" w:hAnsi="Verdana"/>
      <w:sz w:val="16"/>
    </w:rPr>
  </w:style>
  <w:style w:type="character" w:customStyle="1" w:styleId="Heading5Char">
    <w:name w:val="Heading 5 Char"/>
    <w:basedOn w:val="DefaultParagraphFont"/>
    <w:link w:val="Heading5"/>
    <w:uiPriority w:val="9"/>
    <w:semiHidden/>
    <w:rsid w:val="007E6F7A"/>
    <w:rPr>
      <w:rFonts w:ascii="Cambria" w:eastAsia="Times New Roman" w:hAnsi="Cambria" w:cs="Times New Roman"/>
      <w:b/>
      <w:bCs/>
      <w:i/>
      <w:iCs/>
      <w:sz w:val="26"/>
      <w:szCs w:val="26"/>
    </w:rPr>
  </w:style>
  <w:style w:type="paragraph" w:styleId="Footer">
    <w:name w:val="footer"/>
    <w:basedOn w:val="Normal"/>
    <w:link w:val="FooterChar"/>
    <w:uiPriority w:val="99"/>
    <w:unhideWhenUsed/>
    <w:rsid w:val="00CC2F0B"/>
    <w:pPr>
      <w:tabs>
        <w:tab w:val="center" w:pos="4320"/>
        <w:tab w:val="right" w:pos="8640"/>
      </w:tabs>
      <w:spacing w:line="240" w:lineRule="auto"/>
    </w:pPr>
  </w:style>
  <w:style w:type="character" w:customStyle="1" w:styleId="FooterChar">
    <w:name w:val="Footer Char"/>
    <w:basedOn w:val="DefaultParagraphFont"/>
    <w:link w:val="Footer"/>
    <w:uiPriority w:val="99"/>
    <w:rsid w:val="00CC2F0B"/>
    <w:rPr>
      <w:rFonts w:ascii="Verdana" w:eastAsia="Times New Roman" w:hAnsi="Verdana"/>
      <w:sz w:val="16"/>
    </w:rPr>
  </w:style>
  <w:style w:type="paragraph" w:styleId="Title">
    <w:name w:val="Title"/>
    <w:basedOn w:val="Normal"/>
    <w:link w:val="TitleChar"/>
    <w:qFormat/>
    <w:rsid w:val="0078041F"/>
    <w:pPr>
      <w:autoSpaceDE/>
      <w:autoSpaceDN/>
      <w:spacing w:before="240" w:after="60" w:line="240" w:lineRule="auto"/>
      <w:jc w:val="center"/>
    </w:pPr>
    <w:rPr>
      <w:rFonts w:ascii="Arial" w:eastAsia="Arial" w:hAnsi="Arial" w:cs="Arial"/>
      <w:b/>
      <w:bCs/>
      <w:color w:val="000000"/>
      <w:sz w:val="32"/>
      <w:szCs w:val="32"/>
      <w:lang w:eastAsia="ko-KR"/>
    </w:rPr>
  </w:style>
  <w:style w:type="character" w:customStyle="1" w:styleId="TitleChar">
    <w:name w:val="Title Char"/>
    <w:basedOn w:val="DefaultParagraphFont"/>
    <w:link w:val="Title"/>
    <w:rsid w:val="0078041F"/>
    <w:rPr>
      <w:rFonts w:ascii="Arial" w:eastAsia="Arial" w:hAnsi="Arial" w:cs="Arial"/>
      <w:b/>
      <w:bCs/>
      <w:color w:val="000000"/>
      <w:sz w:val="32"/>
      <w:szCs w:val="32"/>
      <w:lang w:eastAsia="ko-KR"/>
    </w:rPr>
  </w:style>
  <w:style w:type="paragraph" w:customStyle="1" w:styleId="Default">
    <w:name w:val="Default"/>
    <w:rsid w:val="0078041F"/>
    <w:pPr>
      <w:widowControl w:val="0"/>
      <w:autoSpaceDE w:val="0"/>
      <w:autoSpaceDN w:val="0"/>
      <w:adjustRightInd w:val="0"/>
    </w:pPr>
    <w:rPr>
      <w:rFonts w:ascii="Arial" w:eastAsia="Times New Roman" w:hAnsi="Arial" w:cs="Arial"/>
      <w:color w:val="000000"/>
      <w:sz w:val="24"/>
      <w:szCs w:val="24"/>
    </w:rPr>
  </w:style>
  <w:style w:type="paragraph" w:styleId="ListParagraph">
    <w:name w:val="List Paragraph"/>
    <w:basedOn w:val="Normal"/>
    <w:uiPriority w:val="72"/>
    <w:rsid w:val="00A053B8"/>
    <w:pPr>
      <w:autoSpaceDE/>
      <w:autoSpaceDN/>
      <w:spacing w:line="260" w:lineRule="auto"/>
      <w:ind w:left="720"/>
      <w:contextualSpacing/>
    </w:pPr>
    <w:rPr>
      <w:rFonts w:eastAsia="Verdana" w:cs="Verdana"/>
      <w:color w:val="000000"/>
      <w:szCs w:val="16"/>
      <w:lang w:eastAsia="ko-KR"/>
    </w:rPr>
  </w:style>
  <w:style w:type="character" w:styleId="PageNumber">
    <w:name w:val="page number"/>
    <w:basedOn w:val="DefaultParagraphFont"/>
    <w:uiPriority w:val="99"/>
    <w:semiHidden/>
    <w:unhideWhenUsed/>
    <w:rsid w:val="00404E0A"/>
  </w:style>
  <w:style w:type="table" w:customStyle="1" w:styleId="SyllabusTable-withBorders">
    <w:name w:val="Syllabus Table - with Borders"/>
    <w:basedOn w:val="TableNormal"/>
    <w:uiPriority w:val="99"/>
    <w:rsid w:val="006C7B2B"/>
    <w:pPr>
      <w:spacing w:before="80" w:after="80"/>
    </w:pPr>
    <w:rPr>
      <w:rFonts w:asciiTheme="minorHAnsi" w:eastAsiaTheme="minorHAnsi" w:hAnsiTheme="minorHAnsi" w:cstheme="minorBidi"/>
      <w:color w:val="404040" w:themeColor="text1" w:themeTint="BF"/>
      <w:sz w:val="24"/>
      <w:szCs w:val="3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 w:type="paragraph" w:customStyle="1" w:styleId="Body">
    <w:name w:val="Body"/>
    <w:basedOn w:val="Normal"/>
    <w:qFormat/>
    <w:rsid w:val="00894EF3"/>
    <w:pPr>
      <w:autoSpaceDE/>
      <w:autoSpaceDN/>
      <w:spacing w:after="120" w:line="240" w:lineRule="auto"/>
    </w:pPr>
    <w:rPr>
      <w:rFonts w:asciiTheme="minorHAnsi" w:eastAsiaTheme="minorHAnsi" w:hAnsiTheme="minorHAnsi" w:cstheme="minorBidi"/>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anvas.gatech.edu/" TargetMode="External"/><Relationship Id="rId12" Type="http://schemas.openxmlformats.org/officeDocument/2006/relationships/hyperlink" Target="https://www.sparkfun.com/products/1315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atalog.gatech.edu/rules/22/"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catalog.gatech.edu/rules/4/" TargetMode="External"/><Relationship Id="rId4" Type="http://schemas.openxmlformats.org/officeDocument/2006/relationships/webSettings" Target="webSettings.xml"/><Relationship Id="rId9" Type="http://schemas.openxmlformats.org/officeDocument/2006/relationships/hyperlink" Target="http://disabilityservices.gatech.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1965</Words>
  <Characters>11203</Characters>
  <Application>Microsoft Office Word</Application>
  <DocSecurity>4</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ECUAD</Company>
  <LinksUpToDate>false</LinksUpToDate>
  <CharactersWithSpaces>13142</CharactersWithSpaces>
  <SharedDoc>false</SharedDoc>
  <HLinks>
    <vt:vector size="72" baseType="variant">
      <vt:variant>
        <vt:i4>6160464</vt:i4>
      </vt:variant>
      <vt:variant>
        <vt:i4>33</vt:i4>
      </vt:variant>
      <vt:variant>
        <vt:i4>0</vt:i4>
      </vt:variant>
      <vt:variant>
        <vt:i4>5</vt:i4>
      </vt:variant>
      <vt:variant>
        <vt:lpwstr>http://www.aiga.org/</vt:lpwstr>
      </vt:variant>
      <vt:variant>
        <vt:lpwstr/>
      </vt:variant>
      <vt:variant>
        <vt:i4>4063295</vt:i4>
      </vt:variant>
      <vt:variant>
        <vt:i4>30</vt:i4>
      </vt:variant>
      <vt:variant>
        <vt:i4>0</vt:i4>
      </vt:variant>
      <vt:variant>
        <vt:i4>5</vt:i4>
      </vt:variant>
      <vt:variant>
        <vt:lpwstr>http://www.designobserver.com/</vt:lpwstr>
      </vt:variant>
      <vt:variant>
        <vt:lpwstr/>
      </vt:variant>
      <vt:variant>
        <vt:i4>1900564</vt:i4>
      </vt:variant>
      <vt:variant>
        <vt:i4>27</vt:i4>
      </vt:variant>
      <vt:variant>
        <vt:i4>0</vt:i4>
      </vt:variant>
      <vt:variant>
        <vt:i4>5</vt:i4>
      </vt:variant>
      <vt:variant>
        <vt:lpwstr>http://www.kingston.ac.uk/rematerialise/</vt:lpwstr>
      </vt:variant>
      <vt:variant>
        <vt:lpwstr/>
      </vt:variant>
      <vt:variant>
        <vt:i4>7471174</vt:i4>
      </vt:variant>
      <vt:variant>
        <vt:i4>24</vt:i4>
      </vt:variant>
      <vt:variant>
        <vt:i4>0</vt:i4>
      </vt:variant>
      <vt:variant>
        <vt:i4>5</vt:i4>
      </vt:variant>
      <vt:variant>
        <vt:lpwstr>http://www.coroflot.com</vt:lpwstr>
      </vt:variant>
      <vt:variant>
        <vt:lpwstr/>
      </vt:variant>
      <vt:variant>
        <vt:i4>7929916</vt:i4>
      </vt:variant>
      <vt:variant>
        <vt:i4>21</vt:i4>
      </vt:variant>
      <vt:variant>
        <vt:i4>0</vt:i4>
      </vt:variant>
      <vt:variant>
        <vt:i4>5</vt:i4>
      </vt:variant>
      <vt:variant>
        <vt:lpwstr>http://www.designboom.com/eng/</vt:lpwstr>
      </vt:variant>
      <vt:variant>
        <vt:lpwstr/>
      </vt:variant>
      <vt:variant>
        <vt:i4>2752580</vt:i4>
      </vt:variant>
      <vt:variant>
        <vt:i4>18</vt:i4>
      </vt:variant>
      <vt:variant>
        <vt:i4>0</vt:i4>
      </vt:variant>
      <vt:variant>
        <vt:i4>5</vt:i4>
      </vt:variant>
      <vt:variant>
        <vt:lpwstr>http://www.totemdesign.com/</vt:lpwstr>
      </vt:variant>
      <vt:variant>
        <vt:lpwstr/>
      </vt:variant>
      <vt:variant>
        <vt:i4>4194310</vt:i4>
      </vt:variant>
      <vt:variant>
        <vt:i4>15</vt:i4>
      </vt:variant>
      <vt:variant>
        <vt:i4>0</vt:i4>
      </vt:variant>
      <vt:variant>
        <vt:i4>5</vt:i4>
      </vt:variant>
      <vt:variant>
        <vt:lpwstr>http://www.materialconnexion.com</vt:lpwstr>
      </vt:variant>
      <vt:variant>
        <vt:lpwstr/>
      </vt:variant>
      <vt:variant>
        <vt:i4>7143517</vt:i4>
      </vt:variant>
      <vt:variant>
        <vt:i4>12</vt:i4>
      </vt:variant>
      <vt:variant>
        <vt:i4>0</vt:i4>
      </vt:variant>
      <vt:variant>
        <vt:i4>5</vt:i4>
      </vt:variant>
      <vt:variant>
        <vt:lpwstr>http://www.idsa.org</vt:lpwstr>
      </vt:variant>
      <vt:variant>
        <vt:lpwstr/>
      </vt:variant>
      <vt:variant>
        <vt:i4>4980835</vt:i4>
      </vt:variant>
      <vt:variant>
        <vt:i4>9</vt:i4>
      </vt:variant>
      <vt:variant>
        <vt:i4>0</vt:i4>
      </vt:variant>
      <vt:variant>
        <vt:i4>5</vt:i4>
      </vt:variant>
      <vt:variant>
        <vt:lpwstr>http://www.core77.com</vt:lpwstr>
      </vt:variant>
      <vt:variant>
        <vt:lpwstr/>
      </vt:variant>
      <vt:variant>
        <vt:i4>6160410</vt:i4>
      </vt:variant>
      <vt:variant>
        <vt:i4>6</vt:i4>
      </vt:variant>
      <vt:variant>
        <vt:i4>0</vt:i4>
      </vt:variant>
      <vt:variant>
        <vt:i4>5</vt:i4>
      </vt:variant>
      <vt:variant>
        <vt:lpwstr>http://www.howstuffworks.com</vt:lpwstr>
      </vt:variant>
      <vt:variant>
        <vt:lpwstr/>
      </vt:variant>
      <vt:variant>
        <vt:i4>4784137</vt:i4>
      </vt:variant>
      <vt:variant>
        <vt:i4>3</vt:i4>
      </vt:variant>
      <vt:variant>
        <vt:i4>0</vt:i4>
      </vt:variant>
      <vt:variant>
        <vt:i4>5</vt:i4>
      </vt:variant>
      <vt:variant>
        <vt:lpwstr>http://www.design-italia.it/</vt:lpwstr>
      </vt:variant>
      <vt:variant>
        <vt:lpwstr/>
      </vt:variant>
      <vt:variant>
        <vt:i4>4063284</vt:i4>
      </vt:variant>
      <vt:variant>
        <vt:i4>0</vt:i4>
      </vt:variant>
      <vt:variant>
        <vt:i4>0</vt:i4>
      </vt:variant>
      <vt:variant>
        <vt:i4>5</vt:i4>
      </vt:variant>
      <vt:variant>
        <vt:lpwstr>http://www.popularscience.com/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 Jim</dc:creator>
  <cp:lastModifiedBy>Hodges, Amy D</cp:lastModifiedBy>
  <cp:revision>2</cp:revision>
  <cp:lastPrinted>2013-02-01T17:04:00Z</cp:lastPrinted>
  <dcterms:created xsi:type="dcterms:W3CDTF">2019-01-08T15:18:00Z</dcterms:created>
  <dcterms:modified xsi:type="dcterms:W3CDTF">2019-01-08T15:18:00Z</dcterms:modified>
</cp:coreProperties>
</file>