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727" w:rsidRDefault="00867C15" w:rsidP="00FB7727">
      <w:pPr>
        <w:jc w:val="center"/>
        <w:rPr>
          <w:rFonts w:ascii="Times New Roman" w:hAnsi="Times New Roman"/>
          <w:b/>
          <w:smallCaps/>
          <w:szCs w:val="24"/>
        </w:rPr>
      </w:pPr>
      <w:bookmarkStart w:id="0" w:name="_GoBack"/>
      <w:bookmarkEnd w:id="0"/>
      <w:r>
        <w:rPr>
          <w:rFonts w:ascii="Times New Roman" w:hAnsi="Times New Roman"/>
          <w:b/>
          <w:smallCaps/>
          <w:szCs w:val="24"/>
        </w:rPr>
        <w:t>IMBA 6031</w:t>
      </w:r>
      <w:r w:rsidR="00FB7727">
        <w:rPr>
          <w:rFonts w:ascii="Times New Roman" w:hAnsi="Times New Roman"/>
          <w:b/>
          <w:smallCaps/>
          <w:szCs w:val="24"/>
        </w:rPr>
        <w:t xml:space="preserve"> </w:t>
      </w:r>
      <w:r w:rsidR="00966630">
        <w:rPr>
          <w:rFonts w:ascii="Times New Roman" w:hAnsi="Times New Roman"/>
          <w:b/>
          <w:smallCaps/>
          <w:szCs w:val="24"/>
        </w:rPr>
        <w:t xml:space="preserve">Leadership and </w:t>
      </w:r>
      <w:r w:rsidR="00FB7727">
        <w:rPr>
          <w:rFonts w:ascii="Times New Roman" w:hAnsi="Times New Roman"/>
          <w:b/>
          <w:smallCaps/>
          <w:szCs w:val="24"/>
        </w:rPr>
        <w:t>Organizational Behavior</w:t>
      </w:r>
    </w:p>
    <w:p w:rsidR="00FB7727" w:rsidRPr="00D538C0" w:rsidRDefault="00FB7727" w:rsidP="00FB7727">
      <w:pPr>
        <w:jc w:val="center"/>
        <w:rPr>
          <w:rFonts w:ascii="Times New Roman" w:hAnsi="Times New Roman"/>
          <w:b/>
          <w:smallCaps/>
          <w:sz w:val="24"/>
          <w:szCs w:val="24"/>
        </w:rPr>
      </w:pPr>
    </w:p>
    <w:p w:rsidR="00FB7727" w:rsidRPr="00D538C0" w:rsidRDefault="00FB7727" w:rsidP="00FB7727">
      <w:pPr>
        <w:rPr>
          <w:rFonts w:ascii="Times New Roman" w:hAnsi="Times New Roman"/>
          <w:b/>
          <w:smallCaps/>
          <w:sz w:val="24"/>
          <w:szCs w:val="24"/>
        </w:rPr>
      </w:pPr>
      <w:r w:rsidRPr="00D538C0">
        <w:rPr>
          <w:rFonts w:ascii="Times New Roman" w:hAnsi="Times New Roman"/>
          <w:b/>
          <w:smallCaps/>
          <w:sz w:val="24"/>
          <w:szCs w:val="24"/>
        </w:rPr>
        <w:t>Course description and objectives:</w:t>
      </w:r>
    </w:p>
    <w:p w:rsidR="00FB7727" w:rsidRPr="00D538C0" w:rsidRDefault="00FB7727" w:rsidP="00FB7727">
      <w:pPr>
        <w:rPr>
          <w:rFonts w:ascii="Times New Roman" w:hAnsi="Times New Roman"/>
          <w:sz w:val="24"/>
          <w:szCs w:val="24"/>
        </w:rPr>
      </w:pPr>
      <w:r w:rsidRPr="00D538C0">
        <w:rPr>
          <w:rFonts w:ascii="Times New Roman" w:hAnsi="Times New Roman"/>
          <w:sz w:val="24"/>
          <w:szCs w:val="24"/>
        </w:rPr>
        <w:t xml:space="preserve">Today’s business environment demands that organizations be innovative, flexible, adaptive, and capable of maximizing the contributions of all their members. This course focuses on the challenges associated with leading organizations effectively in increasingly complex, global, and dynamic business environments. Specifically, the course is designed to develop and sharpen participants’ knowledge and skills in the “macro” and “micro” aspects of managing organizational behavior. The course is meant to be a survey course, and as such will cover a wide range of topics within organizational behavior and theory, with a strong emphasis on global issues within the topics. The primary instructional method used in this course is case analysis, which is combined with lectures, exercises, and other pedagogical tools. </w:t>
      </w:r>
    </w:p>
    <w:p w:rsidR="00FB7727" w:rsidRPr="00D538C0" w:rsidRDefault="00FB7727" w:rsidP="00FB7727">
      <w:pPr>
        <w:pStyle w:val="Heading1"/>
        <w:rPr>
          <w:rFonts w:ascii="Times New Roman" w:hAnsi="Times New Roman" w:cs="Times New Roman"/>
          <w:sz w:val="24"/>
          <w:szCs w:val="24"/>
        </w:rPr>
      </w:pPr>
      <w:r w:rsidRPr="00D538C0">
        <w:rPr>
          <w:rFonts w:ascii="Times New Roman" w:hAnsi="Times New Roman" w:cs="Times New Roman"/>
          <w:sz w:val="24"/>
          <w:szCs w:val="24"/>
        </w:rPr>
        <w:t>Course Materials</w:t>
      </w:r>
    </w:p>
    <w:p w:rsidR="00FB7727" w:rsidRPr="00E62ECD" w:rsidRDefault="00FB7727" w:rsidP="00FB7727">
      <w:pPr>
        <w:rPr>
          <w:rFonts w:ascii="Times New Roman" w:hAnsi="Times New Roman"/>
          <w:szCs w:val="24"/>
        </w:rPr>
      </w:pPr>
      <w:r w:rsidRPr="00E62ECD">
        <w:rPr>
          <w:rFonts w:ascii="Times New Roman" w:hAnsi="Times New Roman"/>
          <w:szCs w:val="24"/>
        </w:rPr>
        <w:t>A course</w:t>
      </w:r>
      <w:r>
        <w:rPr>
          <w:rFonts w:ascii="Times New Roman" w:hAnsi="Times New Roman"/>
          <w:szCs w:val="24"/>
        </w:rPr>
        <w:t xml:space="preserve"> pack of cases and readings will</w:t>
      </w:r>
      <w:r w:rsidRPr="00E62ECD">
        <w:rPr>
          <w:rFonts w:ascii="Times New Roman" w:hAnsi="Times New Roman"/>
          <w:szCs w:val="24"/>
        </w:rPr>
        <w:t xml:space="preserve"> be used in the course. Additional materials will be handed out in class. </w:t>
      </w:r>
    </w:p>
    <w:p w:rsidR="00FB7727" w:rsidRDefault="00FB7727" w:rsidP="00FB7727">
      <w:pPr>
        <w:spacing w:after="0" w:line="240" w:lineRule="auto"/>
        <w:rPr>
          <w:rFonts w:ascii="Times New Roman" w:hAnsi="Times New Roman"/>
          <w:b/>
          <w:bCs/>
          <w:sz w:val="24"/>
          <w:szCs w:val="24"/>
        </w:rPr>
      </w:pPr>
    </w:p>
    <w:p w:rsidR="00FB7727" w:rsidRPr="00D538C0" w:rsidRDefault="00FB7727" w:rsidP="00FB7727">
      <w:pPr>
        <w:spacing w:after="0" w:line="240" w:lineRule="auto"/>
        <w:rPr>
          <w:rFonts w:ascii="Times New Roman" w:hAnsi="Times New Roman"/>
          <w:b/>
          <w:bCs/>
          <w:sz w:val="24"/>
          <w:szCs w:val="24"/>
        </w:rPr>
      </w:pPr>
      <w:r w:rsidRPr="00D538C0">
        <w:rPr>
          <w:rFonts w:ascii="Times New Roman" w:hAnsi="Times New Roman"/>
          <w:b/>
          <w:bCs/>
          <w:sz w:val="24"/>
          <w:szCs w:val="24"/>
        </w:rPr>
        <w:t>Grading:</w:t>
      </w:r>
    </w:p>
    <w:p w:rsidR="00FB7727" w:rsidRPr="00D538C0" w:rsidRDefault="00FB7727" w:rsidP="00FB7727">
      <w:pPr>
        <w:spacing w:after="0" w:line="240" w:lineRule="auto"/>
        <w:rPr>
          <w:rFonts w:ascii="Times New Roman" w:hAnsi="Times New Roman"/>
          <w:b/>
          <w:bCs/>
          <w:sz w:val="24"/>
          <w:szCs w:val="24"/>
        </w:rPr>
      </w:pPr>
      <w:r w:rsidRPr="00E62ECD">
        <w:rPr>
          <w:rFonts w:ascii="Times New Roman" w:hAnsi="Times New Roman"/>
          <w:szCs w:val="24"/>
        </w:rPr>
        <w:t>Class discussions are at the core of the learning in this course. The discussions will cover the readings and cases listed in the schedule of classes, as well as any concept</w:t>
      </w:r>
      <w:r>
        <w:rPr>
          <w:rFonts w:ascii="Times New Roman" w:hAnsi="Times New Roman"/>
          <w:szCs w:val="24"/>
        </w:rPr>
        <w:t xml:space="preserve">ual material </w:t>
      </w:r>
      <w:r w:rsidRPr="00E62ECD">
        <w:rPr>
          <w:rFonts w:ascii="Times New Roman" w:hAnsi="Times New Roman"/>
          <w:szCs w:val="24"/>
        </w:rPr>
        <w:t>present</w:t>
      </w:r>
      <w:r>
        <w:rPr>
          <w:rFonts w:ascii="Times New Roman" w:hAnsi="Times New Roman"/>
          <w:szCs w:val="24"/>
        </w:rPr>
        <w:t>ed</w:t>
      </w:r>
      <w:r w:rsidRPr="00E62ECD">
        <w:rPr>
          <w:rFonts w:ascii="Times New Roman" w:hAnsi="Times New Roman"/>
          <w:szCs w:val="24"/>
        </w:rPr>
        <w:t xml:space="preserve"> in lectures</w:t>
      </w:r>
      <w:r>
        <w:rPr>
          <w:rFonts w:ascii="Times New Roman" w:hAnsi="Times New Roman"/>
          <w:szCs w:val="24"/>
        </w:rPr>
        <w:t>.</w:t>
      </w:r>
    </w:p>
    <w:p w:rsidR="00FB7727" w:rsidRPr="00D538C0" w:rsidRDefault="00FB7727" w:rsidP="00FB7727">
      <w:pPr>
        <w:spacing w:after="0" w:line="240" w:lineRule="auto"/>
        <w:ind w:left="720"/>
        <w:rPr>
          <w:rFonts w:ascii="Times New Roman" w:hAnsi="Times New Roman"/>
          <w:sz w:val="24"/>
          <w:szCs w:val="24"/>
        </w:rPr>
      </w:pPr>
      <w:r w:rsidRPr="00D538C0">
        <w:rPr>
          <w:rFonts w:ascii="Times New Roman" w:hAnsi="Times New Roman"/>
          <w:sz w:val="24"/>
          <w:szCs w:val="24"/>
        </w:rPr>
        <w:t>Group case write-ups: 30%</w:t>
      </w:r>
    </w:p>
    <w:p w:rsidR="00FB7727" w:rsidRPr="00D538C0" w:rsidRDefault="00FB7727" w:rsidP="00FB7727">
      <w:pPr>
        <w:spacing w:after="0" w:line="240" w:lineRule="auto"/>
        <w:ind w:left="720"/>
        <w:rPr>
          <w:rFonts w:ascii="Times New Roman" w:hAnsi="Times New Roman"/>
          <w:sz w:val="24"/>
          <w:szCs w:val="24"/>
        </w:rPr>
      </w:pPr>
      <w:r w:rsidRPr="00D538C0">
        <w:rPr>
          <w:rFonts w:ascii="Times New Roman" w:hAnsi="Times New Roman"/>
          <w:sz w:val="24"/>
          <w:szCs w:val="24"/>
        </w:rPr>
        <w:t>Group organizational analysis report: 20%</w:t>
      </w:r>
    </w:p>
    <w:p w:rsidR="00FB7727" w:rsidRPr="00D538C0" w:rsidRDefault="00FB7727" w:rsidP="00FB7727">
      <w:pPr>
        <w:spacing w:after="0" w:line="240" w:lineRule="auto"/>
        <w:ind w:left="720"/>
        <w:rPr>
          <w:rFonts w:ascii="Times New Roman" w:hAnsi="Times New Roman"/>
          <w:sz w:val="24"/>
          <w:szCs w:val="24"/>
        </w:rPr>
      </w:pPr>
      <w:r w:rsidRPr="00D538C0">
        <w:rPr>
          <w:rFonts w:ascii="Times New Roman" w:hAnsi="Times New Roman"/>
          <w:sz w:val="24"/>
          <w:szCs w:val="24"/>
        </w:rPr>
        <w:t>Final exam: 30%</w:t>
      </w:r>
    </w:p>
    <w:p w:rsidR="00FB7727" w:rsidRPr="00D538C0" w:rsidRDefault="00FB7727" w:rsidP="00FB7727">
      <w:pPr>
        <w:spacing w:after="0" w:line="240" w:lineRule="auto"/>
        <w:ind w:left="720"/>
        <w:rPr>
          <w:rFonts w:ascii="Times New Roman" w:hAnsi="Times New Roman"/>
          <w:sz w:val="24"/>
          <w:szCs w:val="24"/>
        </w:rPr>
      </w:pPr>
      <w:r w:rsidRPr="00D538C0">
        <w:rPr>
          <w:rFonts w:ascii="Times New Roman" w:hAnsi="Times New Roman"/>
          <w:sz w:val="24"/>
          <w:szCs w:val="24"/>
        </w:rPr>
        <w:t>Class participation: 20%</w:t>
      </w:r>
    </w:p>
    <w:p w:rsidR="00FB7727" w:rsidRPr="00D538C0" w:rsidRDefault="00FB7727" w:rsidP="00FB7727">
      <w:pPr>
        <w:spacing w:after="0" w:line="240" w:lineRule="auto"/>
        <w:ind w:left="720"/>
        <w:rPr>
          <w:rFonts w:ascii="Times New Roman" w:hAnsi="Times New Roman"/>
          <w:sz w:val="24"/>
          <w:szCs w:val="24"/>
        </w:rPr>
      </w:pPr>
    </w:p>
    <w:p w:rsidR="00FB7727" w:rsidRPr="00D538C0" w:rsidRDefault="00FB7727" w:rsidP="00FB7727">
      <w:pPr>
        <w:spacing w:after="0" w:line="240" w:lineRule="auto"/>
        <w:rPr>
          <w:rFonts w:ascii="Times New Roman" w:hAnsi="Times New Roman"/>
          <w:b/>
          <w:sz w:val="24"/>
          <w:szCs w:val="24"/>
        </w:rPr>
      </w:pPr>
      <w:r w:rsidRPr="00D538C0">
        <w:rPr>
          <w:rFonts w:ascii="Times New Roman" w:hAnsi="Times New Roman"/>
          <w:b/>
          <w:sz w:val="24"/>
          <w:szCs w:val="24"/>
        </w:rPr>
        <w:t>Topics</w:t>
      </w:r>
    </w:p>
    <w:p w:rsidR="00FB7727" w:rsidRPr="00D538C0" w:rsidRDefault="00FB7727" w:rsidP="00FB7727">
      <w:pPr>
        <w:spacing w:after="0" w:line="240" w:lineRule="auto"/>
        <w:rPr>
          <w:rFonts w:ascii="Times New Roman" w:hAnsi="Times New Roman"/>
          <w:b/>
          <w:sz w:val="24"/>
          <w:szCs w:val="24"/>
        </w:rPr>
      </w:pPr>
    </w:p>
    <w:p w:rsidR="00FB7727" w:rsidRPr="00D538C0" w:rsidRDefault="00FB7727" w:rsidP="00FB7727">
      <w:pPr>
        <w:spacing w:after="0" w:line="240" w:lineRule="auto"/>
        <w:rPr>
          <w:rFonts w:ascii="Times New Roman" w:hAnsi="Times New Roman"/>
          <w:sz w:val="24"/>
          <w:szCs w:val="24"/>
        </w:rPr>
      </w:pPr>
      <w:r w:rsidRPr="00D538C0">
        <w:rPr>
          <w:rFonts w:ascii="Times New Roman" w:hAnsi="Times New Roman"/>
          <w:sz w:val="24"/>
          <w:szCs w:val="24"/>
        </w:rPr>
        <w:t>Structuring Organizations for Optimal Performance</w:t>
      </w:r>
    </w:p>
    <w:p w:rsidR="00FB7727" w:rsidRPr="00D538C0" w:rsidRDefault="00FB7727" w:rsidP="00FB7727">
      <w:pPr>
        <w:spacing w:after="0" w:line="240" w:lineRule="auto"/>
        <w:rPr>
          <w:rFonts w:ascii="Times New Roman" w:hAnsi="Times New Roman"/>
          <w:sz w:val="24"/>
          <w:szCs w:val="24"/>
        </w:rPr>
      </w:pPr>
      <w:r w:rsidRPr="00D538C0">
        <w:rPr>
          <w:rFonts w:ascii="Times New Roman" w:hAnsi="Times New Roman"/>
          <w:sz w:val="24"/>
          <w:szCs w:val="24"/>
        </w:rPr>
        <w:t>Developing and Maintaining Organizational Culture</w:t>
      </w:r>
    </w:p>
    <w:p w:rsidR="00FB7727" w:rsidRDefault="00FB7727" w:rsidP="00FB7727">
      <w:pPr>
        <w:spacing w:after="0" w:line="240" w:lineRule="auto"/>
        <w:rPr>
          <w:rFonts w:ascii="Times New Roman" w:hAnsi="Times New Roman"/>
          <w:sz w:val="24"/>
          <w:szCs w:val="24"/>
        </w:rPr>
      </w:pPr>
      <w:r>
        <w:rPr>
          <w:rFonts w:ascii="Times New Roman" w:hAnsi="Times New Roman"/>
          <w:sz w:val="24"/>
          <w:szCs w:val="24"/>
        </w:rPr>
        <w:t>Aligning and Motivating Employee Effort</w:t>
      </w:r>
    </w:p>
    <w:p w:rsidR="00FB7727" w:rsidRPr="00D538C0" w:rsidRDefault="00FB7727" w:rsidP="00FB7727">
      <w:pPr>
        <w:spacing w:after="0" w:line="240" w:lineRule="auto"/>
        <w:rPr>
          <w:rFonts w:ascii="Times New Roman" w:hAnsi="Times New Roman"/>
          <w:sz w:val="24"/>
          <w:szCs w:val="24"/>
        </w:rPr>
      </w:pPr>
      <w:r>
        <w:rPr>
          <w:rFonts w:ascii="Times New Roman" w:hAnsi="Times New Roman"/>
          <w:sz w:val="24"/>
          <w:szCs w:val="24"/>
        </w:rPr>
        <w:t>Leadership in</w:t>
      </w:r>
      <w:r w:rsidRPr="00D538C0">
        <w:rPr>
          <w:rFonts w:ascii="Times New Roman" w:hAnsi="Times New Roman"/>
          <w:sz w:val="24"/>
          <w:szCs w:val="24"/>
        </w:rPr>
        <w:t xml:space="preserve"> O</w:t>
      </w:r>
      <w:r>
        <w:rPr>
          <w:rFonts w:ascii="Times New Roman" w:hAnsi="Times New Roman"/>
          <w:sz w:val="24"/>
          <w:szCs w:val="24"/>
        </w:rPr>
        <w:t>rganizations</w:t>
      </w:r>
    </w:p>
    <w:p w:rsidR="00FB7727" w:rsidRPr="00D538C0" w:rsidRDefault="00FB7727" w:rsidP="00FB7727">
      <w:pPr>
        <w:spacing w:after="0" w:line="240" w:lineRule="auto"/>
        <w:rPr>
          <w:rFonts w:ascii="Times New Roman" w:hAnsi="Times New Roman"/>
          <w:sz w:val="24"/>
          <w:szCs w:val="24"/>
        </w:rPr>
      </w:pPr>
      <w:r w:rsidRPr="00D538C0">
        <w:rPr>
          <w:rFonts w:ascii="Times New Roman" w:hAnsi="Times New Roman"/>
          <w:sz w:val="24"/>
          <w:szCs w:val="24"/>
        </w:rPr>
        <w:t xml:space="preserve">Leading </w:t>
      </w:r>
      <w:r>
        <w:rPr>
          <w:rFonts w:ascii="Times New Roman" w:hAnsi="Times New Roman"/>
          <w:sz w:val="24"/>
          <w:szCs w:val="24"/>
        </w:rPr>
        <w:t xml:space="preserve">and Managing </w:t>
      </w:r>
      <w:r w:rsidRPr="00D538C0">
        <w:rPr>
          <w:rFonts w:ascii="Times New Roman" w:hAnsi="Times New Roman"/>
          <w:sz w:val="24"/>
          <w:szCs w:val="24"/>
        </w:rPr>
        <w:t>Teams</w:t>
      </w:r>
    </w:p>
    <w:p w:rsidR="00FB7727" w:rsidRDefault="00FB7727" w:rsidP="00FB7727">
      <w:pPr>
        <w:spacing w:after="0" w:line="240" w:lineRule="auto"/>
        <w:rPr>
          <w:rFonts w:ascii="Times New Roman" w:hAnsi="Times New Roman"/>
          <w:sz w:val="24"/>
          <w:szCs w:val="24"/>
        </w:rPr>
      </w:pPr>
      <w:r w:rsidRPr="00D538C0">
        <w:rPr>
          <w:rFonts w:ascii="Times New Roman" w:hAnsi="Times New Roman"/>
          <w:sz w:val="24"/>
          <w:szCs w:val="24"/>
        </w:rPr>
        <w:t xml:space="preserve">Managing </w:t>
      </w:r>
      <w:r>
        <w:rPr>
          <w:rFonts w:ascii="Times New Roman" w:hAnsi="Times New Roman"/>
          <w:sz w:val="24"/>
          <w:szCs w:val="24"/>
        </w:rPr>
        <w:t xml:space="preserve">Organizational </w:t>
      </w:r>
      <w:r w:rsidRPr="00D538C0">
        <w:rPr>
          <w:rFonts w:ascii="Times New Roman" w:hAnsi="Times New Roman"/>
          <w:sz w:val="24"/>
          <w:szCs w:val="24"/>
        </w:rPr>
        <w:t>Change</w:t>
      </w:r>
    </w:p>
    <w:p w:rsidR="00FB7727" w:rsidRDefault="00FB7727">
      <w:pPr>
        <w:spacing w:after="0" w:line="240" w:lineRule="auto"/>
        <w:rPr>
          <w:rFonts w:ascii="Times New Roman" w:hAnsi="Times New Roman"/>
          <w:sz w:val="24"/>
          <w:szCs w:val="24"/>
        </w:rPr>
      </w:pPr>
    </w:p>
    <w:sectPr w:rsidR="00FB7727" w:rsidSect="001C675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C90" w:rsidRDefault="003C4C90" w:rsidP="00D53F58">
      <w:pPr>
        <w:spacing w:after="0" w:line="240" w:lineRule="auto"/>
      </w:pPr>
      <w:r>
        <w:separator/>
      </w:r>
    </w:p>
  </w:endnote>
  <w:endnote w:type="continuationSeparator" w:id="0">
    <w:p w:rsidR="003C4C90" w:rsidRDefault="003C4C90" w:rsidP="00D5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C90" w:rsidRDefault="003C4C90" w:rsidP="00D53F58">
      <w:pPr>
        <w:spacing w:after="0" w:line="240" w:lineRule="auto"/>
      </w:pPr>
      <w:r>
        <w:separator/>
      </w:r>
    </w:p>
  </w:footnote>
  <w:footnote w:type="continuationSeparator" w:id="0">
    <w:p w:rsidR="003C4C90" w:rsidRDefault="003C4C90" w:rsidP="00D53F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DAB"/>
    <w:multiLevelType w:val="hybridMultilevel"/>
    <w:tmpl w:val="C8E23E46"/>
    <w:lvl w:ilvl="0" w:tplc="1292D84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196B32"/>
    <w:multiLevelType w:val="hybridMultilevel"/>
    <w:tmpl w:val="477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A00B2"/>
    <w:multiLevelType w:val="hybridMultilevel"/>
    <w:tmpl w:val="B10496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2922BF9"/>
    <w:multiLevelType w:val="hybridMultilevel"/>
    <w:tmpl w:val="4496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82FD6"/>
    <w:multiLevelType w:val="hybridMultilevel"/>
    <w:tmpl w:val="DEDC3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057EBD"/>
    <w:multiLevelType w:val="hybridMultilevel"/>
    <w:tmpl w:val="D6E0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45A25"/>
    <w:multiLevelType w:val="hybridMultilevel"/>
    <w:tmpl w:val="42C271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FF7678"/>
    <w:multiLevelType w:val="hybridMultilevel"/>
    <w:tmpl w:val="57386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9">
    <w:nsid w:val="2B481D59"/>
    <w:multiLevelType w:val="hybridMultilevel"/>
    <w:tmpl w:val="50B80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5126C"/>
    <w:multiLevelType w:val="hybridMultilevel"/>
    <w:tmpl w:val="E95C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12">
    <w:nsid w:val="376670F2"/>
    <w:multiLevelType w:val="hybridMultilevel"/>
    <w:tmpl w:val="44004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BA148B"/>
    <w:multiLevelType w:val="hybridMultilevel"/>
    <w:tmpl w:val="7E4A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C3658"/>
    <w:multiLevelType w:val="hybridMultilevel"/>
    <w:tmpl w:val="3CC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84F3F"/>
    <w:multiLevelType w:val="hybridMultilevel"/>
    <w:tmpl w:val="CA50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92CFD"/>
    <w:multiLevelType w:val="hybridMultilevel"/>
    <w:tmpl w:val="2D0E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9">
    <w:nsid w:val="4E32297A"/>
    <w:multiLevelType w:val="hybridMultilevel"/>
    <w:tmpl w:val="4AAE7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513044"/>
    <w:multiLevelType w:val="hybridMultilevel"/>
    <w:tmpl w:val="94723E04"/>
    <w:lvl w:ilvl="0" w:tplc="A0BE15E2">
      <w:start w:val="1"/>
      <w:numFmt w:val="bullet"/>
      <w:lvlText w:val=""/>
      <w:lvlJc w:val="left"/>
      <w:pPr>
        <w:tabs>
          <w:tab w:val="num" w:pos="720"/>
        </w:tabs>
        <w:ind w:left="720" w:hanging="360"/>
      </w:pPr>
      <w:rPr>
        <w:rFonts w:ascii="Wingdings" w:hAnsi="Wingdings" w:hint="default"/>
      </w:rPr>
    </w:lvl>
    <w:lvl w:ilvl="1" w:tplc="CB9CD3E6" w:tentative="1">
      <w:start w:val="1"/>
      <w:numFmt w:val="bullet"/>
      <w:lvlText w:val=""/>
      <w:lvlJc w:val="left"/>
      <w:pPr>
        <w:tabs>
          <w:tab w:val="num" w:pos="1440"/>
        </w:tabs>
        <w:ind w:left="1440" w:hanging="360"/>
      </w:pPr>
      <w:rPr>
        <w:rFonts w:ascii="Wingdings" w:hAnsi="Wingdings" w:hint="default"/>
      </w:rPr>
    </w:lvl>
    <w:lvl w:ilvl="2" w:tplc="D102BA66" w:tentative="1">
      <w:start w:val="1"/>
      <w:numFmt w:val="bullet"/>
      <w:lvlText w:val=""/>
      <w:lvlJc w:val="left"/>
      <w:pPr>
        <w:tabs>
          <w:tab w:val="num" w:pos="2160"/>
        </w:tabs>
        <w:ind w:left="2160" w:hanging="360"/>
      </w:pPr>
      <w:rPr>
        <w:rFonts w:ascii="Wingdings" w:hAnsi="Wingdings" w:hint="default"/>
      </w:rPr>
    </w:lvl>
    <w:lvl w:ilvl="3" w:tplc="5F3E321C" w:tentative="1">
      <w:start w:val="1"/>
      <w:numFmt w:val="bullet"/>
      <w:lvlText w:val=""/>
      <w:lvlJc w:val="left"/>
      <w:pPr>
        <w:tabs>
          <w:tab w:val="num" w:pos="2880"/>
        </w:tabs>
        <w:ind w:left="2880" w:hanging="360"/>
      </w:pPr>
      <w:rPr>
        <w:rFonts w:ascii="Wingdings" w:hAnsi="Wingdings" w:hint="default"/>
      </w:rPr>
    </w:lvl>
    <w:lvl w:ilvl="4" w:tplc="CB56610C" w:tentative="1">
      <w:start w:val="1"/>
      <w:numFmt w:val="bullet"/>
      <w:lvlText w:val=""/>
      <w:lvlJc w:val="left"/>
      <w:pPr>
        <w:tabs>
          <w:tab w:val="num" w:pos="3600"/>
        </w:tabs>
        <w:ind w:left="3600" w:hanging="360"/>
      </w:pPr>
      <w:rPr>
        <w:rFonts w:ascii="Wingdings" w:hAnsi="Wingdings" w:hint="default"/>
      </w:rPr>
    </w:lvl>
    <w:lvl w:ilvl="5" w:tplc="9536C28C" w:tentative="1">
      <w:start w:val="1"/>
      <w:numFmt w:val="bullet"/>
      <w:lvlText w:val=""/>
      <w:lvlJc w:val="left"/>
      <w:pPr>
        <w:tabs>
          <w:tab w:val="num" w:pos="4320"/>
        </w:tabs>
        <w:ind w:left="4320" w:hanging="360"/>
      </w:pPr>
      <w:rPr>
        <w:rFonts w:ascii="Wingdings" w:hAnsi="Wingdings" w:hint="default"/>
      </w:rPr>
    </w:lvl>
    <w:lvl w:ilvl="6" w:tplc="0736EA94" w:tentative="1">
      <w:start w:val="1"/>
      <w:numFmt w:val="bullet"/>
      <w:lvlText w:val=""/>
      <w:lvlJc w:val="left"/>
      <w:pPr>
        <w:tabs>
          <w:tab w:val="num" w:pos="5040"/>
        </w:tabs>
        <w:ind w:left="5040" w:hanging="360"/>
      </w:pPr>
      <w:rPr>
        <w:rFonts w:ascii="Wingdings" w:hAnsi="Wingdings" w:hint="default"/>
      </w:rPr>
    </w:lvl>
    <w:lvl w:ilvl="7" w:tplc="D1E82EE4" w:tentative="1">
      <w:start w:val="1"/>
      <w:numFmt w:val="bullet"/>
      <w:lvlText w:val=""/>
      <w:lvlJc w:val="left"/>
      <w:pPr>
        <w:tabs>
          <w:tab w:val="num" w:pos="5760"/>
        </w:tabs>
        <w:ind w:left="5760" w:hanging="360"/>
      </w:pPr>
      <w:rPr>
        <w:rFonts w:ascii="Wingdings" w:hAnsi="Wingdings" w:hint="default"/>
      </w:rPr>
    </w:lvl>
    <w:lvl w:ilvl="8" w:tplc="4DCE2846" w:tentative="1">
      <w:start w:val="1"/>
      <w:numFmt w:val="bullet"/>
      <w:lvlText w:val=""/>
      <w:lvlJc w:val="left"/>
      <w:pPr>
        <w:tabs>
          <w:tab w:val="num" w:pos="6480"/>
        </w:tabs>
        <w:ind w:left="6480" w:hanging="360"/>
      </w:pPr>
      <w:rPr>
        <w:rFonts w:ascii="Wingdings" w:hAnsi="Wingdings" w:hint="default"/>
      </w:rPr>
    </w:lvl>
  </w:abstractNum>
  <w:abstractNum w:abstractNumId="21">
    <w:nsid w:val="541B5146"/>
    <w:multiLevelType w:val="hybridMultilevel"/>
    <w:tmpl w:val="6B728A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C573EC0"/>
    <w:multiLevelType w:val="hybridMultilevel"/>
    <w:tmpl w:val="FC76C878"/>
    <w:lvl w:ilvl="0" w:tplc="42DE9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2F2C06"/>
    <w:multiLevelType w:val="hybridMultilevel"/>
    <w:tmpl w:val="5E8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9D2D12"/>
    <w:multiLevelType w:val="hybridMultilevel"/>
    <w:tmpl w:val="E86E83D8"/>
    <w:lvl w:ilvl="0" w:tplc="CABE8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B67D9"/>
    <w:multiLevelType w:val="hybridMultilevel"/>
    <w:tmpl w:val="5DB438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69D56BA"/>
    <w:multiLevelType w:val="hybridMultilevel"/>
    <w:tmpl w:val="CE400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7D6FB3"/>
    <w:multiLevelType w:val="hybridMultilevel"/>
    <w:tmpl w:val="C9F8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BD3062"/>
    <w:multiLevelType w:val="hybridMultilevel"/>
    <w:tmpl w:val="C1D49C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3E03662"/>
    <w:multiLevelType w:val="hybridMultilevel"/>
    <w:tmpl w:val="B016D038"/>
    <w:lvl w:ilvl="0" w:tplc="044A07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5C2C45"/>
    <w:multiLevelType w:val="singleLevel"/>
    <w:tmpl w:val="321A6E0E"/>
    <w:lvl w:ilvl="0">
      <w:start w:val="1"/>
      <w:numFmt w:val="decimal"/>
      <w:lvlText w:val="%1) "/>
      <w:legacy w:legacy="1" w:legacySpace="0" w:legacyIndent="360"/>
      <w:lvlJc w:val="left"/>
      <w:pPr>
        <w:ind w:left="360" w:hanging="360"/>
      </w:pPr>
      <w:rPr>
        <w:rFonts w:ascii="Times" w:hAnsi="Times" w:hint="default"/>
        <w:b w:val="0"/>
        <w:i w:val="0"/>
        <w:sz w:val="24"/>
        <w:u w:val="none"/>
      </w:rPr>
    </w:lvl>
  </w:abstractNum>
  <w:abstractNum w:abstractNumId="31">
    <w:nsid w:val="7DC66F53"/>
    <w:multiLevelType w:val="hybridMultilevel"/>
    <w:tmpl w:val="35CA046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num w:numId="1">
    <w:abstractNumId w:val="22"/>
  </w:num>
  <w:num w:numId="2">
    <w:abstractNumId w:val="7"/>
  </w:num>
  <w:num w:numId="3">
    <w:abstractNumId w:val="12"/>
  </w:num>
  <w:num w:numId="4">
    <w:abstractNumId w:val="24"/>
  </w:num>
  <w:num w:numId="5">
    <w:abstractNumId w:val="17"/>
  </w:num>
  <w:num w:numId="6">
    <w:abstractNumId w:val="11"/>
  </w:num>
  <w:num w:numId="7">
    <w:abstractNumId w:val="8"/>
  </w:num>
  <w:num w:numId="8">
    <w:abstractNumId w:val="21"/>
  </w:num>
  <w:num w:numId="9">
    <w:abstractNumId w:val="0"/>
  </w:num>
  <w:num w:numId="10">
    <w:abstractNumId w:val="16"/>
  </w:num>
  <w:num w:numId="11">
    <w:abstractNumId w:val="20"/>
  </w:num>
  <w:num w:numId="12">
    <w:abstractNumId w:val="23"/>
  </w:num>
  <w:num w:numId="13">
    <w:abstractNumId w:val="25"/>
  </w:num>
  <w:num w:numId="14">
    <w:abstractNumId w:val="1"/>
  </w:num>
  <w:num w:numId="15">
    <w:abstractNumId w:val="9"/>
  </w:num>
  <w:num w:numId="16">
    <w:abstractNumId w:val="28"/>
  </w:num>
  <w:num w:numId="17">
    <w:abstractNumId w:val="27"/>
  </w:num>
  <w:num w:numId="18">
    <w:abstractNumId w:val="15"/>
  </w:num>
  <w:num w:numId="19">
    <w:abstractNumId w:val="10"/>
  </w:num>
  <w:num w:numId="20">
    <w:abstractNumId w:val="14"/>
  </w:num>
  <w:num w:numId="21">
    <w:abstractNumId w:val="13"/>
  </w:num>
  <w:num w:numId="22">
    <w:abstractNumId w:val="2"/>
  </w:num>
  <w:num w:numId="23">
    <w:abstractNumId w:val="3"/>
  </w:num>
  <w:num w:numId="24">
    <w:abstractNumId w:val="30"/>
  </w:num>
  <w:num w:numId="25">
    <w:abstractNumId w:val="4"/>
  </w:num>
  <w:num w:numId="26">
    <w:abstractNumId w:val="26"/>
  </w:num>
  <w:num w:numId="27">
    <w:abstractNumId w:val="31"/>
  </w:num>
  <w:num w:numId="28">
    <w:abstractNumId w:val="19"/>
  </w:num>
  <w:num w:numId="29">
    <w:abstractNumId w:val="6"/>
  </w:num>
  <w:num w:numId="30">
    <w:abstractNumId w:val="5"/>
  </w:num>
  <w:num w:numId="31">
    <w:abstractNumId w:val="2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ABB"/>
    <w:rsid w:val="00000FA8"/>
    <w:rsid w:val="0002631E"/>
    <w:rsid w:val="0003034F"/>
    <w:rsid w:val="00032D54"/>
    <w:rsid w:val="000A64A8"/>
    <w:rsid w:val="000C2ABB"/>
    <w:rsid w:val="000D62EF"/>
    <w:rsid w:val="000E003A"/>
    <w:rsid w:val="000E207D"/>
    <w:rsid w:val="0010152B"/>
    <w:rsid w:val="00101A38"/>
    <w:rsid w:val="0012438F"/>
    <w:rsid w:val="00152E27"/>
    <w:rsid w:val="00167924"/>
    <w:rsid w:val="001704AC"/>
    <w:rsid w:val="00177276"/>
    <w:rsid w:val="00194B43"/>
    <w:rsid w:val="001B761F"/>
    <w:rsid w:val="001C6755"/>
    <w:rsid w:val="0020030B"/>
    <w:rsid w:val="002353F8"/>
    <w:rsid w:val="00235734"/>
    <w:rsid w:val="002401FA"/>
    <w:rsid w:val="0025035F"/>
    <w:rsid w:val="00252D29"/>
    <w:rsid w:val="00262149"/>
    <w:rsid w:val="0029515E"/>
    <w:rsid w:val="002B666E"/>
    <w:rsid w:val="002C6F30"/>
    <w:rsid w:val="002E6FF7"/>
    <w:rsid w:val="002F691F"/>
    <w:rsid w:val="0030171D"/>
    <w:rsid w:val="003141C4"/>
    <w:rsid w:val="0032463E"/>
    <w:rsid w:val="00330F9A"/>
    <w:rsid w:val="0035024B"/>
    <w:rsid w:val="00352181"/>
    <w:rsid w:val="0036231A"/>
    <w:rsid w:val="003A153A"/>
    <w:rsid w:val="003C4C90"/>
    <w:rsid w:val="003F5249"/>
    <w:rsid w:val="003F6820"/>
    <w:rsid w:val="00421E7B"/>
    <w:rsid w:val="004233D9"/>
    <w:rsid w:val="004329EC"/>
    <w:rsid w:val="00437B35"/>
    <w:rsid w:val="00454773"/>
    <w:rsid w:val="00482610"/>
    <w:rsid w:val="00495129"/>
    <w:rsid w:val="004A3DD5"/>
    <w:rsid w:val="004C110D"/>
    <w:rsid w:val="004E2668"/>
    <w:rsid w:val="004F66F7"/>
    <w:rsid w:val="00510E73"/>
    <w:rsid w:val="00565A75"/>
    <w:rsid w:val="0057162A"/>
    <w:rsid w:val="0058661A"/>
    <w:rsid w:val="005A0419"/>
    <w:rsid w:val="005A6F09"/>
    <w:rsid w:val="005D3273"/>
    <w:rsid w:val="005E666D"/>
    <w:rsid w:val="006031CC"/>
    <w:rsid w:val="00611432"/>
    <w:rsid w:val="00634DA0"/>
    <w:rsid w:val="00637CFA"/>
    <w:rsid w:val="0064641E"/>
    <w:rsid w:val="00655B34"/>
    <w:rsid w:val="00663428"/>
    <w:rsid w:val="00686210"/>
    <w:rsid w:val="00696391"/>
    <w:rsid w:val="006B26F9"/>
    <w:rsid w:val="006F5CB6"/>
    <w:rsid w:val="006F6F50"/>
    <w:rsid w:val="006F7751"/>
    <w:rsid w:val="006F7F08"/>
    <w:rsid w:val="0071383E"/>
    <w:rsid w:val="00721E5E"/>
    <w:rsid w:val="0072472B"/>
    <w:rsid w:val="007327BA"/>
    <w:rsid w:val="00740D18"/>
    <w:rsid w:val="00750437"/>
    <w:rsid w:val="0075262D"/>
    <w:rsid w:val="00760696"/>
    <w:rsid w:val="007640CA"/>
    <w:rsid w:val="007767CE"/>
    <w:rsid w:val="007872C7"/>
    <w:rsid w:val="007D1E45"/>
    <w:rsid w:val="00812A5F"/>
    <w:rsid w:val="00840376"/>
    <w:rsid w:val="008476B8"/>
    <w:rsid w:val="008635A3"/>
    <w:rsid w:val="00867C15"/>
    <w:rsid w:val="00883C4B"/>
    <w:rsid w:val="00891F81"/>
    <w:rsid w:val="008F7F13"/>
    <w:rsid w:val="00900324"/>
    <w:rsid w:val="0092270F"/>
    <w:rsid w:val="00927889"/>
    <w:rsid w:val="009310E1"/>
    <w:rsid w:val="00947E30"/>
    <w:rsid w:val="00966630"/>
    <w:rsid w:val="00970A10"/>
    <w:rsid w:val="00974E34"/>
    <w:rsid w:val="009C0DD6"/>
    <w:rsid w:val="009C7F7D"/>
    <w:rsid w:val="009D0243"/>
    <w:rsid w:val="009E04EE"/>
    <w:rsid w:val="009E2590"/>
    <w:rsid w:val="009E3764"/>
    <w:rsid w:val="009E3C6F"/>
    <w:rsid w:val="009F1E68"/>
    <w:rsid w:val="00A45496"/>
    <w:rsid w:val="00A50B64"/>
    <w:rsid w:val="00A626D1"/>
    <w:rsid w:val="00A673E4"/>
    <w:rsid w:val="00A73F74"/>
    <w:rsid w:val="00AA3895"/>
    <w:rsid w:val="00AA7951"/>
    <w:rsid w:val="00AF67BC"/>
    <w:rsid w:val="00AF7F34"/>
    <w:rsid w:val="00B14F82"/>
    <w:rsid w:val="00B4589E"/>
    <w:rsid w:val="00B47F4A"/>
    <w:rsid w:val="00B52E03"/>
    <w:rsid w:val="00BB1231"/>
    <w:rsid w:val="00BD60B5"/>
    <w:rsid w:val="00C01F31"/>
    <w:rsid w:val="00C03AC9"/>
    <w:rsid w:val="00C201B7"/>
    <w:rsid w:val="00C202DA"/>
    <w:rsid w:val="00C257EA"/>
    <w:rsid w:val="00C55AAF"/>
    <w:rsid w:val="00C57359"/>
    <w:rsid w:val="00C76573"/>
    <w:rsid w:val="00C8262E"/>
    <w:rsid w:val="00CA4F3F"/>
    <w:rsid w:val="00CC60DB"/>
    <w:rsid w:val="00CD30CB"/>
    <w:rsid w:val="00CF6AA9"/>
    <w:rsid w:val="00D163A2"/>
    <w:rsid w:val="00D51729"/>
    <w:rsid w:val="00D538C0"/>
    <w:rsid w:val="00D53F58"/>
    <w:rsid w:val="00D53FB9"/>
    <w:rsid w:val="00D86923"/>
    <w:rsid w:val="00DB33A6"/>
    <w:rsid w:val="00DF6015"/>
    <w:rsid w:val="00E257FC"/>
    <w:rsid w:val="00E374A4"/>
    <w:rsid w:val="00E560C5"/>
    <w:rsid w:val="00E833F1"/>
    <w:rsid w:val="00E903E7"/>
    <w:rsid w:val="00E9677F"/>
    <w:rsid w:val="00E97392"/>
    <w:rsid w:val="00EA2223"/>
    <w:rsid w:val="00EE54C2"/>
    <w:rsid w:val="00EF255E"/>
    <w:rsid w:val="00F05D92"/>
    <w:rsid w:val="00F1210D"/>
    <w:rsid w:val="00F33704"/>
    <w:rsid w:val="00F63847"/>
    <w:rsid w:val="00F67943"/>
    <w:rsid w:val="00F725E0"/>
    <w:rsid w:val="00F72B22"/>
    <w:rsid w:val="00F761B9"/>
    <w:rsid w:val="00F76905"/>
    <w:rsid w:val="00F975BB"/>
    <w:rsid w:val="00FB5B0F"/>
    <w:rsid w:val="00FB7727"/>
    <w:rsid w:val="00FE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5335">
      <w:bodyDiv w:val="1"/>
      <w:marLeft w:val="0"/>
      <w:marRight w:val="0"/>
      <w:marTop w:val="0"/>
      <w:marBottom w:val="0"/>
      <w:divBdr>
        <w:top w:val="none" w:sz="0" w:space="0" w:color="auto"/>
        <w:left w:val="none" w:sz="0" w:space="0" w:color="auto"/>
        <w:bottom w:val="none" w:sz="0" w:space="0" w:color="auto"/>
        <w:right w:val="none" w:sz="0" w:space="0" w:color="auto"/>
      </w:divBdr>
    </w:div>
    <w:div w:id="922565827">
      <w:bodyDiv w:val="1"/>
      <w:marLeft w:val="0"/>
      <w:marRight w:val="0"/>
      <w:marTop w:val="0"/>
      <w:marBottom w:val="0"/>
      <w:divBdr>
        <w:top w:val="none" w:sz="0" w:space="0" w:color="auto"/>
        <w:left w:val="none" w:sz="0" w:space="0" w:color="auto"/>
        <w:bottom w:val="none" w:sz="0" w:space="0" w:color="auto"/>
        <w:right w:val="none" w:sz="0" w:space="0" w:color="auto"/>
      </w:divBdr>
    </w:div>
    <w:div w:id="1044058710">
      <w:bodyDiv w:val="1"/>
      <w:marLeft w:val="0"/>
      <w:marRight w:val="0"/>
      <w:marTop w:val="0"/>
      <w:marBottom w:val="0"/>
      <w:divBdr>
        <w:top w:val="none" w:sz="0" w:space="0" w:color="auto"/>
        <w:left w:val="none" w:sz="0" w:space="0" w:color="auto"/>
        <w:bottom w:val="none" w:sz="0" w:space="0" w:color="auto"/>
        <w:right w:val="none" w:sz="0" w:space="0" w:color="auto"/>
      </w:divBdr>
    </w:div>
    <w:div w:id="1404180837">
      <w:bodyDiv w:val="1"/>
      <w:marLeft w:val="0"/>
      <w:marRight w:val="0"/>
      <w:marTop w:val="0"/>
      <w:marBottom w:val="0"/>
      <w:divBdr>
        <w:top w:val="none" w:sz="0" w:space="0" w:color="auto"/>
        <w:left w:val="none" w:sz="0" w:space="0" w:color="auto"/>
        <w:bottom w:val="none" w:sz="0" w:space="0" w:color="auto"/>
        <w:right w:val="none" w:sz="0" w:space="0" w:color="auto"/>
      </w:divBdr>
      <w:divsChild>
        <w:div w:id="211891381">
          <w:marLeft w:val="547"/>
          <w:marRight w:val="0"/>
          <w:marTop w:val="86"/>
          <w:marBottom w:val="0"/>
          <w:divBdr>
            <w:top w:val="none" w:sz="0" w:space="0" w:color="auto"/>
            <w:left w:val="none" w:sz="0" w:space="0" w:color="auto"/>
            <w:bottom w:val="none" w:sz="0" w:space="0" w:color="auto"/>
            <w:right w:val="none" w:sz="0" w:space="0" w:color="auto"/>
          </w:divBdr>
        </w:div>
        <w:div w:id="452985757">
          <w:marLeft w:val="547"/>
          <w:marRight w:val="0"/>
          <w:marTop w:val="86"/>
          <w:marBottom w:val="0"/>
          <w:divBdr>
            <w:top w:val="none" w:sz="0" w:space="0" w:color="auto"/>
            <w:left w:val="none" w:sz="0" w:space="0" w:color="auto"/>
            <w:bottom w:val="none" w:sz="0" w:space="0" w:color="auto"/>
            <w:right w:val="none" w:sz="0" w:space="0" w:color="auto"/>
          </w:divBdr>
        </w:div>
        <w:div w:id="1739551103">
          <w:marLeft w:val="547"/>
          <w:marRight w:val="0"/>
          <w:marTop w:val="86"/>
          <w:marBottom w:val="0"/>
          <w:divBdr>
            <w:top w:val="none" w:sz="0" w:space="0" w:color="auto"/>
            <w:left w:val="none" w:sz="0" w:space="0" w:color="auto"/>
            <w:bottom w:val="none" w:sz="0" w:space="0" w:color="auto"/>
            <w:right w:val="none" w:sz="0" w:space="0" w:color="auto"/>
          </w:divBdr>
        </w:div>
        <w:div w:id="2121678087">
          <w:marLeft w:val="547"/>
          <w:marRight w:val="0"/>
          <w:marTop w:val="86"/>
          <w:marBottom w:val="0"/>
          <w:divBdr>
            <w:top w:val="none" w:sz="0" w:space="0" w:color="auto"/>
            <w:left w:val="none" w:sz="0" w:space="0" w:color="auto"/>
            <w:bottom w:val="none" w:sz="0" w:space="0" w:color="auto"/>
            <w:right w:val="none" w:sz="0" w:space="0" w:color="auto"/>
          </w:divBdr>
        </w:div>
        <w:div w:id="1259172978">
          <w:marLeft w:val="547"/>
          <w:marRight w:val="0"/>
          <w:marTop w:val="86"/>
          <w:marBottom w:val="0"/>
          <w:divBdr>
            <w:top w:val="none" w:sz="0" w:space="0" w:color="auto"/>
            <w:left w:val="none" w:sz="0" w:space="0" w:color="auto"/>
            <w:bottom w:val="none" w:sz="0" w:space="0" w:color="auto"/>
            <w:right w:val="none" w:sz="0" w:space="0" w:color="auto"/>
          </w:divBdr>
        </w:div>
        <w:div w:id="383338170">
          <w:marLeft w:val="547"/>
          <w:marRight w:val="0"/>
          <w:marTop w:val="86"/>
          <w:marBottom w:val="0"/>
          <w:divBdr>
            <w:top w:val="none" w:sz="0" w:space="0" w:color="auto"/>
            <w:left w:val="none" w:sz="0" w:space="0" w:color="auto"/>
            <w:bottom w:val="none" w:sz="0" w:space="0" w:color="auto"/>
            <w:right w:val="none" w:sz="0" w:space="0" w:color="auto"/>
          </w:divBdr>
        </w:div>
        <w:div w:id="2043287957">
          <w:marLeft w:val="547"/>
          <w:marRight w:val="0"/>
          <w:marTop w:val="86"/>
          <w:marBottom w:val="0"/>
          <w:divBdr>
            <w:top w:val="none" w:sz="0" w:space="0" w:color="auto"/>
            <w:left w:val="none" w:sz="0" w:space="0" w:color="auto"/>
            <w:bottom w:val="none" w:sz="0" w:space="0" w:color="auto"/>
            <w:right w:val="none" w:sz="0" w:space="0" w:color="auto"/>
          </w:divBdr>
        </w:div>
        <w:div w:id="335765854">
          <w:marLeft w:val="547"/>
          <w:marRight w:val="0"/>
          <w:marTop w:val="86"/>
          <w:marBottom w:val="0"/>
          <w:divBdr>
            <w:top w:val="none" w:sz="0" w:space="0" w:color="auto"/>
            <w:left w:val="none" w:sz="0" w:space="0" w:color="auto"/>
            <w:bottom w:val="none" w:sz="0" w:space="0" w:color="auto"/>
            <w:right w:val="none" w:sz="0" w:space="0" w:color="auto"/>
          </w:divBdr>
        </w:div>
        <w:div w:id="1208183633">
          <w:marLeft w:val="547"/>
          <w:marRight w:val="0"/>
          <w:marTop w:val="86"/>
          <w:marBottom w:val="0"/>
          <w:divBdr>
            <w:top w:val="none" w:sz="0" w:space="0" w:color="auto"/>
            <w:left w:val="none" w:sz="0" w:space="0" w:color="auto"/>
            <w:bottom w:val="none" w:sz="0" w:space="0" w:color="auto"/>
            <w:right w:val="none" w:sz="0" w:space="0" w:color="auto"/>
          </w:divBdr>
        </w:div>
        <w:div w:id="334454533">
          <w:marLeft w:val="547"/>
          <w:marRight w:val="0"/>
          <w:marTop w:val="86"/>
          <w:marBottom w:val="0"/>
          <w:divBdr>
            <w:top w:val="none" w:sz="0" w:space="0" w:color="auto"/>
            <w:left w:val="none" w:sz="0" w:space="0" w:color="auto"/>
            <w:bottom w:val="none" w:sz="0" w:space="0" w:color="auto"/>
            <w:right w:val="none" w:sz="0" w:space="0" w:color="auto"/>
          </w:divBdr>
        </w:div>
        <w:div w:id="1374770901">
          <w:marLeft w:val="547"/>
          <w:marRight w:val="0"/>
          <w:marTop w:val="86"/>
          <w:marBottom w:val="0"/>
          <w:divBdr>
            <w:top w:val="none" w:sz="0" w:space="0" w:color="auto"/>
            <w:left w:val="none" w:sz="0" w:space="0" w:color="auto"/>
            <w:bottom w:val="none" w:sz="0" w:space="0" w:color="auto"/>
            <w:right w:val="none" w:sz="0" w:space="0" w:color="auto"/>
          </w:divBdr>
        </w:div>
        <w:div w:id="319650454">
          <w:marLeft w:val="547"/>
          <w:marRight w:val="0"/>
          <w:marTop w:val="86"/>
          <w:marBottom w:val="0"/>
          <w:divBdr>
            <w:top w:val="none" w:sz="0" w:space="0" w:color="auto"/>
            <w:left w:val="none" w:sz="0" w:space="0" w:color="auto"/>
            <w:bottom w:val="none" w:sz="0" w:space="0" w:color="auto"/>
            <w:right w:val="none" w:sz="0" w:space="0" w:color="auto"/>
          </w:divBdr>
        </w:div>
        <w:div w:id="1685016393">
          <w:marLeft w:val="547"/>
          <w:marRight w:val="0"/>
          <w:marTop w:val="86"/>
          <w:marBottom w:val="0"/>
          <w:divBdr>
            <w:top w:val="none" w:sz="0" w:space="0" w:color="auto"/>
            <w:left w:val="none" w:sz="0" w:space="0" w:color="auto"/>
            <w:bottom w:val="none" w:sz="0" w:space="0" w:color="auto"/>
            <w:right w:val="none" w:sz="0" w:space="0" w:color="auto"/>
          </w:divBdr>
        </w:div>
      </w:divsChild>
    </w:div>
    <w:div w:id="1875576382">
      <w:bodyDiv w:val="1"/>
      <w:marLeft w:val="0"/>
      <w:marRight w:val="0"/>
      <w:marTop w:val="0"/>
      <w:marBottom w:val="0"/>
      <w:divBdr>
        <w:top w:val="none" w:sz="0" w:space="0" w:color="auto"/>
        <w:left w:val="none" w:sz="0" w:space="0" w:color="auto"/>
        <w:bottom w:val="none" w:sz="0" w:space="0" w:color="auto"/>
        <w:right w:val="none" w:sz="0" w:space="0" w:color="auto"/>
      </w:divBdr>
      <w:divsChild>
        <w:div w:id="154302351">
          <w:marLeft w:val="0"/>
          <w:marRight w:val="0"/>
          <w:marTop w:val="0"/>
          <w:marBottom w:val="0"/>
          <w:divBdr>
            <w:top w:val="none" w:sz="0" w:space="0" w:color="auto"/>
            <w:left w:val="none" w:sz="0" w:space="0" w:color="auto"/>
            <w:bottom w:val="none" w:sz="0" w:space="0" w:color="auto"/>
            <w:right w:val="none" w:sz="0" w:space="0" w:color="auto"/>
          </w:divBdr>
        </w:div>
        <w:div w:id="1533110804">
          <w:marLeft w:val="0"/>
          <w:marRight w:val="0"/>
          <w:marTop w:val="0"/>
          <w:marBottom w:val="0"/>
          <w:divBdr>
            <w:top w:val="none" w:sz="0" w:space="0" w:color="auto"/>
            <w:left w:val="none" w:sz="0" w:space="0" w:color="auto"/>
            <w:bottom w:val="none" w:sz="0" w:space="0" w:color="auto"/>
            <w:right w:val="none" w:sz="0" w:space="0" w:color="auto"/>
          </w:divBdr>
        </w:div>
        <w:div w:id="678508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MGTuser</dc:creator>
  <cp:lastModifiedBy>Patricia Ann Laros</cp:lastModifiedBy>
  <cp:revision>3</cp:revision>
  <cp:lastPrinted>2012-12-14T14:01:00Z</cp:lastPrinted>
  <dcterms:created xsi:type="dcterms:W3CDTF">2013-01-25T20:13:00Z</dcterms:created>
  <dcterms:modified xsi:type="dcterms:W3CDTF">2013-01-25T20:43:00Z</dcterms:modified>
</cp:coreProperties>
</file>