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</w:t>
      </w:r>
      <w:r w:rsidR="009F49F9">
        <w:rPr>
          <w:b/>
          <w:sz w:val="28"/>
        </w:rPr>
        <w:t>7</w:t>
      </w:r>
      <w:r w:rsidR="008A368C" w:rsidRPr="00487AEE">
        <w:rPr>
          <w:b/>
          <w:sz w:val="28"/>
        </w:rPr>
        <w:t xml:space="preserve"> Course Topics</w:t>
      </w:r>
    </w:p>
    <w:p w:rsidR="008F1CC4" w:rsidRDefault="008F1CC4">
      <w:pPr>
        <w:rPr>
          <w:b/>
          <w:sz w:val="28"/>
        </w:rPr>
      </w:pPr>
      <w:r w:rsidRPr="008F1CC4">
        <w:rPr>
          <w:b/>
          <w:sz w:val="28"/>
        </w:rPr>
        <w:t>Supply Chain Engineering 3</w:t>
      </w:r>
    </w:p>
    <w:p w:rsidR="009F49F9" w:rsidRPr="008F1CC4" w:rsidRDefault="009F49F9" w:rsidP="009F49F9">
      <w:pPr>
        <w:numPr>
          <w:ilvl w:val="0"/>
          <w:numId w:val="2"/>
        </w:numPr>
        <w:autoSpaceDE w:val="0"/>
        <w:autoSpaceDN w:val="0"/>
        <w:adjustRightInd w:val="0"/>
        <w:spacing w:before="225" w:after="0" w:line="206" w:lineRule="exact"/>
        <w:ind w:left="360" w:right="1" w:hanging="360"/>
      </w:pPr>
      <w:r w:rsidRPr="008F1CC4">
        <w:t xml:space="preserve">Wholesale and retail channels and their interaction and economics </w:t>
      </w:r>
    </w:p>
    <w:p w:rsidR="009F49F9" w:rsidRPr="008F1CC4" w:rsidRDefault="009F49F9" w:rsidP="009F49F9">
      <w:pPr>
        <w:numPr>
          <w:ilvl w:val="0"/>
          <w:numId w:val="2"/>
        </w:numPr>
        <w:autoSpaceDE w:val="0"/>
        <w:autoSpaceDN w:val="0"/>
        <w:adjustRightInd w:val="0"/>
        <w:spacing w:after="0" w:line="206" w:lineRule="exact"/>
        <w:ind w:left="360" w:right="1" w:hanging="360"/>
      </w:pPr>
      <w:r w:rsidRPr="008F1CC4">
        <w:t xml:space="preserve">Procurement, make-or-buy decisions, auctions </w:t>
      </w:r>
    </w:p>
    <w:p w:rsidR="009F49F9" w:rsidRPr="008F1CC4" w:rsidRDefault="009F49F9" w:rsidP="009F49F9">
      <w:pPr>
        <w:numPr>
          <w:ilvl w:val="0"/>
          <w:numId w:val="2"/>
        </w:numPr>
        <w:autoSpaceDE w:val="0"/>
        <w:autoSpaceDN w:val="0"/>
        <w:adjustRightInd w:val="0"/>
        <w:spacing w:after="0" w:line="206" w:lineRule="exact"/>
        <w:ind w:left="360" w:right="1" w:hanging="360"/>
      </w:pPr>
      <w:r w:rsidRPr="008F1CC4">
        <w:t xml:space="preserve">Inventory-pooling, postponement, vendor-managed inventory </w:t>
      </w:r>
    </w:p>
    <w:p w:rsidR="009F49F9" w:rsidRPr="008F1CC4" w:rsidRDefault="009F49F9" w:rsidP="009F49F9">
      <w:pPr>
        <w:numPr>
          <w:ilvl w:val="0"/>
          <w:numId w:val="2"/>
        </w:numPr>
        <w:autoSpaceDE w:val="0"/>
        <w:autoSpaceDN w:val="0"/>
        <w:adjustRightInd w:val="0"/>
        <w:spacing w:after="0" w:line="206" w:lineRule="exact"/>
        <w:ind w:left="360" w:right="1" w:hanging="360"/>
      </w:pPr>
      <w:r w:rsidRPr="008F1CC4">
        <w:t xml:space="preserve">Supply chain dynamics: bottlenecks, the bullwhip effect, magnification of variability and strategies for reducing it, recirculation </w:t>
      </w:r>
    </w:p>
    <w:p w:rsidR="00DE7EB5" w:rsidRPr="008F1CC4" w:rsidRDefault="009F49F9" w:rsidP="009F49F9">
      <w:pPr>
        <w:numPr>
          <w:ilvl w:val="0"/>
          <w:numId w:val="2"/>
        </w:numPr>
        <w:autoSpaceDE w:val="0"/>
        <w:autoSpaceDN w:val="0"/>
        <w:adjustRightInd w:val="0"/>
        <w:spacing w:after="0" w:line="206" w:lineRule="exact"/>
        <w:ind w:left="360" w:right="1" w:hanging="360"/>
      </w:pPr>
      <w:r w:rsidRPr="008F1CC4">
        <w:t xml:space="preserve">Supply chain coordination and collaboration: Mechanisms for inducing coordination, stable strategies, mechanisms for profit-sharing </w:t>
      </w:r>
    </w:p>
    <w:sectPr w:rsidR="00DE7EB5" w:rsidRPr="008F1CC4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C7C047C"/>
    <w:lvl w:ilvl="0">
      <w:numFmt w:val="bullet"/>
      <w:lvlText w:val="*"/>
      <w:lvlJc w:val="left"/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457480"/>
    <w:rsid w:val="00487AEE"/>
    <w:rsid w:val="00890AE8"/>
    <w:rsid w:val="008A368C"/>
    <w:rsid w:val="008F1CC4"/>
    <w:rsid w:val="009F49F9"/>
    <w:rsid w:val="00D930D1"/>
    <w:rsid w:val="00DE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>Georgia Tech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2010-04-14T20:57:00Z</dcterms:modified>
</cp:coreProperties>
</file>