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15990" w14:textId="77777777" w:rsidR="00D85D1C" w:rsidRDefault="00D85D1C">
      <w:pPr>
        <w:jc w:val="right"/>
        <w:outlineLvl w:val="0"/>
        <w:rPr>
          <w:sz w:val="14"/>
        </w:rPr>
      </w:pPr>
      <w:bookmarkStart w:id="0" w:name="_GoBack"/>
      <w:bookmarkEnd w:id="0"/>
      <w:r>
        <w:rPr>
          <w:sz w:val="14"/>
        </w:rPr>
        <w:t xml:space="preserve">Registrar </w:t>
      </w:r>
      <w:r w:rsidR="00F538F0">
        <w:rPr>
          <w:sz w:val="14"/>
        </w:rPr>
        <w:t>2/13</w:t>
      </w:r>
    </w:p>
    <w:p w14:paraId="47E5BE5B" w14:textId="77777777" w:rsidR="00A47671" w:rsidRDefault="00A47671">
      <w:pPr>
        <w:jc w:val="right"/>
        <w:outlineLvl w:val="0"/>
        <w:rPr>
          <w:sz w:val="14"/>
        </w:rPr>
      </w:pPr>
    </w:p>
    <w:p w14:paraId="31BFD445" w14:textId="3F815295" w:rsidR="001A53B9" w:rsidRDefault="001A53B9" w:rsidP="001A53B9">
      <w:pPr>
        <w:spacing w:after="120"/>
        <w:ind w:left="1800" w:hanging="1800"/>
        <w:jc w:val="center"/>
        <w:rPr>
          <w:sz w:val="32"/>
          <w:szCs w:val="32"/>
        </w:rPr>
      </w:pPr>
      <w:r w:rsidRPr="001A53B9">
        <w:rPr>
          <w:sz w:val="32"/>
          <w:szCs w:val="32"/>
        </w:rPr>
        <w:t>Quality Control and Six Sigma</w:t>
      </w:r>
    </w:p>
    <w:p w14:paraId="733D1DDA" w14:textId="6407CC23" w:rsidR="00E15D06" w:rsidRDefault="00896072" w:rsidP="00896072">
      <w:pPr>
        <w:spacing w:after="120"/>
        <w:ind w:left="1800" w:hanging="1800"/>
        <w:jc w:val="both"/>
        <w:rPr>
          <w:sz w:val="22"/>
          <w:szCs w:val="22"/>
        </w:rPr>
      </w:pPr>
      <w:r w:rsidRPr="00893802">
        <w:rPr>
          <w:b/>
          <w:sz w:val="22"/>
          <w:szCs w:val="22"/>
        </w:rPr>
        <w:t>Description:</w:t>
      </w:r>
      <w:r w:rsidRPr="00893802">
        <w:rPr>
          <w:sz w:val="22"/>
          <w:szCs w:val="22"/>
        </w:rPr>
        <w:tab/>
        <w:t>This</w:t>
      </w:r>
      <w:r>
        <w:rPr>
          <w:sz w:val="22"/>
          <w:szCs w:val="22"/>
        </w:rPr>
        <w:t xml:space="preserve"> </w:t>
      </w:r>
      <w:r w:rsidRPr="00893802">
        <w:rPr>
          <w:sz w:val="22"/>
          <w:szCs w:val="22"/>
        </w:rPr>
        <w:t xml:space="preserve">course </w:t>
      </w:r>
      <w:r w:rsidR="00E15D06">
        <w:rPr>
          <w:sz w:val="22"/>
          <w:szCs w:val="22"/>
        </w:rPr>
        <w:t xml:space="preserve">covers various statistical and managerial methods for variation modeling and quality improvement. Specifically, </w:t>
      </w:r>
      <w:r w:rsidR="001A53B9">
        <w:rPr>
          <w:sz w:val="22"/>
          <w:szCs w:val="22"/>
        </w:rPr>
        <w:t>it</w:t>
      </w:r>
      <w:r w:rsidR="00E15D06">
        <w:rPr>
          <w:sz w:val="22"/>
          <w:szCs w:val="22"/>
        </w:rPr>
        <w:t xml:space="preserve"> focuses on Six Sigma’s DMAIC methodology, which includes </w:t>
      </w:r>
      <w:r w:rsidR="00E15D06" w:rsidRPr="00C73E0D">
        <w:rPr>
          <w:sz w:val="22"/>
          <w:szCs w:val="22"/>
        </w:rPr>
        <w:t xml:space="preserve">a variety of </w:t>
      </w:r>
      <w:r w:rsidR="003C1BA8">
        <w:rPr>
          <w:sz w:val="22"/>
          <w:szCs w:val="22"/>
        </w:rPr>
        <w:t>tools and techniques</w:t>
      </w:r>
      <w:r w:rsidR="00E15D06" w:rsidRPr="00C73E0D">
        <w:rPr>
          <w:sz w:val="22"/>
          <w:szCs w:val="22"/>
        </w:rPr>
        <w:t xml:space="preserve"> including statistical process control, measurement system analysis, sampling, design of experiments, </w:t>
      </w:r>
      <w:r w:rsidR="008E7E9A">
        <w:rPr>
          <w:sz w:val="22"/>
          <w:szCs w:val="22"/>
        </w:rPr>
        <w:t xml:space="preserve">hypothesis testing, </w:t>
      </w:r>
      <w:r w:rsidR="00E15D06" w:rsidRPr="00C73E0D">
        <w:rPr>
          <w:sz w:val="22"/>
          <w:szCs w:val="22"/>
        </w:rPr>
        <w:t>etc</w:t>
      </w:r>
      <w:r w:rsidR="008E7E9A">
        <w:rPr>
          <w:sz w:val="22"/>
          <w:szCs w:val="22"/>
        </w:rPr>
        <w:t>.</w:t>
      </w:r>
      <w:r w:rsidR="00E15D06">
        <w:rPr>
          <w:sz w:val="22"/>
          <w:szCs w:val="22"/>
        </w:rPr>
        <w:t xml:space="preserve"> </w:t>
      </w:r>
    </w:p>
    <w:p w14:paraId="7CFBF6E1" w14:textId="77777777" w:rsidR="001A53B9" w:rsidRDefault="00E15D06" w:rsidP="001A53B9">
      <w:pPr>
        <w:spacing w:before="120"/>
        <w:ind w:left="1800" w:hanging="1800"/>
        <w:rPr>
          <w:sz w:val="22"/>
          <w:szCs w:val="22"/>
        </w:rPr>
      </w:pPr>
      <w:r>
        <w:rPr>
          <w:sz w:val="22"/>
          <w:szCs w:val="22"/>
        </w:rPr>
        <w:t xml:space="preserve"> </w:t>
      </w:r>
      <w:r w:rsidR="001A53B9" w:rsidRPr="00EC705A">
        <w:rPr>
          <w:b/>
          <w:sz w:val="22"/>
          <w:szCs w:val="22"/>
        </w:rPr>
        <w:t>Class Text:</w:t>
      </w:r>
      <w:r w:rsidR="001A53B9" w:rsidRPr="00EC705A">
        <w:rPr>
          <w:sz w:val="22"/>
          <w:szCs w:val="22"/>
        </w:rPr>
        <w:t xml:space="preserve"> </w:t>
      </w:r>
      <w:r w:rsidR="001A53B9" w:rsidRPr="00EC705A">
        <w:rPr>
          <w:sz w:val="22"/>
          <w:szCs w:val="22"/>
        </w:rPr>
        <w:tab/>
        <w:t>“</w:t>
      </w:r>
      <w:r w:rsidR="001A53B9" w:rsidRPr="00EE6FF1">
        <w:rPr>
          <w:sz w:val="22"/>
          <w:szCs w:val="22"/>
        </w:rPr>
        <w:t>The Certified Six Sigma Black Belt Handbook,</w:t>
      </w:r>
      <w:r w:rsidR="001A53B9">
        <w:rPr>
          <w:sz w:val="22"/>
          <w:szCs w:val="22"/>
        </w:rPr>
        <w:t>”</w:t>
      </w:r>
      <w:r w:rsidR="001A53B9" w:rsidRPr="00EE6FF1">
        <w:rPr>
          <w:sz w:val="22"/>
          <w:szCs w:val="22"/>
        </w:rPr>
        <w:t xml:space="preserve"> Second Edition</w:t>
      </w:r>
      <w:r w:rsidR="001A53B9">
        <w:rPr>
          <w:sz w:val="22"/>
          <w:szCs w:val="22"/>
        </w:rPr>
        <w:t xml:space="preserve">, </w:t>
      </w:r>
      <w:r w:rsidR="001A53B9" w:rsidRPr="00EE6FF1">
        <w:rPr>
          <w:sz w:val="22"/>
          <w:szCs w:val="22"/>
        </w:rPr>
        <w:t>by T.M. Kub</w:t>
      </w:r>
      <w:r w:rsidR="001A53B9">
        <w:rPr>
          <w:sz w:val="22"/>
          <w:szCs w:val="22"/>
        </w:rPr>
        <w:t xml:space="preserve">iak and Donald W. </w:t>
      </w:r>
      <w:proofErr w:type="spellStart"/>
      <w:r w:rsidR="001A53B9">
        <w:rPr>
          <w:sz w:val="22"/>
          <w:szCs w:val="22"/>
        </w:rPr>
        <w:t>Benbow</w:t>
      </w:r>
      <w:proofErr w:type="spellEnd"/>
      <w:r w:rsidR="001A53B9" w:rsidRPr="003F0755">
        <w:rPr>
          <w:sz w:val="22"/>
          <w:szCs w:val="22"/>
        </w:rPr>
        <w:t xml:space="preserve"> </w:t>
      </w:r>
    </w:p>
    <w:p w14:paraId="577405BF" w14:textId="77777777" w:rsidR="00B43256" w:rsidRDefault="00B43256" w:rsidP="001A53B9">
      <w:pPr>
        <w:spacing w:before="120"/>
        <w:ind w:left="1800" w:hanging="1800"/>
        <w:rPr>
          <w:sz w:val="22"/>
          <w:szCs w:val="22"/>
        </w:rPr>
      </w:pPr>
    </w:p>
    <w:p w14:paraId="31749BBF" w14:textId="77777777" w:rsidR="00B43256" w:rsidRDefault="00B43256" w:rsidP="00B43256">
      <w:pPr>
        <w:spacing w:before="120"/>
        <w:ind w:left="1800" w:hanging="1800"/>
        <w:rPr>
          <w:b/>
          <w:sz w:val="22"/>
          <w:szCs w:val="22"/>
        </w:rPr>
      </w:pPr>
      <w:r w:rsidRPr="00027CBA">
        <w:rPr>
          <w:b/>
          <w:sz w:val="22"/>
          <w:szCs w:val="22"/>
        </w:rPr>
        <w:t>Learning Outcomes:</w:t>
      </w:r>
    </w:p>
    <w:p w14:paraId="6187C5C0" w14:textId="092426EC" w:rsidR="00B43256" w:rsidRDefault="00B43256" w:rsidP="00B43256">
      <w:pPr>
        <w:spacing w:before="120"/>
        <w:ind w:left="1800" w:hanging="1800"/>
        <w:rPr>
          <w:sz w:val="22"/>
          <w:szCs w:val="22"/>
        </w:rPr>
      </w:pPr>
      <w:r>
        <w:rPr>
          <w:b/>
          <w:sz w:val="22"/>
          <w:szCs w:val="22"/>
        </w:rPr>
        <w:tab/>
      </w:r>
      <w:r w:rsidRPr="00027CBA">
        <w:rPr>
          <w:sz w:val="22"/>
          <w:szCs w:val="22"/>
        </w:rPr>
        <w:t>Students will</w:t>
      </w:r>
      <w:r w:rsidR="00F93D06">
        <w:rPr>
          <w:sz w:val="22"/>
          <w:szCs w:val="22"/>
        </w:rPr>
        <w:t xml:space="preserve"> </w:t>
      </w:r>
    </w:p>
    <w:p w14:paraId="1806B9BE" w14:textId="786BC07A" w:rsidR="00F93D06" w:rsidRDefault="00F93D06" w:rsidP="00F93D06">
      <w:pPr>
        <w:pStyle w:val="Caption1"/>
        <w:numPr>
          <w:ilvl w:val="0"/>
          <w:numId w:val="16"/>
        </w:numPr>
        <w:rPr>
          <w:b w:val="0"/>
          <w:sz w:val="22"/>
          <w:szCs w:val="22"/>
        </w:rPr>
      </w:pPr>
      <w:r>
        <w:rPr>
          <w:b w:val="0"/>
          <w:sz w:val="22"/>
          <w:szCs w:val="22"/>
        </w:rPr>
        <w:t>Be able to join Six Sigma team</w:t>
      </w:r>
      <w:r w:rsidR="001C097A">
        <w:rPr>
          <w:b w:val="0"/>
          <w:sz w:val="22"/>
          <w:szCs w:val="22"/>
        </w:rPr>
        <w:t>s</w:t>
      </w:r>
      <w:r>
        <w:rPr>
          <w:b w:val="0"/>
          <w:sz w:val="22"/>
          <w:szCs w:val="22"/>
        </w:rPr>
        <w:t xml:space="preserve"> and work on quality improvement projects using DMAIC methodology;</w:t>
      </w:r>
    </w:p>
    <w:p w14:paraId="0B468658" w14:textId="0E8491EB" w:rsidR="00F93D06" w:rsidRPr="004159EA" w:rsidRDefault="00F93D06" w:rsidP="00F93D06">
      <w:pPr>
        <w:pStyle w:val="Caption1"/>
        <w:numPr>
          <w:ilvl w:val="0"/>
          <w:numId w:val="16"/>
        </w:numPr>
        <w:rPr>
          <w:b w:val="0"/>
          <w:sz w:val="22"/>
          <w:szCs w:val="22"/>
        </w:rPr>
      </w:pPr>
      <w:r>
        <w:rPr>
          <w:b w:val="0"/>
          <w:sz w:val="22"/>
          <w:szCs w:val="22"/>
        </w:rPr>
        <w:t xml:space="preserve">Learn managerial as well as analytical aspects of quality improvement </w:t>
      </w:r>
      <w:r w:rsidR="001C097A">
        <w:rPr>
          <w:b w:val="0"/>
          <w:sz w:val="22"/>
          <w:szCs w:val="22"/>
        </w:rPr>
        <w:t xml:space="preserve">methodologies </w:t>
      </w:r>
      <w:r>
        <w:rPr>
          <w:b w:val="0"/>
          <w:sz w:val="22"/>
          <w:szCs w:val="22"/>
        </w:rPr>
        <w:t>and Six Sigma;</w:t>
      </w:r>
    </w:p>
    <w:p w14:paraId="2B9C9EA2" w14:textId="36FF8DB8" w:rsidR="00F93D06" w:rsidRPr="004159EA" w:rsidRDefault="001C097A" w:rsidP="00F93D06">
      <w:pPr>
        <w:pStyle w:val="Caption1"/>
        <w:numPr>
          <w:ilvl w:val="0"/>
          <w:numId w:val="16"/>
        </w:numPr>
        <w:rPr>
          <w:b w:val="0"/>
          <w:sz w:val="22"/>
          <w:szCs w:val="22"/>
        </w:rPr>
      </w:pPr>
      <w:r>
        <w:rPr>
          <w:b w:val="0"/>
          <w:sz w:val="22"/>
          <w:szCs w:val="22"/>
        </w:rPr>
        <w:t xml:space="preserve">Understand how, </w:t>
      </w:r>
      <w:r w:rsidR="00F93D06">
        <w:rPr>
          <w:b w:val="0"/>
          <w:sz w:val="22"/>
          <w:szCs w:val="22"/>
        </w:rPr>
        <w:t xml:space="preserve">when and in what order to use statistical tools for </w:t>
      </w:r>
      <w:r>
        <w:rPr>
          <w:b w:val="0"/>
          <w:sz w:val="22"/>
          <w:szCs w:val="22"/>
        </w:rPr>
        <w:t>effective implementation of Six Sigma;</w:t>
      </w:r>
      <w:r w:rsidR="00F93D06">
        <w:rPr>
          <w:b w:val="0"/>
          <w:sz w:val="22"/>
          <w:szCs w:val="22"/>
        </w:rPr>
        <w:t xml:space="preserve"> </w:t>
      </w:r>
    </w:p>
    <w:p w14:paraId="327E7D53" w14:textId="71A32D54" w:rsidR="00F93D06" w:rsidRPr="004159EA" w:rsidRDefault="001C097A" w:rsidP="00F93D06">
      <w:pPr>
        <w:pStyle w:val="Caption1"/>
        <w:numPr>
          <w:ilvl w:val="0"/>
          <w:numId w:val="16"/>
        </w:numPr>
        <w:rPr>
          <w:b w:val="0"/>
          <w:sz w:val="22"/>
          <w:szCs w:val="22"/>
        </w:rPr>
      </w:pPr>
      <w:r>
        <w:rPr>
          <w:b w:val="0"/>
          <w:sz w:val="22"/>
          <w:szCs w:val="22"/>
        </w:rPr>
        <w:t>Understand how to validate and assess the capability of a measurement system;</w:t>
      </w:r>
    </w:p>
    <w:p w14:paraId="693B17A9" w14:textId="10D64086" w:rsidR="001A53B9" w:rsidRDefault="001C097A" w:rsidP="001C097A">
      <w:pPr>
        <w:pStyle w:val="Caption1"/>
        <w:numPr>
          <w:ilvl w:val="0"/>
          <w:numId w:val="16"/>
        </w:numPr>
        <w:rPr>
          <w:b w:val="0"/>
          <w:sz w:val="22"/>
          <w:szCs w:val="22"/>
        </w:rPr>
      </w:pPr>
      <w:r>
        <w:rPr>
          <w:b w:val="0"/>
          <w:sz w:val="22"/>
          <w:szCs w:val="22"/>
        </w:rPr>
        <w:t>Develop skills in process monitoring as well as in d</w:t>
      </w:r>
      <w:r w:rsidR="00F93D06" w:rsidRPr="00DC0885">
        <w:rPr>
          <w:b w:val="0"/>
          <w:sz w:val="22"/>
          <w:szCs w:val="22"/>
        </w:rPr>
        <w:t xml:space="preserve">esign and </w:t>
      </w:r>
      <w:r w:rsidR="00F93D06">
        <w:rPr>
          <w:b w:val="0"/>
          <w:sz w:val="22"/>
          <w:szCs w:val="22"/>
        </w:rPr>
        <w:t>analyze</w:t>
      </w:r>
      <w:r w:rsidR="00F93D06" w:rsidRPr="00DC0885">
        <w:rPr>
          <w:b w:val="0"/>
          <w:sz w:val="22"/>
          <w:szCs w:val="22"/>
        </w:rPr>
        <w:t xml:space="preserve"> of factorial experiments</w:t>
      </w:r>
      <w:r>
        <w:rPr>
          <w:b w:val="0"/>
          <w:sz w:val="22"/>
          <w:szCs w:val="22"/>
        </w:rPr>
        <w:t>.</w:t>
      </w:r>
    </w:p>
    <w:p w14:paraId="6EB0D487" w14:textId="77777777" w:rsidR="001C097A" w:rsidRPr="001C097A" w:rsidRDefault="001C097A" w:rsidP="001C097A"/>
    <w:tbl>
      <w:tblPr>
        <w:tblW w:w="9540" w:type="dxa"/>
        <w:tblInd w:w="108" w:type="dxa"/>
        <w:tblLook w:val="04A0" w:firstRow="1" w:lastRow="0" w:firstColumn="1" w:lastColumn="0" w:noHBand="0" w:noVBand="1"/>
      </w:tblPr>
      <w:tblGrid>
        <w:gridCol w:w="1710"/>
        <w:gridCol w:w="7830"/>
      </w:tblGrid>
      <w:tr w:rsidR="001A53B9" w:rsidRPr="0021327B" w14:paraId="757E4055" w14:textId="77777777" w:rsidTr="00E63A89">
        <w:tc>
          <w:tcPr>
            <w:tcW w:w="1710" w:type="dxa"/>
            <w:shd w:val="clear" w:color="auto" w:fill="auto"/>
          </w:tcPr>
          <w:p w14:paraId="1B07AD40" w14:textId="77777777" w:rsidR="001A53B9" w:rsidRPr="0021327B" w:rsidRDefault="001A53B9" w:rsidP="00E63A89">
            <w:pPr>
              <w:rPr>
                <w:b/>
                <w:sz w:val="22"/>
                <w:szCs w:val="22"/>
              </w:rPr>
            </w:pPr>
            <w:r w:rsidRPr="0021327B">
              <w:rPr>
                <w:b/>
                <w:sz w:val="22"/>
                <w:szCs w:val="22"/>
              </w:rPr>
              <w:t xml:space="preserve">Topics </w:t>
            </w:r>
          </w:p>
        </w:tc>
        <w:tc>
          <w:tcPr>
            <w:tcW w:w="7830" w:type="dxa"/>
            <w:shd w:val="clear" w:color="auto" w:fill="auto"/>
          </w:tcPr>
          <w:p w14:paraId="108E3796" w14:textId="77777777" w:rsidR="001A53B9" w:rsidRPr="0021327B" w:rsidRDefault="001A53B9" w:rsidP="00E63A89">
            <w:pPr>
              <w:numPr>
                <w:ilvl w:val="0"/>
                <w:numId w:val="12"/>
              </w:numPr>
              <w:rPr>
                <w:sz w:val="22"/>
                <w:szCs w:val="22"/>
              </w:rPr>
            </w:pPr>
            <w:r>
              <w:rPr>
                <w:sz w:val="22"/>
                <w:szCs w:val="22"/>
              </w:rPr>
              <w:t xml:space="preserve">Quality Improvement and Six Sigma </w:t>
            </w:r>
          </w:p>
          <w:p w14:paraId="3AF725F9" w14:textId="77777777" w:rsidR="001A53B9" w:rsidRPr="0021327B" w:rsidRDefault="001A53B9" w:rsidP="00E63A89">
            <w:pPr>
              <w:numPr>
                <w:ilvl w:val="0"/>
                <w:numId w:val="10"/>
              </w:numPr>
              <w:rPr>
                <w:sz w:val="22"/>
                <w:szCs w:val="22"/>
              </w:rPr>
            </w:pPr>
            <w:r>
              <w:rPr>
                <w:sz w:val="22"/>
                <w:szCs w:val="22"/>
              </w:rPr>
              <w:t xml:space="preserve">Quality definition and modeling </w:t>
            </w:r>
          </w:p>
          <w:p w14:paraId="367888F1" w14:textId="77777777" w:rsidR="001A53B9" w:rsidRPr="0021327B" w:rsidRDefault="001A53B9" w:rsidP="00E63A89">
            <w:pPr>
              <w:numPr>
                <w:ilvl w:val="0"/>
                <w:numId w:val="10"/>
              </w:numPr>
              <w:rPr>
                <w:sz w:val="22"/>
                <w:szCs w:val="22"/>
              </w:rPr>
            </w:pPr>
            <w:r>
              <w:rPr>
                <w:sz w:val="22"/>
                <w:szCs w:val="22"/>
              </w:rPr>
              <w:t>Quality improvement approaches</w:t>
            </w:r>
          </w:p>
          <w:p w14:paraId="492A43F7" w14:textId="5AC5F4CE" w:rsidR="001A53B9" w:rsidRPr="0021327B" w:rsidRDefault="001A53B9" w:rsidP="00E63A89">
            <w:pPr>
              <w:numPr>
                <w:ilvl w:val="0"/>
                <w:numId w:val="10"/>
              </w:numPr>
              <w:rPr>
                <w:sz w:val="22"/>
                <w:szCs w:val="22"/>
              </w:rPr>
            </w:pPr>
            <w:r>
              <w:rPr>
                <w:sz w:val="22"/>
                <w:szCs w:val="22"/>
              </w:rPr>
              <w:t>Define, Measure, Analyze, Improve, Control (DMAIC) methodology</w:t>
            </w:r>
          </w:p>
        </w:tc>
      </w:tr>
      <w:tr w:rsidR="001A53B9" w:rsidRPr="0021327B" w14:paraId="5A1459FE" w14:textId="77777777" w:rsidTr="00E63A89">
        <w:tc>
          <w:tcPr>
            <w:tcW w:w="1710" w:type="dxa"/>
            <w:shd w:val="clear" w:color="auto" w:fill="auto"/>
          </w:tcPr>
          <w:p w14:paraId="0776E269" w14:textId="77777777" w:rsidR="001A53B9" w:rsidRPr="0021327B" w:rsidRDefault="001A53B9" w:rsidP="00E63A89">
            <w:pPr>
              <w:spacing w:before="240"/>
              <w:rPr>
                <w:b/>
                <w:sz w:val="22"/>
                <w:szCs w:val="22"/>
              </w:rPr>
            </w:pPr>
          </w:p>
        </w:tc>
        <w:tc>
          <w:tcPr>
            <w:tcW w:w="7830" w:type="dxa"/>
            <w:shd w:val="clear" w:color="auto" w:fill="auto"/>
          </w:tcPr>
          <w:p w14:paraId="76D88E6A" w14:textId="77777777" w:rsidR="001A53B9" w:rsidRDefault="001A53B9" w:rsidP="00E63A89">
            <w:pPr>
              <w:numPr>
                <w:ilvl w:val="0"/>
                <w:numId w:val="12"/>
              </w:numPr>
              <w:spacing w:before="120"/>
              <w:rPr>
                <w:sz w:val="22"/>
                <w:szCs w:val="22"/>
              </w:rPr>
            </w:pPr>
            <w:r>
              <w:rPr>
                <w:sz w:val="22"/>
                <w:szCs w:val="22"/>
              </w:rPr>
              <w:t xml:space="preserve">Define </w:t>
            </w:r>
          </w:p>
          <w:p w14:paraId="6CDC6227" w14:textId="77777777" w:rsidR="001A53B9" w:rsidRDefault="001A53B9" w:rsidP="00E63A89">
            <w:pPr>
              <w:numPr>
                <w:ilvl w:val="0"/>
                <w:numId w:val="11"/>
              </w:numPr>
              <w:rPr>
                <w:sz w:val="22"/>
                <w:szCs w:val="22"/>
              </w:rPr>
            </w:pPr>
            <w:r>
              <w:rPr>
                <w:sz w:val="22"/>
                <w:szCs w:val="22"/>
              </w:rPr>
              <w:t>Voice of customer (VOC)</w:t>
            </w:r>
          </w:p>
          <w:p w14:paraId="5DAE76B7" w14:textId="77777777" w:rsidR="001A53B9" w:rsidRDefault="001A53B9" w:rsidP="00E63A89">
            <w:pPr>
              <w:numPr>
                <w:ilvl w:val="0"/>
                <w:numId w:val="11"/>
              </w:numPr>
              <w:rPr>
                <w:sz w:val="22"/>
                <w:szCs w:val="22"/>
              </w:rPr>
            </w:pPr>
            <w:r>
              <w:rPr>
                <w:sz w:val="22"/>
                <w:szCs w:val="22"/>
              </w:rPr>
              <w:t>Project charter</w:t>
            </w:r>
          </w:p>
          <w:p w14:paraId="090D30C3" w14:textId="77777777" w:rsidR="001A53B9" w:rsidRPr="00FB4ADD" w:rsidRDefault="001A53B9" w:rsidP="00E63A89">
            <w:pPr>
              <w:numPr>
                <w:ilvl w:val="0"/>
                <w:numId w:val="11"/>
              </w:numPr>
              <w:rPr>
                <w:sz w:val="22"/>
                <w:szCs w:val="22"/>
              </w:rPr>
            </w:pPr>
            <w:r>
              <w:rPr>
                <w:sz w:val="22"/>
                <w:szCs w:val="22"/>
              </w:rPr>
              <w:t xml:space="preserve">Business case </w:t>
            </w:r>
          </w:p>
        </w:tc>
      </w:tr>
      <w:tr w:rsidR="001A53B9" w:rsidRPr="0021327B" w14:paraId="1A7E43DF" w14:textId="77777777" w:rsidTr="00E63A89">
        <w:tc>
          <w:tcPr>
            <w:tcW w:w="1710" w:type="dxa"/>
            <w:shd w:val="clear" w:color="auto" w:fill="auto"/>
          </w:tcPr>
          <w:p w14:paraId="59CD451B" w14:textId="77777777" w:rsidR="001A53B9" w:rsidRPr="0021327B" w:rsidRDefault="001A53B9" w:rsidP="00E63A89">
            <w:pPr>
              <w:spacing w:before="240"/>
              <w:rPr>
                <w:b/>
                <w:sz w:val="22"/>
                <w:szCs w:val="22"/>
              </w:rPr>
            </w:pPr>
          </w:p>
        </w:tc>
        <w:tc>
          <w:tcPr>
            <w:tcW w:w="7830" w:type="dxa"/>
            <w:shd w:val="clear" w:color="auto" w:fill="auto"/>
          </w:tcPr>
          <w:p w14:paraId="32E102DD" w14:textId="77777777" w:rsidR="001A53B9" w:rsidRDefault="001A53B9" w:rsidP="00E63A89">
            <w:pPr>
              <w:numPr>
                <w:ilvl w:val="0"/>
                <w:numId w:val="12"/>
              </w:numPr>
              <w:spacing w:before="120"/>
              <w:rPr>
                <w:sz w:val="22"/>
                <w:szCs w:val="22"/>
              </w:rPr>
            </w:pPr>
            <w:r>
              <w:rPr>
                <w:sz w:val="22"/>
                <w:szCs w:val="22"/>
              </w:rPr>
              <w:t xml:space="preserve">Measure </w:t>
            </w:r>
          </w:p>
          <w:p w14:paraId="7D379AE5" w14:textId="77777777" w:rsidR="001A53B9" w:rsidRDefault="001A53B9" w:rsidP="00E63A89">
            <w:pPr>
              <w:numPr>
                <w:ilvl w:val="0"/>
                <w:numId w:val="11"/>
              </w:numPr>
              <w:rPr>
                <w:sz w:val="22"/>
                <w:szCs w:val="22"/>
              </w:rPr>
            </w:pPr>
            <w:r>
              <w:rPr>
                <w:sz w:val="22"/>
                <w:szCs w:val="22"/>
              </w:rPr>
              <w:t>SIPOC diagram</w:t>
            </w:r>
          </w:p>
          <w:p w14:paraId="593E2F63" w14:textId="77777777" w:rsidR="001A53B9" w:rsidRDefault="001A53B9" w:rsidP="00E63A89">
            <w:pPr>
              <w:numPr>
                <w:ilvl w:val="0"/>
                <w:numId w:val="11"/>
              </w:numPr>
              <w:rPr>
                <w:sz w:val="22"/>
                <w:szCs w:val="22"/>
              </w:rPr>
            </w:pPr>
            <w:r>
              <w:rPr>
                <w:sz w:val="22"/>
                <w:szCs w:val="22"/>
              </w:rPr>
              <w:t>Type of data and measurement scales</w:t>
            </w:r>
          </w:p>
          <w:p w14:paraId="41ACCDE5" w14:textId="77777777" w:rsidR="001A53B9" w:rsidRDefault="001A53B9" w:rsidP="00E63A89">
            <w:pPr>
              <w:numPr>
                <w:ilvl w:val="0"/>
                <w:numId w:val="11"/>
              </w:numPr>
              <w:rPr>
                <w:sz w:val="22"/>
                <w:szCs w:val="22"/>
              </w:rPr>
            </w:pPr>
            <w:r>
              <w:rPr>
                <w:sz w:val="22"/>
                <w:szCs w:val="22"/>
              </w:rPr>
              <w:t>Data collection plan</w:t>
            </w:r>
          </w:p>
          <w:p w14:paraId="1D63975F" w14:textId="77777777" w:rsidR="001A53B9" w:rsidRDefault="001A53B9" w:rsidP="00E63A89">
            <w:pPr>
              <w:numPr>
                <w:ilvl w:val="0"/>
                <w:numId w:val="11"/>
              </w:numPr>
              <w:rPr>
                <w:sz w:val="22"/>
                <w:szCs w:val="22"/>
              </w:rPr>
            </w:pPr>
            <w:r>
              <w:rPr>
                <w:sz w:val="22"/>
                <w:szCs w:val="22"/>
              </w:rPr>
              <w:t>Measurement system analysis and Gage R&amp;R</w:t>
            </w:r>
          </w:p>
          <w:p w14:paraId="36A657A2" w14:textId="3180CCA3" w:rsidR="001A53B9" w:rsidRPr="001A53B9" w:rsidRDefault="001A53B9" w:rsidP="00E63A89">
            <w:pPr>
              <w:numPr>
                <w:ilvl w:val="0"/>
                <w:numId w:val="11"/>
              </w:numPr>
              <w:rPr>
                <w:sz w:val="22"/>
                <w:szCs w:val="22"/>
              </w:rPr>
            </w:pPr>
            <w:r w:rsidRPr="001A53B9">
              <w:rPr>
                <w:sz w:val="22"/>
                <w:szCs w:val="22"/>
              </w:rPr>
              <w:t>Descriptive statistics</w:t>
            </w:r>
            <w:r>
              <w:rPr>
                <w:sz w:val="22"/>
                <w:szCs w:val="22"/>
              </w:rPr>
              <w:t xml:space="preserve"> and p</w:t>
            </w:r>
            <w:r w:rsidRPr="001A53B9">
              <w:rPr>
                <w:sz w:val="22"/>
                <w:szCs w:val="22"/>
              </w:rPr>
              <w:t>robability distributions</w:t>
            </w:r>
          </w:p>
          <w:p w14:paraId="267CBD7E" w14:textId="77777777" w:rsidR="001A53B9" w:rsidRPr="00FB4ADD" w:rsidRDefault="001A53B9" w:rsidP="00E63A89">
            <w:pPr>
              <w:numPr>
                <w:ilvl w:val="0"/>
                <w:numId w:val="11"/>
              </w:numPr>
              <w:rPr>
                <w:sz w:val="22"/>
                <w:szCs w:val="22"/>
              </w:rPr>
            </w:pPr>
            <w:r>
              <w:rPr>
                <w:sz w:val="22"/>
                <w:szCs w:val="22"/>
              </w:rPr>
              <w:t>Process capability analysis</w:t>
            </w:r>
          </w:p>
        </w:tc>
      </w:tr>
      <w:tr w:rsidR="001A53B9" w:rsidRPr="0021327B" w14:paraId="5918B1E3" w14:textId="77777777" w:rsidTr="00E63A89">
        <w:tc>
          <w:tcPr>
            <w:tcW w:w="1710" w:type="dxa"/>
            <w:shd w:val="clear" w:color="auto" w:fill="auto"/>
          </w:tcPr>
          <w:p w14:paraId="78FE8538" w14:textId="77777777" w:rsidR="001A53B9" w:rsidRPr="0021327B" w:rsidRDefault="001A53B9" w:rsidP="00E63A89">
            <w:pPr>
              <w:spacing w:before="240"/>
              <w:rPr>
                <w:b/>
                <w:sz w:val="22"/>
                <w:szCs w:val="22"/>
              </w:rPr>
            </w:pPr>
          </w:p>
        </w:tc>
        <w:tc>
          <w:tcPr>
            <w:tcW w:w="7830" w:type="dxa"/>
            <w:shd w:val="clear" w:color="auto" w:fill="auto"/>
          </w:tcPr>
          <w:p w14:paraId="5749B2EC" w14:textId="77777777" w:rsidR="001A53B9" w:rsidRDefault="001A53B9" w:rsidP="00E63A89">
            <w:pPr>
              <w:numPr>
                <w:ilvl w:val="0"/>
                <w:numId w:val="12"/>
              </w:numPr>
              <w:spacing w:before="120"/>
              <w:rPr>
                <w:sz w:val="22"/>
                <w:szCs w:val="22"/>
              </w:rPr>
            </w:pPr>
            <w:r>
              <w:rPr>
                <w:sz w:val="22"/>
                <w:szCs w:val="22"/>
              </w:rPr>
              <w:t xml:space="preserve">Analyze </w:t>
            </w:r>
          </w:p>
          <w:p w14:paraId="4161F20F" w14:textId="77777777" w:rsidR="001A53B9" w:rsidRDefault="001A53B9" w:rsidP="00E63A89">
            <w:pPr>
              <w:numPr>
                <w:ilvl w:val="0"/>
                <w:numId w:val="11"/>
              </w:numPr>
              <w:rPr>
                <w:sz w:val="22"/>
                <w:szCs w:val="22"/>
              </w:rPr>
            </w:pPr>
            <w:r>
              <w:rPr>
                <w:sz w:val="22"/>
                <w:szCs w:val="22"/>
              </w:rPr>
              <w:t>Correlation and regression analysis</w:t>
            </w:r>
          </w:p>
          <w:p w14:paraId="43DC68ED" w14:textId="57FDB05D" w:rsidR="001A53B9" w:rsidRDefault="001A53B9" w:rsidP="00E63A89">
            <w:pPr>
              <w:numPr>
                <w:ilvl w:val="0"/>
                <w:numId w:val="11"/>
              </w:numPr>
              <w:rPr>
                <w:sz w:val="22"/>
                <w:szCs w:val="22"/>
              </w:rPr>
            </w:pPr>
            <w:r>
              <w:rPr>
                <w:sz w:val="22"/>
                <w:szCs w:val="22"/>
              </w:rPr>
              <w:t>Point and interval estimation</w:t>
            </w:r>
          </w:p>
          <w:p w14:paraId="658FF99F" w14:textId="77777777" w:rsidR="001A53B9" w:rsidRDefault="001A53B9" w:rsidP="00E63A89">
            <w:pPr>
              <w:numPr>
                <w:ilvl w:val="0"/>
                <w:numId w:val="11"/>
              </w:numPr>
              <w:rPr>
                <w:sz w:val="22"/>
                <w:szCs w:val="22"/>
              </w:rPr>
            </w:pPr>
            <w:r>
              <w:rPr>
                <w:sz w:val="22"/>
                <w:szCs w:val="22"/>
              </w:rPr>
              <w:t xml:space="preserve">Hypothesis testing </w:t>
            </w:r>
          </w:p>
          <w:p w14:paraId="4D771A85" w14:textId="24A85857" w:rsidR="001A53B9" w:rsidRDefault="001A53B9" w:rsidP="001A53B9">
            <w:pPr>
              <w:numPr>
                <w:ilvl w:val="1"/>
                <w:numId w:val="11"/>
              </w:numPr>
              <w:rPr>
                <w:sz w:val="22"/>
                <w:szCs w:val="22"/>
              </w:rPr>
            </w:pPr>
            <w:r>
              <w:rPr>
                <w:sz w:val="22"/>
                <w:szCs w:val="22"/>
              </w:rPr>
              <w:t>Z-test, t-test, goodness of fit test</w:t>
            </w:r>
            <w:r w:rsidR="007B3306">
              <w:rPr>
                <w:sz w:val="22"/>
                <w:szCs w:val="22"/>
              </w:rPr>
              <w:t>s</w:t>
            </w:r>
            <w:r>
              <w:rPr>
                <w:sz w:val="22"/>
                <w:szCs w:val="22"/>
              </w:rPr>
              <w:t>, nonparametric tests</w:t>
            </w:r>
          </w:p>
          <w:p w14:paraId="3C2A35F2" w14:textId="32E984F7" w:rsidR="001A53B9" w:rsidRDefault="001A53B9" w:rsidP="001A53B9">
            <w:pPr>
              <w:numPr>
                <w:ilvl w:val="1"/>
                <w:numId w:val="11"/>
              </w:numPr>
              <w:rPr>
                <w:sz w:val="22"/>
                <w:szCs w:val="22"/>
              </w:rPr>
            </w:pPr>
            <w:r>
              <w:rPr>
                <w:sz w:val="22"/>
                <w:szCs w:val="22"/>
              </w:rPr>
              <w:t xml:space="preserve">Sample size determination </w:t>
            </w:r>
          </w:p>
          <w:p w14:paraId="5F68303C" w14:textId="77777777" w:rsidR="001A53B9" w:rsidRDefault="001A53B9" w:rsidP="00E63A89">
            <w:pPr>
              <w:numPr>
                <w:ilvl w:val="0"/>
                <w:numId w:val="11"/>
              </w:numPr>
              <w:rPr>
                <w:sz w:val="22"/>
                <w:szCs w:val="22"/>
              </w:rPr>
            </w:pPr>
            <w:r>
              <w:rPr>
                <w:sz w:val="22"/>
                <w:szCs w:val="22"/>
              </w:rPr>
              <w:t>ANOVA and MANOVA</w:t>
            </w:r>
          </w:p>
          <w:p w14:paraId="3B0F6815" w14:textId="77777777" w:rsidR="001A53B9" w:rsidRPr="00FB4ADD" w:rsidRDefault="001A53B9" w:rsidP="00E63A89">
            <w:pPr>
              <w:numPr>
                <w:ilvl w:val="0"/>
                <w:numId w:val="11"/>
              </w:numPr>
              <w:rPr>
                <w:sz w:val="22"/>
                <w:szCs w:val="22"/>
              </w:rPr>
            </w:pPr>
            <w:r>
              <w:rPr>
                <w:sz w:val="22"/>
                <w:szCs w:val="22"/>
              </w:rPr>
              <w:t>FMEA</w:t>
            </w:r>
          </w:p>
        </w:tc>
      </w:tr>
      <w:tr w:rsidR="001A53B9" w:rsidRPr="0021327B" w14:paraId="0A9FE14A" w14:textId="77777777" w:rsidTr="00E63A89">
        <w:tc>
          <w:tcPr>
            <w:tcW w:w="1710" w:type="dxa"/>
            <w:shd w:val="clear" w:color="auto" w:fill="auto"/>
          </w:tcPr>
          <w:p w14:paraId="236D3D83" w14:textId="3A645E01" w:rsidR="001A53B9" w:rsidRPr="0021327B" w:rsidRDefault="001A53B9" w:rsidP="00E63A89">
            <w:pPr>
              <w:spacing w:before="240"/>
              <w:rPr>
                <w:b/>
                <w:sz w:val="22"/>
                <w:szCs w:val="22"/>
              </w:rPr>
            </w:pPr>
          </w:p>
        </w:tc>
        <w:tc>
          <w:tcPr>
            <w:tcW w:w="7830" w:type="dxa"/>
            <w:shd w:val="clear" w:color="auto" w:fill="auto"/>
          </w:tcPr>
          <w:p w14:paraId="30DDA195" w14:textId="77777777" w:rsidR="001A53B9" w:rsidRDefault="001A53B9" w:rsidP="00E63A89">
            <w:pPr>
              <w:numPr>
                <w:ilvl w:val="0"/>
                <w:numId w:val="12"/>
              </w:numPr>
              <w:spacing w:before="120"/>
              <w:rPr>
                <w:sz w:val="22"/>
                <w:szCs w:val="22"/>
              </w:rPr>
            </w:pPr>
            <w:r>
              <w:rPr>
                <w:sz w:val="22"/>
                <w:szCs w:val="22"/>
              </w:rPr>
              <w:t xml:space="preserve">Improve </w:t>
            </w:r>
          </w:p>
          <w:p w14:paraId="418CA68C" w14:textId="77777777" w:rsidR="001A53B9" w:rsidRDefault="001A53B9" w:rsidP="00E63A89">
            <w:pPr>
              <w:numPr>
                <w:ilvl w:val="0"/>
                <w:numId w:val="11"/>
              </w:numPr>
              <w:rPr>
                <w:sz w:val="22"/>
                <w:szCs w:val="22"/>
              </w:rPr>
            </w:pPr>
            <w:r>
              <w:rPr>
                <w:sz w:val="22"/>
                <w:szCs w:val="22"/>
              </w:rPr>
              <w:t>Design of experiments</w:t>
            </w:r>
          </w:p>
          <w:p w14:paraId="4BDE2565" w14:textId="77777777" w:rsidR="001A53B9" w:rsidRDefault="001A53B9" w:rsidP="00E63A89">
            <w:pPr>
              <w:numPr>
                <w:ilvl w:val="1"/>
                <w:numId w:val="11"/>
              </w:numPr>
              <w:rPr>
                <w:sz w:val="22"/>
                <w:szCs w:val="22"/>
              </w:rPr>
            </w:pPr>
            <w:r>
              <w:rPr>
                <w:sz w:val="22"/>
                <w:szCs w:val="22"/>
              </w:rPr>
              <w:t>Factorial design</w:t>
            </w:r>
          </w:p>
          <w:p w14:paraId="244D7A0C" w14:textId="77777777" w:rsidR="001A53B9" w:rsidRDefault="001A53B9" w:rsidP="00E63A89">
            <w:pPr>
              <w:numPr>
                <w:ilvl w:val="1"/>
                <w:numId w:val="11"/>
              </w:numPr>
              <w:rPr>
                <w:sz w:val="22"/>
                <w:szCs w:val="22"/>
              </w:rPr>
            </w:pPr>
            <w:r>
              <w:rPr>
                <w:sz w:val="22"/>
                <w:szCs w:val="22"/>
              </w:rPr>
              <w:t>Fractional factorial design</w:t>
            </w:r>
          </w:p>
          <w:p w14:paraId="4B4FD67B" w14:textId="77777777" w:rsidR="001A53B9" w:rsidRPr="00674278" w:rsidRDefault="001A53B9" w:rsidP="00E63A89">
            <w:pPr>
              <w:numPr>
                <w:ilvl w:val="1"/>
                <w:numId w:val="11"/>
              </w:numPr>
              <w:rPr>
                <w:sz w:val="22"/>
                <w:szCs w:val="22"/>
              </w:rPr>
            </w:pPr>
            <w:r>
              <w:rPr>
                <w:sz w:val="22"/>
                <w:szCs w:val="22"/>
              </w:rPr>
              <w:t>Response surface methodology</w:t>
            </w:r>
          </w:p>
          <w:p w14:paraId="50E40865" w14:textId="77777777" w:rsidR="001A53B9" w:rsidRDefault="001A53B9" w:rsidP="00E63A89">
            <w:pPr>
              <w:numPr>
                <w:ilvl w:val="0"/>
                <w:numId w:val="11"/>
              </w:numPr>
              <w:rPr>
                <w:sz w:val="22"/>
                <w:szCs w:val="22"/>
              </w:rPr>
            </w:pPr>
            <w:r>
              <w:rPr>
                <w:sz w:val="22"/>
                <w:szCs w:val="22"/>
              </w:rPr>
              <w:t>Cycle-time reduction and waste elimination</w:t>
            </w:r>
          </w:p>
          <w:p w14:paraId="2B5CAFA1" w14:textId="77777777" w:rsidR="001A53B9" w:rsidRDefault="001A53B9" w:rsidP="00E63A89">
            <w:pPr>
              <w:numPr>
                <w:ilvl w:val="0"/>
                <w:numId w:val="11"/>
              </w:numPr>
              <w:rPr>
                <w:sz w:val="22"/>
                <w:szCs w:val="22"/>
              </w:rPr>
            </w:pPr>
            <w:r>
              <w:rPr>
                <w:sz w:val="22"/>
                <w:szCs w:val="22"/>
              </w:rPr>
              <w:t xml:space="preserve">Risk analysis </w:t>
            </w:r>
          </w:p>
          <w:p w14:paraId="7288F159" w14:textId="7C553271" w:rsidR="007B3306" w:rsidRPr="00FB4ADD" w:rsidRDefault="007B3306" w:rsidP="00E63A89">
            <w:pPr>
              <w:numPr>
                <w:ilvl w:val="0"/>
                <w:numId w:val="11"/>
              </w:numPr>
              <w:rPr>
                <w:sz w:val="22"/>
                <w:szCs w:val="22"/>
              </w:rPr>
            </w:pPr>
            <w:r>
              <w:rPr>
                <w:sz w:val="22"/>
                <w:szCs w:val="22"/>
              </w:rPr>
              <w:t>Implementation</w:t>
            </w:r>
          </w:p>
        </w:tc>
      </w:tr>
      <w:tr w:rsidR="001A53B9" w:rsidRPr="0021327B" w14:paraId="75067AF9" w14:textId="77777777" w:rsidTr="00E63A89">
        <w:tc>
          <w:tcPr>
            <w:tcW w:w="1710" w:type="dxa"/>
            <w:shd w:val="clear" w:color="auto" w:fill="auto"/>
          </w:tcPr>
          <w:p w14:paraId="32929466" w14:textId="77777777" w:rsidR="001A53B9" w:rsidRPr="0021327B" w:rsidRDefault="001A53B9" w:rsidP="00E63A89">
            <w:pPr>
              <w:spacing w:before="240"/>
              <w:rPr>
                <w:b/>
                <w:sz w:val="22"/>
                <w:szCs w:val="22"/>
              </w:rPr>
            </w:pPr>
          </w:p>
        </w:tc>
        <w:tc>
          <w:tcPr>
            <w:tcW w:w="7830" w:type="dxa"/>
            <w:shd w:val="clear" w:color="auto" w:fill="auto"/>
          </w:tcPr>
          <w:p w14:paraId="3C53CF97" w14:textId="77777777" w:rsidR="001A53B9" w:rsidRDefault="001A53B9" w:rsidP="00E63A89">
            <w:pPr>
              <w:numPr>
                <w:ilvl w:val="0"/>
                <w:numId w:val="12"/>
              </w:numPr>
              <w:spacing w:before="120"/>
              <w:rPr>
                <w:sz w:val="22"/>
                <w:szCs w:val="22"/>
              </w:rPr>
            </w:pPr>
            <w:r>
              <w:rPr>
                <w:sz w:val="22"/>
                <w:szCs w:val="22"/>
              </w:rPr>
              <w:t>Control</w:t>
            </w:r>
          </w:p>
          <w:p w14:paraId="764FB915" w14:textId="2F6C4F70" w:rsidR="001A53B9" w:rsidRDefault="001A53B9" w:rsidP="00E63A89">
            <w:pPr>
              <w:numPr>
                <w:ilvl w:val="0"/>
                <w:numId w:val="11"/>
              </w:numPr>
              <w:rPr>
                <w:sz w:val="22"/>
                <w:szCs w:val="22"/>
              </w:rPr>
            </w:pPr>
            <w:r>
              <w:rPr>
                <w:sz w:val="22"/>
                <w:szCs w:val="22"/>
              </w:rPr>
              <w:t>Control charts</w:t>
            </w:r>
          </w:p>
          <w:p w14:paraId="69304D35" w14:textId="2340A616" w:rsidR="001A53B9" w:rsidRDefault="001A53B9" w:rsidP="001A53B9">
            <w:pPr>
              <w:numPr>
                <w:ilvl w:val="1"/>
                <w:numId w:val="11"/>
              </w:numPr>
              <w:rPr>
                <w:sz w:val="22"/>
                <w:szCs w:val="22"/>
              </w:rPr>
            </w:pPr>
            <w:r>
              <w:rPr>
                <w:sz w:val="22"/>
                <w:szCs w:val="22"/>
              </w:rPr>
              <w:t xml:space="preserve">Variable control charts: </w:t>
            </w:r>
            <w:proofErr w:type="spellStart"/>
            <w:r>
              <w:rPr>
                <w:sz w:val="22"/>
                <w:szCs w:val="22"/>
              </w:rPr>
              <w:t>Xbar</w:t>
            </w:r>
            <w:proofErr w:type="spellEnd"/>
            <w:r>
              <w:rPr>
                <w:sz w:val="22"/>
                <w:szCs w:val="22"/>
              </w:rPr>
              <w:t xml:space="preserve">-R, </w:t>
            </w:r>
            <w:proofErr w:type="spellStart"/>
            <w:r>
              <w:rPr>
                <w:sz w:val="22"/>
                <w:szCs w:val="22"/>
              </w:rPr>
              <w:t>Xbar</w:t>
            </w:r>
            <w:proofErr w:type="spellEnd"/>
            <w:r>
              <w:rPr>
                <w:sz w:val="22"/>
                <w:szCs w:val="22"/>
              </w:rPr>
              <w:t>-S, X-MR</w:t>
            </w:r>
          </w:p>
          <w:p w14:paraId="023050D8" w14:textId="77777777" w:rsidR="001A53B9" w:rsidRDefault="001A53B9" w:rsidP="001A53B9">
            <w:pPr>
              <w:numPr>
                <w:ilvl w:val="1"/>
                <w:numId w:val="11"/>
              </w:numPr>
              <w:rPr>
                <w:sz w:val="22"/>
                <w:szCs w:val="22"/>
              </w:rPr>
            </w:pPr>
            <w:r>
              <w:rPr>
                <w:sz w:val="22"/>
                <w:szCs w:val="22"/>
              </w:rPr>
              <w:t>Attribute control charts: p, np, c, u</w:t>
            </w:r>
          </w:p>
          <w:p w14:paraId="3DDB952D" w14:textId="6B7D0851" w:rsidR="001A53B9" w:rsidRDefault="001A53B9" w:rsidP="001A53B9">
            <w:pPr>
              <w:numPr>
                <w:ilvl w:val="1"/>
                <w:numId w:val="11"/>
              </w:numPr>
              <w:rPr>
                <w:sz w:val="22"/>
                <w:szCs w:val="22"/>
              </w:rPr>
            </w:pPr>
            <w:r>
              <w:rPr>
                <w:sz w:val="22"/>
                <w:szCs w:val="22"/>
              </w:rPr>
              <w:t>Advance</w:t>
            </w:r>
            <w:r w:rsidR="007B3306">
              <w:rPr>
                <w:sz w:val="22"/>
                <w:szCs w:val="22"/>
              </w:rPr>
              <w:t>d</w:t>
            </w:r>
            <w:r>
              <w:rPr>
                <w:sz w:val="22"/>
                <w:szCs w:val="22"/>
              </w:rPr>
              <w:t xml:space="preserve"> control charts: EWMA, CUSUM</w:t>
            </w:r>
          </w:p>
          <w:p w14:paraId="7B9DCC8C" w14:textId="590AC290" w:rsidR="001A53B9" w:rsidRDefault="001A53B9" w:rsidP="00E63A89">
            <w:pPr>
              <w:numPr>
                <w:ilvl w:val="0"/>
                <w:numId w:val="11"/>
              </w:numPr>
              <w:rPr>
                <w:sz w:val="22"/>
                <w:szCs w:val="22"/>
              </w:rPr>
            </w:pPr>
            <w:r>
              <w:rPr>
                <w:sz w:val="22"/>
                <w:szCs w:val="22"/>
              </w:rPr>
              <w:t>Control chart</w:t>
            </w:r>
            <w:r w:rsidR="007B3306">
              <w:rPr>
                <w:sz w:val="22"/>
                <w:szCs w:val="22"/>
              </w:rPr>
              <w:t>s</w:t>
            </w:r>
            <w:r>
              <w:rPr>
                <w:sz w:val="22"/>
                <w:szCs w:val="22"/>
              </w:rPr>
              <w:t xml:space="preserve"> interpretation and trend analysis</w:t>
            </w:r>
          </w:p>
          <w:p w14:paraId="6B7C43AD" w14:textId="4E5B4DED" w:rsidR="001A53B9" w:rsidRDefault="001A53B9" w:rsidP="00E63A89">
            <w:pPr>
              <w:numPr>
                <w:ilvl w:val="0"/>
                <w:numId w:val="11"/>
              </w:numPr>
              <w:rPr>
                <w:sz w:val="22"/>
                <w:szCs w:val="22"/>
              </w:rPr>
            </w:pPr>
            <w:r>
              <w:rPr>
                <w:sz w:val="22"/>
                <w:szCs w:val="22"/>
              </w:rPr>
              <w:t>Control Plan</w:t>
            </w:r>
          </w:p>
          <w:p w14:paraId="193D3704" w14:textId="08E2B09A" w:rsidR="001A53B9" w:rsidRDefault="001A53B9" w:rsidP="00E63A89">
            <w:pPr>
              <w:numPr>
                <w:ilvl w:val="0"/>
                <w:numId w:val="11"/>
              </w:numPr>
              <w:rPr>
                <w:sz w:val="22"/>
                <w:szCs w:val="22"/>
              </w:rPr>
            </w:pPr>
            <w:r>
              <w:rPr>
                <w:sz w:val="22"/>
                <w:szCs w:val="22"/>
              </w:rPr>
              <w:t>Documentation</w:t>
            </w:r>
          </w:p>
          <w:p w14:paraId="5C744EF9" w14:textId="4A30CEB7" w:rsidR="001A53B9" w:rsidRPr="00FB4ADD" w:rsidRDefault="001A53B9" w:rsidP="001A53B9">
            <w:pPr>
              <w:ind w:left="720"/>
              <w:rPr>
                <w:sz w:val="22"/>
                <w:szCs w:val="22"/>
              </w:rPr>
            </w:pPr>
          </w:p>
        </w:tc>
      </w:tr>
    </w:tbl>
    <w:p w14:paraId="064C9F74" w14:textId="77777777" w:rsidR="0031455B" w:rsidRDefault="0031455B" w:rsidP="00393285">
      <w:pPr>
        <w:ind w:right="-720"/>
        <w:rPr>
          <w:bCs/>
          <w:sz w:val="22"/>
          <w:szCs w:val="22"/>
        </w:rPr>
      </w:pPr>
    </w:p>
    <w:p w14:paraId="137C032C" w14:textId="0435F250" w:rsidR="00393285" w:rsidRDefault="00393285" w:rsidP="00393285">
      <w:pPr>
        <w:ind w:right="-720"/>
        <w:rPr>
          <w:b/>
          <w:sz w:val="22"/>
          <w:szCs w:val="22"/>
        </w:rPr>
      </w:pPr>
      <w:r>
        <w:rPr>
          <w:b/>
          <w:sz w:val="22"/>
          <w:szCs w:val="22"/>
        </w:rPr>
        <w:t>Grading Policy:</w:t>
      </w:r>
    </w:p>
    <w:p w14:paraId="455C5930" w14:textId="6758FDE1" w:rsidR="00393285" w:rsidRPr="00190840" w:rsidRDefault="00393285" w:rsidP="00393285">
      <w:pPr>
        <w:ind w:left="720" w:right="-720" w:firstLine="720"/>
        <w:rPr>
          <w:sz w:val="22"/>
          <w:szCs w:val="22"/>
        </w:rPr>
      </w:pPr>
      <w:r w:rsidRPr="00190840">
        <w:rPr>
          <w:sz w:val="22"/>
          <w:szCs w:val="22"/>
        </w:rPr>
        <w:t>Homework</w:t>
      </w:r>
      <w:r>
        <w:rPr>
          <w:sz w:val="22"/>
          <w:szCs w:val="22"/>
        </w:rPr>
        <w:t xml:space="preserve"> and Mini Project</w:t>
      </w:r>
      <w:r w:rsidRPr="00190840">
        <w:rPr>
          <w:sz w:val="22"/>
          <w:szCs w:val="22"/>
        </w:rPr>
        <w:tab/>
        <w:t xml:space="preserve"> </w:t>
      </w:r>
      <w:r>
        <w:rPr>
          <w:sz w:val="22"/>
          <w:szCs w:val="22"/>
        </w:rPr>
        <w:tab/>
      </w:r>
      <w:r>
        <w:rPr>
          <w:sz w:val="22"/>
          <w:szCs w:val="22"/>
        </w:rPr>
        <w:tab/>
      </w:r>
      <w:r>
        <w:rPr>
          <w:sz w:val="22"/>
          <w:szCs w:val="22"/>
        </w:rPr>
        <w:tab/>
      </w:r>
      <w:r>
        <w:rPr>
          <w:sz w:val="22"/>
          <w:szCs w:val="22"/>
        </w:rPr>
        <w:tab/>
      </w:r>
      <w:r w:rsidR="0080506C">
        <w:rPr>
          <w:sz w:val="22"/>
          <w:szCs w:val="22"/>
        </w:rPr>
        <w:t xml:space="preserve"> </w:t>
      </w:r>
      <w:r>
        <w:rPr>
          <w:sz w:val="22"/>
          <w:szCs w:val="22"/>
        </w:rPr>
        <w:tab/>
      </w:r>
      <w:r w:rsidR="0080506C">
        <w:rPr>
          <w:sz w:val="22"/>
          <w:szCs w:val="22"/>
        </w:rPr>
        <w:t xml:space="preserve"> </w:t>
      </w:r>
      <w:r>
        <w:rPr>
          <w:sz w:val="22"/>
          <w:szCs w:val="22"/>
        </w:rPr>
        <w:t>30</w:t>
      </w:r>
      <w:r w:rsidRPr="00190840">
        <w:rPr>
          <w:sz w:val="22"/>
          <w:szCs w:val="22"/>
        </w:rPr>
        <w:t>%</w:t>
      </w:r>
    </w:p>
    <w:p w14:paraId="7280B4C2" w14:textId="5C109D31" w:rsidR="00393285" w:rsidRPr="00190840" w:rsidRDefault="00393285" w:rsidP="00393285">
      <w:pPr>
        <w:rPr>
          <w:sz w:val="22"/>
          <w:szCs w:val="22"/>
        </w:rPr>
      </w:pPr>
      <w:r w:rsidRPr="00190840">
        <w:rPr>
          <w:sz w:val="22"/>
          <w:szCs w:val="22"/>
        </w:rPr>
        <w:tab/>
      </w:r>
      <w:r w:rsidRPr="00190840">
        <w:rPr>
          <w:sz w:val="22"/>
          <w:szCs w:val="22"/>
        </w:rPr>
        <w:tab/>
        <w:t>Exam 1</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90840">
        <w:rPr>
          <w:sz w:val="22"/>
          <w:szCs w:val="22"/>
        </w:rPr>
        <w:t xml:space="preserve"> </w:t>
      </w:r>
      <w:r>
        <w:rPr>
          <w:sz w:val="22"/>
          <w:szCs w:val="22"/>
        </w:rPr>
        <w:t>3</w:t>
      </w:r>
      <w:r w:rsidRPr="00190840">
        <w:rPr>
          <w:sz w:val="22"/>
          <w:szCs w:val="22"/>
        </w:rPr>
        <w:t>5%</w:t>
      </w:r>
    </w:p>
    <w:p w14:paraId="4EA37615" w14:textId="046B55B1" w:rsidR="00393285" w:rsidRPr="00190840" w:rsidRDefault="00393285" w:rsidP="00393285">
      <w:pPr>
        <w:rPr>
          <w:sz w:val="22"/>
          <w:szCs w:val="22"/>
        </w:rPr>
      </w:pPr>
      <w:r w:rsidRPr="00190840">
        <w:rPr>
          <w:sz w:val="22"/>
          <w:szCs w:val="22"/>
        </w:rPr>
        <w:tab/>
      </w:r>
      <w:r w:rsidRPr="00190840">
        <w:rPr>
          <w:sz w:val="22"/>
          <w:szCs w:val="22"/>
        </w:rPr>
        <w:tab/>
        <w:t>Exam 2</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90840">
        <w:rPr>
          <w:sz w:val="22"/>
          <w:szCs w:val="22"/>
        </w:rPr>
        <w:t xml:space="preserve"> </w:t>
      </w:r>
      <w:r>
        <w:rPr>
          <w:sz w:val="22"/>
          <w:szCs w:val="22"/>
        </w:rPr>
        <w:t>3</w:t>
      </w:r>
      <w:r w:rsidRPr="00190840">
        <w:rPr>
          <w:sz w:val="22"/>
          <w:szCs w:val="22"/>
        </w:rPr>
        <w:t>5%</w:t>
      </w:r>
    </w:p>
    <w:p w14:paraId="6FF5DAEB" w14:textId="1B24453F" w:rsidR="00393285" w:rsidRPr="00190840" w:rsidRDefault="00393285" w:rsidP="00393285">
      <w:pPr>
        <w:rPr>
          <w:sz w:val="22"/>
          <w:szCs w:val="22"/>
        </w:rPr>
      </w:pPr>
      <w:r w:rsidRPr="00190840">
        <w:rPr>
          <w:sz w:val="22"/>
          <w:szCs w:val="22"/>
        </w:rPr>
        <w:tab/>
      </w:r>
      <w:r w:rsidRPr="00190840">
        <w:rPr>
          <w:sz w:val="22"/>
          <w:szCs w:val="22"/>
        </w:rPr>
        <w:tab/>
      </w:r>
    </w:p>
    <w:p w14:paraId="38A7DE5B" w14:textId="77777777" w:rsidR="00393285" w:rsidRDefault="00393285" w:rsidP="00393285">
      <w:pPr>
        <w:ind w:right="-720"/>
        <w:rPr>
          <w:b/>
          <w:sz w:val="22"/>
          <w:szCs w:val="22"/>
        </w:rPr>
      </w:pPr>
      <w:r>
        <w:rPr>
          <w:b/>
          <w:sz w:val="22"/>
          <w:szCs w:val="22"/>
        </w:rPr>
        <w:t>Grading scheme:</w:t>
      </w:r>
    </w:p>
    <w:p w14:paraId="60482ADD" w14:textId="77777777" w:rsidR="00A6747E" w:rsidRDefault="00A6747E" w:rsidP="00393285">
      <w:pPr>
        <w:ind w:right="-720"/>
        <w:rPr>
          <w:b/>
          <w:sz w:val="22"/>
          <w:szCs w:val="22"/>
        </w:rPr>
      </w:pPr>
    </w:p>
    <w:tbl>
      <w:tblPr>
        <w:tblStyle w:val="TableGrid"/>
        <w:tblW w:w="0" w:type="auto"/>
        <w:jc w:val="center"/>
        <w:tblLook w:val="04A0" w:firstRow="1" w:lastRow="0" w:firstColumn="1" w:lastColumn="0" w:noHBand="0" w:noVBand="1"/>
      </w:tblPr>
      <w:tblGrid>
        <w:gridCol w:w="3870"/>
        <w:gridCol w:w="3870"/>
      </w:tblGrid>
      <w:tr w:rsidR="009B17D2" w14:paraId="6EB7B138" w14:textId="77777777" w:rsidTr="009B17D2">
        <w:trPr>
          <w:jc w:val="center"/>
        </w:trPr>
        <w:tc>
          <w:tcPr>
            <w:tcW w:w="3870" w:type="dxa"/>
          </w:tcPr>
          <w:p w14:paraId="32CC12CE" w14:textId="6801C23F" w:rsidR="009B17D2" w:rsidRDefault="009B17D2" w:rsidP="00AD6E59">
            <w:pPr>
              <w:ind w:right="-720"/>
              <w:rPr>
                <w:b/>
                <w:sz w:val="22"/>
                <w:szCs w:val="22"/>
              </w:rPr>
            </w:pPr>
            <w:r>
              <w:rPr>
                <w:b/>
                <w:sz w:val="22"/>
                <w:szCs w:val="22"/>
              </w:rPr>
              <w:t>Grade</w:t>
            </w:r>
          </w:p>
        </w:tc>
        <w:tc>
          <w:tcPr>
            <w:tcW w:w="3870" w:type="dxa"/>
          </w:tcPr>
          <w:p w14:paraId="59FA345D" w14:textId="09E62F62" w:rsidR="009B17D2" w:rsidRDefault="009B17D2" w:rsidP="00AD6E59">
            <w:pPr>
              <w:ind w:right="-720"/>
              <w:rPr>
                <w:b/>
                <w:sz w:val="22"/>
                <w:szCs w:val="22"/>
              </w:rPr>
            </w:pPr>
            <w:r>
              <w:rPr>
                <w:b/>
                <w:sz w:val="22"/>
                <w:szCs w:val="22"/>
              </w:rPr>
              <w:t>Range</w:t>
            </w:r>
          </w:p>
        </w:tc>
      </w:tr>
      <w:tr w:rsidR="009B17D2" w14:paraId="3897A975" w14:textId="77777777" w:rsidTr="009B17D2">
        <w:trPr>
          <w:jc w:val="center"/>
        </w:trPr>
        <w:tc>
          <w:tcPr>
            <w:tcW w:w="3870" w:type="dxa"/>
          </w:tcPr>
          <w:p w14:paraId="18169E98" w14:textId="1300D680" w:rsidR="009B17D2" w:rsidRPr="009B17D2" w:rsidRDefault="009B17D2" w:rsidP="00AD6E59">
            <w:pPr>
              <w:ind w:right="-720"/>
              <w:rPr>
                <w:sz w:val="22"/>
                <w:szCs w:val="22"/>
              </w:rPr>
            </w:pPr>
            <w:r w:rsidRPr="009B17D2">
              <w:rPr>
                <w:sz w:val="22"/>
                <w:szCs w:val="22"/>
              </w:rPr>
              <w:t>A</w:t>
            </w:r>
          </w:p>
        </w:tc>
        <w:tc>
          <w:tcPr>
            <w:tcW w:w="3870" w:type="dxa"/>
          </w:tcPr>
          <w:p w14:paraId="36CEDA40" w14:textId="2D57EF9D" w:rsidR="009B17D2" w:rsidRPr="009B17D2" w:rsidRDefault="009B17D2" w:rsidP="00AD6E59">
            <w:pPr>
              <w:ind w:right="-720"/>
              <w:rPr>
                <w:sz w:val="22"/>
                <w:szCs w:val="22"/>
              </w:rPr>
            </w:pPr>
            <w:r w:rsidRPr="009B17D2">
              <w:rPr>
                <w:sz w:val="22"/>
                <w:szCs w:val="22"/>
              </w:rPr>
              <w:t>90% to 100%</w:t>
            </w:r>
          </w:p>
        </w:tc>
      </w:tr>
      <w:tr w:rsidR="009B17D2" w14:paraId="00D9044A" w14:textId="77777777" w:rsidTr="009B17D2">
        <w:trPr>
          <w:jc w:val="center"/>
        </w:trPr>
        <w:tc>
          <w:tcPr>
            <w:tcW w:w="3870" w:type="dxa"/>
          </w:tcPr>
          <w:p w14:paraId="2D4CD009" w14:textId="2231B927" w:rsidR="009B17D2" w:rsidRPr="009B17D2" w:rsidRDefault="009B17D2" w:rsidP="00AD6E59">
            <w:pPr>
              <w:ind w:right="-720"/>
              <w:rPr>
                <w:sz w:val="22"/>
                <w:szCs w:val="22"/>
              </w:rPr>
            </w:pPr>
            <w:r w:rsidRPr="009B17D2">
              <w:rPr>
                <w:sz w:val="22"/>
                <w:szCs w:val="22"/>
              </w:rPr>
              <w:t>B</w:t>
            </w:r>
          </w:p>
        </w:tc>
        <w:tc>
          <w:tcPr>
            <w:tcW w:w="3870" w:type="dxa"/>
          </w:tcPr>
          <w:p w14:paraId="76D5BDA3" w14:textId="32EC7804" w:rsidR="009B17D2" w:rsidRPr="009B17D2" w:rsidRDefault="009B17D2" w:rsidP="00AD6E59">
            <w:pPr>
              <w:ind w:right="-720"/>
              <w:rPr>
                <w:sz w:val="22"/>
                <w:szCs w:val="22"/>
              </w:rPr>
            </w:pPr>
            <w:r>
              <w:rPr>
                <w:sz w:val="22"/>
                <w:szCs w:val="22"/>
              </w:rPr>
              <w:t>80% to 90%</w:t>
            </w:r>
          </w:p>
        </w:tc>
      </w:tr>
      <w:tr w:rsidR="009B17D2" w14:paraId="4241E803" w14:textId="77777777" w:rsidTr="009B17D2">
        <w:trPr>
          <w:jc w:val="center"/>
        </w:trPr>
        <w:tc>
          <w:tcPr>
            <w:tcW w:w="3870" w:type="dxa"/>
          </w:tcPr>
          <w:p w14:paraId="208637EB" w14:textId="6898E009" w:rsidR="009B17D2" w:rsidRPr="009B17D2" w:rsidRDefault="009B17D2" w:rsidP="00AD6E59">
            <w:pPr>
              <w:ind w:right="-720"/>
              <w:rPr>
                <w:sz w:val="22"/>
                <w:szCs w:val="22"/>
              </w:rPr>
            </w:pPr>
            <w:r w:rsidRPr="009B17D2">
              <w:rPr>
                <w:sz w:val="22"/>
                <w:szCs w:val="22"/>
              </w:rPr>
              <w:t>C</w:t>
            </w:r>
          </w:p>
        </w:tc>
        <w:tc>
          <w:tcPr>
            <w:tcW w:w="3870" w:type="dxa"/>
          </w:tcPr>
          <w:p w14:paraId="581BEC37" w14:textId="2C12ECB9" w:rsidR="009B17D2" w:rsidRPr="009B17D2" w:rsidRDefault="009B17D2" w:rsidP="00AD6E59">
            <w:pPr>
              <w:ind w:right="-720"/>
              <w:rPr>
                <w:sz w:val="22"/>
                <w:szCs w:val="22"/>
              </w:rPr>
            </w:pPr>
            <w:r>
              <w:rPr>
                <w:sz w:val="22"/>
                <w:szCs w:val="22"/>
              </w:rPr>
              <w:t>70% to 80%</w:t>
            </w:r>
          </w:p>
        </w:tc>
      </w:tr>
      <w:tr w:rsidR="009B17D2" w14:paraId="6D02125D" w14:textId="77777777" w:rsidTr="009B17D2">
        <w:trPr>
          <w:jc w:val="center"/>
        </w:trPr>
        <w:tc>
          <w:tcPr>
            <w:tcW w:w="3870" w:type="dxa"/>
          </w:tcPr>
          <w:p w14:paraId="756E9E24" w14:textId="4BD7B56D" w:rsidR="009B17D2" w:rsidRPr="009B17D2" w:rsidRDefault="009B17D2" w:rsidP="00AD6E59">
            <w:pPr>
              <w:ind w:right="-720"/>
              <w:rPr>
                <w:sz w:val="22"/>
                <w:szCs w:val="22"/>
              </w:rPr>
            </w:pPr>
            <w:r w:rsidRPr="009B17D2">
              <w:rPr>
                <w:sz w:val="22"/>
                <w:szCs w:val="22"/>
              </w:rPr>
              <w:t>D</w:t>
            </w:r>
          </w:p>
        </w:tc>
        <w:tc>
          <w:tcPr>
            <w:tcW w:w="3870" w:type="dxa"/>
          </w:tcPr>
          <w:p w14:paraId="2FB5D03A" w14:textId="6D10417B" w:rsidR="009B17D2" w:rsidRPr="009B17D2" w:rsidRDefault="009B17D2" w:rsidP="00AD6E59">
            <w:pPr>
              <w:ind w:right="-720"/>
              <w:rPr>
                <w:sz w:val="22"/>
                <w:szCs w:val="22"/>
              </w:rPr>
            </w:pPr>
            <w:r>
              <w:rPr>
                <w:sz w:val="22"/>
                <w:szCs w:val="22"/>
              </w:rPr>
              <w:t>60% to 70%</w:t>
            </w:r>
          </w:p>
        </w:tc>
      </w:tr>
      <w:tr w:rsidR="009B17D2" w14:paraId="3E4D1309" w14:textId="77777777" w:rsidTr="009B17D2">
        <w:trPr>
          <w:jc w:val="center"/>
        </w:trPr>
        <w:tc>
          <w:tcPr>
            <w:tcW w:w="3870" w:type="dxa"/>
          </w:tcPr>
          <w:p w14:paraId="03877D10" w14:textId="21902BC9" w:rsidR="009B17D2" w:rsidRPr="009B17D2" w:rsidRDefault="009B17D2" w:rsidP="00AD6E59">
            <w:pPr>
              <w:ind w:right="-720"/>
              <w:rPr>
                <w:sz w:val="22"/>
                <w:szCs w:val="22"/>
              </w:rPr>
            </w:pPr>
            <w:r w:rsidRPr="009B17D2">
              <w:rPr>
                <w:sz w:val="22"/>
                <w:szCs w:val="22"/>
              </w:rPr>
              <w:t>F</w:t>
            </w:r>
          </w:p>
        </w:tc>
        <w:tc>
          <w:tcPr>
            <w:tcW w:w="3870" w:type="dxa"/>
          </w:tcPr>
          <w:p w14:paraId="7FD58B47" w14:textId="0080CF9A" w:rsidR="009B17D2" w:rsidRPr="009B17D2" w:rsidRDefault="009B17D2" w:rsidP="00AD6E59">
            <w:pPr>
              <w:ind w:right="-720"/>
              <w:rPr>
                <w:sz w:val="22"/>
                <w:szCs w:val="22"/>
              </w:rPr>
            </w:pPr>
            <w:r>
              <w:rPr>
                <w:sz w:val="22"/>
                <w:szCs w:val="22"/>
              </w:rPr>
              <w:t>Below 60%</w:t>
            </w:r>
          </w:p>
        </w:tc>
      </w:tr>
    </w:tbl>
    <w:p w14:paraId="0F3A257B" w14:textId="77777777" w:rsidR="00AD6E59" w:rsidRDefault="00AD6E59" w:rsidP="00AD6E59">
      <w:pPr>
        <w:ind w:right="-720"/>
        <w:rPr>
          <w:b/>
          <w:sz w:val="22"/>
          <w:szCs w:val="22"/>
        </w:rPr>
      </w:pPr>
    </w:p>
    <w:p w14:paraId="065D6322" w14:textId="77777777" w:rsidR="00A6747E" w:rsidRPr="00D4447F" w:rsidRDefault="00A6747E" w:rsidP="00A6747E">
      <w:pPr>
        <w:autoSpaceDE w:val="0"/>
        <w:autoSpaceDN w:val="0"/>
        <w:adjustRightInd w:val="0"/>
        <w:jc w:val="both"/>
        <w:rPr>
          <w:i/>
          <w:sz w:val="22"/>
          <w:szCs w:val="22"/>
        </w:rPr>
      </w:pPr>
      <w:r>
        <w:rPr>
          <w:b/>
          <w:bCs/>
          <w:sz w:val="22"/>
        </w:rPr>
        <w:t xml:space="preserve">Learning Accommodations: </w:t>
      </w:r>
    </w:p>
    <w:p w14:paraId="47B0BFFB" w14:textId="77777777" w:rsidR="00A6747E" w:rsidRPr="00D4447F" w:rsidRDefault="00A6747E" w:rsidP="00A6747E">
      <w:pPr>
        <w:rPr>
          <w:sz w:val="24"/>
          <w:szCs w:val="24"/>
        </w:rPr>
      </w:pPr>
      <w:r>
        <w:rPr>
          <w:sz w:val="24"/>
          <w:szCs w:val="24"/>
        </w:rPr>
        <w:t>I</w:t>
      </w:r>
      <w:r w:rsidRPr="00F90C21">
        <w:rPr>
          <w:sz w:val="24"/>
          <w:szCs w:val="24"/>
        </w:rPr>
        <w:t xml:space="preserve">f needed, we will make accommodations for students with documented disabilities. </w:t>
      </w:r>
      <w:r>
        <w:rPr>
          <w:sz w:val="24"/>
          <w:szCs w:val="24"/>
        </w:rPr>
        <w:t>T</w:t>
      </w:r>
      <w:r w:rsidRPr="00F90C21">
        <w:rPr>
          <w:sz w:val="24"/>
          <w:szCs w:val="24"/>
        </w:rPr>
        <w:t xml:space="preserve">hese accommodations must be arranged in advance and in accordance with the </w:t>
      </w:r>
      <w:r>
        <w:rPr>
          <w:sz w:val="24"/>
          <w:szCs w:val="24"/>
        </w:rPr>
        <w:t>ADAPTS</w:t>
      </w:r>
      <w:r w:rsidRPr="00F90C21">
        <w:rPr>
          <w:sz w:val="24"/>
          <w:szCs w:val="24"/>
        </w:rPr>
        <w:t xml:space="preserve"> office (http://www.adapts.gatech.edu).</w:t>
      </w:r>
    </w:p>
    <w:p w14:paraId="62C1D59A" w14:textId="77777777" w:rsidR="00A6747E" w:rsidRDefault="00A6747E" w:rsidP="00A6747E">
      <w:pPr>
        <w:autoSpaceDE w:val="0"/>
        <w:autoSpaceDN w:val="0"/>
        <w:adjustRightInd w:val="0"/>
        <w:jc w:val="both"/>
        <w:rPr>
          <w:b/>
          <w:bCs/>
          <w:sz w:val="22"/>
        </w:rPr>
      </w:pPr>
    </w:p>
    <w:p w14:paraId="1F395CCF" w14:textId="077643A6" w:rsidR="00AD6E59" w:rsidRPr="00AD6E59" w:rsidRDefault="00AD6E59" w:rsidP="00AD6E59">
      <w:pPr>
        <w:autoSpaceDE w:val="0"/>
        <w:autoSpaceDN w:val="0"/>
        <w:adjustRightInd w:val="0"/>
        <w:jc w:val="both"/>
        <w:rPr>
          <w:i/>
          <w:sz w:val="22"/>
          <w:szCs w:val="22"/>
        </w:rPr>
      </w:pPr>
      <w:r>
        <w:rPr>
          <w:b/>
          <w:bCs/>
          <w:sz w:val="22"/>
        </w:rPr>
        <w:t xml:space="preserve">Academic Honor Code: </w:t>
      </w:r>
    </w:p>
    <w:p w14:paraId="5F68DB47" w14:textId="7C52E438" w:rsidR="00AD6E59" w:rsidRDefault="00AD6E59" w:rsidP="00AD6E59">
      <w:pPr>
        <w:autoSpaceDE w:val="0"/>
        <w:autoSpaceDN w:val="0"/>
        <w:adjustRightInd w:val="0"/>
        <w:jc w:val="both"/>
        <w:rPr>
          <w:i/>
          <w:sz w:val="22"/>
          <w:szCs w:val="22"/>
        </w:rPr>
      </w:pPr>
      <w:r w:rsidRPr="00AD6E59">
        <w:rPr>
          <w:i/>
          <w:sz w:val="22"/>
          <w:szCs w:val="22"/>
        </w:rPr>
        <w:t xml:space="preserve">All course participants (instructor, teaching assistants, and students) are expected and required to abide by the Georgia Tech Honor Code. Please familiarize yourself with the code, and use it to guide your conduct. Specifically, you must do your own work in all </w:t>
      </w:r>
      <w:proofErr w:type="spellStart"/>
      <w:r w:rsidRPr="00AD6E59">
        <w:rPr>
          <w:i/>
          <w:sz w:val="22"/>
          <w:szCs w:val="22"/>
        </w:rPr>
        <w:t>homeworks</w:t>
      </w:r>
      <w:proofErr w:type="spellEnd"/>
      <w:r w:rsidRPr="00AD6E59">
        <w:rPr>
          <w:i/>
          <w:sz w:val="22"/>
          <w:szCs w:val="22"/>
        </w:rPr>
        <w:t xml:space="preserve"> and exams.</w:t>
      </w:r>
    </w:p>
    <w:p w14:paraId="130A2691" w14:textId="77777777" w:rsidR="00AD6E59" w:rsidRDefault="00AD6E59" w:rsidP="00AD6E59">
      <w:pPr>
        <w:autoSpaceDE w:val="0"/>
        <w:autoSpaceDN w:val="0"/>
        <w:adjustRightInd w:val="0"/>
        <w:jc w:val="both"/>
      </w:pPr>
    </w:p>
    <w:p w14:paraId="3CEBF0AC" w14:textId="5F0DE8E8" w:rsidR="00AD6E59" w:rsidRDefault="00AD6E59" w:rsidP="00AD6E59">
      <w:pPr>
        <w:autoSpaceDE w:val="0"/>
        <w:autoSpaceDN w:val="0"/>
        <w:adjustRightInd w:val="0"/>
        <w:jc w:val="both"/>
        <w:rPr>
          <w:sz w:val="22"/>
          <w:szCs w:val="22"/>
          <w:lang w:eastAsia="zh-CN"/>
        </w:rPr>
      </w:pPr>
      <w:r>
        <w:rPr>
          <w:sz w:val="22"/>
          <w:szCs w:val="22"/>
        </w:rPr>
        <w:t xml:space="preserve">For any questions involving these or any other Academic Honor Code issues, please visit </w:t>
      </w:r>
      <w:hyperlink r:id="rId5" w:history="1">
        <w:r>
          <w:rPr>
            <w:rStyle w:val="Hyperlink"/>
            <w:sz w:val="22"/>
            <w:szCs w:val="22"/>
          </w:rPr>
          <w:t>www.honor.gatech.edu.</w:t>
        </w:r>
      </w:hyperlink>
    </w:p>
    <w:p w14:paraId="23D40663" w14:textId="77777777" w:rsidR="001A53B9" w:rsidRDefault="001A53B9" w:rsidP="001A53B9">
      <w:pPr>
        <w:outlineLvl w:val="0"/>
      </w:pPr>
    </w:p>
    <w:p w14:paraId="2D27A84B" w14:textId="5F3485C0" w:rsidR="00CB39B6" w:rsidRPr="00CB39B6" w:rsidRDefault="00CB39B6" w:rsidP="001A53B9">
      <w:pPr>
        <w:spacing w:after="120"/>
        <w:ind w:left="1800" w:hanging="1800"/>
        <w:jc w:val="both"/>
      </w:pPr>
    </w:p>
    <w:sectPr w:rsidR="00CB39B6" w:rsidRPr="00CB39B6" w:rsidSect="00F538F0">
      <w:pgSz w:w="12240" w:h="15840" w:code="1"/>
      <w:pgMar w:top="36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9AE"/>
    <w:multiLevelType w:val="hybridMultilevel"/>
    <w:tmpl w:val="EAF4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37688"/>
    <w:multiLevelType w:val="hybridMultilevel"/>
    <w:tmpl w:val="18F6E4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
      <w:numFmt w:val="decimal"/>
      <w:lvlText w:val="%1."/>
      <w:lvlJc w:val="left"/>
      <w:pPr>
        <w:ind w:left="720" w:hanging="360"/>
      </w:pPr>
      <w:rPr>
        <w:rFonts w:hint="default"/>
        <w:i w:val="0"/>
      </w:rPr>
    </w:lvl>
  </w:abstractNum>
  <w:abstractNum w:abstractNumId="4">
    <w:nsid w:val="26722DE5"/>
    <w:multiLevelType w:val="hybridMultilevel"/>
    <w:tmpl w:val="BACA46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6">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7">
    <w:nsid w:val="40861062"/>
    <w:multiLevelType w:val="hybridMultilevel"/>
    <w:tmpl w:val="87E24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AC41BB"/>
    <w:multiLevelType w:val="singleLevel"/>
    <w:tmpl w:val="0409000F"/>
    <w:lvl w:ilvl="0">
      <w:start w:val="1"/>
      <w:numFmt w:val="decimal"/>
      <w:lvlText w:val="%1."/>
      <w:lvlJc w:val="left"/>
      <w:pPr>
        <w:tabs>
          <w:tab w:val="num" w:pos="360"/>
        </w:tabs>
        <w:ind w:left="360" w:hanging="360"/>
      </w:pPr>
    </w:lvl>
  </w:abstractNum>
  <w:abstractNum w:abstractNumId="9">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1">
    <w:nsid w:val="52CC179C"/>
    <w:multiLevelType w:val="hybridMultilevel"/>
    <w:tmpl w:val="85687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DAF53A4"/>
    <w:multiLevelType w:val="singleLevel"/>
    <w:tmpl w:val="0409000F"/>
    <w:lvl w:ilvl="0">
      <w:start w:val="1"/>
      <w:numFmt w:val="decimal"/>
      <w:lvlText w:val="%1."/>
      <w:lvlJc w:val="left"/>
      <w:pPr>
        <w:tabs>
          <w:tab w:val="num" w:pos="360"/>
        </w:tabs>
        <w:ind w:left="360" w:hanging="360"/>
      </w:pPr>
    </w:lvl>
  </w:abstractNum>
  <w:abstractNum w:abstractNumId="13">
    <w:nsid w:val="60752164"/>
    <w:multiLevelType w:val="hybridMultilevel"/>
    <w:tmpl w:val="C7605BF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nsid w:val="71952887"/>
    <w:multiLevelType w:val="singleLevel"/>
    <w:tmpl w:val="0409000F"/>
    <w:lvl w:ilvl="0">
      <w:start w:val="1"/>
      <w:numFmt w:val="decimal"/>
      <w:lvlText w:val="%1."/>
      <w:lvlJc w:val="left"/>
      <w:pPr>
        <w:ind w:left="720" w:hanging="360"/>
      </w:pPr>
      <w:rPr>
        <w:rFonts w:hint="default"/>
        <w:i w:val="0"/>
      </w:rPr>
    </w:lvl>
  </w:abstractNum>
  <w:abstractNum w:abstractNumId="15">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9"/>
  </w:num>
  <w:num w:numId="2">
    <w:abstractNumId w:val="8"/>
  </w:num>
  <w:num w:numId="3">
    <w:abstractNumId w:val="12"/>
  </w:num>
  <w:num w:numId="4">
    <w:abstractNumId w:val="15"/>
  </w:num>
  <w:num w:numId="5">
    <w:abstractNumId w:val="2"/>
  </w:num>
  <w:num w:numId="6">
    <w:abstractNumId w:val="6"/>
  </w:num>
  <w:num w:numId="7">
    <w:abstractNumId w:val="5"/>
  </w:num>
  <w:num w:numId="8">
    <w:abstractNumId w:val="3"/>
  </w:num>
  <w:num w:numId="9">
    <w:abstractNumId w:val="10"/>
  </w:num>
  <w:num w:numId="10">
    <w:abstractNumId w:val="0"/>
  </w:num>
  <w:num w:numId="11">
    <w:abstractNumId w:val="7"/>
  </w:num>
  <w:num w:numId="12">
    <w:abstractNumId w:val="11"/>
  </w:num>
  <w:num w:numId="13">
    <w:abstractNumId w:val="14"/>
  </w:num>
  <w:num w:numId="14">
    <w:abstractNumId w:val="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B2"/>
    <w:rsid w:val="000F1E70"/>
    <w:rsid w:val="0015002E"/>
    <w:rsid w:val="00163978"/>
    <w:rsid w:val="001865CE"/>
    <w:rsid w:val="001A53B9"/>
    <w:rsid w:val="001C097A"/>
    <w:rsid w:val="001C49E8"/>
    <w:rsid w:val="00227FC0"/>
    <w:rsid w:val="00274FC4"/>
    <w:rsid w:val="0031455B"/>
    <w:rsid w:val="00393285"/>
    <w:rsid w:val="00395D39"/>
    <w:rsid w:val="003B0A82"/>
    <w:rsid w:val="003C1BA8"/>
    <w:rsid w:val="003D5DE1"/>
    <w:rsid w:val="004375DE"/>
    <w:rsid w:val="00442A81"/>
    <w:rsid w:val="005A23C8"/>
    <w:rsid w:val="005E34F1"/>
    <w:rsid w:val="006308CE"/>
    <w:rsid w:val="00696FFF"/>
    <w:rsid w:val="006A0164"/>
    <w:rsid w:val="006E1788"/>
    <w:rsid w:val="00740986"/>
    <w:rsid w:val="007852C5"/>
    <w:rsid w:val="007B3306"/>
    <w:rsid w:val="00804311"/>
    <w:rsid w:val="0080506C"/>
    <w:rsid w:val="00850BD1"/>
    <w:rsid w:val="00896072"/>
    <w:rsid w:val="008E7E9A"/>
    <w:rsid w:val="009365BD"/>
    <w:rsid w:val="009A12AF"/>
    <w:rsid w:val="009B17D2"/>
    <w:rsid w:val="009E2EC1"/>
    <w:rsid w:val="009F0781"/>
    <w:rsid w:val="00A071AE"/>
    <w:rsid w:val="00A31907"/>
    <w:rsid w:val="00A47671"/>
    <w:rsid w:val="00A6205E"/>
    <w:rsid w:val="00A6747E"/>
    <w:rsid w:val="00AD6E59"/>
    <w:rsid w:val="00B43256"/>
    <w:rsid w:val="00B82AAD"/>
    <w:rsid w:val="00BA037B"/>
    <w:rsid w:val="00C576F7"/>
    <w:rsid w:val="00CA1511"/>
    <w:rsid w:val="00CB39B6"/>
    <w:rsid w:val="00D168B2"/>
    <w:rsid w:val="00D32F6A"/>
    <w:rsid w:val="00D367F8"/>
    <w:rsid w:val="00D85D1C"/>
    <w:rsid w:val="00E15D06"/>
    <w:rsid w:val="00E2759C"/>
    <w:rsid w:val="00EC4869"/>
    <w:rsid w:val="00F111E7"/>
    <w:rsid w:val="00F51779"/>
    <w:rsid w:val="00F538F0"/>
    <w:rsid w:val="00F93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355274"/>
  <w15:docId w15:val="{A0132B77-C345-49EA-BD48-9A583191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CB39B6"/>
    <w:pPr>
      <w:ind w:left="720"/>
      <w:contextualSpacing/>
    </w:pPr>
  </w:style>
  <w:style w:type="paragraph" w:customStyle="1" w:styleId="Default">
    <w:name w:val="Default"/>
    <w:rsid w:val="00E15D06"/>
    <w:pPr>
      <w:autoSpaceDE w:val="0"/>
      <w:autoSpaceDN w:val="0"/>
      <w:adjustRightInd w:val="0"/>
    </w:pPr>
    <w:rPr>
      <w:rFonts w:eastAsia="SimSun"/>
      <w:color w:val="000000"/>
      <w:sz w:val="24"/>
      <w:szCs w:val="24"/>
    </w:rPr>
  </w:style>
  <w:style w:type="character" w:styleId="Hyperlink">
    <w:name w:val="Hyperlink"/>
    <w:uiPriority w:val="99"/>
    <w:semiHidden/>
    <w:unhideWhenUsed/>
    <w:rsid w:val="00AD6E59"/>
    <w:rPr>
      <w:color w:val="0000FF"/>
      <w:u w:val="single"/>
    </w:rPr>
  </w:style>
  <w:style w:type="table" w:styleId="TableGrid">
    <w:name w:val="Table Grid"/>
    <w:basedOn w:val="TableNormal"/>
    <w:uiPriority w:val="59"/>
    <w:rsid w:val="009B1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rsid w:val="00F93D06"/>
    <w:pPr>
      <w:tabs>
        <w:tab w:val="right" w:pos="12960"/>
      </w:tabs>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6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nor.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2559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Laros, Patricia A</cp:lastModifiedBy>
  <cp:revision>3</cp:revision>
  <cp:lastPrinted>2009-12-18T16:13:00Z</cp:lastPrinted>
  <dcterms:created xsi:type="dcterms:W3CDTF">2015-04-13T16:00:00Z</dcterms:created>
  <dcterms:modified xsi:type="dcterms:W3CDTF">2015-04-13T16:00:00Z</dcterms:modified>
</cp:coreProperties>
</file>