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4346F" w14:textId="7D570464" w:rsidR="00436F34" w:rsidRPr="004D4B6C" w:rsidRDefault="008331E7" w:rsidP="00A81D2B">
      <w:pPr>
        <w:tabs>
          <w:tab w:val="left" w:pos="1080"/>
        </w:tabs>
        <w:jc w:val="center"/>
        <w:rPr>
          <w:rFonts w:asciiTheme="majorHAnsi" w:hAnsiTheme="majorHAnsi" w:cstheme="majorHAnsi"/>
          <w:b/>
          <w:sz w:val="22"/>
          <w:szCs w:val="22"/>
          <w:lang w:val="es-ES"/>
        </w:rPr>
      </w:pPr>
      <w:r w:rsidRPr="004D4B6C">
        <w:rPr>
          <w:rFonts w:asciiTheme="majorHAnsi" w:hAnsiTheme="majorHAnsi" w:cstheme="majorHAnsi"/>
          <w:b/>
          <w:sz w:val="22"/>
          <w:szCs w:val="22"/>
          <w:lang w:val="es-ES"/>
        </w:rPr>
        <w:t>Intercultural Seminar</w:t>
      </w:r>
    </w:p>
    <w:p w14:paraId="734C6F4C" w14:textId="03BB97A6" w:rsidR="00484D87" w:rsidRPr="004D4B6C" w:rsidRDefault="00F326B8" w:rsidP="00F326B8">
      <w:pPr>
        <w:jc w:val="center"/>
        <w:rPr>
          <w:rFonts w:asciiTheme="majorHAnsi" w:hAnsiTheme="majorHAnsi" w:cstheme="majorHAnsi"/>
          <w:b/>
          <w:sz w:val="22"/>
          <w:szCs w:val="22"/>
          <w:lang w:val="es-ES"/>
        </w:rPr>
      </w:pPr>
      <w:r w:rsidRPr="004D4B6C">
        <w:rPr>
          <w:rFonts w:asciiTheme="majorHAnsi" w:hAnsiTheme="majorHAnsi" w:cstheme="majorHAnsi"/>
          <w:b/>
          <w:sz w:val="22"/>
          <w:szCs w:val="22"/>
          <w:lang w:val="es-ES"/>
        </w:rPr>
        <w:t>JAPN</w:t>
      </w:r>
      <w:r w:rsidR="00A8029F" w:rsidRPr="004D4B6C">
        <w:rPr>
          <w:rFonts w:asciiTheme="majorHAnsi" w:hAnsiTheme="majorHAnsi" w:cstheme="majorHAnsi"/>
          <w:b/>
          <w:sz w:val="22"/>
          <w:szCs w:val="22"/>
          <w:lang w:val="es-ES"/>
        </w:rPr>
        <w:t xml:space="preserve"> </w:t>
      </w:r>
      <w:r w:rsidR="008331E7" w:rsidRPr="004D4B6C">
        <w:rPr>
          <w:rFonts w:asciiTheme="majorHAnsi" w:hAnsiTheme="majorHAnsi" w:cstheme="majorHAnsi"/>
          <w:b/>
          <w:sz w:val="22"/>
          <w:szCs w:val="22"/>
          <w:lang w:val="es-ES"/>
        </w:rPr>
        <w:t>4500</w:t>
      </w:r>
      <w:r w:rsidR="00BF2256" w:rsidRPr="004D4B6C">
        <w:rPr>
          <w:rFonts w:asciiTheme="majorHAnsi" w:hAnsiTheme="majorHAnsi" w:cstheme="majorHAnsi"/>
          <w:b/>
          <w:sz w:val="22"/>
          <w:szCs w:val="22"/>
          <w:lang w:val="es-ES"/>
        </w:rPr>
        <w:t>/</w:t>
      </w:r>
      <w:r w:rsidRPr="004D4B6C">
        <w:rPr>
          <w:rFonts w:asciiTheme="majorHAnsi" w:hAnsiTheme="majorHAnsi" w:cstheme="majorHAnsi"/>
          <w:b/>
          <w:sz w:val="22"/>
          <w:szCs w:val="22"/>
          <w:lang w:val="es-ES"/>
        </w:rPr>
        <w:t>6</w:t>
      </w:r>
      <w:r w:rsidR="008331E7" w:rsidRPr="004D4B6C">
        <w:rPr>
          <w:rFonts w:asciiTheme="majorHAnsi" w:hAnsiTheme="majorHAnsi" w:cstheme="majorHAnsi"/>
          <w:b/>
          <w:sz w:val="22"/>
          <w:szCs w:val="22"/>
          <w:lang w:val="es-ES"/>
        </w:rPr>
        <w:t>500</w:t>
      </w:r>
    </w:p>
    <w:p w14:paraId="7BB244B9" w14:textId="77777777" w:rsidR="00A8029F" w:rsidRPr="004D4B6C" w:rsidRDefault="00A8029F" w:rsidP="00436F34">
      <w:pPr>
        <w:rPr>
          <w:rFonts w:asciiTheme="majorHAnsi" w:hAnsiTheme="majorHAnsi" w:cstheme="majorHAnsi"/>
          <w:b/>
          <w:sz w:val="22"/>
          <w:szCs w:val="22"/>
          <w:lang w:val="es-ES"/>
        </w:rPr>
      </w:pPr>
    </w:p>
    <w:p w14:paraId="5656AE45" w14:textId="160F5B60" w:rsidR="00484D87" w:rsidRPr="004D4B6C" w:rsidRDefault="00484D87" w:rsidP="00436F34">
      <w:pPr>
        <w:rPr>
          <w:rFonts w:asciiTheme="majorHAnsi" w:hAnsiTheme="majorHAnsi" w:cstheme="majorHAnsi"/>
          <w:sz w:val="22"/>
          <w:szCs w:val="22"/>
          <w:lang w:val="es-ES"/>
        </w:rPr>
      </w:pPr>
      <w:r w:rsidRPr="004D4B6C">
        <w:rPr>
          <w:rFonts w:asciiTheme="majorHAnsi" w:hAnsiTheme="majorHAnsi" w:cstheme="majorHAnsi"/>
          <w:sz w:val="22"/>
          <w:szCs w:val="22"/>
          <w:lang w:val="es-ES"/>
        </w:rPr>
        <w:t>Instructor:</w:t>
      </w:r>
      <w:r w:rsidR="004C3B93" w:rsidRPr="004D4B6C">
        <w:rPr>
          <w:rFonts w:asciiTheme="majorHAnsi" w:hAnsiTheme="majorHAnsi" w:cstheme="majorHAnsi"/>
          <w:sz w:val="22"/>
          <w:szCs w:val="22"/>
          <w:lang w:val="es-ES"/>
        </w:rPr>
        <w:t xml:space="preserve"> </w:t>
      </w:r>
      <w:r w:rsidR="008C593D" w:rsidRPr="004D4B6C">
        <w:rPr>
          <w:rFonts w:asciiTheme="majorHAnsi" w:hAnsiTheme="majorHAnsi" w:cstheme="majorHAnsi"/>
          <w:sz w:val="22"/>
          <w:szCs w:val="22"/>
          <w:lang w:val="es-ES"/>
        </w:rPr>
        <w:t>Masato Kikuchi</w:t>
      </w:r>
    </w:p>
    <w:p w14:paraId="2099A4D8" w14:textId="0858A085" w:rsidR="004C3B93" w:rsidRPr="005522CB" w:rsidRDefault="004C3B93" w:rsidP="00436F34">
      <w:pPr>
        <w:rPr>
          <w:rFonts w:asciiTheme="majorHAnsi" w:hAnsiTheme="majorHAnsi" w:cstheme="majorHAnsi"/>
          <w:sz w:val="22"/>
          <w:szCs w:val="22"/>
        </w:rPr>
      </w:pPr>
      <w:r w:rsidRPr="005522CB">
        <w:rPr>
          <w:rFonts w:asciiTheme="majorHAnsi" w:hAnsiTheme="majorHAnsi" w:cstheme="majorHAnsi"/>
          <w:sz w:val="22"/>
          <w:szCs w:val="22"/>
        </w:rPr>
        <w:t>Office: Swann 31</w:t>
      </w:r>
      <w:r w:rsidR="008C593D" w:rsidRPr="005522CB">
        <w:rPr>
          <w:rFonts w:asciiTheme="majorHAnsi" w:hAnsiTheme="majorHAnsi" w:cstheme="majorHAnsi"/>
          <w:sz w:val="22"/>
          <w:szCs w:val="22"/>
        </w:rPr>
        <w:t>5</w:t>
      </w:r>
    </w:p>
    <w:p w14:paraId="56686A0D" w14:textId="2EAA0108" w:rsidR="00484D87" w:rsidRPr="005522CB" w:rsidRDefault="00484D87" w:rsidP="00436F34">
      <w:pPr>
        <w:rPr>
          <w:rFonts w:asciiTheme="majorHAnsi" w:hAnsiTheme="majorHAnsi" w:cstheme="majorHAnsi"/>
          <w:sz w:val="22"/>
          <w:szCs w:val="22"/>
        </w:rPr>
      </w:pPr>
      <w:r w:rsidRPr="005522CB">
        <w:rPr>
          <w:rFonts w:asciiTheme="majorHAnsi" w:hAnsiTheme="majorHAnsi" w:cstheme="majorHAnsi"/>
          <w:sz w:val="22"/>
          <w:szCs w:val="22"/>
        </w:rPr>
        <w:t>Office hours:</w:t>
      </w:r>
      <w:r w:rsidR="004C3B93" w:rsidRPr="005522CB">
        <w:rPr>
          <w:rFonts w:asciiTheme="majorHAnsi" w:hAnsiTheme="majorHAnsi" w:cstheme="majorHAnsi"/>
          <w:sz w:val="22"/>
          <w:szCs w:val="22"/>
        </w:rPr>
        <w:t xml:space="preserve"> </w:t>
      </w:r>
      <w:r w:rsidR="00D03D66" w:rsidRPr="005522CB">
        <w:rPr>
          <w:rFonts w:asciiTheme="majorHAnsi" w:hAnsiTheme="majorHAnsi" w:cstheme="majorHAnsi"/>
          <w:sz w:val="22"/>
          <w:szCs w:val="22"/>
        </w:rPr>
        <w:t xml:space="preserve">T/Th </w:t>
      </w:r>
      <w:r w:rsidR="00321287" w:rsidRPr="005522CB">
        <w:rPr>
          <w:rFonts w:asciiTheme="majorHAnsi" w:hAnsiTheme="majorHAnsi" w:cstheme="majorHAnsi"/>
          <w:sz w:val="22"/>
          <w:szCs w:val="22"/>
        </w:rPr>
        <w:t>@@-@@</w:t>
      </w:r>
    </w:p>
    <w:p w14:paraId="7EB95E85" w14:textId="77777777" w:rsidR="00484D87" w:rsidRPr="005522CB" w:rsidRDefault="00484D87" w:rsidP="00436F34">
      <w:pPr>
        <w:rPr>
          <w:rFonts w:asciiTheme="majorHAnsi" w:hAnsiTheme="majorHAnsi" w:cstheme="majorHAnsi"/>
          <w:sz w:val="22"/>
          <w:szCs w:val="22"/>
        </w:rPr>
      </w:pPr>
    </w:p>
    <w:p w14:paraId="286C0071" w14:textId="43A143B3" w:rsidR="00484D87" w:rsidRPr="005522CB" w:rsidRDefault="008C01EB" w:rsidP="00436F34">
      <w:pPr>
        <w:rPr>
          <w:rFonts w:asciiTheme="majorHAnsi" w:hAnsiTheme="majorHAnsi" w:cstheme="majorHAnsi"/>
          <w:b/>
          <w:sz w:val="22"/>
          <w:szCs w:val="22"/>
        </w:rPr>
      </w:pPr>
      <w:r w:rsidRPr="005522CB">
        <w:rPr>
          <w:rFonts w:asciiTheme="majorHAnsi" w:hAnsiTheme="majorHAnsi" w:cstheme="majorHAnsi"/>
          <w:b/>
          <w:sz w:val="22"/>
          <w:szCs w:val="22"/>
        </w:rPr>
        <w:t>Description</w:t>
      </w:r>
    </w:p>
    <w:p w14:paraId="1CAF0764" w14:textId="77777777" w:rsidR="00474156" w:rsidRPr="005522CB" w:rsidRDefault="00474156" w:rsidP="00436F34">
      <w:pPr>
        <w:rPr>
          <w:rFonts w:asciiTheme="majorHAnsi" w:hAnsiTheme="majorHAnsi" w:cstheme="majorHAnsi"/>
          <w:b/>
          <w:sz w:val="22"/>
          <w:szCs w:val="22"/>
        </w:rPr>
      </w:pPr>
    </w:p>
    <w:p w14:paraId="030F148E" w14:textId="08D9F206" w:rsidR="00474156" w:rsidRPr="005522CB" w:rsidRDefault="00474156" w:rsidP="003523CC">
      <w:pPr>
        <w:rPr>
          <w:rFonts w:asciiTheme="majorHAnsi" w:eastAsia="MS Mincho" w:hAnsiTheme="majorHAnsi" w:cstheme="majorHAnsi"/>
          <w:sz w:val="22"/>
          <w:szCs w:val="22"/>
        </w:rPr>
      </w:pPr>
      <w:r w:rsidRPr="005522CB">
        <w:rPr>
          <w:rFonts w:asciiTheme="majorHAnsi" w:hAnsiTheme="majorHAnsi" w:cstheme="majorHAnsi"/>
          <w:sz w:val="22"/>
          <w:szCs w:val="22"/>
        </w:rPr>
        <w:t>In the world of increasing globalization in business, economics, politics, international relations, education, media, etc., it is imperative for our graduates (</w:t>
      </w:r>
      <w:r w:rsidR="003523CC">
        <w:rPr>
          <w:rFonts w:asciiTheme="majorHAnsi" w:hAnsiTheme="majorHAnsi" w:cstheme="majorHAnsi"/>
          <w:sz w:val="22"/>
          <w:szCs w:val="22"/>
        </w:rPr>
        <w:t>ALIS/</w:t>
      </w:r>
      <w:r w:rsidRPr="005522CB">
        <w:rPr>
          <w:rFonts w:asciiTheme="majorHAnsi" w:hAnsiTheme="majorHAnsi" w:cstheme="majorHAnsi"/>
          <w:sz w:val="22"/>
          <w:szCs w:val="22"/>
        </w:rPr>
        <w:t xml:space="preserve">IAML/GEML/IP) to be equipped with linguistic and cultural knowledge to function as a global citizen </w:t>
      </w:r>
      <w:r w:rsidR="00672F6F">
        <w:rPr>
          <w:rFonts w:asciiTheme="majorHAnsi" w:hAnsiTheme="majorHAnsi" w:cstheme="majorHAnsi"/>
          <w:sz w:val="22"/>
          <w:szCs w:val="22"/>
        </w:rPr>
        <w:t xml:space="preserve">who can </w:t>
      </w:r>
      <w:r w:rsidR="003C50C8">
        <w:rPr>
          <w:rFonts w:asciiTheme="majorHAnsi" w:hAnsiTheme="majorHAnsi" w:cstheme="majorHAnsi"/>
          <w:sz w:val="22"/>
          <w:szCs w:val="22"/>
        </w:rPr>
        <w:t>distinguish themselves by demonstrating</w:t>
      </w:r>
      <w:r w:rsidR="00672F6F">
        <w:rPr>
          <w:rFonts w:asciiTheme="majorHAnsi" w:hAnsiTheme="majorHAnsi" w:cstheme="majorHAnsi"/>
          <w:sz w:val="22"/>
          <w:szCs w:val="22"/>
        </w:rPr>
        <w:t xml:space="preserve"> intercultural communication competence across languages and culture</w:t>
      </w:r>
      <w:r w:rsidRPr="005522CB">
        <w:rPr>
          <w:rFonts w:asciiTheme="majorHAnsi" w:hAnsiTheme="majorHAnsi" w:cstheme="majorHAnsi"/>
          <w:sz w:val="22"/>
          <w:szCs w:val="22"/>
        </w:rPr>
        <w:t xml:space="preserve">.  In order to </w:t>
      </w:r>
      <w:r w:rsidRPr="005522CB">
        <w:rPr>
          <w:rFonts w:asciiTheme="majorHAnsi" w:eastAsia="MS Mincho" w:hAnsiTheme="majorHAnsi" w:cstheme="majorHAnsi"/>
          <w:sz w:val="22"/>
          <w:szCs w:val="22"/>
        </w:rPr>
        <w:t xml:space="preserve">reach </w:t>
      </w:r>
      <w:r w:rsidRPr="005522CB">
        <w:rPr>
          <w:rFonts w:asciiTheme="majorHAnsi" w:hAnsiTheme="majorHAnsi" w:cstheme="majorHAnsi"/>
          <w:sz w:val="22"/>
          <w:szCs w:val="22"/>
        </w:rPr>
        <w:t xml:space="preserve">that goal, this course provides students with opportunities to critically examine and analyze challenges </w:t>
      </w:r>
      <w:r w:rsidRPr="005522CB">
        <w:rPr>
          <w:rFonts w:asciiTheme="majorHAnsi" w:eastAsia="MS Mincho" w:hAnsiTheme="majorHAnsi" w:cstheme="majorHAnsi"/>
          <w:sz w:val="22"/>
          <w:szCs w:val="22"/>
        </w:rPr>
        <w:t xml:space="preserve">that </w:t>
      </w:r>
      <w:r w:rsidRPr="005522CB">
        <w:rPr>
          <w:rFonts w:asciiTheme="majorHAnsi" w:hAnsiTheme="majorHAnsi" w:cstheme="majorHAnsi"/>
          <w:sz w:val="22"/>
          <w:szCs w:val="22"/>
        </w:rPr>
        <w:t xml:space="preserve">cultural collisions may produce </w:t>
      </w:r>
      <w:r w:rsidR="00E31E52" w:rsidRPr="005522CB">
        <w:rPr>
          <w:rFonts w:asciiTheme="majorHAnsi" w:hAnsiTheme="majorHAnsi" w:cstheme="majorHAnsi"/>
          <w:sz w:val="22"/>
          <w:szCs w:val="22"/>
        </w:rPr>
        <w:t>through</w:t>
      </w:r>
      <w:r w:rsidRPr="005522CB">
        <w:rPr>
          <w:rFonts w:asciiTheme="majorHAnsi" w:hAnsiTheme="majorHAnsi" w:cstheme="majorHAnsi"/>
          <w:sz w:val="22"/>
          <w:szCs w:val="22"/>
        </w:rPr>
        <w:t xml:space="preserve"> discussion, debate,</w:t>
      </w:r>
      <w:r w:rsidR="00E31E52" w:rsidRPr="005522CB">
        <w:rPr>
          <w:rFonts w:asciiTheme="majorHAnsi" w:hAnsiTheme="majorHAnsi" w:cstheme="majorHAnsi"/>
          <w:sz w:val="22"/>
          <w:szCs w:val="22"/>
        </w:rPr>
        <w:t xml:space="preserve"> team-based brainstorming, etc</w:t>
      </w:r>
      <w:r w:rsidRPr="005522CB">
        <w:rPr>
          <w:rFonts w:asciiTheme="majorHAnsi" w:hAnsiTheme="majorHAnsi" w:cstheme="majorHAnsi"/>
          <w:sz w:val="22"/>
          <w:szCs w:val="22"/>
        </w:rPr>
        <w:t xml:space="preserve">.  The concept of </w:t>
      </w:r>
      <w:r w:rsidRPr="005522CB">
        <w:rPr>
          <w:rFonts w:asciiTheme="majorHAnsi" w:hAnsiTheme="majorHAnsi" w:cstheme="majorHAnsi"/>
          <w:i/>
          <w:sz w:val="22"/>
          <w:szCs w:val="22"/>
        </w:rPr>
        <w:t>Sustainable Development</w:t>
      </w:r>
      <w:r w:rsidRPr="005522CB">
        <w:rPr>
          <w:rFonts w:asciiTheme="majorHAnsi" w:eastAsia="MS Mincho" w:hAnsiTheme="majorHAnsi" w:cstheme="majorHAnsi"/>
          <w:i/>
          <w:sz w:val="22"/>
          <w:szCs w:val="22"/>
        </w:rPr>
        <w:t>,</w:t>
      </w:r>
      <w:r w:rsidRPr="005522CB">
        <w:rPr>
          <w:rFonts w:asciiTheme="majorHAnsi" w:hAnsiTheme="majorHAnsi" w:cstheme="majorHAnsi"/>
          <w:i/>
          <w:sz w:val="22"/>
          <w:szCs w:val="22"/>
        </w:rPr>
        <w:t xml:space="preserve"> </w:t>
      </w:r>
      <w:r w:rsidRPr="005522CB">
        <w:rPr>
          <w:rFonts w:asciiTheme="majorHAnsi" w:hAnsiTheme="majorHAnsi" w:cstheme="majorHAnsi"/>
          <w:sz w:val="22"/>
          <w:szCs w:val="22"/>
        </w:rPr>
        <w:t>defined as activity that balances the need for growth against the need to protect the quality of life in natural, social and cultural environments</w:t>
      </w:r>
      <w:r w:rsidRPr="005522CB">
        <w:rPr>
          <w:rFonts w:asciiTheme="majorHAnsi" w:eastAsia="MS Mincho" w:hAnsiTheme="majorHAnsi" w:cstheme="majorHAnsi"/>
          <w:sz w:val="22"/>
          <w:szCs w:val="22"/>
        </w:rPr>
        <w:t>,</w:t>
      </w:r>
      <w:r w:rsidRPr="005522CB">
        <w:rPr>
          <w:rFonts w:asciiTheme="majorHAnsi" w:hAnsiTheme="majorHAnsi" w:cstheme="majorHAnsi"/>
          <w:sz w:val="22"/>
          <w:szCs w:val="22"/>
        </w:rPr>
        <w:t xml:space="preserve"> serves as a critical </w:t>
      </w:r>
      <w:r w:rsidR="000D2C6C" w:rsidRPr="005522CB">
        <w:rPr>
          <w:rFonts w:asciiTheme="majorHAnsi" w:hAnsiTheme="majorHAnsi" w:cstheme="majorHAnsi"/>
          <w:sz w:val="22"/>
          <w:szCs w:val="22"/>
        </w:rPr>
        <w:t>lens</w:t>
      </w:r>
      <w:r w:rsidRPr="005522CB">
        <w:rPr>
          <w:rFonts w:asciiTheme="majorHAnsi" w:hAnsiTheme="majorHAnsi" w:cstheme="majorHAnsi"/>
          <w:sz w:val="22"/>
          <w:szCs w:val="22"/>
        </w:rPr>
        <w:t xml:space="preserve"> in fostering students’ cultural sensitivity, </w:t>
      </w:r>
      <w:r w:rsidRPr="005522CB">
        <w:rPr>
          <w:rFonts w:asciiTheme="majorHAnsi" w:eastAsia="MS Mincho" w:hAnsiTheme="majorHAnsi" w:cstheme="majorHAnsi"/>
          <w:sz w:val="22"/>
          <w:szCs w:val="22"/>
        </w:rPr>
        <w:t xml:space="preserve">which is the </w:t>
      </w:r>
      <w:r w:rsidRPr="005522CB">
        <w:rPr>
          <w:rFonts w:asciiTheme="majorHAnsi" w:hAnsiTheme="majorHAnsi" w:cstheme="majorHAnsi"/>
          <w:sz w:val="22"/>
          <w:szCs w:val="22"/>
        </w:rPr>
        <w:t>core of global citizenship</w:t>
      </w:r>
      <w:r w:rsidR="00EF60AA" w:rsidRPr="005522CB">
        <w:rPr>
          <w:rFonts w:asciiTheme="majorHAnsi" w:hAnsiTheme="majorHAnsi" w:cstheme="majorHAnsi"/>
          <w:sz w:val="22"/>
          <w:szCs w:val="22"/>
        </w:rPr>
        <w:t>: “Am I sensitive enough to recognize intercultural communication issues and does my solution to the problem have enough room for development and yet is sustainable?”</w:t>
      </w:r>
      <w:r w:rsidRPr="005522CB">
        <w:rPr>
          <w:rFonts w:asciiTheme="majorHAnsi" w:hAnsiTheme="majorHAnsi" w:cstheme="majorHAnsi"/>
          <w:sz w:val="22"/>
          <w:szCs w:val="22"/>
        </w:rPr>
        <w:t xml:space="preserve">  </w:t>
      </w:r>
      <w:r w:rsidR="00D93048" w:rsidRPr="005522CB">
        <w:rPr>
          <w:rFonts w:asciiTheme="majorHAnsi" w:hAnsiTheme="majorHAnsi" w:cstheme="majorHAnsi"/>
          <w:sz w:val="22"/>
          <w:szCs w:val="22"/>
        </w:rPr>
        <w:t xml:space="preserve">Concurrent with </w:t>
      </w:r>
      <w:r w:rsidRPr="005522CB">
        <w:rPr>
          <w:rFonts w:asciiTheme="majorHAnsi" w:hAnsiTheme="majorHAnsi" w:cstheme="majorHAnsi"/>
          <w:sz w:val="22"/>
          <w:szCs w:val="22"/>
        </w:rPr>
        <w:t xml:space="preserve">class activities, students will </w:t>
      </w:r>
      <w:r w:rsidRPr="005522CB">
        <w:rPr>
          <w:rFonts w:asciiTheme="majorHAnsi" w:eastAsia="MS Mincho" w:hAnsiTheme="majorHAnsi" w:cstheme="majorHAnsi"/>
          <w:sz w:val="22"/>
          <w:szCs w:val="22"/>
        </w:rPr>
        <w:t xml:space="preserve">also </w:t>
      </w:r>
      <w:r w:rsidRPr="005522CB">
        <w:rPr>
          <w:rFonts w:asciiTheme="majorHAnsi" w:hAnsiTheme="majorHAnsi" w:cstheme="majorHAnsi"/>
          <w:sz w:val="22"/>
          <w:szCs w:val="22"/>
        </w:rPr>
        <w:t xml:space="preserve">individually engage in his/her own research/project to complete and present to the class at the end of the course.  </w:t>
      </w:r>
      <w:r w:rsidRPr="005522CB">
        <w:rPr>
          <w:rFonts w:asciiTheme="majorHAnsi" w:eastAsia="MS Mincho" w:hAnsiTheme="majorHAnsi" w:cstheme="majorHAnsi"/>
          <w:sz w:val="22"/>
          <w:szCs w:val="22"/>
        </w:rPr>
        <w:t>This course is designed to reintegrate students who have fulfilled the minimum IP requirement of</w:t>
      </w:r>
      <w:r w:rsidR="003523CC">
        <w:rPr>
          <w:rFonts w:asciiTheme="majorHAnsi" w:eastAsia="MS Mincho" w:hAnsiTheme="majorHAnsi" w:cstheme="majorHAnsi"/>
          <w:sz w:val="22"/>
          <w:szCs w:val="22"/>
        </w:rPr>
        <w:t xml:space="preserve"> a</w:t>
      </w:r>
      <w:r w:rsidRPr="005522CB">
        <w:rPr>
          <w:rFonts w:asciiTheme="majorHAnsi" w:eastAsia="MS Mincho" w:hAnsiTheme="majorHAnsi" w:cstheme="majorHAnsi"/>
          <w:sz w:val="22"/>
          <w:szCs w:val="22"/>
        </w:rPr>
        <w:t xml:space="preserve"> </w:t>
      </w:r>
      <w:r w:rsidR="003523CC" w:rsidRPr="005522CB">
        <w:rPr>
          <w:rFonts w:asciiTheme="majorHAnsi" w:eastAsia="MS Mincho" w:hAnsiTheme="majorHAnsi" w:cstheme="majorHAnsi"/>
          <w:sz w:val="22"/>
          <w:szCs w:val="22"/>
        </w:rPr>
        <w:t>26</w:t>
      </w:r>
      <w:r w:rsidR="003523CC">
        <w:rPr>
          <w:rFonts w:asciiTheme="majorHAnsi" w:eastAsia="MS Mincho" w:hAnsiTheme="majorHAnsi" w:cstheme="majorHAnsi"/>
          <w:sz w:val="22"/>
          <w:szCs w:val="22"/>
        </w:rPr>
        <w:t>-</w:t>
      </w:r>
      <w:r w:rsidRPr="005522CB">
        <w:rPr>
          <w:rFonts w:asciiTheme="majorHAnsi" w:eastAsia="MS Mincho" w:hAnsiTheme="majorHAnsi" w:cstheme="majorHAnsi"/>
          <w:sz w:val="22"/>
          <w:szCs w:val="22"/>
        </w:rPr>
        <w:t xml:space="preserve">week overseas experience with those practicing the discipline at Georgia Tech.  This course is </w:t>
      </w:r>
      <w:r w:rsidRPr="005522CB">
        <w:rPr>
          <w:rFonts w:asciiTheme="majorHAnsi" w:eastAsia="MS Mincho" w:hAnsiTheme="majorHAnsi" w:cstheme="majorHAnsi"/>
          <w:b/>
          <w:sz w:val="22"/>
          <w:szCs w:val="22"/>
        </w:rPr>
        <w:t>required</w:t>
      </w:r>
      <w:r w:rsidRPr="005522CB">
        <w:rPr>
          <w:rFonts w:asciiTheme="majorHAnsi" w:eastAsia="MS Mincho" w:hAnsiTheme="majorHAnsi" w:cstheme="majorHAnsi"/>
          <w:sz w:val="22"/>
          <w:szCs w:val="22"/>
        </w:rPr>
        <w:t xml:space="preserve"> for IP students as well as ALIS/GEML/IAML majors</w:t>
      </w:r>
      <w:r w:rsidR="00EF60AA" w:rsidRPr="005522CB">
        <w:rPr>
          <w:rFonts w:asciiTheme="majorHAnsi" w:eastAsia="MS Mincho" w:hAnsiTheme="majorHAnsi" w:cstheme="majorHAnsi"/>
          <w:sz w:val="22"/>
          <w:szCs w:val="22"/>
        </w:rPr>
        <w:t>.</w:t>
      </w:r>
    </w:p>
    <w:p w14:paraId="16CC31FF" w14:textId="32A6B457" w:rsidR="005522CB" w:rsidRPr="005522CB" w:rsidRDefault="005522CB" w:rsidP="00474156">
      <w:pPr>
        <w:rPr>
          <w:rFonts w:asciiTheme="majorHAnsi" w:eastAsia="MS Mincho" w:hAnsiTheme="majorHAnsi" w:cstheme="majorHAnsi"/>
          <w:sz w:val="22"/>
          <w:szCs w:val="22"/>
        </w:rPr>
      </w:pPr>
    </w:p>
    <w:p w14:paraId="406149FE" w14:textId="205CF749" w:rsidR="005522CB" w:rsidRPr="005522CB" w:rsidRDefault="005522CB" w:rsidP="00474156">
      <w:pPr>
        <w:rPr>
          <w:rFonts w:asciiTheme="majorHAnsi" w:eastAsia="MS Mincho" w:hAnsiTheme="majorHAnsi" w:cstheme="majorHAnsi"/>
          <w:b/>
          <w:sz w:val="22"/>
          <w:szCs w:val="22"/>
        </w:rPr>
      </w:pPr>
      <w:r w:rsidRPr="005522CB">
        <w:rPr>
          <w:rFonts w:asciiTheme="majorHAnsi" w:eastAsia="MS Mincho" w:hAnsiTheme="majorHAnsi" w:cstheme="majorHAnsi"/>
          <w:b/>
          <w:sz w:val="22"/>
          <w:szCs w:val="22"/>
        </w:rPr>
        <w:t>Prerequisites</w:t>
      </w:r>
    </w:p>
    <w:p w14:paraId="29876272" w14:textId="49D8685C" w:rsidR="005522CB" w:rsidRPr="005522CB" w:rsidRDefault="005522CB" w:rsidP="00474156">
      <w:pPr>
        <w:rPr>
          <w:rFonts w:asciiTheme="majorHAnsi" w:eastAsia="MS Mincho" w:hAnsiTheme="majorHAnsi" w:cstheme="majorHAnsi"/>
          <w:sz w:val="22"/>
          <w:szCs w:val="22"/>
        </w:rPr>
      </w:pPr>
    </w:p>
    <w:p w14:paraId="0E286D10" w14:textId="1316466B" w:rsidR="005522CB" w:rsidRPr="005522CB" w:rsidRDefault="005522CB" w:rsidP="006E1A79">
      <w:pPr>
        <w:rPr>
          <w:rFonts w:asciiTheme="majorHAnsi" w:eastAsia="MS Mincho" w:hAnsiTheme="majorHAnsi" w:cstheme="majorHAnsi"/>
          <w:sz w:val="22"/>
          <w:szCs w:val="22"/>
        </w:rPr>
      </w:pPr>
      <w:r w:rsidRPr="006E1A79">
        <w:rPr>
          <w:rFonts w:asciiTheme="majorHAnsi" w:eastAsia="MS Mincho" w:hAnsiTheme="majorHAnsi" w:cstheme="majorHAnsi"/>
          <w:sz w:val="22"/>
          <w:szCs w:val="22"/>
          <w:highlight w:val="yellow"/>
        </w:rPr>
        <w:t>4500 students</w:t>
      </w:r>
      <w:r w:rsidR="006E1A79" w:rsidRPr="006E1A79">
        <w:rPr>
          <w:rFonts w:asciiTheme="majorHAnsi" w:eastAsia="MS Mincho" w:hAnsiTheme="majorHAnsi" w:cstheme="majorHAnsi"/>
          <w:sz w:val="22"/>
          <w:szCs w:val="22"/>
          <w:highlight w:val="yellow"/>
        </w:rPr>
        <w:t xml:space="preserve">: At least </w:t>
      </w:r>
      <w:r w:rsidR="006E1A79" w:rsidRPr="006E1A79">
        <w:rPr>
          <w:rFonts w:asciiTheme="majorHAnsi" w:hAnsiTheme="majorHAnsi" w:cstheme="majorHAnsi"/>
          <w:sz w:val="22"/>
          <w:szCs w:val="22"/>
          <w:highlight w:val="yellow"/>
        </w:rPr>
        <w:t xml:space="preserve">6 hrs. at 3000-4000 level or instructor permission plus </w:t>
      </w:r>
      <w:r w:rsidR="006E1A79">
        <w:rPr>
          <w:rFonts w:asciiTheme="majorHAnsi" w:hAnsiTheme="majorHAnsi" w:cstheme="majorHAnsi"/>
          <w:sz w:val="22"/>
          <w:szCs w:val="22"/>
          <w:highlight w:val="yellow"/>
        </w:rPr>
        <w:t xml:space="preserve">at least </w:t>
      </w:r>
      <w:r w:rsidR="006E1A79" w:rsidRPr="006E1A79">
        <w:rPr>
          <w:rFonts w:asciiTheme="majorHAnsi" w:hAnsiTheme="majorHAnsi" w:cstheme="majorHAnsi"/>
          <w:sz w:val="22"/>
          <w:szCs w:val="22"/>
          <w:highlight w:val="yellow"/>
        </w:rPr>
        <w:t>12 credit hours of study/work abroad experience.</w:t>
      </w:r>
      <w:r w:rsidRPr="006E1A79">
        <w:rPr>
          <w:rFonts w:asciiTheme="majorHAnsi" w:eastAsia="MS Mincho" w:hAnsiTheme="majorHAnsi" w:cstheme="majorHAnsi"/>
          <w:sz w:val="22"/>
          <w:szCs w:val="22"/>
          <w:highlight w:val="yellow"/>
        </w:rPr>
        <w:br/>
      </w:r>
      <w:r w:rsidR="006E1A79">
        <w:rPr>
          <w:rFonts w:asciiTheme="majorHAnsi" w:eastAsia="MS Mincho" w:hAnsiTheme="majorHAnsi" w:cstheme="majorHAnsi"/>
          <w:sz w:val="22"/>
          <w:szCs w:val="22"/>
          <w:highlight w:val="yellow"/>
        </w:rPr>
        <w:br/>
      </w:r>
      <w:r w:rsidRPr="006E1A79">
        <w:rPr>
          <w:rFonts w:asciiTheme="majorHAnsi" w:eastAsia="MS Mincho" w:hAnsiTheme="majorHAnsi" w:cstheme="majorHAnsi"/>
          <w:sz w:val="22"/>
          <w:szCs w:val="22"/>
          <w:highlight w:val="yellow"/>
        </w:rPr>
        <w:t xml:space="preserve">6500 students: </w:t>
      </w:r>
      <w:r w:rsidR="00570651" w:rsidRPr="00570651">
        <w:rPr>
          <w:rFonts w:asciiTheme="majorHAnsi" w:hAnsiTheme="majorHAnsi" w:cstheme="majorHAnsi"/>
          <w:sz w:val="22"/>
          <w:szCs w:val="22"/>
          <w:highlight w:val="yellow"/>
        </w:rPr>
        <w:t>Graduate Standing</w:t>
      </w:r>
    </w:p>
    <w:p w14:paraId="11FD5C85" w14:textId="462794DA" w:rsidR="00FE038F" w:rsidRPr="005522CB" w:rsidRDefault="00FE038F" w:rsidP="00A8029F">
      <w:pPr>
        <w:rPr>
          <w:rFonts w:asciiTheme="majorHAnsi" w:hAnsiTheme="majorHAnsi" w:cstheme="majorHAnsi"/>
          <w:sz w:val="22"/>
          <w:szCs w:val="22"/>
        </w:rPr>
      </w:pPr>
    </w:p>
    <w:p w14:paraId="5D2E37A5" w14:textId="3FECB7E8" w:rsidR="00652483" w:rsidRPr="005522CB" w:rsidRDefault="00652483" w:rsidP="00652483">
      <w:pPr>
        <w:rPr>
          <w:rFonts w:asciiTheme="majorHAnsi" w:hAnsiTheme="majorHAnsi" w:cstheme="majorHAnsi"/>
          <w:b/>
          <w:sz w:val="22"/>
          <w:szCs w:val="22"/>
        </w:rPr>
      </w:pPr>
      <w:r w:rsidRPr="005522CB">
        <w:rPr>
          <w:rFonts w:asciiTheme="majorHAnsi" w:hAnsiTheme="majorHAnsi" w:cstheme="majorHAnsi"/>
          <w:b/>
          <w:sz w:val="22"/>
          <w:szCs w:val="22"/>
        </w:rPr>
        <w:t>Course Goals and Learning objectives</w:t>
      </w:r>
    </w:p>
    <w:p w14:paraId="775828DA" w14:textId="77777777" w:rsidR="005522CB" w:rsidRPr="005522CB" w:rsidRDefault="005522CB" w:rsidP="00652483">
      <w:pPr>
        <w:rPr>
          <w:rFonts w:asciiTheme="majorHAnsi" w:hAnsiTheme="majorHAnsi" w:cstheme="majorHAnsi"/>
          <w:b/>
          <w:sz w:val="22"/>
          <w:szCs w:val="22"/>
        </w:rPr>
      </w:pPr>
    </w:p>
    <w:p w14:paraId="4E11EB70" w14:textId="2A1174AE" w:rsidR="00DC68DB" w:rsidRPr="005522CB" w:rsidRDefault="00DC68DB" w:rsidP="00A8029F">
      <w:pPr>
        <w:rPr>
          <w:rFonts w:asciiTheme="majorHAnsi" w:hAnsiTheme="majorHAnsi" w:cstheme="majorHAnsi"/>
          <w:sz w:val="22"/>
          <w:szCs w:val="22"/>
        </w:rPr>
      </w:pPr>
      <w:r w:rsidRPr="005522CB">
        <w:rPr>
          <w:rFonts w:asciiTheme="majorHAnsi" w:hAnsiTheme="majorHAnsi" w:cstheme="majorHAnsi"/>
          <w:sz w:val="22"/>
          <w:szCs w:val="22"/>
        </w:rPr>
        <w:t>At the completion of the course, students will:</w:t>
      </w:r>
    </w:p>
    <w:p w14:paraId="7AB6061B" w14:textId="34154447" w:rsidR="00D93048" w:rsidRPr="005522CB" w:rsidRDefault="00D93048" w:rsidP="00A8029F">
      <w:pPr>
        <w:rPr>
          <w:rFonts w:asciiTheme="majorHAnsi" w:hAnsiTheme="majorHAnsi" w:cstheme="majorHAnsi"/>
          <w:sz w:val="22"/>
          <w:szCs w:val="22"/>
        </w:rPr>
      </w:pPr>
    </w:p>
    <w:p w14:paraId="413EFB40" w14:textId="5F3F9A2B" w:rsidR="00D93048" w:rsidRPr="005522CB" w:rsidRDefault="003523CC" w:rsidP="00D93048">
      <w:pPr>
        <w:numPr>
          <w:ilvl w:val="0"/>
          <w:numId w:val="17"/>
        </w:numPr>
        <w:rPr>
          <w:rFonts w:asciiTheme="majorHAnsi" w:hAnsiTheme="majorHAnsi" w:cstheme="majorHAnsi"/>
          <w:sz w:val="22"/>
          <w:szCs w:val="22"/>
        </w:rPr>
      </w:pPr>
      <w:r>
        <w:rPr>
          <w:rFonts w:asciiTheme="majorHAnsi" w:hAnsiTheme="majorHAnsi" w:cstheme="majorHAnsi"/>
          <w:sz w:val="22"/>
          <w:szCs w:val="22"/>
        </w:rPr>
        <w:t>understand</w:t>
      </w:r>
      <w:r w:rsidRPr="005522CB">
        <w:rPr>
          <w:rFonts w:asciiTheme="majorHAnsi" w:hAnsiTheme="majorHAnsi" w:cstheme="majorHAnsi"/>
          <w:sz w:val="22"/>
          <w:szCs w:val="22"/>
        </w:rPr>
        <w:t xml:space="preserve"> </w:t>
      </w:r>
      <w:r w:rsidR="00D93048" w:rsidRPr="005522CB">
        <w:rPr>
          <w:rFonts w:asciiTheme="majorHAnsi" w:hAnsiTheme="majorHAnsi" w:cstheme="majorHAnsi"/>
          <w:sz w:val="22"/>
          <w:szCs w:val="22"/>
        </w:rPr>
        <w:t>major concepts and theories on culture, which are useful in interpreting cultural variances at a profound level rather than at a mere behavioral level</w:t>
      </w:r>
    </w:p>
    <w:p w14:paraId="2839A171" w14:textId="768D93DE" w:rsidR="00D93048" w:rsidRPr="005522CB" w:rsidRDefault="003523CC" w:rsidP="00D93048">
      <w:pPr>
        <w:numPr>
          <w:ilvl w:val="0"/>
          <w:numId w:val="17"/>
        </w:numPr>
        <w:rPr>
          <w:rFonts w:asciiTheme="majorHAnsi" w:hAnsiTheme="majorHAnsi" w:cstheme="majorHAnsi"/>
          <w:sz w:val="22"/>
          <w:szCs w:val="22"/>
        </w:rPr>
      </w:pPr>
      <w:r>
        <w:rPr>
          <w:rFonts w:asciiTheme="majorHAnsi" w:hAnsiTheme="majorHAnsi" w:cstheme="majorHAnsi"/>
          <w:sz w:val="22"/>
          <w:szCs w:val="22"/>
        </w:rPr>
        <w:t xml:space="preserve">recognize and understand advanced aspects of </w:t>
      </w:r>
      <w:r w:rsidR="00D93048" w:rsidRPr="005522CB">
        <w:rPr>
          <w:rFonts w:asciiTheme="majorHAnsi" w:hAnsiTheme="majorHAnsi" w:cstheme="majorHAnsi"/>
          <w:sz w:val="22"/>
          <w:szCs w:val="22"/>
        </w:rPr>
        <w:t xml:space="preserve"> Japanese culture and patterns of behavior, which are intertwined deeply with its history, society, religion (philosophy)</w:t>
      </w:r>
    </w:p>
    <w:p w14:paraId="45F321B3" w14:textId="306E9526" w:rsidR="00D93048" w:rsidRPr="005522CB" w:rsidRDefault="003523CC" w:rsidP="00D93048">
      <w:pPr>
        <w:numPr>
          <w:ilvl w:val="0"/>
          <w:numId w:val="17"/>
        </w:numPr>
        <w:rPr>
          <w:rFonts w:asciiTheme="majorHAnsi" w:hAnsiTheme="majorHAnsi" w:cstheme="majorHAnsi"/>
          <w:sz w:val="22"/>
          <w:szCs w:val="22"/>
        </w:rPr>
      </w:pPr>
      <w:r>
        <w:rPr>
          <w:rFonts w:asciiTheme="majorHAnsi" w:hAnsiTheme="majorHAnsi" w:cstheme="majorHAnsi"/>
          <w:sz w:val="22"/>
          <w:szCs w:val="22"/>
        </w:rPr>
        <w:t>relate</w:t>
      </w:r>
      <w:r w:rsidRPr="005522CB">
        <w:rPr>
          <w:rFonts w:asciiTheme="majorHAnsi" w:hAnsiTheme="majorHAnsi" w:cstheme="majorHAnsi"/>
          <w:sz w:val="22"/>
          <w:szCs w:val="22"/>
        </w:rPr>
        <w:t xml:space="preserve"> </w:t>
      </w:r>
      <w:r w:rsidR="00D93048" w:rsidRPr="005522CB">
        <w:rPr>
          <w:rFonts w:asciiTheme="majorHAnsi" w:hAnsiTheme="majorHAnsi" w:cstheme="majorHAnsi"/>
          <w:sz w:val="22"/>
          <w:szCs w:val="22"/>
        </w:rPr>
        <w:t>their understanding of Japanese culture through discussion of their own living and work</w:t>
      </w:r>
      <w:r w:rsidR="00D93048" w:rsidRPr="005522CB">
        <w:rPr>
          <w:rFonts w:asciiTheme="majorHAnsi" w:eastAsia="MS Mincho" w:hAnsiTheme="majorHAnsi" w:cstheme="majorHAnsi"/>
          <w:sz w:val="22"/>
          <w:szCs w:val="22"/>
        </w:rPr>
        <w:t>/study</w:t>
      </w:r>
      <w:r w:rsidR="00D93048" w:rsidRPr="005522CB">
        <w:rPr>
          <w:rFonts w:asciiTheme="majorHAnsi" w:hAnsiTheme="majorHAnsi" w:cstheme="majorHAnsi"/>
          <w:sz w:val="22"/>
          <w:szCs w:val="22"/>
        </w:rPr>
        <w:t xml:space="preserve"> experience</w:t>
      </w:r>
      <w:r w:rsidR="00D93048" w:rsidRPr="005522CB">
        <w:rPr>
          <w:rFonts w:asciiTheme="majorHAnsi" w:eastAsia="MS Mincho" w:hAnsiTheme="majorHAnsi" w:cstheme="majorHAnsi"/>
          <w:sz w:val="22"/>
          <w:szCs w:val="22"/>
        </w:rPr>
        <w:t xml:space="preserve"> (as designed under International Plan)</w:t>
      </w:r>
      <w:r w:rsidR="00D93048" w:rsidRPr="005522CB">
        <w:rPr>
          <w:rFonts w:asciiTheme="majorHAnsi" w:hAnsiTheme="majorHAnsi" w:cstheme="majorHAnsi"/>
          <w:sz w:val="22"/>
          <w:szCs w:val="22"/>
        </w:rPr>
        <w:t xml:space="preserve">, </w:t>
      </w:r>
      <w:r w:rsidR="00D93048" w:rsidRPr="005522CB">
        <w:rPr>
          <w:rFonts w:asciiTheme="majorHAnsi" w:eastAsia="MS Mincho" w:hAnsiTheme="majorHAnsi" w:cstheme="majorHAnsi"/>
          <w:sz w:val="22"/>
          <w:szCs w:val="22"/>
        </w:rPr>
        <w:t>as well as</w:t>
      </w:r>
      <w:r w:rsidR="00D93048" w:rsidRPr="005522CB">
        <w:rPr>
          <w:rFonts w:asciiTheme="majorHAnsi" w:hAnsiTheme="majorHAnsi" w:cstheme="majorHAnsi"/>
          <w:sz w:val="22"/>
          <w:szCs w:val="22"/>
        </w:rPr>
        <w:t xml:space="preserve"> other guest speakers’ </w:t>
      </w:r>
      <w:r w:rsidR="00D93048" w:rsidRPr="005522CB">
        <w:rPr>
          <w:rFonts w:asciiTheme="majorHAnsi" w:eastAsia="MS Mincho" w:hAnsiTheme="majorHAnsi" w:cstheme="majorHAnsi"/>
          <w:sz w:val="22"/>
          <w:szCs w:val="22"/>
        </w:rPr>
        <w:t xml:space="preserve">similar </w:t>
      </w:r>
      <w:r w:rsidR="00D93048" w:rsidRPr="005522CB">
        <w:rPr>
          <w:rFonts w:asciiTheme="majorHAnsi" w:hAnsiTheme="majorHAnsi" w:cstheme="majorHAnsi"/>
          <w:sz w:val="22"/>
          <w:szCs w:val="22"/>
        </w:rPr>
        <w:t>experiences</w:t>
      </w:r>
    </w:p>
    <w:p w14:paraId="1B60ABF8" w14:textId="1D5CA30E" w:rsidR="00D93048" w:rsidRPr="005522CB" w:rsidRDefault="00D93048" w:rsidP="003523CC">
      <w:pPr>
        <w:numPr>
          <w:ilvl w:val="0"/>
          <w:numId w:val="17"/>
        </w:numPr>
        <w:rPr>
          <w:rFonts w:asciiTheme="majorHAnsi" w:hAnsiTheme="majorHAnsi" w:cstheme="majorHAnsi"/>
          <w:sz w:val="22"/>
          <w:szCs w:val="22"/>
        </w:rPr>
      </w:pPr>
      <w:r w:rsidRPr="005522CB">
        <w:rPr>
          <w:rFonts w:asciiTheme="majorHAnsi" w:hAnsiTheme="majorHAnsi" w:cstheme="majorHAnsi"/>
          <w:sz w:val="22"/>
          <w:szCs w:val="22"/>
        </w:rPr>
        <w:t>interpret and analyze actual cases</w:t>
      </w:r>
      <w:r w:rsidR="004D4B6C">
        <w:rPr>
          <w:rFonts w:asciiTheme="majorHAnsi" w:hAnsiTheme="majorHAnsi" w:cstheme="majorHAnsi"/>
          <w:sz w:val="22"/>
          <w:szCs w:val="22"/>
        </w:rPr>
        <w:t xml:space="preserve"> </w:t>
      </w:r>
      <w:r w:rsidR="003523CC">
        <w:rPr>
          <w:rFonts w:asciiTheme="majorHAnsi" w:hAnsiTheme="majorHAnsi" w:cstheme="majorHAnsi"/>
          <w:sz w:val="22"/>
          <w:szCs w:val="22"/>
        </w:rPr>
        <w:t>emerging</w:t>
      </w:r>
      <w:r w:rsidRPr="005522CB">
        <w:rPr>
          <w:rFonts w:asciiTheme="majorHAnsi" w:hAnsiTheme="majorHAnsi" w:cstheme="majorHAnsi"/>
          <w:sz w:val="22"/>
          <w:szCs w:val="22"/>
        </w:rPr>
        <w:t xml:space="preserve"> from the collision of Japanese culture with others by using general concepts and theories</w:t>
      </w:r>
    </w:p>
    <w:p w14:paraId="66B1F7B2" w14:textId="05E8182C" w:rsidR="00D93048" w:rsidRPr="005522CB" w:rsidRDefault="00D93048" w:rsidP="00D93048">
      <w:pPr>
        <w:numPr>
          <w:ilvl w:val="0"/>
          <w:numId w:val="17"/>
        </w:numPr>
        <w:rPr>
          <w:rFonts w:asciiTheme="majorHAnsi" w:hAnsiTheme="majorHAnsi" w:cstheme="majorHAnsi"/>
          <w:sz w:val="22"/>
          <w:szCs w:val="22"/>
        </w:rPr>
      </w:pPr>
      <w:r w:rsidRPr="005522CB">
        <w:rPr>
          <w:rFonts w:asciiTheme="majorHAnsi" w:hAnsiTheme="majorHAnsi" w:cstheme="majorHAnsi"/>
          <w:sz w:val="22"/>
          <w:szCs w:val="22"/>
        </w:rPr>
        <w:t xml:space="preserve">apply a cultural lens of </w:t>
      </w:r>
      <w:r w:rsidRPr="005522CB">
        <w:rPr>
          <w:rFonts w:asciiTheme="majorHAnsi" w:hAnsiTheme="majorHAnsi" w:cstheme="majorHAnsi"/>
          <w:i/>
          <w:sz w:val="22"/>
          <w:szCs w:val="22"/>
        </w:rPr>
        <w:t xml:space="preserve">Sustainable Development </w:t>
      </w:r>
      <w:r w:rsidRPr="005522CB">
        <w:rPr>
          <w:rFonts w:asciiTheme="majorHAnsi" w:hAnsiTheme="majorHAnsi" w:cstheme="majorHAnsi"/>
          <w:sz w:val="22"/>
          <w:szCs w:val="22"/>
        </w:rPr>
        <w:t>to come up with cultur</w:t>
      </w:r>
      <w:r w:rsidRPr="005522CB">
        <w:rPr>
          <w:rFonts w:asciiTheme="majorHAnsi" w:eastAsia="MS Mincho" w:hAnsiTheme="majorHAnsi" w:cstheme="majorHAnsi"/>
          <w:sz w:val="22"/>
          <w:szCs w:val="22"/>
        </w:rPr>
        <w:t>e-</w:t>
      </w:r>
      <w:r w:rsidRPr="005522CB">
        <w:rPr>
          <w:rFonts w:asciiTheme="majorHAnsi" w:hAnsiTheme="majorHAnsi" w:cstheme="majorHAnsi"/>
          <w:sz w:val="22"/>
          <w:szCs w:val="22"/>
        </w:rPr>
        <w:t xml:space="preserve">specific problem solving (tentative) through </w:t>
      </w:r>
      <w:r w:rsidR="000D2C6C" w:rsidRPr="005522CB">
        <w:rPr>
          <w:rFonts w:asciiTheme="majorHAnsi" w:hAnsiTheme="majorHAnsi" w:cstheme="majorHAnsi"/>
          <w:sz w:val="22"/>
          <w:szCs w:val="22"/>
        </w:rPr>
        <w:t>simulation and games</w:t>
      </w:r>
    </w:p>
    <w:p w14:paraId="5478671E" w14:textId="33F3F96C" w:rsidR="00D93048" w:rsidRPr="005522CB" w:rsidRDefault="003523CC" w:rsidP="00D93048">
      <w:pPr>
        <w:numPr>
          <w:ilvl w:val="0"/>
          <w:numId w:val="17"/>
        </w:numPr>
        <w:rPr>
          <w:rFonts w:asciiTheme="majorHAnsi" w:hAnsiTheme="majorHAnsi" w:cstheme="majorHAnsi"/>
          <w:sz w:val="22"/>
          <w:szCs w:val="22"/>
        </w:rPr>
      </w:pPr>
      <w:r>
        <w:rPr>
          <w:rFonts w:asciiTheme="majorHAnsi" w:eastAsia="MS Mincho" w:hAnsiTheme="majorHAnsi" w:cstheme="majorHAnsi"/>
          <w:sz w:val="22"/>
          <w:szCs w:val="22"/>
        </w:rPr>
        <w:t>operate</w:t>
      </w:r>
      <w:r w:rsidRPr="005522CB">
        <w:rPr>
          <w:rFonts w:asciiTheme="majorHAnsi" w:eastAsia="MS Mincho" w:hAnsiTheme="majorHAnsi" w:cstheme="majorHAnsi"/>
          <w:sz w:val="22"/>
          <w:szCs w:val="22"/>
        </w:rPr>
        <w:t xml:space="preserve"> </w:t>
      </w:r>
      <w:r w:rsidR="00D93048" w:rsidRPr="005522CB">
        <w:rPr>
          <w:rFonts w:asciiTheme="majorHAnsi" w:eastAsia="MS Mincho" w:hAnsiTheme="majorHAnsi" w:cstheme="majorHAnsi"/>
          <w:sz w:val="22"/>
          <w:szCs w:val="22"/>
        </w:rPr>
        <w:t xml:space="preserve">professionally with persons of different cultures and in </w:t>
      </w:r>
      <w:r w:rsidR="000D2C6C" w:rsidRPr="005522CB">
        <w:rPr>
          <w:rFonts w:asciiTheme="majorHAnsi" w:eastAsia="MS Mincho" w:hAnsiTheme="majorHAnsi" w:cstheme="majorHAnsi"/>
          <w:sz w:val="22"/>
          <w:szCs w:val="22"/>
        </w:rPr>
        <w:t>multicultural work environments</w:t>
      </w:r>
    </w:p>
    <w:p w14:paraId="2A18C29D" w14:textId="7127F52C" w:rsidR="00D93048" w:rsidRPr="005522CB" w:rsidRDefault="003523CC" w:rsidP="003523CC">
      <w:pPr>
        <w:numPr>
          <w:ilvl w:val="0"/>
          <w:numId w:val="17"/>
        </w:numPr>
        <w:rPr>
          <w:rFonts w:asciiTheme="majorHAnsi" w:hAnsiTheme="majorHAnsi" w:cstheme="majorHAnsi"/>
          <w:sz w:val="22"/>
          <w:szCs w:val="22"/>
        </w:rPr>
      </w:pPr>
      <w:r>
        <w:rPr>
          <w:rFonts w:asciiTheme="majorHAnsi" w:hAnsiTheme="majorHAnsi" w:cstheme="majorHAnsi"/>
          <w:sz w:val="22"/>
          <w:szCs w:val="22"/>
        </w:rPr>
        <w:t xml:space="preserve">apply </w:t>
      </w:r>
      <w:r w:rsidR="00D93048" w:rsidRPr="005522CB">
        <w:rPr>
          <w:rFonts w:asciiTheme="majorHAnsi" w:hAnsiTheme="majorHAnsi" w:cstheme="majorHAnsi"/>
          <w:sz w:val="22"/>
          <w:szCs w:val="22"/>
        </w:rPr>
        <w:t xml:space="preserve">theoretical and applied knowledge </w:t>
      </w:r>
      <w:r w:rsidR="00D93048" w:rsidRPr="005522CB">
        <w:rPr>
          <w:rFonts w:asciiTheme="majorHAnsi" w:eastAsia="MS Mincho" w:hAnsiTheme="majorHAnsi" w:cstheme="majorHAnsi"/>
          <w:sz w:val="22"/>
          <w:szCs w:val="22"/>
        </w:rPr>
        <w:t xml:space="preserve">that </w:t>
      </w:r>
      <w:r w:rsidR="00D93048" w:rsidRPr="005522CB">
        <w:rPr>
          <w:rFonts w:asciiTheme="majorHAnsi" w:hAnsiTheme="majorHAnsi" w:cstheme="majorHAnsi"/>
          <w:sz w:val="22"/>
          <w:szCs w:val="22"/>
        </w:rPr>
        <w:t>they learn</w:t>
      </w:r>
      <w:r w:rsidR="00D93048" w:rsidRPr="005522CB">
        <w:rPr>
          <w:rFonts w:asciiTheme="majorHAnsi" w:eastAsia="MS Mincho" w:hAnsiTheme="majorHAnsi" w:cstheme="majorHAnsi"/>
          <w:sz w:val="22"/>
          <w:szCs w:val="22"/>
        </w:rPr>
        <w:t>ed</w:t>
      </w:r>
      <w:r w:rsidR="00D93048" w:rsidRPr="005522CB">
        <w:rPr>
          <w:rFonts w:asciiTheme="majorHAnsi" w:hAnsiTheme="majorHAnsi" w:cstheme="majorHAnsi"/>
          <w:sz w:val="22"/>
          <w:szCs w:val="22"/>
        </w:rPr>
        <w:t xml:space="preserve"> in this class </w:t>
      </w:r>
      <w:r>
        <w:rPr>
          <w:rFonts w:asciiTheme="majorHAnsi" w:hAnsiTheme="majorHAnsi" w:cstheme="majorHAnsi"/>
          <w:sz w:val="22"/>
          <w:szCs w:val="22"/>
        </w:rPr>
        <w:t>to</w:t>
      </w:r>
      <w:r w:rsidRPr="005522CB">
        <w:rPr>
          <w:rFonts w:asciiTheme="majorHAnsi" w:hAnsiTheme="majorHAnsi" w:cstheme="majorHAnsi"/>
          <w:sz w:val="22"/>
          <w:szCs w:val="22"/>
        </w:rPr>
        <w:t xml:space="preserve"> </w:t>
      </w:r>
      <w:r w:rsidR="000D2C6C" w:rsidRPr="005522CB">
        <w:rPr>
          <w:rFonts w:asciiTheme="majorHAnsi" w:hAnsiTheme="majorHAnsi" w:cstheme="majorHAnsi"/>
          <w:sz w:val="22"/>
          <w:szCs w:val="22"/>
        </w:rPr>
        <w:t>their own research projects</w:t>
      </w:r>
    </w:p>
    <w:p w14:paraId="05AF71B8" w14:textId="7325874D" w:rsidR="00A8029F" w:rsidRPr="005522CB" w:rsidRDefault="00A8029F" w:rsidP="00436F34">
      <w:pPr>
        <w:rPr>
          <w:rFonts w:asciiTheme="majorHAnsi" w:hAnsiTheme="majorHAnsi" w:cstheme="majorHAnsi"/>
          <w:sz w:val="22"/>
          <w:szCs w:val="22"/>
        </w:rPr>
      </w:pPr>
    </w:p>
    <w:p w14:paraId="63DC58F2" w14:textId="77777777" w:rsidR="00EF60AA" w:rsidRPr="005522CB" w:rsidRDefault="00EF60AA" w:rsidP="00EF60AA">
      <w:pPr>
        <w:rPr>
          <w:rFonts w:asciiTheme="majorHAnsi" w:eastAsia="MS Mincho" w:hAnsiTheme="majorHAnsi" w:cstheme="majorHAnsi"/>
          <w:b/>
          <w:sz w:val="22"/>
          <w:szCs w:val="22"/>
        </w:rPr>
      </w:pPr>
      <w:r w:rsidRPr="005522CB">
        <w:rPr>
          <w:rFonts w:asciiTheme="majorHAnsi" w:eastAsia="MS Mincho" w:hAnsiTheme="majorHAnsi" w:cstheme="majorHAnsi"/>
          <w:b/>
          <w:sz w:val="22"/>
          <w:szCs w:val="22"/>
        </w:rPr>
        <w:t>Major Components and Assessment Measures</w:t>
      </w:r>
    </w:p>
    <w:p w14:paraId="174D14DB" w14:textId="77777777" w:rsidR="00EF60AA" w:rsidRPr="005522CB" w:rsidRDefault="00EF60AA" w:rsidP="00EF60AA">
      <w:pPr>
        <w:rPr>
          <w:rFonts w:asciiTheme="majorHAnsi" w:eastAsia="MS Mincho" w:hAnsiTheme="majorHAnsi" w:cstheme="majorHAnsi"/>
          <w:b/>
          <w:sz w:val="22"/>
          <w:szCs w:val="22"/>
        </w:rPr>
      </w:pPr>
    </w:p>
    <w:p w14:paraId="0325E057" w14:textId="77777777"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 xml:space="preserve">This course consists of the following three major blocks of learning modules: </w:t>
      </w:r>
    </w:p>
    <w:p w14:paraId="5F1C27B8" w14:textId="77777777" w:rsidR="00EF60AA" w:rsidRPr="005522CB" w:rsidRDefault="00EF60AA" w:rsidP="00EF60AA">
      <w:pPr>
        <w:numPr>
          <w:ilvl w:val="0"/>
          <w:numId w:val="21"/>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Culture as concept</w:t>
      </w:r>
    </w:p>
    <w:p w14:paraId="562CADF0" w14:textId="77777777" w:rsidR="00EF60AA" w:rsidRPr="005522CB" w:rsidRDefault="00EF60AA" w:rsidP="00EF60AA">
      <w:pPr>
        <w:numPr>
          <w:ilvl w:val="0"/>
          <w:numId w:val="21"/>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Culture as context</w:t>
      </w:r>
    </w:p>
    <w:p w14:paraId="0B19B6D8" w14:textId="77777777" w:rsidR="00EF60AA" w:rsidRPr="005522CB" w:rsidRDefault="00EF60AA" w:rsidP="00EF60AA">
      <w:pPr>
        <w:numPr>
          <w:ilvl w:val="0"/>
          <w:numId w:val="21"/>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 xml:space="preserve">Culture in research </w:t>
      </w:r>
    </w:p>
    <w:p w14:paraId="74882A19" w14:textId="77777777" w:rsidR="00EF60AA" w:rsidRPr="005522CB" w:rsidRDefault="00EF60AA" w:rsidP="00EF60AA">
      <w:pPr>
        <w:rPr>
          <w:rFonts w:asciiTheme="majorHAnsi" w:eastAsia="MS Mincho" w:hAnsiTheme="majorHAnsi" w:cstheme="majorHAnsi"/>
          <w:sz w:val="22"/>
          <w:szCs w:val="22"/>
        </w:rPr>
      </w:pPr>
    </w:p>
    <w:p w14:paraId="26C3F2AD" w14:textId="77777777"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The following provides rationale for each block, as well as sample activities and assessment measures.</w:t>
      </w:r>
    </w:p>
    <w:p w14:paraId="46419869" w14:textId="77777777" w:rsidR="00EF60AA" w:rsidRPr="005522CB" w:rsidRDefault="00EF60AA" w:rsidP="00EF60AA">
      <w:pPr>
        <w:rPr>
          <w:rFonts w:asciiTheme="majorHAnsi" w:eastAsia="MS Mincho" w:hAnsiTheme="majorHAnsi" w:cstheme="majorHAnsi"/>
          <w:sz w:val="22"/>
          <w:szCs w:val="22"/>
        </w:rPr>
      </w:pPr>
    </w:p>
    <w:p w14:paraId="5D80CB82" w14:textId="77777777" w:rsidR="00EF60AA" w:rsidRPr="005522CB" w:rsidRDefault="00EF60AA" w:rsidP="00EF60AA">
      <w:pPr>
        <w:numPr>
          <w:ilvl w:val="0"/>
          <w:numId w:val="22"/>
        </w:numPr>
        <w:tabs>
          <w:tab w:val="clear" w:pos="1080"/>
        </w:tabs>
        <w:ind w:left="360"/>
        <w:rPr>
          <w:rFonts w:asciiTheme="majorHAnsi" w:eastAsia="MS Mincho" w:hAnsiTheme="majorHAnsi" w:cstheme="majorHAnsi"/>
          <w:b/>
          <w:smallCaps/>
          <w:sz w:val="22"/>
          <w:szCs w:val="22"/>
        </w:rPr>
      </w:pPr>
      <w:r w:rsidRPr="005522CB">
        <w:rPr>
          <w:rFonts w:asciiTheme="majorHAnsi" w:eastAsia="MS Mincho" w:hAnsiTheme="majorHAnsi" w:cstheme="majorHAnsi"/>
          <w:b/>
          <w:smallCaps/>
          <w:sz w:val="22"/>
          <w:szCs w:val="22"/>
        </w:rPr>
        <w:t>Culture as concept</w:t>
      </w:r>
    </w:p>
    <w:p w14:paraId="310C327D" w14:textId="77777777" w:rsidR="00EF60AA" w:rsidRPr="005522CB" w:rsidRDefault="00EF60AA" w:rsidP="00EF60AA">
      <w:pPr>
        <w:rPr>
          <w:rFonts w:asciiTheme="majorHAnsi" w:eastAsia="MS Mincho" w:hAnsiTheme="majorHAnsi" w:cstheme="majorHAnsi"/>
          <w:sz w:val="22"/>
          <w:szCs w:val="22"/>
        </w:rPr>
      </w:pPr>
    </w:p>
    <w:p w14:paraId="3BF9AD58" w14:textId="24A0BB3F"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 xml:space="preserve">The primary purpose of this component is to introduce students to major culture studies, theories and concepts.  Students will see how theoreticians built on previous studies, added their own insight, and advanced intercultural understanding.  For instance, students will learn the work of Edward T. Hall, the founder of intercultural communication, who synthesized insights from cultural anthropology, linguistics, ethology, and Freudian psychoanalytic theory into this highly interdisciplinary field.  </w:t>
      </w:r>
      <w:r w:rsidR="00AD21C1">
        <w:rPr>
          <w:rFonts w:asciiTheme="majorHAnsi" w:eastAsia="MS Mincho" w:hAnsiTheme="majorHAnsi" w:cstheme="majorHAnsi"/>
          <w:sz w:val="22"/>
          <w:szCs w:val="22"/>
        </w:rPr>
        <w:t>We</w:t>
      </w:r>
      <w:r w:rsidR="00AD21C1" w:rsidRPr="005522CB">
        <w:rPr>
          <w:rFonts w:asciiTheme="majorHAnsi" w:eastAsia="MS Mincho" w:hAnsiTheme="majorHAnsi" w:cstheme="majorHAnsi"/>
          <w:sz w:val="22"/>
          <w:szCs w:val="22"/>
        </w:rPr>
        <w:t xml:space="preserve"> </w:t>
      </w:r>
      <w:r w:rsidRPr="005522CB">
        <w:rPr>
          <w:rFonts w:asciiTheme="majorHAnsi" w:eastAsia="MS Mincho" w:hAnsiTheme="majorHAnsi" w:cstheme="majorHAnsi"/>
          <w:sz w:val="22"/>
          <w:szCs w:val="22"/>
        </w:rPr>
        <w:t xml:space="preserve">will see how </w:t>
      </w:r>
      <w:r w:rsidRPr="005522CB">
        <w:rPr>
          <w:rFonts w:asciiTheme="majorHAnsi" w:hAnsiTheme="majorHAnsi" w:cstheme="majorHAnsi"/>
          <w:sz w:val="22"/>
          <w:szCs w:val="22"/>
        </w:rPr>
        <w:t>Geert</w:t>
      </w:r>
      <w:r w:rsidRPr="005522CB">
        <w:rPr>
          <w:rFonts w:asciiTheme="majorHAnsi" w:eastAsia="MS Mincho" w:hAnsiTheme="majorHAnsi" w:cstheme="majorHAnsi"/>
          <w:sz w:val="22"/>
          <w:szCs w:val="22"/>
        </w:rPr>
        <w:t xml:space="preserve"> Hofstede applied Hall’s concepts of “low/high context”, “proxemics/chronomics (space/time organization)” in his typology of corporate culture, and how Richard Lewis integrated Hall’s and Hofstede’s into his own analyses of culture.  Following this theoretical development, </w:t>
      </w:r>
      <w:r w:rsidR="00AD21C1">
        <w:rPr>
          <w:rFonts w:asciiTheme="majorHAnsi" w:eastAsia="MS Mincho" w:hAnsiTheme="majorHAnsi" w:cstheme="majorHAnsi"/>
          <w:sz w:val="22"/>
          <w:szCs w:val="22"/>
        </w:rPr>
        <w:t>we</w:t>
      </w:r>
      <w:r w:rsidR="00AD21C1" w:rsidRPr="005522CB">
        <w:rPr>
          <w:rFonts w:asciiTheme="majorHAnsi" w:eastAsia="MS Mincho" w:hAnsiTheme="majorHAnsi" w:cstheme="majorHAnsi"/>
          <w:sz w:val="22"/>
          <w:szCs w:val="22"/>
        </w:rPr>
        <w:t xml:space="preserve"> </w:t>
      </w:r>
      <w:r w:rsidRPr="005522CB">
        <w:rPr>
          <w:rFonts w:asciiTheme="majorHAnsi" w:eastAsia="MS Mincho" w:hAnsiTheme="majorHAnsi" w:cstheme="majorHAnsi"/>
          <w:sz w:val="22"/>
          <w:szCs w:val="22"/>
        </w:rPr>
        <w:t xml:space="preserve">will gain tools to analyze culture, frames of reference to reflect on </w:t>
      </w:r>
      <w:r w:rsidR="00AD21C1">
        <w:rPr>
          <w:rFonts w:asciiTheme="majorHAnsi" w:eastAsia="MS Mincho" w:hAnsiTheme="majorHAnsi" w:cstheme="majorHAnsi"/>
          <w:sz w:val="22"/>
          <w:szCs w:val="22"/>
        </w:rPr>
        <w:t>our</w:t>
      </w:r>
      <w:r w:rsidRPr="005522CB">
        <w:rPr>
          <w:rFonts w:asciiTheme="majorHAnsi" w:eastAsia="MS Mincho" w:hAnsiTheme="majorHAnsi" w:cstheme="majorHAnsi"/>
          <w:sz w:val="22"/>
          <w:szCs w:val="22"/>
        </w:rPr>
        <w:t xml:space="preserve"> challenging experience abroad, and insight in bringing the best out of such cultural collision.  </w:t>
      </w:r>
      <w:r w:rsidR="00AD21C1">
        <w:rPr>
          <w:rFonts w:asciiTheme="majorHAnsi" w:eastAsia="MS Mincho" w:hAnsiTheme="majorHAnsi" w:cstheme="majorHAnsi"/>
          <w:sz w:val="22"/>
          <w:szCs w:val="22"/>
        </w:rPr>
        <w:t>We</w:t>
      </w:r>
      <w:r w:rsidR="00AD21C1" w:rsidRPr="005522CB">
        <w:rPr>
          <w:rFonts w:asciiTheme="majorHAnsi" w:eastAsia="MS Mincho" w:hAnsiTheme="majorHAnsi" w:cstheme="majorHAnsi"/>
          <w:sz w:val="22"/>
          <w:szCs w:val="22"/>
        </w:rPr>
        <w:t xml:space="preserve"> </w:t>
      </w:r>
      <w:r w:rsidR="00AD21C1">
        <w:rPr>
          <w:rFonts w:asciiTheme="majorHAnsi" w:eastAsia="MS Mincho" w:hAnsiTheme="majorHAnsi" w:cstheme="majorHAnsi"/>
          <w:sz w:val="22"/>
          <w:szCs w:val="22"/>
        </w:rPr>
        <w:t>will</w:t>
      </w:r>
      <w:r w:rsidR="00AD21C1" w:rsidRPr="005522CB">
        <w:rPr>
          <w:rFonts w:asciiTheme="majorHAnsi" w:eastAsia="MS Mincho" w:hAnsiTheme="majorHAnsi" w:cstheme="majorHAnsi"/>
          <w:sz w:val="22"/>
          <w:szCs w:val="22"/>
        </w:rPr>
        <w:t xml:space="preserve"> </w:t>
      </w:r>
      <w:r w:rsidRPr="005522CB">
        <w:rPr>
          <w:rFonts w:asciiTheme="majorHAnsi" w:eastAsia="MS Mincho" w:hAnsiTheme="majorHAnsi" w:cstheme="majorHAnsi"/>
          <w:sz w:val="22"/>
          <w:szCs w:val="22"/>
        </w:rPr>
        <w:t>also</w:t>
      </w:r>
      <w:r w:rsidR="00AD21C1">
        <w:rPr>
          <w:rFonts w:asciiTheme="majorHAnsi" w:eastAsia="MS Mincho" w:hAnsiTheme="majorHAnsi" w:cstheme="majorHAnsi"/>
          <w:sz w:val="22"/>
          <w:szCs w:val="22"/>
        </w:rPr>
        <w:t xml:space="preserve"> be</w:t>
      </w:r>
      <w:r w:rsidRPr="005522CB">
        <w:rPr>
          <w:rFonts w:asciiTheme="majorHAnsi" w:eastAsia="MS Mincho" w:hAnsiTheme="majorHAnsi" w:cstheme="majorHAnsi"/>
          <w:sz w:val="22"/>
          <w:szCs w:val="22"/>
        </w:rPr>
        <w:t xml:space="preserve"> introduced to cultural concepts and notions specific to Japanese through the exploration of anthropological and sociological analyses.  Since language is closely intertwined with culture (i.e., linguistic relativism vis-à-vis universalism), Japanese communication styles and linguistic structures are also analyzed in depth.</w:t>
      </w:r>
    </w:p>
    <w:p w14:paraId="747BCAD4" w14:textId="77777777" w:rsidR="00EF60AA" w:rsidRPr="005522CB" w:rsidRDefault="00EF60AA" w:rsidP="00EF60AA">
      <w:pPr>
        <w:rPr>
          <w:rFonts w:asciiTheme="majorHAnsi" w:eastAsia="MS Mincho" w:hAnsiTheme="majorHAnsi" w:cstheme="majorHAnsi"/>
          <w:sz w:val="22"/>
          <w:szCs w:val="22"/>
        </w:rPr>
      </w:pPr>
    </w:p>
    <w:p w14:paraId="4C211A41" w14:textId="77777777"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Some representative activities in this component include:</w:t>
      </w:r>
    </w:p>
    <w:p w14:paraId="2CF9178A"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presentation and critiquing of selected reading materials;</w:t>
      </w:r>
    </w:p>
    <w:p w14:paraId="6B08E07F"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examination of concepts and theories through books and films, and interviews (both corporate and individual);</w:t>
      </w:r>
    </w:p>
    <w:p w14:paraId="4E996065"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self-reflection of living/study/work abroad experience</w:t>
      </w:r>
    </w:p>
    <w:p w14:paraId="6D13F10F" w14:textId="77777777" w:rsidR="00EF60AA" w:rsidRPr="005522CB" w:rsidRDefault="00EF60AA" w:rsidP="00EF60AA">
      <w:pPr>
        <w:rPr>
          <w:rFonts w:asciiTheme="majorHAnsi" w:eastAsia="MS Mincho" w:hAnsiTheme="majorHAnsi" w:cstheme="majorHAnsi"/>
          <w:sz w:val="22"/>
          <w:szCs w:val="22"/>
        </w:rPr>
      </w:pPr>
    </w:p>
    <w:p w14:paraId="3113BBA5" w14:textId="77777777"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 xml:space="preserve">The assessment of this component utilizes the following:  </w:t>
      </w:r>
    </w:p>
    <w:p w14:paraId="5D1271B2"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written analyses and critiques of reading materials;</w:t>
      </w:r>
    </w:p>
    <w:p w14:paraId="27A0A1D1" w14:textId="339DCF54"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one presentation o</w:t>
      </w:r>
      <w:r w:rsidR="008728B1" w:rsidRPr="005522CB">
        <w:rPr>
          <w:rFonts w:asciiTheme="majorHAnsi" w:eastAsia="MS Mincho" w:hAnsiTheme="majorHAnsi" w:cstheme="majorHAnsi"/>
          <w:sz w:val="22"/>
          <w:szCs w:val="22"/>
        </w:rPr>
        <w:t>n</w:t>
      </w:r>
      <w:r w:rsidRPr="005522CB">
        <w:rPr>
          <w:rFonts w:asciiTheme="majorHAnsi" w:eastAsia="MS Mincho" w:hAnsiTheme="majorHAnsi" w:cstheme="majorHAnsi"/>
          <w:sz w:val="22"/>
          <w:szCs w:val="22"/>
        </w:rPr>
        <w:t xml:space="preserve"> Japanese cultural concepts and organization of a debate;</w:t>
      </w:r>
    </w:p>
    <w:p w14:paraId="586C94D5" w14:textId="7DEBCDE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 xml:space="preserve">analysis of living/study/work abroad experience based on synthesis and integration of </w:t>
      </w:r>
      <w:r w:rsidR="008728B1" w:rsidRPr="005522CB">
        <w:rPr>
          <w:rFonts w:asciiTheme="majorHAnsi" w:eastAsia="MS Mincho" w:hAnsiTheme="majorHAnsi" w:cstheme="majorHAnsi"/>
          <w:sz w:val="22"/>
          <w:szCs w:val="22"/>
        </w:rPr>
        <w:t>acquired cultural knowledge followed by</w:t>
      </w:r>
      <w:r w:rsidRPr="005522CB">
        <w:rPr>
          <w:rFonts w:asciiTheme="majorHAnsi" w:eastAsia="MS Mincho" w:hAnsiTheme="majorHAnsi" w:cstheme="majorHAnsi"/>
          <w:sz w:val="22"/>
          <w:szCs w:val="22"/>
        </w:rPr>
        <w:t xml:space="preserve"> </w:t>
      </w:r>
      <w:r w:rsidR="008728B1" w:rsidRPr="005522CB">
        <w:rPr>
          <w:rFonts w:asciiTheme="majorHAnsi" w:eastAsia="MS Mincho" w:hAnsiTheme="majorHAnsi" w:cstheme="majorHAnsi"/>
          <w:sz w:val="22"/>
          <w:szCs w:val="22"/>
        </w:rPr>
        <w:t>a</w:t>
      </w:r>
      <w:r w:rsidRPr="005522CB">
        <w:rPr>
          <w:rFonts w:asciiTheme="majorHAnsi" w:eastAsia="MS Mincho" w:hAnsiTheme="majorHAnsi" w:cstheme="majorHAnsi"/>
          <w:sz w:val="22"/>
          <w:szCs w:val="22"/>
        </w:rPr>
        <w:t xml:space="preserve"> presentation of the result;</w:t>
      </w:r>
    </w:p>
    <w:p w14:paraId="58969B46" w14:textId="77777777" w:rsidR="00EF60AA" w:rsidRPr="005522CB" w:rsidRDefault="00EF60AA" w:rsidP="00EF60AA">
      <w:pPr>
        <w:ind w:left="720"/>
        <w:rPr>
          <w:rFonts w:asciiTheme="majorHAnsi" w:eastAsia="MS Mincho" w:hAnsiTheme="majorHAnsi" w:cstheme="majorHAnsi"/>
          <w:sz w:val="22"/>
          <w:szCs w:val="22"/>
        </w:rPr>
      </w:pPr>
    </w:p>
    <w:p w14:paraId="24CFBBDA" w14:textId="77777777" w:rsidR="00EF60AA" w:rsidRPr="005522CB" w:rsidRDefault="00EF60AA" w:rsidP="00EF60AA">
      <w:pPr>
        <w:numPr>
          <w:ilvl w:val="0"/>
          <w:numId w:val="22"/>
        </w:numPr>
        <w:tabs>
          <w:tab w:val="clear" w:pos="1080"/>
        </w:tabs>
        <w:ind w:left="360"/>
        <w:rPr>
          <w:rFonts w:asciiTheme="majorHAnsi" w:eastAsia="MS Mincho" w:hAnsiTheme="majorHAnsi" w:cstheme="majorHAnsi"/>
          <w:b/>
          <w:smallCaps/>
          <w:sz w:val="22"/>
          <w:szCs w:val="22"/>
        </w:rPr>
      </w:pPr>
      <w:r w:rsidRPr="005522CB">
        <w:rPr>
          <w:rFonts w:asciiTheme="majorHAnsi" w:eastAsia="MS Mincho" w:hAnsiTheme="majorHAnsi" w:cstheme="majorHAnsi"/>
          <w:b/>
          <w:smallCaps/>
          <w:sz w:val="22"/>
          <w:szCs w:val="22"/>
        </w:rPr>
        <w:t>Culture as context</w:t>
      </w:r>
    </w:p>
    <w:p w14:paraId="5066517E" w14:textId="77777777" w:rsidR="00EF60AA" w:rsidRPr="005522CB" w:rsidRDefault="00EF60AA" w:rsidP="00EF60AA">
      <w:pPr>
        <w:rPr>
          <w:rFonts w:asciiTheme="majorHAnsi" w:eastAsia="MS Mincho" w:hAnsiTheme="majorHAnsi" w:cstheme="majorHAnsi"/>
          <w:sz w:val="22"/>
          <w:szCs w:val="22"/>
        </w:rPr>
      </w:pPr>
    </w:p>
    <w:p w14:paraId="00512A91" w14:textId="54C7848D"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 xml:space="preserve">This component is devoted to the actual application of cultural knowledge, analytical skills and insight gained and sharpened through the first section, </w:t>
      </w:r>
      <w:r w:rsidRPr="005522CB">
        <w:rPr>
          <w:rFonts w:asciiTheme="majorHAnsi" w:eastAsia="MS Mincho" w:hAnsiTheme="majorHAnsi" w:cstheme="majorHAnsi"/>
          <w:b/>
          <w:smallCaps/>
          <w:sz w:val="22"/>
          <w:szCs w:val="22"/>
        </w:rPr>
        <w:t>culture as concept</w:t>
      </w:r>
      <w:r w:rsidRPr="005522CB">
        <w:rPr>
          <w:rFonts w:asciiTheme="majorHAnsi" w:eastAsia="MS Mincho" w:hAnsiTheme="majorHAnsi" w:cstheme="majorHAnsi"/>
          <w:smallCaps/>
          <w:sz w:val="22"/>
          <w:szCs w:val="22"/>
        </w:rPr>
        <w:t xml:space="preserve">.  </w:t>
      </w:r>
      <w:r w:rsidRPr="005522CB">
        <w:rPr>
          <w:rFonts w:asciiTheme="majorHAnsi" w:eastAsia="MS Mincho" w:hAnsiTheme="majorHAnsi" w:cstheme="majorHAnsi"/>
          <w:sz w:val="22"/>
          <w:szCs w:val="22"/>
        </w:rPr>
        <w:t xml:space="preserve">The running theme in this component is sustainability, which has many outlets, be it sociocultural, </w:t>
      </w:r>
      <w:r w:rsidR="004D4B6C" w:rsidRPr="005522CB">
        <w:rPr>
          <w:rFonts w:asciiTheme="majorHAnsi" w:eastAsia="MS Mincho" w:hAnsiTheme="majorHAnsi" w:cstheme="majorHAnsi"/>
          <w:sz w:val="22"/>
          <w:szCs w:val="22"/>
        </w:rPr>
        <w:t>economic</w:t>
      </w:r>
      <w:r w:rsidRPr="005522CB">
        <w:rPr>
          <w:rFonts w:asciiTheme="majorHAnsi" w:eastAsia="MS Mincho" w:hAnsiTheme="majorHAnsi" w:cstheme="majorHAnsi"/>
          <w:sz w:val="22"/>
          <w:szCs w:val="22"/>
        </w:rPr>
        <w:t>, political and environmental.  The notion of sustainability will be examined through cross-national, as well as in-country contexts, both synchronic and diachronic time frames.  Student-initiated research is expected to find cases where conflicts were resolved in a nonzero-sum manner, as well as cases where conflicts led to disaster.  Concluding this section would be a simulation game where students themselves are the sole players and will need to apply all their knowledge, skills, and cultural sensitivity to resolve conflicts</w:t>
      </w:r>
      <w:r w:rsidR="008728B1" w:rsidRPr="005522CB">
        <w:rPr>
          <w:rFonts w:asciiTheme="majorHAnsi" w:eastAsia="MS Mincho" w:hAnsiTheme="majorHAnsi" w:cstheme="majorHAnsi"/>
          <w:sz w:val="22"/>
          <w:szCs w:val="22"/>
        </w:rPr>
        <w:t xml:space="preserve"> (e.g., an American advisor/businessperson/</w:t>
      </w:r>
      <w:r w:rsidR="00185A41" w:rsidRPr="005522CB">
        <w:rPr>
          <w:rFonts w:asciiTheme="majorHAnsi" w:eastAsia="MS Mincho" w:hAnsiTheme="majorHAnsi" w:cstheme="majorHAnsi"/>
          <w:sz w:val="22"/>
          <w:szCs w:val="22"/>
        </w:rPr>
        <w:t>employee</w:t>
      </w:r>
      <w:r w:rsidR="008728B1" w:rsidRPr="005522CB">
        <w:rPr>
          <w:rFonts w:asciiTheme="majorHAnsi" w:eastAsia="MS Mincho" w:hAnsiTheme="majorHAnsi" w:cstheme="majorHAnsi"/>
          <w:sz w:val="22"/>
          <w:szCs w:val="22"/>
        </w:rPr>
        <w:t xml:space="preserve"> who experiences conflicting cultural forces in Japan)</w:t>
      </w:r>
      <w:r w:rsidRPr="005522CB">
        <w:rPr>
          <w:rFonts w:asciiTheme="majorHAnsi" w:eastAsia="MS Mincho" w:hAnsiTheme="majorHAnsi" w:cstheme="majorHAnsi"/>
          <w:sz w:val="22"/>
          <w:szCs w:val="22"/>
        </w:rPr>
        <w:t xml:space="preserve">.  </w:t>
      </w:r>
    </w:p>
    <w:p w14:paraId="44DA9D58" w14:textId="77777777" w:rsidR="00EF60AA" w:rsidRPr="005522CB" w:rsidRDefault="00EF60AA" w:rsidP="00EF60AA">
      <w:pPr>
        <w:rPr>
          <w:rFonts w:asciiTheme="majorHAnsi" w:eastAsia="MS Mincho" w:hAnsiTheme="majorHAnsi" w:cstheme="majorHAnsi"/>
          <w:sz w:val="22"/>
          <w:szCs w:val="22"/>
        </w:rPr>
      </w:pPr>
    </w:p>
    <w:p w14:paraId="11D31A4E" w14:textId="77777777" w:rsidR="00EF60AA" w:rsidRPr="005522CB" w:rsidRDefault="00EF60AA" w:rsidP="00EF60AA">
      <w:pPr>
        <w:rPr>
          <w:rFonts w:asciiTheme="majorHAnsi" w:eastAsia="MS Mincho" w:hAnsiTheme="majorHAnsi" w:cstheme="majorHAnsi"/>
          <w:b/>
          <w:smallCaps/>
          <w:sz w:val="22"/>
          <w:szCs w:val="22"/>
        </w:rPr>
      </w:pPr>
      <w:r w:rsidRPr="005522CB">
        <w:rPr>
          <w:rFonts w:asciiTheme="majorHAnsi" w:eastAsia="MS Mincho" w:hAnsiTheme="majorHAnsi" w:cstheme="majorHAnsi"/>
          <w:sz w:val="22"/>
          <w:szCs w:val="22"/>
        </w:rPr>
        <w:t xml:space="preserve">Some activities include: </w:t>
      </w:r>
    </w:p>
    <w:p w14:paraId="6AA4E253"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students' research and in-depth analyses of cross-cultural conflicts which lead to in-class presentation and debate;</w:t>
      </w:r>
    </w:p>
    <w:p w14:paraId="528B68A3"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discussion and analysis of case studies involving US and Japan media in comparative perspective;</w:t>
      </w:r>
    </w:p>
    <w:p w14:paraId="493A10ED" w14:textId="0534EC38"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analysis of a film which depicts an acculturation process of an American individual during the m</w:t>
      </w:r>
      <w:r w:rsidR="008728B1" w:rsidRPr="005522CB">
        <w:rPr>
          <w:rFonts w:asciiTheme="majorHAnsi" w:eastAsia="MS Mincho" w:hAnsiTheme="majorHAnsi" w:cstheme="majorHAnsi"/>
          <w:sz w:val="22"/>
          <w:szCs w:val="22"/>
        </w:rPr>
        <w:t>o</w:t>
      </w:r>
      <w:r w:rsidRPr="005522CB">
        <w:rPr>
          <w:rFonts w:asciiTheme="majorHAnsi" w:eastAsia="MS Mincho" w:hAnsiTheme="majorHAnsi" w:cstheme="majorHAnsi"/>
          <w:sz w:val="22"/>
          <w:szCs w:val="22"/>
        </w:rPr>
        <w:t>st tumultuous period of Japan, involving political, social, economic issues;</w:t>
      </w:r>
    </w:p>
    <w:p w14:paraId="53A83A86"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guest speaker lecture and discussion.</w:t>
      </w:r>
    </w:p>
    <w:p w14:paraId="77DA0C21" w14:textId="77777777" w:rsidR="00EF60AA" w:rsidRPr="005522CB" w:rsidRDefault="00EF60AA" w:rsidP="00EF60AA">
      <w:pPr>
        <w:rPr>
          <w:rFonts w:asciiTheme="majorHAnsi" w:eastAsia="MS Mincho" w:hAnsiTheme="majorHAnsi" w:cstheme="majorHAnsi"/>
          <w:sz w:val="22"/>
          <w:szCs w:val="22"/>
        </w:rPr>
      </w:pPr>
    </w:p>
    <w:p w14:paraId="03104BF2" w14:textId="77777777"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The assessment of this component utilizes the following:</w:t>
      </w:r>
    </w:p>
    <w:p w14:paraId="233E436E"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one oral presentation of a conflict and the subsequent organization of debate;</w:t>
      </w:r>
    </w:p>
    <w:p w14:paraId="26AD9580" w14:textId="1046A99E" w:rsidR="00EF60AA"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one written report of a case study;</w:t>
      </w:r>
    </w:p>
    <w:p w14:paraId="01E5C9C6" w14:textId="6F78BE20" w:rsidR="001E0518" w:rsidRPr="005522CB" w:rsidRDefault="000D79FC" w:rsidP="00EF60AA">
      <w:pPr>
        <w:numPr>
          <w:ilvl w:val="1"/>
          <w:numId w:val="22"/>
        </w:numPr>
        <w:rPr>
          <w:rFonts w:asciiTheme="majorHAnsi" w:eastAsia="MS Mincho" w:hAnsiTheme="majorHAnsi" w:cstheme="majorHAnsi"/>
          <w:sz w:val="22"/>
          <w:szCs w:val="22"/>
        </w:rPr>
      </w:pPr>
      <w:r>
        <w:rPr>
          <w:rFonts w:asciiTheme="majorHAnsi" w:eastAsia="MS Mincho" w:hAnsiTheme="majorHAnsi" w:cstheme="majorHAnsi"/>
          <w:sz w:val="22"/>
          <w:szCs w:val="22"/>
        </w:rPr>
        <w:lastRenderedPageBreak/>
        <w:t xml:space="preserve">role play in </w:t>
      </w:r>
      <w:r w:rsidR="001E0518">
        <w:rPr>
          <w:rFonts w:asciiTheme="majorHAnsi" w:eastAsia="MS Mincho" w:hAnsiTheme="majorHAnsi" w:cstheme="majorHAnsi"/>
          <w:sz w:val="22"/>
          <w:szCs w:val="22"/>
        </w:rPr>
        <w:t xml:space="preserve">a </w:t>
      </w:r>
      <w:r>
        <w:rPr>
          <w:rFonts w:asciiTheme="majorHAnsi" w:eastAsia="MS Mincho" w:hAnsiTheme="majorHAnsi" w:cstheme="majorHAnsi"/>
          <w:sz w:val="22"/>
          <w:szCs w:val="22"/>
        </w:rPr>
        <w:t xml:space="preserve">student-created </w:t>
      </w:r>
      <w:r w:rsidR="001E0518">
        <w:rPr>
          <w:rFonts w:asciiTheme="majorHAnsi" w:eastAsia="MS Mincho" w:hAnsiTheme="majorHAnsi" w:cstheme="majorHAnsi"/>
          <w:sz w:val="22"/>
          <w:szCs w:val="22"/>
        </w:rPr>
        <w:t xml:space="preserve">simulation </w:t>
      </w:r>
      <w:r>
        <w:rPr>
          <w:rFonts w:asciiTheme="majorHAnsi" w:eastAsia="MS Mincho" w:hAnsiTheme="majorHAnsi" w:cstheme="majorHAnsi"/>
          <w:sz w:val="22"/>
          <w:szCs w:val="22"/>
        </w:rPr>
        <w:t xml:space="preserve">game </w:t>
      </w:r>
      <w:r w:rsidR="001E0518">
        <w:rPr>
          <w:rFonts w:asciiTheme="majorHAnsi" w:eastAsia="MS Mincho" w:hAnsiTheme="majorHAnsi" w:cstheme="majorHAnsi"/>
          <w:sz w:val="22"/>
          <w:szCs w:val="22"/>
        </w:rPr>
        <w:t xml:space="preserve">depicting </w:t>
      </w:r>
      <w:r>
        <w:rPr>
          <w:rFonts w:asciiTheme="majorHAnsi" w:eastAsia="MS Mincho" w:hAnsiTheme="majorHAnsi" w:cstheme="majorHAnsi"/>
          <w:sz w:val="22"/>
          <w:szCs w:val="22"/>
        </w:rPr>
        <w:t>conflicts during inter</w:t>
      </w:r>
      <w:r w:rsidR="001E0518">
        <w:rPr>
          <w:rFonts w:asciiTheme="majorHAnsi" w:eastAsia="MS Mincho" w:hAnsiTheme="majorHAnsi" w:cstheme="majorHAnsi"/>
          <w:sz w:val="22"/>
          <w:szCs w:val="22"/>
        </w:rPr>
        <w:t xml:space="preserve">cultural </w:t>
      </w:r>
      <w:r>
        <w:rPr>
          <w:rFonts w:asciiTheme="majorHAnsi" w:eastAsia="MS Mincho" w:hAnsiTheme="majorHAnsi" w:cstheme="majorHAnsi"/>
          <w:sz w:val="22"/>
          <w:szCs w:val="22"/>
        </w:rPr>
        <w:t>communication</w:t>
      </w:r>
      <w:r w:rsidR="001E0518">
        <w:rPr>
          <w:rFonts w:asciiTheme="majorHAnsi" w:eastAsia="MS Mincho" w:hAnsiTheme="majorHAnsi" w:cstheme="majorHAnsi"/>
          <w:sz w:val="22"/>
          <w:szCs w:val="22"/>
        </w:rPr>
        <w:t xml:space="preserve"> </w:t>
      </w:r>
      <w:r>
        <w:rPr>
          <w:rFonts w:asciiTheme="majorHAnsi" w:eastAsia="MS Mincho" w:hAnsiTheme="majorHAnsi" w:cstheme="majorHAnsi"/>
          <w:sz w:val="22"/>
          <w:szCs w:val="22"/>
        </w:rPr>
        <w:t>followed by a discussion on how to resolve the conflicts and whether proposed resolution</w:t>
      </w:r>
      <w:r w:rsidR="00670620">
        <w:rPr>
          <w:rFonts w:asciiTheme="majorHAnsi" w:eastAsia="MS Mincho" w:hAnsiTheme="majorHAnsi" w:cstheme="majorHAnsi"/>
          <w:sz w:val="22"/>
          <w:szCs w:val="22"/>
        </w:rPr>
        <w:t>s</w:t>
      </w:r>
      <w:r>
        <w:rPr>
          <w:rFonts w:asciiTheme="majorHAnsi" w:eastAsia="MS Mincho" w:hAnsiTheme="majorHAnsi" w:cstheme="majorHAnsi"/>
          <w:sz w:val="22"/>
          <w:szCs w:val="22"/>
        </w:rPr>
        <w:t xml:space="preserve"> </w:t>
      </w:r>
      <w:r w:rsidR="00670620">
        <w:rPr>
          <w:rFonts w:asciiTheme="majorHAnsi" w:eastAsia="MS Mincho" w:hAnsiTheme="majorHAnsi" w:cstheme="majorHAnsi"/>
          <w:sz w:val="22"/>
          <w:szCs w:val="22"/>
        </w:rPr>
        <w:t>are</w:t>
      </w:r>
      <w:r>
        <w:rPr>
          <w:rFonts w:asciiTheme="majorHAnsi" w:eastAsia="MS Mincho" w:hAnsiTheme="majorHAnsi" w:cstheme="majorHAnsi"/>
          <w:sz w:val="22"/>
          <w:szCs w:val="22"/>
        </w:rPr>
        <w:t xml:space="preserve"> sustainable.</w:t>
      </w:r>
    </w:p>
    <w:p w14:paraId="6C4D255E" w14:textId="77777777" w:rsidR="00EF60AA" w:rsidRPr="005522CB" w:rsidRDefault="00EF60AA" w:rsidP="00EF60AA">
      <w:pPr>
        <w:numPr>
          <w:ilvl w:val="1"/>
          <w:numId w:val="22"/>
        </w:numPr>
        <w:rPr>
          <w:rFonts w:asciiTheme="majorHAnsi" w:eastAsia="MS Mincho" w:hAnsiTheme="majorHAnsi" w:cstheme="majorHAnsi"/>
          <w:sz w:val="22"/>
          <w:szCs w:val="22"/>
        </w:rPr>
      </w:pPr>
      <w:r w:rsidRPr="005522CB">
        <w:rPr>
          <w:rFonts w:asciiTheme="majorHAnsi" w:eastAsia="MS Mincho" w:hAnsiTheme="majorHAnsi" w:cstheme="majorHAnsi"/>
          <w:sz w:val="22"/>
          <w:szCs w:val="22"/>
        </w:rPr>
        <w:t>active participation in the guest speaker’s lecture and discussion.</w:t>
      </w:r>
    </w:p>
    <w:p w14:paraId="669F6721" w14:textId="77777777" w:rsidR="00EF60AA" w:rsidRPr="005522CB" w:rsidRDefault="00EF60AA" w:rsidP="00EF60AA">
      <w:pPr>
        <w:rPr>
          <w:rFonts w:asciiTheme="majorHAnsi" w:eastAsia="MS Mincho" w:hAnsiTheme="majorHAnsi" w:cstheme="majorHAnsi"/>
          <w:sz w:val="22"/>
          <w:szCs w:val="22"/>
        </w:rPr>
      </w:pPr>
    </w:p>
    <w:p w14:paraId="0C44510E" w14:textId="77777777" w:rsidR="00EF60AA" w:rsidRPr="005522CB" w:rsidRDefault="00EF60AA" w:rsidP="00EF60AA">
      <w:pPr>
        <w:numPr>
          <w:ilvl w:val="0"/>
          <w:numId w:val="22"/>
        </w:numPr>
        <w:tabs>
          <w:tab w:val="clear" w:pos="1080"/>
        </w:tabs>
        <w:ind w:left="360"/>
        <w:rPr>
          <w:rFonts w:asciiTheme="majorHAnsi" w:eastAsia="MS Mincho" w:hAnsiTheme="majorHAnsi" w:cstheme="majorHAnsi"/>
          <w:b/>
          <w:smallCaps/>
          <w:sz w:val="22"/>
          <w:szCs w:val="22"/>
        </w:rPr>
      </w:pPr>
      <w:r w:rsidRPr="005522CB">
        <w:rPr>
          <w:rFonts w:asciiTheme="majorHAnsi" w:eastAsia="MS Mincho" w:hAnsiTheme="majorHAnsi" w:cstheme="majorHAnsi"/>
          <w:b/>
          <w:smallCaps/>
          <w:sz w:val="22"/>
          <w:szCs w:val="22"/>
        </w:rPr>
        <w:t xml:space="preserve">Culture in research </w:t>
      </w:r>
    </w:p>
    <w:p w14:paraId="33E6476D" w14:textId="77777777" w:rsidR="00EF60AA" w:rsidRPr="005522CB" w:rsidRDefault="00EF60AA" w:rsidP="00EF60AA">
      <w:pPr>
        <w:rPr>
          <w:rFonts w:asciiTheme="majorHAnsi" w:eastAsia="MS Mincho" w:hAnsiTheme="majorHAnsi" w:cstheme="majorHAnsi"/>
          <w:sz w:val="22"/>
          <w:szCs w:val="22"/>
        </w:rPr>
      </w:pPr>
    </w:p>
    <w:p w14:paraId="016994B7" w14:textId="5A56CF66"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 xml:space="preserve">This is </w:t>
      </w:r>
      <w:r w:rsidRPr="005522CB">
        <w:rPr>
          <w:rFonts w:asciiTheme="majorHAnsi" w:hAnsiTheme="majorHAnsi" w:cstheme="majorHAnsi"/>
          <w:sz w:val="22"/>
          <w:szCs w:val="22"/>
        </w:rPr>
        <w:t xml:space="preserve">an out-of-class, individual component, consisting of an oral presentation and written research paper in </w:t>
      </w:r>
      <w:r w:rsidRPr="005522CB">
        <w:rPr>
          <w:rFonts w:asciiTheme="majorHAnsi" w:eastAsia="MS Mincho" w:hAnsiTheme="majorHAnsi" w:cstheme="majorHAnsi"/>
          <w:sz w:val="22"/>
          <w:szCs w:val="22"/>
        </w:rPr>
        <w:t>Japanese</w:t>
      </w:r>
      <w:r w:rsidRPr="005522CB">
        <w:rPr>
          <w:rFonts w:asciiTheme="majorHAnsi" w:hAnsiTheme="majorHAnsi" w:cstheme="majorHAnsi"/>
          <w:sz w:val="22"/>
          <w:szCs w:val="22"/>
        </w:rPr>
        <w:t xml:space="preserve"> that integrates expertise in the student’s major field</w:t>
      </w:r>
      <w:r w:rsidRPr="005522CB">
        <w:rPr>
          <w:rFonts w:asciiTheme="majorHAnsi" w:eastAsia="MS Mincho" w:hAnsiTheme="majorHAnsi" w:cstheme="majorHAnsi"/>
          <w:sz w:val="22"/>
          <w:szCs w:val="22"/>
        </w:rPr>
        <w:t xml:space="preserve"> and </w:t>
      </w:r>
      <w:r w:rsidRPr="005522CB">
        <w:rPr>
          <w:rFonts w:asciiTheme="majorHAnsi" w:hAnsiTheme="majorHAnsi" w:cstheme="majorHAnsi"/>
          <w:sz w:val="22"/>
          <w:szCs w:val="22"/>
        </w:rPr>
        <w:t xml:space="preserve">country knowledge </w:t>
      </w:r>
      <w:r w:rsidRPr="005522CB">
        <w:rPr>
          <w:rFonts w:asciiTheme="majorHAnsi" w:eastAsia="MS Mincho" w:hAnsiTheme="majorHAnsi" w:cstheme="majorHAnsi"/>
          <w:sz w:val="22"/>
          <w:szCs w:val="22"/>
        </w:rPr>
        <w:t>as well as</w:t>
      </w:r>
      <w:r w:rsidRPr="005522CB">
        <w:rPr>
          <w:rFonts w:asciiTheme="majorHAnsi" w:hAnsiTheme="majorHAnsi" w:cstheme="majorHAnsi"/>
          <w:sz w:val="22"/>
          <w:szCs w:val="22"/>
        </w:rPr>
        <w:t xml:space="preserve"> evidence of cultural context understanding and sound research methodology. Student</w:t>
      </w:r>
      <w:r w:rsidRPr="005522CB">
        <w:rPr>
          <w:rFonts w:asciiTheme="majorHAnsi" w:eastAsia="MS Mincho" w:hAnsiTheme="majorHAnsi" w:cstheme="majorHAnsi"/>
          <w:sz w:val="22"/>
          <w:szCs w:val="22"/>
        </w:rPr>
        <w:t>s may choose a theme or a topic related to their major field, place it in the cultural context of Japan, and analyze it through a cultural lens.  Students may collect data through personal interviews, survey questions in local Japanese companies, and library research at JETRO, Japanese Consulate, US-Japan Society, etc.  Below are some examples of topics:</w:t>
      </w:r>
    </w:p>
    <w:p w14:paraId="4A7AD0ED" w14:textId="77777777" w:rsidR="00EF60AA" w:rsidRPr="005522CB" w:rsidRDefault="00EF60AA" w:rsidP="00EF60AA">
      <w:pPr>
        <w:numPr>
          <w:ilvl w:val="0"/>
          <w:numId w:val="18"/>
        </w:numPr>
        <w:tabs>
          <w:tab w:val="clear" w:pos="936"/>
          <w:tab w:val="num" w:pos="720"/>
        </w:tabs>
        <w:ind w:left="540" w:hanging="180"/>
        <w:rPr>
          <w:rFonts w:asciiTheme="majorHAnsi" w:hAnsiTheme="majorHAnsi" w:cstheme="majorHAnsi"/>
          <w:b/>
          <w:bCs/>
          <w:sz w:val="22"/>
          <w:szCs w:val="22"/>
        </w:rPr>
      </w:pPr>
      <w:r w:rsidRPr="005522CB">
        <w:rPr>
          <w:rFonts w:asciiTheme="majorHAnsi" w:eastAsia="MS Mincho" w:hAnsiTheme="majorHAnsi" w:cstheme="majorHAnsi"/>
          <w:sz w:val="22"/>
          <w:szCs w:val="22"/>
        </w:rPr>
        <w:t>US-Japan relations: A contrastive analysis of US and Japanese media perspectives</w:t>
      </w:r>
    </w:p>
    <w:p w14:paraId="64ADE086" w14:textId="77777777" w:rsidR="00EF60AA" w:rsidRPr="005522CB" w:rsidRDefault="00EF60AA" w:rsidP="00EF60AA">
      <w:pPr>
        <w:numPr>
          <w:ilvl w:val="0"/>
          <w:numId w:val="18"/>
        </w:numPr>
        <w:tabs>
          <w:tab w:val="clear" w:pos="936"/>
          <w:tab w:val="num" w:pos="720"/>
        </w:tabs>
        <w:ind w:left="540" w:hanging="180"/>
        <w:rPr>
          <w:rFonts w:asciiTheme="majorHAnsi" w:hAnsiTheme="majorHAnsi" w:cstheme="majorHAnsi"/>
          <w:b/>
          <w:bCs/>
          <w:sz w:val="22"/>
          <w:szCs w:val="22"/>
        </w:rPr>
      </w:pPr>
      <w:r w:rsidRPr="005522CB">
        <w:rPr>
          <w:rFonts w:asciiTheme="majorHAnsi" w:eastAsia="MS Mincho" w:hAnsiTheme="majorHAnsi" w:cstheme="majorHAnsi"/>
          <w:sz w:val="22"/>
          <w:szCs w:val="22"/>
        </w:rPr>
        <w:t>Translation in cross-cultural communication: Consequences and alternatives</w:t>
      </w:r>
    </w:p>
    <w:p w14:paraId="7D8B6478" w14:textId="77777777" w:rsidR="00EF60AA" w:rsidRPr="005522CB" w:rsidRDefault="00EF60AA" w:rsidP="00EF60AA">
      <w:pPr>
        <w:numPr>
          <w:ilvl w:val="0"/>
          <w:numId w:val="18"/>
        </w:numPr>
        <w:tabs>
          <w:tab w:val="clear" w:pos="936"/>
          <w:tab w:val="num" w:pos="720"/>
        </w:tabs>
        <w:ind w:left="540" w:hanging="180"/>
        <w:rPr>
          <w:rFonts w:asciiTheme="majorHAnsi" w:hAnsiTheme="majorHAnsi" w:cstheme="majorHAnsi"/>
          <w:b/>
          <w:bCs/>
          <w:sz w:val="22"/>
          <w:szCs w:val="22"/>
        </w:rPr>
      </w:pPr>
      <w:r w:rsidRPr="005522CB">
        <w:rPr>
          <w:rFonts w:asciiTheme="majorHAnsi" w:eastAsia="MS Mincho" w:hAnsiTheme="majorHAnsi" w:cstheme="majorHAnsi"/>
          <w:sz w:val="22"/>
          <w:szCs w:val="22"/>
        </w:rPr>
        <w:t>American interns in Japan: Problems and resolutions</w:t>
      </w:r>
    </w:p>
    <w:p w14:paraId="13FB860B" w14:textId="77777777" w:rsidR="00185A41" w:rsidRPr="005522CB" w:rsidRDefault="00EF60AA" w:rsidP="00185A41">
      <w:pPr>
        <w:numPr>
          <w:ilvl w:val="0"/>
          <w:numId w:val="18"/>
        </w:numPr>
        <w:tabs>
          <w:tab w:val="clear" w:pos="936"/>
          <w:tab w:val="num" w:pos="720"/>
        </w:tabs>
        <w:ind w:left="540" w:hanging="180"/>
        <w:rPr>
          <w:rFonts w:asciiTheme="majorHAnsi" w:hAnsiTheme="majorHAnsi" w:cstheme="majorHAnsi"/>
          <w:b/>
          <w:bCs/>
          <w:sz w:val="22"/>
          <w:szCs w:val="22"/>
        </w:rPr>
      </w:pPr>
      <w:r w:rsidRPr="005522CB">
        <w:rPr>
          <w:rFonts w:asciiTheme="majorHAnsi" w:eastAsia="MS Mincho" w:hAnsiTheme="majorHAnsi" w:cstheme="majorHAnsi"/>
          <w:sz w:val="22"/>
          <w:szCs w:val="22"/>
        </w:rPr>
        <w:t>A historical analysis of US-Japan trade friction: From conflict to cooperation</w:t>
      </w:r>
    </w:p>
    <w:p w14:paraId="25FF9657" w14:textId="6BF5AA23" w:rsidR="00EF60AA" w:rsidRPr="005522CB" w:rsidRDefault="00EF60AA" w:rsidP="00185A41">
      <w:pPr>
        <w:numPr>
          <w:ilvl w:val="0"/>
          <w:numId w:val="18"/>
        </w:numPr>
        <w:tabs>
          <w:tab w:val="clear" w:pos="936"/>
          <w:tab w:val="num" w:pos="720"/>
        </w:tabs>
        <w:ind w:left="540" w:hanging="180"/>
        <w:rPr>
          <w:rFonts w:asciiTheme="majorHAnsi" w:hAnsiTheme="majorHAnsi" w:cstheme="majorHAnsi"/>
          <w:b/>
          <w:bCs/>
          <w:sz w:val="22"/>
          <w:szCs w:val="22"/>
        </w:rPr>
      </w:pPr>
      <w:r w:rsidRPr="005522CB">
        <w:rPr>
          <w:rFonts w:asciiTheme="majorHAnsi" w:eastAsia="MS Mincho" w:hAnsiTheme="majorHAnsi" w:cstheme="majorHAnsi"/>
          <w:sz w:val="22"/>
          <w:szCs w:val="22"/>
        </w:rPr>
        <w:t>Emergence of popular culture in Japan: Cultur</w:t>
      </w:r>
      <w:r w:rsidR="00185A41" w:rsidRPr="005522CB">
        <w:rPr>
          <w:rFonts w:asciiTheme="majorHAnsi" w:eastAsia="MS Mincho" w:hAnsiTheme="majorHAnsi" w:cstheme="majorHAnsi"/>
          <w:sz w:val="22"/>
          <w:szCs w:val="22"/>
        </w:rPr>
        <w:t xml:space="preserve">al sustainability vs. cultural </w:t>
      </w:r>
      <w:r w:rsidRPr="005522CB">
        <w:rPr>
          <w:rFonts w:asciiTheme="majorHAnsi" w:eastAsia="MS Mincho" w:hAnsiTheme="majorHAnsi" w:cstheme="majorHAnsi"/>
          <w:sz w:val="22"/>
          <w:szCs w:val="22"/>
        </w:rPr>
        <w:t>creativity</w:t>
      </w:r>
    </w:p>
    <w:p w14:paraId="5937577A" w14:textId="77777777" w:rsidR="00EF60AA" w:rsidRPr="005522CB" w:rsidRDefault="00EF60AA" w:rsidP="00EF60AA">
      <w:pPr>
        <w:numPr>
          <w:ilvl w:val="0"/>
          <w:numId w:val="18"/>
        </w:numPr>
        <w:tabs>
          <w:tab w:val="clear" w:pos="936"/>
          <w:tab w:val="num" w:pos="720"/>
        </w:tabs>
        <w:ind w:left="540" w:hanging="180"/>
        <w:rPr>
          <w:rFonts w:asciiTheme="majorHAnsi" w:eastAsia="MS Mincho" w:hAnsiTheme="majorHAnsi" w:cstheme="majorHAnsi"/>
          <w:sz w:val="22"/>
          <w:szCs w:val="22"/>
        </w:rPr>
      </w:pPr>
      <w:r w:rsidRPr="005522CB">
        <w:rPr>
          <w:rFonts w:asciiTheme="majorHAnsi" w:eastAsia="MS Mincho" w:hAnsiTheme="majorHAnsi" w:cstheme="majorHAnsi"/>
          <w:sz w:val="22"/>
          <w:szCs w:val="22"/>
        </w:rPr>
        <w:t>Cross-cultural communication in Japanese companies in Georgia</w:t>
      </w:r>
    </w:p>
    <w:p w14:paraId="3B23D549" w14:textId="77777777" w:rsidR="00EF60AA" w:rsidRPr="005522CB" w:rsidRDefault="00EF60AA" w:rsidP="00EF60AA">
      <w:pPr>
        <w:rPr>
          <w:rFonts w:asciiTheme="majorHAnsi" w:eastAsia="MS Mincho" w:hAnsiTheme="majorHAnsi" w:cstheme="majorHAnsi"/>
          <w:sz w:val="22"/>
          <w:szCs w:val="22"/>
        </w:rPr>
      </w:pPr>
    </w:p>
    <w:p w14:paraId="68BA35EC" w14:textId="77777777"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The assessment of this component is done in the following areas:</w:t>
      </w:r>
    </w:p>
    <w:p w14:paraId="4AB387DC" w14:textId="77777777" w:rsidR="00EF60AA" w:rsidRPr="005522CB" w:rsidRDefault="00EF60AA" w:rsidP="00EF60AA">
      <w:pPr>
        <w:ind w:left="360"/>
        <w:rPr>
          <w:rFonts w:asciiTheme="majorHAnsi" w:hAnsiTheme="majorHAnsi" w:cstheme="majorHAnsi"/>
          <w:b/>
          <w:bCs/>
          <w:sz w:val="22"/>
          <w:szCs w:val="22"/>
        </w:rPr>
      </w:pPr>
      <w:r w:rsidRPr="005522CB">
        <w:rPr>
          <w:rFonts w:asciiTheme="majorHAnsi" w:eastAsia="MS Mincho" w:hAnsiTheme="majorHAnsi" w:cstheme="majorHAnsi"/>
          <w:sz w:val="22"/>
          <w:szCs w:val="22"/>
        </w:rPr>
        <w:t>Written thesis</w:t>
      </w:r>
    </w:p>
    <w:p w14:paraId="646FD6B1" w14:textId="77777777" w:rsidR="00EF60AA" w:rsidRPr="005522CB" w:rsidRDefault="00EF60AA" w:rsidP="00EF60AA">
      <w:pPr>
        <w:numPr>
          <w:ilvl w:val="0"/>
          <w:numId w:val="18"/>
        </w:numPr>
        <w:tabs>
          <w:tab w:val="clear" w:pos="936"/>
        </w:tabs>
        <w:ind w:left="900" w:hanging="180"/>
        <w:rPr>
          <w:rFonts w:asciiTheme="majorHAnsi" w:hAnsiTheme="majorHAnsi" w:cstheme="majorHAnsi"/>
          <w:b/>
          <w:bCs/>
          <w:sz w:val="22"/>
          <w:szCs w:val="22"/>
        </w:rPr>
      </w:pPr>
      <w:r w:rsidRPr="005522CB">
        <w:rPr>
          <w:rFonts w:asciiTheme="majorHAnsi" w:eastAsia="MS Mincho" w:hAnsiTheme="majorHAnsi" w:cstheme="majorHAnsi"/>
          <w:sz w:val="22"/>
          <w:szCs w:val="22"/>
        </w:rPr>
        <w:t>Content (methodology, data, analysis, organization)</w:t>
      </w:r>
    </w:p>
    <w:p w14:paraId="318C20FD" w14:textId="77777777" w:rsidR="00EF60AA" w:rsidRPr="005522CB" w:rsidRDefault="00EF60AA" w:rsidP="00EF60AA">
      <w:pPr>
        <w:numPr>
          <w:ilvl w:val="0"/>
          <w:numId w:val="18"/>
        </w:numPr>
        <w:tabs>
          <w:tab w:val="clear" w:pos="936"/>
        </w:tabs>
        <w:ind w:left="900" w:hanging="180"/>
        <w:rPr>
          <w:rFonts w:asciiTheme="majorHAnsi" w:hAnsiTheme="majorHAnsi" w:cstheme="majorHAnsi"/>
          <w:b/>
          <w:bCs/>
          <w:sz w:val="22"/>
          <w:szCs w:val="22"/>
        </w:rPr>
      </w:pPr>
      <w:r w:rsidRPr="005522CB">
        <w:rPr>
          <w:rFonts w:asciiTheme="majorHAnsi" w:eastAsia="MS Mincho" w:hAnsiTheme="majorHAnsi" w:cstheme="majorHAnsi"/>
          <w:sz w:val="22"/>
          <w:szCs w:val="22"/>
        </w:rPr>
        <w:t>Accuracy of language use</w:t>
      </w:r>
    </w:p>
    <w:p w14:paraId="67DA57D5" w14:textId="77777777" w:rsidR="00EF60AA" w:rsidRPr="005522CB" w:rsidRDefault="00EF60AA" w:rsidP="00EF60AA">
      <w:pPr>
        <w:rPr>
          <w:rFonts w:asciiTheme="majorHAnsi" w:eastAsia="MS Mincho" w:hAnsiTheme="majorHAnsi" w:cstheme="majorHAnsi"/>
          <w:sz w:val="22"/>
          <w:szCs w:val="22"/>
        </w:rPr>
      </w:pPr>
      <w:r w:rsidRPr="005522CB">
        <w:rPr>
          <w:rFonts w:asciiTheme="majorHAnsi" w:eastAsia="MS Mincho" w:hAnsiTheme="majorHAnsi" w:cstheme="majorHAnsi"/>
          <w:sz w:val="22"/>
          <w:szCs w:val="22"/>
        </w:rPr>
        <w:t xml:space="preserve">      Presentation</w:t>
      </w:r>
    </w:p>
    <w:p w14:paraId="3E6882FC" w14:textId="77777777" w:rsidR="00EF60AA" w:rsidRPr="005522CB" w:rsidRDefault="00EF60AA" w:rsidP="00EF60AA">
      <w:pPr>
        <w:numPr>
          <w:ilvl w:val="0"/>
          <w:numId w:val="18"/>
        </w:numPr>
        <w:tabs>
          <w:tab w:val="clear" w:pos="936"/>
        </w:tabs>
        <w:ind w:left="900" w:hanging="180"/>
        <w:rPr>
          <w:rFonts w:asciiTheme="majorHAnsi" w:hAnsiTheme="majorHAnsi" w:cstheme="majorHAnsi"/>
          <w:b/>
          <w:bCs/>
          <w:sz w:val="22"/>
          <w:szCs w:val="22"/>
        </w:rPr>
      </w:pPr>
      <w:r w:rsidRPr="005522CB">
        <w:rPr>
          <w:rFonts w:asciiTheme="majorHAnsi" w:eastAsia="MS Mincho" w:hAnsiTheme="majorHAnsi" w:cstheme="majorHAnsi"/>
          <w:bCs/>
          <w:sz w:val="22"/>
          <w:szCs w:val="22"/>
        </w:rPr>
        <w:t>Presentation mechanics (</w:t>
      </w:r>
      <w:r w:rsidRPr="005522CB">
        <w:rPr>
          <w:rFonts w:asciiTheme="majorHAnsi" w:eastAsia="MS Mincho" w:hAnsiTheme="majorHAnsi" w:cstheme="majorHAnsi"/>
          <w:sz w:val="22"/>
          <w:szCs w:val="22"/>
        </w:rPr>
        <w:t>engaging manner, provocative discussion questions)</w:t>
      </w:r>
    </w:p>
    <w:p w14:paraId="4A75DA02" w14:textId="77777777" w:rsidR="00EF60AA" w:rsidRPr="005522CB" w:rsidRDefault="00EF60AA" w:rsidP="00EF60AA">
      <w:pPr>
        <w:numPr>
          <w:ilvl w:val="0"/>
          <w:numId w:val="18"/>
        </w:numPr>
        <w:tabs>
          <w:tab w:val="clear" w:pos="936"/>
        </w:tabs>
        <w:ind w:left="900" w:hanging="180"/>
        <w:rPr>
          <w:rFonts w:asciiTheme="majorHAnsi" w:eastAsia="MS Mincho" w:hAnsiTheme="majorHAnsi" w:cstheme="majorHAnsi"/>
          <w:sz w:val="22"/>
          <w:szCs w:val="22"/>
        </w:rPr>
      </w:pPr>
      <w:r w:rsidRPr="005522CB">
        <w:rPr>
          <w:rFonts w:asciiTheme="majorHAnsi" w:eastAsia="MS Mincho" w:hAnsiTheme="majorHAnsi" w:cstheme="majorHAnsi"/>
          <w:sz w:val="22"/>
          <w:szCs w:val="22"/>
        </w:rPr>
        <w:t>Delivery in Japanese</w:t>
      </w:r>
    </w:p>
    <w:p w14:paraId="26395E1D" w14:textId="77777777" w:rsidR="00EF60AA" w:rsidRPr="005522CB" w:rsidRDefault="00EF60AA" w:rsidP="00EF60AA">
      <w:pPr>
        <w:ind w:left="900"/>
        <w:rPr>
          <w:rFonts w:asciiTheme="majorHAnsi" w:eastAsia="MS Mincho" w:hAnsiTheme="majorHAnsi" w:cstheme="majorHAnsi"/>
          <w:sz w:val="22"/>
          <w:szCs w:val="22"/>
        </w:rPr>
      </w:pPr>
      <w:r w:rsidRPr="005522CB">
        <w:rPr>
          <w:rFonts w:asciiTheme="majorHAnsi" w:eastAsia="MS Mincho" w:hAnsiTheme="majorHAnsi" w:cstheme="majorHAnsi"/>
          <w:sz w:val="22"/>
          <w:szCs w:val="22"/>
        </w:rPr>
        <w:tab/>
      </w:r>
    </w:p>
    <w:p w14:paraId="01DC3AC8" w14:textId="77777777" w:rsidR="00EF60AA" w:rsidRPr="005522CB" w:rsidRDefault="00EF60AA" w:rsidP="00EF60AA">
      <w:pPr>
        <w:rPr>
          <w:rFonts w:asciiTheme="majorHAnsi" w:hAnsiTheme="majorHAnsi" w:cstheme="majorHAnsi"/>
          <w:b/>
          <w:sz w:val="22"/>
          <w:szCs w:val="22"/>
        </w:rPr>
      </w:pPr>
      <w:r w:rsidRPr="005522CB">
        <w:rPr>
          <w:rFonts w:asciiTheme="majorHAnsi" w:hAnsiTheme="majorHAnsi" w:cstheme="majorHAnsi"/>
          <w:b/>
          <w:sz w:val="22"/>
          <w:szCs w:val="22"/>
        </w:rPr>
        <w:t>Assessment</w:t>
      </w:r>
    </w:p>
    <w:p w14:paraId="78C7BFA1" w14:textId="77777777" w:rsidR="00EF60AA" w:rsidRPr="005522CB" w:rsidRDefault="00EF60AA" w:rsidP="00EF60AA">
      <w:pPr>
        <w:rPr>
          <w:rFonts w:asciiTheme="majorHAnsi" w:hAnsiTheme="majorHAnsi" w:cstheme="majorHAnsi"/>
          <w:sz w:val="22"/>
          <w:szCs w:val="22"/>
        </w:rPr>
      </w:pPr>
    </w:p>
    <w:p w14:paraId="220F6D71" w14:textId="77777777" w:rsidR="00EF60AA" w:rsidRPr="005522CB" w:rsidRDefault="00EF60AA" w:rsidP="00EF60AA">
      <w:pPr>
        <w:rPr>
          <w:rFonts w:asciiTheme="majorHAnsi" w:hAnsiTheme="majorHAnsi" w:cstheme="majorHAnsi"/>
          <w:sz w:val="22"/>
          <w:szCs w:val="22"/>
        </w:rPr>
      </w:pPr>
      <w:r w:rsidRPr="005522CB">
        <w:rPr>
          <w:rFonts w:asciiTheme="majorHAnsi" w:hAnsiTheme="majorHAnsi" w:cstheme="majorHAnsi"/>
          <w:sz w:val="22"/>
          <w:szCs w:val="22"/>
        </w:rPr>
        <w:t>The students’ grades are based on:</w:t>
      </w:r>
      <w:r w:rsidRPr="005522CB">
        <w:rPr>
          <w:rFonts w:asciiTheme="majorHAnsi" w:hAnsiTheme="majorHAnsi" w:cstheme="majorHAnsi"/>
          <w:sz w:val="22"/>
          <w:szCs w:val="22"/>
        </w:rPr>
        <w:tab/>
      </w:r>
      <w:r w:rsidRPr="005522CB">
        <w:rPr>
          <w:rFonts w:asciiTheme="majorHAnsi" w:hAnsiTheme="majorHAnsi" w:cstheme="majorHAnsi"/>
          <w:sz w:val="22"/>
          <w:szCs w:val="22"/>
        </w:rPr>
        <w:tab/>
      </w:r>
    </w:p>
    <w:p w14:paraId="44E64C76" w14:textId="77777777" w:rsidR="00EF60AA" w:rsidRPr="005522CB" w:rsidRDefault="00EF60AA" w:rsidP="00EF60AA">
      <w:pPr>
        <w:tabs>
          <w:tab w:val="left" w:pos="360"/>
        </w:tabs>
        <w:rPr>
          <w:rFonts w:asciiTheme="majorHAnsi" w:eastAsia="MS Mincho" w:hAnsiTheme="majorHAnsi" w:cstheme="majorHAnsi"/>
          <w:sz w:val="22"/>
          <w:szCs w:val="22"/>
        </w:rPr>
      </w:pPr>
      <w:r w:rsidRPr="005522CB">
        <w:rPr>
          <w:rFonts w:asciiTheme="majorHAnsi" w:hAnsiTheme="majorHAnsi" w:cstheme="majorHAnsi"/>
          <w:sz w:val="22"/>
          <w:szCs w:val="22"/>
        </w:rPr>
        <w:tab/>
        <w:t>Class participation</w:t>
      </w:r>
      <w:r w:rsidRPr="005522CB">
        <w:rPr>
          <w:rFonts w:asciiTheme="majorHAnsi" w:hAnsiTheme="majorHAnsi" w:cstheme="majorHAnsi"/>
          <w:sz w:val="22"/>
          <w:szCs w:val="22"/>
        </w:rPr>
        <w:tab/>
      </w:r>
      <w:r w:rsidRPr="005522CB">
        <w:rPr>
          <w:rFonts w:asciiTheme="majorHAnsi" w:hAnsiTheme="majorHAnsi" w:cstheme="majorHAnsi"/>
          <w:sz w:val="22"/>
          <w:szCs w:val="22"/>
        </w:rPr>
        <w:tab/>
      </w:r>
      <w:r w:rsidRPr="005522CB">
        <w:rPr>
          <w:rFonts w:asciiTheme="majorHAnsi" w:hAnsiTheme="majorHAnsi" w:cstheme="majorHAnsi"/>
          <w:sz w:val="22"/>
          <w:szCs w:val="22"/>
        </w:rPr>
        <w:tab/>
      </w:r>
      <w:r w:rsidRPr="005522CB">
        <w:rPr>
          <w:rFonts w:asciiTheme="majorHAnsi" w:eastAsia="MS Mincho" w:hAnsiTheme="majorHAnsi" w:cstheme="majorHAnsi"/>
          <w:sz w:val="22"/>
          <w:szCs w:val="22"/>
        </w:rPr>
        <w:tab/>
      </w:r>
      <w:r w:rsidRPr="005522CB">
        <w:rPr>
          <w:rFonts w:asciiTheme="majorHAnsi" w:eastAsia="MS Mincho" w:hAnsiTheme="majorHAnsi" w:cstheme="majorHAnsi"/>
          <w:sz w:val="22"/>
          <w:szCs w:val="22"/>
        </w:rPr>
        <w:tab/>
        <w:t>2</w:t>
      </w:r>
      <w:r w:rsidRPr="005522CB">
        <w:rPr>
          <w:rFonts w:asciiTheme="majorHAnsi" w:hAnsiTheme="majorHAnsi" w:cstheme="majorHAnsi"/>
          <w:sz w:val="22"/>
          <w:szCs w:val="22"/>
        </w:rPr>
        <w:t>0%</w:t>
      </w:r>
    </w:p>
    <w:p w14:paraId="52101E7D" w14:textId="77777777" w:rsidR="00EF60AA" w:rsidRPr="005522CB" w:rsidRDefault="00EF60AA" w:rsidP="00EF60AA">
      <w:pPr>
        <w:numPr>
          <w:ilvl w:val="0"/>
          <w:numId w:val="19"/>
        </w:numPr>
        <w:tabs>
          <w:tab w:val="left" w:pos="360"/>
        </w:tabs>
        <w:rPr>
          <w:rFonts w:asciiTheme="majorHAnsi" w:eastAsia="MS Mincho" w:hAnsiTheme="majorHAnsi" w:cstheme="majorHAnsi"/>
          <w:sz w:val="22"/>
          <w:szCs w:val="22"/>
        </w:rPr>
      </w:pPr>
      <w:r w:rsidRPr="005522CB">
        <w:rPr>
          <w:rFonts w:asciiTheme="majorHAnsi" w:hAnsiTheme="majorHAnsi" w:cstheme="majorHAnsi"/>
          <w:sz w:val="22"/>
          <w:szCs w:val="22"/>
        </w:rPr>
        <w:t>Lecture and discussion</w:t>
      </w:r>
    </w:p>
    <w:p w14:paraId="4F6E7029" w14:textId="77777777" w:rsidR="00EF60AA" w:rsidRPr="005522CB" w:rsidRDefault="00EF60AA" w:rsidP="00EF60AA">
      <w:pPr>
        <w:numPr>
          <w:ilvl w:val="0"/>
          <w:numId w:val="19"/>
        </w:numPr>
        <w:tabs>
          <w:tab w:val="left" w:pos="360"/>
        </w:tabs>
        <w:rPr>
          <w:rFonts w:asciiTheme="majorHAnsi" w:eastAsia="MS Mincho" w:hAnsiTheme="majorHAnsi" w:cstheme="majorHAnsi"/>
          <w:sz w:val="22"/>
          <w:szCs w:val="22"/>
        </w:rPr>
      </w:pPr>
      <w:r w:rsidRPr="005522CB">
        <w:rPr>
          <w:rFonts w:asciiTheme="majorHAnsi" w:hAnsiTheme="majorHAnsi" w:cstheme="majorHAnsi"/>
          <w:sz w:val="22"/>
          <w:szCs w:val="22"/>
        </w:rPr>
        <w:t>Guest speaker and discussion</w:t>
      </w:r>
    </w:p>
    <w:p w14:paraId="5AD1AB10" w14:textId="77777777" w:rsidR="00EF60AA" w:rsidRPr="005522CB" w:rsidRDefault="00EF60AA" w:rsidP="00EF60AA">
      <w:pPr>
        <w:numPr>
          <w:ilvl w:val="0"/>
          <w:numId w:val="19"/>
        </w:numPr>
        <w:tabs>
          <w:tab w:val="left" w:pos="360"/>
        </w:tabs>
        <w:rPr>
          <w:rFonts w:asciiTheme="majorHAnsi" w:eastAsia="MS Mincho" w:hAnsiTheme="majorHAnsi" w:cstheme="majorHAnsi"/>
          <w:sz w:val="22"/>
          <w:szCs w:val="22"/>
        </w:rPr>
      </w:pPr>
      <w:r w:rsidRPr="005522CB">
        <w:rPr>
          <w:rFonts w:asciiTheme="majorHAnsi" w:hAnsiTheme="majorHAnsi" w:cstheme="majorHAnsi"/>
          <w:sz w:val="22"/>
          <w:szCs w:val="22"/>
        </w:rPr>
        <w:t>Analyses of case studies</w:t>
      </w:r>
      <w:r w:rsidRPr="005522CB">
        <w:rPr>
          <w:rFonts w:asciiTheme="majorHAnsi" w:eastAsia="MS Mincho" w:hAnsiTheme="majorHAnsi" w:cstheme="majorHAnsi"/>
          <w:sz w:val="22"/>
          <w:szCs w:val="22"/>
        </w:rPr>
        <w:t xml:space="preserve"> and discussion</w:t>
      </w:r>
    </w:p>
    <w:p w14:paraId="389C5A4E" w14:textId="77777777" w:rsidR="00EF60AA" w:rsidRPr="005522CB" w:rsidRDefault="00EF60AA" w:rsidP="00EF60AA">
      <w:pPr>
        <w:numPr>
          <w:ilvl w:val="0"/>
          <w:numId w:val="19"/>
        </w:numPr>
        <w:tabs>
          <w:tab w:val="left" w:pos="360"/>
        </w:tabs>
        <w:rPr>
          <w:rFonts w:asciiTheme="majorHAnsi" w:eastAsia="MS Mincho" w:hAnsiTheme="majorHAnsi" w:cstheme="majorHAnsi"/>
          <w:sz w:val="22"/>
          <w:szCs w:val="22"/>
        </w:rPr>
      </w:pPr>
      <w:r w:rsidRPr="005522CB">
        <w:rPr>
          <w:rFonts w:asciiTheme="majorHAnsi" w:eastAsia="MS Mincho" w:hAnsiTheme="majorHAnsi" w:cstheme="majorHAnsi"/>
          <w:sz w:val="22"/>
          <w:szCs w:val="22"/>
        </w:rPr>
        <w:t>Film and discussion</w:t>
      </w:r>
    </w:p>
    <w:p w14:paraId="614145D7" w14:textId="77777777" w:rsidR="00EF60AA" w:rsidRPr="005522CB" w:rsidRDefault="00EF60AA" w:rsidP="00EF60AA">
      <w:pPr>
        <w:tabs>
          <w:tab w:val="left" w:pos="360"/>
        </w:tabs>
        <w:rPr>
          <w:rFonts w:asciiTheme="majorHAnsi" w:hAnsiTheme="majorHAnsi" w:cstheme="majorHAnsi"/>
          <w:sz w:val="22"/>
          <w:szCs w:val="22"/>
        </w:rPr>
      </w:pPr>
      <w:r w:rsidRPr="005522CB">
        <w:rPr>
          <w:rFonts w:asciiTheme="majorHAnsi" w:hAnsiTheme="majorHAnsi" w:cstheme="majorHAnsi"/>
          <w:sz w:val="22"/>
          <w:szCs w:val="22"/>
        </w:rPr>
        <w:tab/>
        <w:t>Exams (knowledge-based)</w:t>
      </w:r>
      <w:r w:rsidRPr="005522CB">
        <w:rPr>
          <w:rFonts w:asciiTheme="majorHAnsi" w:hAnsiTheme="majorHAnsi" w:cstheme="majorHAnsi"/>
          <w:sz w:val="22"/>
          <w:szCs w:val="22"/>
        </w:rPr>
        <w:tab/>
      </w:r>
      <w:r w:rsidRPr="005522CB">
        <w:rPr>
          <w:rFonts w:asciiTheme="majorHAnsi" w:hAnsiTheme="majorHAnsi" w:cstheme="majorHAnsi"/>
          <w:sz w:val="22"/>
          <w:szCs w:val="22"/>
        </w:rPr>
        <w:tab/>
      </w:r>
      <w:r w:rsidRPr="005522CB">
        <w:rPr>
          <w:rFonts w:asciiTheme="majorHAnsi" w:eastAsia="MS Mincho" w:hAnsiTheme="majorHAnsi" w:cstheme="majorHAnsi"/>
          <w:sz w:val="22"/>
          <w:szCs w:val="22"/>
        </w:rPr>
        <w:tab/>
      </w:r>
      <w:r w:rsidRPr="005522CB">
        <w:rPr>
          <w:rFonts w:asciiTheme="majorHAnsi" w:eastAsia="MS Mincho" w:hAnsiTheme="majorHAnsi" w:cstheme="majorHAnsi"/>
          <w:sz w:val="22"/>
          <w:szCs w:val="22"/>
        </w:rPr>
        <w:tab/>
      </w:r>
      <w:r w:rsidRPr="005522CB">
        <w:rPr>
          <w:rFonts w:asciiTheme="majorHAnsi" w:hAnsiTheme="majorHAnsi" w:cstheme="majorHAnsi"/>
          <w:sz w:val="22"/>
          <w:szCs w:val="22"/>
        </w:rPr>
        <w:t>30%</w:t>
      </w:r>
    </w:p>
    <w:p w14:paraId="20212B57" w14:textId="77777777" w:rsidR="00EF60AA" w:rsidRPr="005522CB" w:rsidRDefault="00EF60AA" w:rsidP="00EF60AA">
      <w:pPr>
        <w:tabs>
          <w:tab w:val="left" w:pos="360"/>
        </w:tabs>
        <w:rPr>
          <w:rFonts w:asciiTheme="majorHAnsi" w:eastAsia="MS Mincho" w:hAnsiTheme="majorHAnsi" w:cstheme="majorHAnsi"/>
          <w:sz w:val="22"/>
          <w:szCs w:val="22"/>
        </w:rPr>
      </w:pPr>
      <w:r w:rsidRPr="005522CB">
        <w:rPr>
          <w:rFonts w:asciiTheme="majorHAnsi" w:hAnsiTheme="majorHAnsi" w:cstheme="majorHAnsi"/>
          <w:sz w:val="22"/>
          <w:szCs w:val="22"/>
        </w:rPr>
        <w:tab/>
      </w:r>
      <w:r w:rsidRPr="005522CB">
        <w:rPr>
          <w:rFonts w:asciiTheme="majorHAnsi" w:eastAsia="MS Mincho" w:hAnsiTheme="majorHAnsi" w:cstheme="majorHAnsi"/>
          <w:sz w:val="22"/>
          <w:szCs w:val="22"/>
        </w:rPr>
        <w:t>Individual presentations in Japanese</w:t>
      </w:r>
      <w:r w:rsidRPr="005522CB">
        <w:rPr>
          <w:rFonts w:asciiTheme="majorHAnsi" w:eastAsia="MS Mincho" w:hAnsiTheme="majorHAnsi" w:cstheme="majorHAnsi"/>
          <w:sz w:val="22"/>
          <w:szCs w:val="22"/>
        </w:rPr>
        <w:tab/>
      </w:r>
      <w:r w:rsidRPr="005522CB">
        <w:rPr>
          <w:rFonts w:asciiTheme="majorHAnsi" w:eastAsia="MS Mincho" w:hAnsiTheme="majorHAnsi" w:cstheme="majorHAnsi"/>
          <w:sz w:val="22"/>
          <w:szCs w:val="22"/>
        </w:rPr>
        <w:tab/>
      </w:r>
      <w:r w:rsidRPr="005522CB">
        <w:rPr>
          <w:rFonts w:asciiTheme="majorHAnsi" w:hAnsiTheme="majorHAnsi" w:cstheme="majorHAnsi"/>
          <w:sz w:val="22"/>
          <w:szCs w:val="22"/>
        </w:rPr>
        <w:t>1</w:t>
      </w:r>
      <w:r w:rsidRPr="005522CB">
        <w:rPr>
          <w:rFonts w:asciiTheme="majorHAnsi" w:eastAsia="MS Mincho" w:hAnsiTheme="majorHAnsi" w:cstheme="majorHAnsi"/>
          <w:sz w:val="22"/>
          <w:szCs w:val="22"/>
        </w:rPr>
        <w:t>0</w:t>
      </w:r>
      <w:r w:rsidRPr="005522CB">
        <w:rPr>
          <w:rFonts w:asciiTheme="majorHAnsi" w:hAnsiTheme="majorHAnsi" w:cstheme="majorHAnsi"/>
          <w:sz w:val="22"/>
          <w:szCs w:val="22"/>
        </w:rPr>
        <w:t>%</w:t>
      </w:r>
    </w:p>
    <w:p w14:paraId="3388611A" w14:textId="77777777" w:rsidR="00EF60AA" w:rsidRPr="005522CB" w:rsidRDefault="00EF60AA" w:rsidP="00EF60AA">
      <w:pPr>
        <w:numPr>
          <w:ilvl w:val="0"/>
          <w:numId w:val="20"/>
        </w:numPr>
        <w:tabs>
          <w:tab w:val="left" w:pos="360"/>
        </w:tabs>
        <w:rPr>
          <w:rFonts w:asciiTheme="majorHAnsi" w:eastAsia="MS Mincho" w:hAnsiTheme="majorHAnsi" w:cstheme="majorHAnsi"/>
          <w:sz w:val="22"/>
          <w:szCs w:val="22"/>
        </w:rPr>
      </w:pPr>
      <w:r w:rsidRPr="005522CB">
        <w:rPr>
          <w:rFonts w:asciiTheme="majorHAnsi" w:eastAsia="MS Mincho" w:hAnsiTheme="majorHAnsi" w:cstheme="majorHAnsi"/>
          <w:sz w:val="22"/>
          <w:szCs w:val="22"/>
        </w:rPr>
        <w:t>Living/study/work experience</w:t>
      </w:r>
    </w:p>
    <w:p w14:paraId="6DE023C9" w14:textId="1400AEE5" w:rsidR="005522CB" w:rsidRPr="00A36A79" w:rsidRDefault="00EF60AA" w:rsidP="00A36A79">
      <w:pPr>
        <w:numPr>
          <w:ilvl w:val="0"/>
          <w:numId w:val="20"/>
        </w:numPr>
        <w:tabs>
          <w:tab w:val="left" w:pos="360"/>
        </w:tabs>
        <w:rPr>
          <w:rFonts w:asciiTheme="majorHAnsi" w:eastAsia="MS Mincho" w:hAnsiTheme="majorHAnsi" w:cstheme="majorHAnsi"/>
          <w:sz w:val="22"/>
          <w:szCs w:val="22"/>
        </w:rPr>
      </w:pPr>
      <w:r w:rsidRPr="005522CB">
        <w:rPr>
          <w:rFonts w:asciiTheme="majorHAnsi" w:eastAsia="MS Mincho" w:hAnsiTheme="majorHAnsi" w:cstheme="majorHAnsi"/>
          <w:sz w:val="22"/>
          <w:szCs w:val="22"/>
        </w:rPr>
        <w:t>Analysis of a case study</w:t>
      </w:r>
    </w:p>
    <w:p w14:paraId="70F91109" w14:textId="77777777" w:rsidR="00EF60AA" w:rsidRPr="005522CB" w:rsidRDefault="00EF60AA" w:rsidP="00EF60AA">
      <w:pPr>
        <w:tabs>
          <w:tab w:val="left" w:pos="360"/>
        </w:tabs>
        <w:rPr>
          <w:rFonts w:asciiTheme="majorHAnsi" w:hAnsiTheme="majorHAnsi" w:cstheme="majorHAnsi"/>
          <w:sz w:val="22"/>
          <w:szCs w:val="22"/>
        </w:rPr>
      </w:pPr>
      <w:r w:rsidRPr="005522CB">
        <w:rPr>
          <w:rFonts w:asciiTheme="majorHAnsi" w:hAnsiTheme="majorHAnsi" w:cstheme="majorHAnsi"/>
          <w:sz w:val="22"/>
          <w:szCs w:val="22"/>
        </w:rPr>
        <w:tab/>
        <w:t>Homework</w:t>
      </w:r>
      <w:r w:rsidRPr="005522CB">
        <w:rPr>
          <w:rFonts w:asciiTheme="majorHAnsi" w:hAnsiTheme="majorHAnsi" w:cstheme="majorHAnsi"/>
          <w:sz w:val="22"/>
          <w:szCs w:val="22"/>
        </w:rPr>
        <w:tab/>
      </w:r>
      <w:r w:rsidRPr="005522CB">
        <w:rPr>
          <w:rFonts w:asciiTheme="majorHAnsi" w:hAnsiTheme="majorHAnsi" w:cstheme="majorHAnsi"/>
          <w:sz w:val="22"/>
          <w:szCs w:val="22"/>
        </w:rPr>
        <w:tab/>
      </w:r>
      <w:r w:rsidRPr="005522CB">
        <w:rPr>
          <w:rFonts w:asciiTheme="majorHAnsi" w:eastAsia="MS Mincho" w:hAnsiTheme="majorHAnsi" w:cstheme="majorHAnsi"/>
          <w:sz w:val="22"/>
          <w:szCs w:val="22"/>
        </w:rPr>
        <w:tab/>
      </w:r>
      <w:r w:rsidRPr="005522CB">
        <w:rPr>
          <w:rFonts w:asciiTheme="majorHAnsi" w:eastAsia="MS Mincho" w:hAnsiTheme="majorHAnsi" w:cstheme="majorHAnsi"/>
          <w:sz w:val="22"/>
          <w:szCs w:val="22"/>
        </w:rPr>
        <w:tab/>
      </w:r>
      <w:r w:rsidRPr="005522CB">
        <w:rPr>
          <w:rFonts w:asciiTheme="majorHAnsi" w:eastAsia="MS Mincho" w:hAnsiTheme="majorHAnsi" w:cstheme="majorHAnsi"/>
          <w:sz w:val="22"/>
          <w:szCs w:val="22"/>
        </w:rPr>
        <w:tab/>
      </w:r>
      <w:r w:rsidRPr="005522CB">
        <w:rPr>
          <w:rFonts w:asciiTheme="majorHAnsi" w:eastAsia="MS Mincho" w:hAnsiTheme="majorHAnsi" w:cstheme="majorHAnsi"/>
          <w:sz w:val="22"/>
          <w:szCs w:val="22"/>
        </w:rPr>
        <w:tab/>
      </w:r>
      <w:r w:rsidRPr="005522CB">
        <w:rPr>
          <w:rFonts w:asciiTheme="majorHAnsi" w:hAnsiTheme="majorHAnsi" w:cstheme="majorHAnsi"/>
          <w:sz w:val="22"/>
          <w:szCs w:val="22"/>
        </w:rPr>
        <w:t>1</w:t>
      </w:r>
      <w:r w:rsidRPr="005522CB">
        <w:rPr>
          <w:rFonts w:asciiTheme="majorHAnsi" w:eastAsia="MS Mincho" w:hAnsiTheme="majorHAnsi" w:cstheme="majorHAnsi"/>
          <w:sz w:val="22"/>
          <w:szCs w:val="22"/>
        </w:rPr>
        <w:t>5</w:t>
      </w:r>
      <w:r w:rsidRPr="005522CB">
        <w:rPr>
          <w:rFonts w:asciiTheme="majorHAnsi" w:hAnsiTheme="majorHAnsi" w:cstheme="majorHAnsi"/>
          <w:sz w:val="22"/>
          <w:szCs w:val="22"/>
        </w:rPr>
        <w:t>%</w:t>
      </w:r>
    </w:p>
    <w:p w14:paraId="3922A7F5" w14:textId="60602FFC" w:rsidR="005522CB" w:rsidRPr="005522CB" w:rsidRDefault="00EF60AA" w:rsidP="005522CB">
      <w:pPr>
        <w:tabs>
          <w:tab w:val="left" w:pos="360"/>
        </w:tabs>
        <w:ind w:left="360"/>
        <w:rPr>
          <w:rFonts w:asciiTheme="majorHAnsi" w:eastAsia="MS Mincho" w:hAnsiTheme="majorHAnsi" w:cstheme="majorHAnsi"/>
          <w:sz w:val="22"/>
          <w:szCs w:val="22"/>
        </w:rPr>
      </w:pPr>
      <w:r w:rsidRPr="005522CB">
        <w:rPr>
          <w:rFonts w:asciiTheme="majorHAnsi" w:hAnsiTheme="majorHAnsi" w:cstheme="majorHAnsi"/>
          <w:sz w:val="22"/>
          <w:szCs w:val="22"/>
        </w:rPr>
        <w:t>Final research project</w:t>
      </w:r>
      <w:r w:rsidRPr="005522CB">
        <w:rPr>
          <w:rFonts w:asciiTheme="majorHAnsi" w:hAnsiTheme="majorHAnsi" w:cstheme="majorHAnsi"/>
          <w:sz w:val="22"/>
          <w:szCs w:val="22"/>
        </w:rPr>
        <w:tab/>
      </w:r>
      <w:r w:rsidRPr="005522CB">
        <w:rPr>
          <w:rFonts w:asciiTheme="majorHAnsi" w:hAnsiTheme="majorHAnsi" w:cstheme="majorHAnsi"/>
          <w:sz w:val="22"/>
          <w:szCs w:val="22"/>
        </w:rPr>
        <w:tab/>
      </w:r>
      <w:r w:rsidRPr="005522CB">
        <w:rPr>
          <w:rFonts w:asciiTheme="majorHAnsi" w:hAnsiTheme="majorHAnsi" w:cstheme="majorHAnsi"/>
          <w:sz w:val="22"/>
          <w:szCs w:val="22"/>
        </w:rPr>
        <w:tab/>
      </w:r>
      <w:r w:rsidRPr="005522CB">
        <w:rPr>
          <w:rFonts w:asciiTheme="majorHAnsi" w:eastAsia="MS Mincho" w:hAnsiTheme="majorHAnsi" w:cstheme="majorHAnsi"/>
          <w:sz w:val="22"/>
          <w:szCs w:val="22"/>
        </w:rPr>
        <w:tab/>
        <w:t>25</w:t>
      </w:r>
      <w:r w:rsidR="00A36A79">
        <w:rPr>
          <w:rFonts w:asciiTheme="majorHAnsi" w:hAnsiTheme="majorHAnsi" w:cstheme="majorHAnsi"/>
          <w:sz w:val="22"/>
          <w:szCs w:val="22"/>
        </w:rPr>
        <w:t>%</w:t>
      </w:r>
    </w:p>
    <w:p w14:paraId="3A585276" w14:textId="32CB37A6" w:rsidR="003F45D6" w:rsidRPr="005522CB" w:rsidRDefault="003F45D6" w:rsidP="005522CB">
      <w:pPr>
        <w:tabs>
          <w:tab w:val="left" w:pos="360"/>
        </w:tabs>
        <w:rPr>
          <w:rFonts w:asciiTheme="majorHAnsi" w:hAnsiTheme="majorHAnsi" w:cstheme="majorHAnsi"/>
          <w:sz w:val="22"/>
          <w:szCs w:val="22"/>
        </w:rPr>
      </w:pPr>
    </w:p>
    <w:p w14:paraId="1445030D" w14:textId="77777777" w:rsidR="00EF60AA" w:rsidRPr="005522CB" w:rsidRDefault="00EF60AA" w:rsidP="00BD3721">
      <w:pPr>
        <w:pStyle w:val="ListParagraph"/>
        <w:ind w:left="480"/>
        <w:rPr>
          <w:rFonts w:asciiTheme="majorHAnsi" w:hAnsiTheme="majorHAnsi" w:cstheme="majorHAnsi"/>
          <w:sz w:val="22"/>
          <w:szCs w:val="22"/>
        </w:rPr>
      </w:pPr>
    </w:p>
    <w:p w14:paraId="3C121459" w14:textId="77777777" w:rsidR="005C016F" w:rsidRPr="005522CB" w:rsidRDefault="005C016F" w:rsidP="003F45D6">
      <w:pPr>
        <w:rPr>
          <w:rFonts w:asciiTheme="majorHAnsi" w:hAnsiTheme="majorHAnsi" w:cstheme="majorHAnsi"/>
          <w:sz w:val="10"/>
          <w:szCs w:val="10"/>
        </w:rPr>
      </w:pPr>
    </w:p>
    <w:p w14:paraId="338EE09E" w14:textId="5D0B6873" w:rsidR="00652483" w:rsidRDefault="00652483" w:rsidP="003F45D6">
      <w:pPr>
        <w:rPr>
          <w:rFonts w:asciiTheme="majorHAnsi" w:hAnsiTheme="majorHAnsi" w:cstheme="majorHAnsi"/>
          <w:sz w:val="22"/>
          <w:szCs w:val="22"/>
          <w:u w:val="single"/>
        </w:rPr>
      </w:pPr>
      <w:r w:rsidRPr="005522CB">
        <w:rPr>
          <w:rFonts w:asciiTheme="majorHAnsi" w:hAnsiTheme="majorHAnsi" w:cstheme="majorHAnsi"/>
          <w:sz w:val="22"/>
          <w:szCs w:val="22"/>
          <w:u w:val="single"/>
        </w:rPr>
        <w:t>Class Participation</w:t>
      </w:r>
    </w:p>
    <w:p w14:paraId="19B2E93C" w14:textId="77777777" w:rsidR="006E1A79" w:rsidRPr="005522CB" w:rsidRDefault="006E1A79" w:rsidP="003F45D6">
      <w:pPr>
        <w:rPr>
          <w:rFonts w:asciiTheme="majorHAnsi" w:hAnsiTheme="majorHAnsi" w:cstheme="majorHAnsi"/>
          <w:sz w:val="22"/>
          <w:szCs w:val="22"/>
          <w:u w:val="single"/>
        </w:rPr>
      </w:pPr>
    </w:p>
    <w:p w14:paraId="571B327E" w14:textId="78BF53BD" w:rsidR="003F44EC" w:rsidRDefault="005C016F" w:rsidP="003523CC">
      <w:pPr>
        <w:ind w:left="284"/>
        <w:rPr>
          <w:rFonts w:asciiTheme="majorHAnsi" w:hAnsiTheme="majorHAnsi" w:cstheme="majorHAnsi"/>
          <w:sz w:val="22"/>
          <w:szCs w:val="22"/>
        </w:rPr>
      </w:pPr>
      <w:r w:rsidRPr="005522CB">
        <w:rPr>
          <w:rFonts w:asciiTheme="majorHAnsi" w:hAnsiTheme="majorHAnsi" w:cstheme="majorHAnsi"/>
          <w:sz w:val="22"/>
          <w:szCs w:val="22"/>
        </w:rPr>
        <w:t>Students are expected to come to class fully prepared to participate in class activities.</w:t>
      </w:r>
      <w:r w:rsidR="00C6448B">
        <w:rPr>
          <w:rFonts w:asciiTheme="majorHAnsi" w:hAnsiTheme="majorHAnsi" w:cstheme="majorHAnsi"/>
          <w:sz w:val="22"/>
          <w:szCs w:val="22"/>
        </w:rPr>
        <w:t xml:space="preserve">  Your class participation is evaluated on a 10-point </w:t>
      </w:r>
      <w:r w:rsidR="00D60A60">
        <w:rPr>
          <w:rFonts w:asciiTheme="majorHAnsi" w:hAnsiTheme="majorHAnsi" w:cstheme="majorHAnsi"/>
          <w:sz w:val="22"/>
          <w:szCs w:val="22"/>
        </w:rPr>
        <w:t xml:space="preserve">in </w:t>
      </w:r>
      <w:r w:rsidR="00C6448B">
        <w:rPr>
          <w:rFonts w:asciiTheme="majorHAnsi" w:hAnsiTheme="majorHAnsi" w:cstheme="majorHAnsi"/>
          <w:sz w:val="22"/>
          <w:szCs w:val="22"/>
        </w:rPr>
        <w:t xml:space="preserve">each </w:t>
      </w:r>
      <w:r w:rsidR="00D60A60">
        <w:rPr>
          <w:rFonts w:asciiTheme="majorHAnsi" w:hAnsiTheme="majorHAnsi" w:cstheme="majorHAnsi"/>
          <w:sz w:val="22"/>
          <w:szCs w:val="22"/>
        </w:rPr>
        <w:t>class</w:t>
      </w:r>
      <w:r w:rsidR="00C6448B">
        <w:rPr>
          <w:rFonts w:asciiTheme="majorHAnsi" w:hAnsiTheme="majorHAnsi" w:cstheme="majorHAnsi"/>
          <w:sz w:val="22"/>
          <w:szCs w:val="22"/>
        </w:rPr>
        <w:t xml:space="preserve"> </w:t>
      </w:r>
      <w:r w:rsidR="00D60A60">
        <w:rPr>
          <w:rFonts w:asciiTheme="majorHAnsi" w:hAnsiTheme="majorHAnsi" w:cstheme="majorHAnsi"/>
          <w:sz w:val="22"/>
          <w:szCs w:val="22"/>
        </w:rPr>
        <w:t>period</w:t>
      </w:r>
      <w:r w:rsidR="003F44EC">
        <w:rPr>
          <w:rFonts w:asciiTheme="majorHAnsi" w:hAnsiTheme="majorHAnsi" w:cstheme="majorHAnsi"/>
          <w:sz w:val="22"/>
          <w:szCs w:val="22"/>
        </w:rPr>
        <w:t>:</w:t>
      </w:r>
    </w:p>
    <w:p w14:paraId="0D1F1437" w14:textId="77777777" w:rsidR="003F44EC" w:rsidRPr="003F44EC" w:rsidRDefault="003F44EC" w:rsidP="004D4B6C">
      <w:pPr>
        <w:ind w:left="284" w:firstLine="436"/>
        <w:rPr>
          <w:rFonts w:asciiTheme="majorHAnsi" w:hAnsiTheme="majorHAnsi" w:cstheme="majorHAnsi"/>
          <w:sz w:val="22"/>
          <w:szCs w:val="22"/>
        </w:rPr>
      </w:pPr>
      <w:r w:rsidRPr="003F44EC">
        <w:rPr>
          <w:rFonts w:asciiTheme="majorHAnsi" w:hAnsiTheme="majorHAnsi" w:cstheme="majorHAnsi"/>
          <w:sz w:val="22"/>
          <w:szCs w:val="22"/>
        </w:rPr>
        <w:t>10 = high degree of both active participation and preparedness</w:t>
      </w:r>
    </w:p>
    <w:p w14:paraId="2CF98516" w14:textId="626F5455" w:rsidR="003F44EC" w:rsidRPr="003F44EC" w:rsidRDefault="003F44EC" w:rsidP="004D4B6C">
      <w:pPr>
        <w:ind w:firstLine="720"/>
        <w:rPr>
          <w:rFonts w:asciiTheme="majorHAnsi" w:hAnsiTheme="majorHAnsi" w:cstheme="majorHAnsi"/>
          <w:sz w:val="22"/>
          <w:szCs w:val="22"/>
        </w:rPr>
      </w:pPr>
      <w:r w:rsidRPr="003F44EC">
        <w:rPr>
          <w:rFonts w:asciiTheme="majorHAnsi" w:hAnsiTheme="majorHAnsi" w:cstheme="majorHAnsi"/>
          <w:sz w:val="22"/>
          <w:szCs w:val="22"/>
        </w:rPr>
        <w:t>9 = moderate degree of active participation and high degree of preparedness</w:t>
      </w:r>
    </w:p>
    <w:p w14:paraId="34BE2347" w14:textId="77777777" w:rsidR="003F44EC" w:rsidRDefault="003F44EC" w:rsidP="004D4B6C">
      <w:pPr>
        <w:ind w:firstLine="720"/>
        <w:rPr>
          <w:rFonts w:asciiTheme="majorHAnsi" w:hAnsiTheme="majorHAnsi" w:cstheme="majorHAnsi"/>
          <w:sz w:val="22"/>
          <w:szCs w:val="22"/>
        </w:rPr>
      </w:pPr>
      <w:r w:rsidRPr="003F44EC">
        <w:rPr>
          <w:rFonts w:asciiTheme="majorHAnsi" w:hAnsiTheme="majorHAnsi" w:cstheme="majorHAnsi"/>
          <w:sz w:val="22"/>
          <w:szCs w:val="22"/>
        </w:rPr>
        <w:t>8 = moderate degree of both active participation and preparedness</w:t>
      </w:r>
    </w:p>
    <w:p w14:paraId="65C4C3CE" w14:textId="69426F8B" w:rsidR="003F44EC" w:rsidRPr="003F44EC" w:rsidRDefault="003F44EC" w:rsidP="004D4B6C">
      <w:pPr>
        <w:ind w:firstLine="720"/>
        <w:rPr>
          <w:rFonts w:asciiTheme="majorHAnsi" w:hAnsiTheme="majorHAnsi" w:cstheme="majorHAnsi"/>
          <w:sz w:val="22"/>
          <w:szCs w:val="22"/>
        </w:rPr>
      </w:pPr>
      <w:r w:rsidRPr="003F44EC">
        <w:rPr>
          <w:rFonts w:asciiTheme="majorHAnsi" w:hAnsiTheme="majorHAnsi" w:cstheme="majorHAnsi"/>
          <w:sz w:val="22"/>
          <w:szCs w:val="22"/>
        </w:rPr>
        <w:t>7 = low degree of active participation and preparation</w:t>
      </w:r>
    </w:p>
    <w:p w14:paraId="72339205" w14:textId="74E1E44F" w:rsidR="003F44EC" w:rsidRDefault="003F44EC" w:rsidP="004D4B6C">
      <w:pPr>
        <w:ind w:left="284" w:firstLine="436"/>
        <w:rPr>
          <w:rFonts w:asciiTheme="majorHAnsi" w:hAnsiTheme="majorHAnsi" w:cstheme="majorHAnsi"/>
          <w:sz w:val="22"/>
          <w:szCs w:val="22"/>
        </w:rPr>
      </w:pPr>
      <w:r w:rsidRPr="003F44EC">
        <w:rPr>
          <w:rFonts w:asciiTheme="majorHAnsi" w:hAnsiTheme="majorHAnsi" w:cstheme="majorHAnsi"/>
          <w:sz w:val="22"/>
          <w:szCs w:val="22"/>
        </w:rPr>
        <w:t xml:space="preserve">5 = present but barely effective or often shows signs of inattention (See </w:t>
      </w:r>
      <w:r>
        <w:rPr>
          <w:rFonts w:asciiTheme="majorHAnsi" w:hAnsiTheme="majorHAnsi" w:cstheme="majorHAnsi"/>
          <w:sz w:val="22"/>
          <w:szCs w:val="22"/>
        </w:rPr>
        <w:t>Grading Policies for examples.)</w:t>
      </w:r>
    </w:p>
    <w:p w14:paraId="1900B266" w14:textId="1F10CAE0" w:rsidR="00730784" w:rsidRDefault="00730784" w:rsidP="004D4B6C">
      <w:pPr>
        <w:ind w:left="284" w:firstLine="436"/>
        <w:rPr>
          <w:rFonts w:asciiTheme="majorHAnsi" w:hAnsiTheme="majorHAnsi" w:cstheme="majorHAnsi"/>
          <w:sz w:val="22"/>
          <w:szCs w:val="22"/>
        </w:rPr>
      </w:pPr>
      <w:r>
        <w:rPr>
          <w:rFonts w:asciiTheme="majorHAnsi" w:hAnsiTheme="majorHAnsi" w:cstheme="majorHAnsi"/>
          <w:sz w:val="22"/>
          <w:szCs w:val="22"/>
        </w:rPr>
        <w:lastRenderedPageBreak/>
        <w:t>…</w:t>
      </w:r>
    </w:p>
    <w:p w14:paraId="761E16C0" w14:textId="425FD9CE" w:rsidR="003F44EC" w:rsidRDefault="003F44EC" w:rsidP="004D4B6C">
      <w:pPr>
        <w:ind w:left="284" w:firstLine="436"/>
        <w:rPr>
          <w:rFonts w:asciiTheme="majorHAnsi" w:hAnsiTheme="majorHAnsi" w:cstheme="majorHAnsi"/>
          <w:sz w:val="22"/>
          <w:szCs w:val="22"/>
        </w:rPr>
      </w:pPr>
      <w:r w:rsidRPr="003F44EC">
        <w:rPr>
          <w:rFonts w:asciiTheme="majorHAnsi" w:hAnsiTheme="majorHAnsi" w:cstheme="majorHAnsi"/>
          <w:sz w:val="22"/>
          <w:szCs w:val="22"/>
        </w:rPr>
        <w:t>0 = absent</w:t>
      </w:r>
    </w:p>
    <w:p w14:paraId="0DF64718" w14:textId="1E160945" w:rsidR="005C016F" w:rsidRPr="005522CB" w:rsidRDefault="00570651" w:rsidP="003523CC">
      <w:pPr>
        <w:ind w:left="284"/>
        <w:rPr>
          <w:rFonts w:asciiTheme="majorHAnsi" w:hAnsiTheme="majorHAnsi" w:cstheme="majorHAnsi"/>
          <w:sz w:val="22"/>
          <w:szCs w:val="22"/>
        </w:rPr>
      </w:pPr>
      <w:r>
        <w:rPr>
          <w:rFonts w:asciiTheme="majorHAnsi" w:hAnsiTheme="majorHAnsi" w:cstheme="majorHAnsi"/>
          <w:sz w:val="22"/>
          <w:szCs w:val="22"/>
        </w:rPr>
        <w:t xml:space="preserve">Participation grades will be posted every two weeks. </w:t>
      </w:r>
      <w:r w:rsidR="003F44EC">
        <w:rPr>
          <w:rFonts w:asciiTheme="majorHAnsi" w:hAnsiTheme="majorHAnsi" w:cstheme="majorHAnsi"/>
          <w:sz w:val="22"/>
          <w:szCs w:val="22"/>
        </w:rPr>
        <w:t>Your</w:t>
      </w:r>
      <w:r w:rsidR="00C6448B">
        <w:rPr>
          <w:rFonts w:asciiTheme="majorHAnsi" w:hAnsiTheme="majorHAnsi" w:cstheme="majorHAnsi"/>
          <w:sz w:val="22"/>
          <w:szCs w:val="22"/>
        </w:rPr>
        <w:t xml:space="preserve"> overall average is used to calculate the class participation part of </w:t>
      </w:r>
      <w:r w:rsidR="00D60A60">
        <w:rPr>
          <w:rFonts w:asciiTheme="majorHAnsi" w:hAnsiTheme="majorHAnsi" w:cstheme="majorHAnsi"/>
          <w:sz w:val="22"/>
          <w:szCs w:val="22"/>
        </w:rPr>
        <w:t>the</w:t>
      </w:r>
      <w:r w:rsidR="00C6448B">
        <w:rPr>
          <w:rFonts w:asciiTheme="majorHAnsi" w:hAnsiTheme="majorHAnsi" w:cstheme="majorHAnsi"/>
          <w:sz w:val="22"/>
          <w:szCs w:val="22"/>
        </w:rPr>
        <w:t xml:space="preserve"> grade (e.g., If your average</w:t>
      </w:r>
      <w:r w:rsidR="00D60A60">
        <w:rPr>
          <w:rFonts w:asciiTheme="majorHAnsi" w:hAnsiTheme="majorHAnsi" w:cstheme="majorHAnsi"/>
          <w:sz w:val="22"/>
          <w:szCs w:val="22"/>
        </w:rPr>
        <w:t xml:space="preserve"> score</w:t>
      </w:r>
      <w:r w:rsidR="00C6448B">
        <w:rPr>
          <w:rFonts w:asciiTheme="majorHAnsi" w:hAnsiTheme="majorHAnsi" w:cstheme="majorHAnsi"/>
          <w:sz w:val="22"/>
          <w:szCs w:val="22"/>
        </w:rPr>
        <w:t xml:space="preserve"> is 8.5, your participation grade is 20% x 8.5/10 = 17%</w:t>
      </w:r>
      <w:r w:rsidR="00D60A60">
        <w:rPr>
          <w:rFonts w:asciiTheme="majorHAnsi" w:hAnsiTheme="majorHAnsi" w:cstheme="majorHAnsi"/>
          <w:sz w:val="22"/>
          <w:szCs w:val="22"/>
        </w:rPr>
        <w:t>)</w:t>
      </w:r>
      <w:r w:rsidR="00C6448B">
        <w:rPr>
          <w:rFonts w:asciiTheme="majorHAnsi" w:hAnsiTheme="majorHAnsi" w:cstheme="majorHAnsi"/>
          <w:sz w:val="22"/>
          <w:szCs w:val="22"/>
        </w:rPr>
        <w:t xml:space="preserve">. </w:t>
      </w:r>
      <w:r w:rsidR="005C016F" w:rsidRPr="005522CB">
        <w:rPr>
          <w:rFonts w:asciiTheme="majorHAnsi" w:hAnsiTheme="majorHAnsi" w:cstheme="majorHAnsi"/>
          <w:sz w:val="22"/>
          <w:szCs w:val="22"/>
        </w:rPr>
        <w:t xml:space="preserve">If students engage in activities which indicate their </w:t>
      </w:r>
      <w:r w:rsidR="005C016F" w:rsidRPr="005522CB">
        <w:rPr>
          <w:rFonts w:asciiTheme="majorHAnsi" w:hAnsiTheme="majorHAnsi" w:cstheme="majorHAnsi"/>
          <w:b/>
          <w:sz w:val="22"/>
          <w:szCs w:val="22"/>
        </w:rPr>
        <w:t xml:space="preserve">inattention or non-participation </w:t>
      </w:r>
      <w:r w:rsidR="005C016F" w:rsidRPr="005522CB">
        <w:rPr>
          <w:rFonts w:asciiTheme="majorHAnsi" w:hAnsiTheme="majorHAnsi" w:cstheme="majorHAnsi"/>
          <w:sz w:val="22"/>
          <w:szCs w:val="22"/>
        </w:rPr>
        <w:t xml:space="preserve">in the classroom activities (e.g. falling asleep, text-messaging, doing homework, reading irrelevant materials, etc.), they will receive </w:t>
      </w:r>
      <w:r w:rsidR="005C016F" w:rsidRPr="005522CB">
        <w:rPr>
          <w:rFonts w:asciiTheme="majorHAnsi" w:hAnsiTheme="majorHAnsi" w:cstheme="majorHAnsi"/>
          <w:b/>
          <w:sz w:val="22"/>
          <w:szCs w:val="22"/>
        </w:rPr>
        <w:t>a score of 7 or below</w:t>
      </w:r>
      <w:r w:rsidR="003F44EC">
        <w:rPr>
          <w:rFonts w:asciiTheme="majorHAnsi" w:hAnsiTheme="majorHAnsi" w:cstheme="majorHAnsi"/>
          <w:b/>
          <w:sz w:val="22"/>
          <w:szCs w:val="22"/>
        </w:rPr>
        <w:t xml:space="preserve"> for the class period</w:t>
      </w:r>
      <w:r w:rsidR="005C016F" w:rsidRPr="005522CB">
        <w:rPr>
          <w:rFonts w:asciiTheme="majorHAnsi" w:hAnsiTheme="majorHAnsi" w:cstheme="majorHAnsi"/>
          <w:sz w:val="22"/>
          <w:szCs w:val="22"/>
        </w:rPr>
        <w:t xml:space="preserve">. Students </w:t>
      </w:r>
      <w:r w:rsidR="005C016F" w:rsidRPr="005522CB">
        <w:rPr>
          <w:rFonts w:asciiTheme="majorHAnsi" w:hAnsiTheme="majorHAnsi" w:cstheme="majorHAnsi"/>
          <w:b/>
          <w:sz w:val="22"/>
          <w:szCs w:val="22"/>
        </w:rPr>
        <w:t xml:space="preserve">are not allowed to use their computers, cellphones </w:t>
      </w:r>
      <w:r w:rsidR="005C016F" w:rsidRPr="005522CB">
        <w:rPr>
          <w:rFonts w:asciiTheme="majorHAnsi" w:hAnsiTheme="majorHAnsi" w:cstheme="majorHAnsi"/>
          <w:sz w:val="22"/>
          <w:szCs w:val="22"/>
        </w:rPr>
        <w:t>in class</w:t>
      </w:r>
      <w:r w:rsidR="006E1A79">
        <w:rPr>
          <w:rFonts w:asciiTheme="majorHAnsi" w:hAnsiTheme="majorHAnsi" w:cstheme="majorHAnsi"/>
          <w:sz w:val="22"/>
          <w:szCs w:val="22"/>
        </w:rPr>
        <w:t xml:space="preserve"> unless directed otherwise</w:t>
      </w:r>
      <w:r w:rsidR="005C016F" w:rsidRPr="005522CB">
        <w:rPr>
          <w:rFonts w:asciiTheme="majorHAnsi" w:hAnsiTheme="majorHAnsi" w:cstheme="majorHAnsi"/>
          <w:sz w:val="22"/>
          <w:szCs w:val="22"/>
        </w:rPr>
        <w:t xml:space="preserve">. Failure to comply with this will result in lowering their participation and performance grades. Students </w:t>
      </w:r>
      <w:r w:rsidR="005C016F" w:rsidRPr="005522CB">
        <w:rPr>
          <w:rFonts w:asciiTheme="majorHAnsi" w:hAnsiTheme="majorHAnsi" w:cstheme="majorHAnsi"/>
          <w:b/>
          <w:sz w:val="22"/>
          <w:szCs w:val="22"/>
        </w:rPr>
        <w:t>are allowed to miss a class</w:t>
      </w:r>
      <w:r w:rsidR="005C016F" w:rsidRPr="005522CB">
        <w:rPr>
          <w:rFonts w:asciiTheme="majorHAnsi" w:hAnsiTheme="majorHAnsi" w:cstheme="majorHAnsi"/>
          <w:sz w:val="22"/>
          <w:szCs w:val="22"/>
        </w:rPr>
        <w:t xml:space="preserve"> without penalty up to </w:t>
      </w:r>
      <w:r w:rsidR="005C016F" w:rsidRPr="005522CB">
        <w:rPr>
          <w:rFonts w:asciiTheme="majorHAnsi" w:hAnsiTheme="majorHAnsi" w:cstheme="majorHAnsi"/>
          <w:b/>
          <w:sz w:val="22"/>
          <w:szCs w:val="22"/>
        </w:rPr>
        <w:t>two</w:t>
      </w:r>
      <w:r w:rsidR="005C016F" w:rsidRPr="005522CB">
        <w:rPr>
          <w:rFonts w:asciiTheme="majorHAnsi" w:hAnsiTheme="majorHAnsi" w:cstheme="majorHAnsi"/>
          <w:sz w:val="22"/>
          <w:szCs w:val="22"/>
        </w:rPr>
        <w:t xml:space="preserve"> times. </w:t>
      </w:r>
      <w:r w:rsidR="003B7D31" w:rsidRPr="005522CB">
        <w:rPr>
          <w:rFonts w:asciiTheme="majorHAnsi" w:hAnsiTheme="majorHAnsi" w:cstheme="majorHAnsi"/>
          <w:sz w:val="22"/>
          <w:szCs w:val="22"/>
        </w:rPr>
        <w:t>At the same time</w:t>
      </w:r>
      <w:r w:rsidR="005C016F" w:rsidRPr="005522CB">
        <w:rPr>
          <w:rFonts w:asciiTheme="majorHAnsi" w:hAnsiTheme="majorHAnsi" w:cstheme="majorHAnsi"/>
          <w:sz w:val="22"/>
          <w:szCs w:val="22"/>
        </w:rPr>
        <w:t>, the GT’ rules and regulations (</w:t>
      </w:r>
      <w:hyperlink r:id="rId5" w:history="1">
        <w:r w:rsidR="005C016F" w:rsidRPr="005522CB">
          <w:rPr>
            <w:rStyle w:val="Hyperlink"/>
            <w:rFonts w:asciiTheme="majorHAnsi" w:hAnsiTheme="majorHAnsi" w:cstheme="majorHAnsi"/>
            <w:sz w:val="22"/>
            <w:szCs w:val="22"/>
          </w:rPr>
          <w:t>http://www.catalog.gatech.edu/rules/4/</w:t>
        </w:r>
      </w:hyperlink>
      <w:r w:rsidR="005C016F" w:rsidRPr="005522CB">
        <w:rPr>
          <w:rFonts w:asciiTheme="majorHAnsi" w:hAnsiTheme="majorHAnsi" w:cstheme="majorHAnsi"/>
          <w:sz w:val="22"/>
          <w:szCs w:val="22"/>
        </w:rPr>
        <w:t xml:space="preserve"> ) will be honored, which allow the absences due </w:t>
      </w:r>
      <w:r w:rsidR="003B7D31" w:rsidRPr="005522CB">
        <w:rPr>
          <w:rFonts w:asciiTheme="majorHAnsi" w:hAnsiTheme="majorHAnsi" w:cstheme="majorHAnsi"/>
          <w:sz w:val="22"/>
          <w:szCs w:val="22"/>
        </w:rPr>
        <w:t>to t</w:t>
      </w:r>
      <w:r w:rsidR="005C016F" w:rsidRPr="005522CB">
        <w:rPr>
          <w:rFonts w:asciiTheme="majorHAnsi" w:hAnsiTheme="majorHAnsi" w:cstheme="majorHAnsi"/>
          <w:sz w:val="22"/>
          <w:szCs w:val="22"/>
        </w:rPr>
        <w:t xml:space="preserve">he participations in </w:t>
      </w:r>
      <w:r w:rsidR="003523CC">
        <w:rPr>
          <w:rFonts w:asciiTheme="majorHAnsi" w:hAnsiTheme="majorHAnsi" w:cstheme="majorHAnsi"/>
          <w:sz w:val="22"/>
          <w:szCs w:val="22"/>
        </w:rPr>
        <w:t>approved I</w:t>
      </w:r>
      <w:r w:rsidR="003523CC" w:rsidRPr="005522CB">
        <w:rPr>
          <w:rFonts w:asciiTheme="majorHAnsi" w:hAnsiTheme="majorHAnsi" w:cstheme="majorHAnsi"/>
          <w:sz w:val="22"/>
          <w:szCs w:val="22"/>
        </w:rPr>
        <w:t xml:space="preserve">nstitute </w:t>
      </w:r>
      <w:r w:rsidR="005C016F" w:rsidRPr="005522CB">
        <w:rPr>
          <w:rFonts w:asciiTheme="majorHAnsi" w:hAnsiTheme="majorHAnsi" w:cstheme="majorHAnsi"/>
          <w:sz w:val="22"/>
          <w:szCs w:val="22"/>
        </w:rPr>
        <w:t>activities</w:t>
      </w:r>
      <w:r>
        <w:rPr>
          <w:rFonts w:asciiTheme="majorHAnsi" w:hAnsiTheme="majorHAnsi" w:cstheme="majorHAnsi"/>
          <w:sz w:val="22"/>
          <w:szCs w:val="22"/>
        </w:rPr>
        <w:t xml:space="preserve"> </w:t>
      </w:r>
      <w:r w:rsidR="003523CC">
        <w:rPr>
          <w:rFonts w:asciiTheme="majorHAnsi" w:hAnsiTheme="majorHAnsi" w:cstheme="majorHAnsi"/>
          <w:sz w:val="22"/>
          <w:szCs w:val="22"/>
        </w:rPr>
        <w:t xml:space="preserve">and governs other </w:t>
      </w:r>
      <w:r w:rsidR="005C016F" w:rsidRPr="005522CB">
        <w:rPr>
          <w:rFonts w:asciiTheme="majorHAnsi" w:hAnsiTheme="majorHAnsi" w:cstheme="majorHAnsi"/>
          <w:sz w:val="22"/>
          <w:szCs w:val="22"/>
        </w:rPr>
        <w:t>attendance</w:t>
      </w:r>
      <w:r w:rsidR="003523CC">
        <w:rPr>
          <w:rFonts w:asciiTheme="majorHAnsi" w:hAnsiTheme="majorHAnsi" w:cstheme="majorHAnsi"/>
          <w:sz w:val="22"/>
          <w:szCs w:val="22"/>
        </w:rPr>
        <w:t xml:space="preserve"> issues, such as absences due to </w:t>
      </w:r>
      <w:r w:rsidR="00C6448B">
        <w:rPr>
          <w:rFonts w:asciiTheme="majorHAnsi" w:hAnsiTheme="majorHAnsi" w:cstheme="majorHAnsi"/>
          <w:sz w:val="22"/>
          <w:szCs w:val="22"/>
        </w:rPr>
        <w:t>f</w:t>
      </w:r>
      <w:r w:rsidR="005C016F" w:rsidRPr="005522CB">
        <w:rPr>
          <w:rFonts w:asciiTheme="majorHAnsi" w:hAnsiTheme="majorHAnsi" w:cstheme="majorHAnsi"/>
          <w:sz w:val="22"/>
          <w:szCs w:val="22"/>
        </w:rPr>
        <w:t>unerals, participation in particular religious observation, jury dut</w:t>
      </w:r>
      <w:r w:rsidR="003523CC">
        <w:rPr>
          <w:rFonts w:asciiTheme="majorHAnsi" w:hAnsiTheme="majorHAnsi" w:cstheme="majorHAnsi"/>
          <w:sz w:val="22"/>
          <w:szCs w:val="22"/>
        </w:rPr>
        <w:t>y</w:t>
      </w:r>
      <w:r w:rsidR="005C016F" w:rsidRPr="005522CB">
        <w:rPr>
          <w:rFonts w:asciiTheme="majorHAnsi" w:hAnsiTheme="majorHAnsi" w:cstheme="majorHAnsi"/>
          <w:sz w:val="22"/>
          <w:szCs w:val="22"/>
        </w:rPr>
        <w:t>, etc.</w:t>
      </w:r>
      <w:r w:rsidR="003B7D31" w:rsidRPr="005522CB">
        <w:rPr>
          <w:rFonts w:asciiTheme="majorHAnsi" w:hAnsiTheme="majorHAnsi" w:cstheme="majorHAnsi"/>
          <w:sz w:val="22"/>
          <w:szCs w:val="22"/>
        </w:rPr>
        <w:t xml:space="preserve"> </w:t>
      </w:r>
    </w:p>
    <w:p w14:paraId="25CE6480" w14:textId="630567EA" w:rsidR="005C016F" w:rsidRPr="005522CB" w:rsidRDefault="005C016F" w:rsidP="005C016F">
      <w:pPr>
        <w:ind w:left="284"/>
        <w:rPr>
          <w:rFonts w:asciiTheme="majorHAnsi" w:hAnsiTheme="majorHAnsi" w:cstheme="majorHAnsi"/>
          <w:sz w:val="22"/>
          <w:szCs w:val="22"/>
        </w:rPr>
      </w:pPr>
      <w:r w:rsidRPr="005522CB">
        <w:rPr>
          <w:rFonts w:asciiTheme="majorHAnsi" w:hAnsiTheme="majorHAnsi" w:cstheme="majorHAnsi"/>
          <w:sz w:val="22"/>
          <w:szCs w:val="22"/>
        </w:rPr>
        <w:t>Daily participation grades can be accessed through T-square’s Gradebook weekly.</w:t>
      </w:r>
    </w:p>
    <w:p w14:paraId="0B4BE37F" w14:textId="77777777" w:rsidR="00652483" w:rsidRPr="005522CB" w:rsidRDefault="00652483" w:rsidP="003F45D6">
      <w:pPr>
        <w:rPr>
          <w:rFonts w:asciiTheme="majorHAnsi" w:hAnsiTheme="majorHAnsi" w:cstheme="majorHAnsi"/>
          <w:sz w:val="11"/>
          <w:szCs w:val="11"/>
        </w:rPr>
      </w:pPr>
    </w:p>
    <w:p w14:paraId="1CA36FC1" w14:textId="1D88D7E0" w:rsidR="005C016F" w:rsidRPr="005522CB" w:rsidRDefault="005C016F" w:rsidP="003F45D6">
      <w:pPr>
        <w:rPr>
          <w:rFonts w:asciiTheme="majorHAnsi" w:hAnsiTheme="majorHAnsi" w:cstheme="majorHAnsi"/>
          <w:sz w:val="22"/>
          <w:szCs w:val="22"/>
          <w:u w:val="single"/>
        </w:rPr>
      </w:pPr>
      <w:r w:rsidRPr="005522CB">
        <w:rPr>
          <w:rFonts w:asciiTheme="majorHAnsi" w:hAnsiTheme="majorHAnsi" w:cstheme="majorHAnsi"/>
          <w:sz w:val="22"/>
          <w:szCs w:val="22"/>
          <w:u w:val="single"/>
        </w:rPr>
        <w:t>Homework</w:t>
      </w:r>
    </w:p>
    <w:p w14:paraId="4502F549" w14:textId="36E6C491" w:rsidR="005C016F" w:rsidRPr="005522CB" w:rsidRDefault="005C016F" w:rsidP="00D3416E">
      <w:pPr>
        <w:ind w:left="284"/>
        <w:rPr>
          <w:rFonts w:asciiTheme="majorHAnsi" w:hAnsiTheme="majorHAnsi" w:cstheme="majorHAnsi"/>
          <w:sz w:val="22"/>
          <w:szCs w:val="22"/>
        </w:rPr>
      </w:pPr>
      <w:r w:rsidRPr="005522CB">
        <w:rPr>
          <w:rFonts w:asciiTheme="majorHAnsi" w:hAnsiTheme="majorHAnsi" w:cstheme="majorHAnsi"/>
          <w:sz w:val="22"/>
          <w:szCs w:val="22"/>
        </w:rPr>
        <w:t>Each homework is posted on the Assign</w:t>
      </w:r>
      <w:r w:rsidR="00D3416E" w:rsidRPr="005522CB">
        <w:rPr>
          <w:rFonts w:asciiTheme="majorHAnsi" w:hAnsiTheme="majorHAnsi" w:cstheme="majorHAnsi"/>
          <w:sz w:val="22"/>
          <w:szCs w:val="22"/>
        </w:rPr>
        <w:t>ments in T-square</w:t>
      </w:r>
      <w:r w:rsidR="00730784">
        <w:rPr>
          <w:rFonts w:asciiTheme="majorHAnsi" w:hAnsiTheme="majorHAnsi" w:cstheme="majorHAnsi"/>
          <w:sz w:val="22"/>
          <w:szCs w:val="22"/>
        </w:rPr>
        <w:t xml:space="preserve"> and a total of 100 points are assigned to short essays, fill-in-the-blanks and multiple-choice questions, etc</w:t>
      </w:r>
      <w:r w:rsidR="00D3416E" w:rsidRPr="005522CB">
        <w:rPr>
          <w:rFonts w:asciiTheme="majorHAnsi" w:hAnsiTheme="majorHAnsi" w:cstheme="majorHAnsi"/>
          <w:sz w:val="22"/>
          <w:szCs w:val="22"/>
        </w:rPr>
        <w:t xml:space="preserve">. Students are instructed to submit their completed assignment to the Assignment </w:t>
      </w:r>
      <w:r w:rsidR="00A36A79">
        <w:rPr>
          <w:rFonts w:asciiTheme="majorHAnsi" w:hAnsiTheme="majorHAnsi" w:cstheme="majorHAnsi"/>
          <w:sz w:val="22"/>
          <w:szCs w:val="22"/>
        </w:rPr>
        <w:t>tool</w:t>
      </w:r>
      <w:r w:rsidR="00D3416E" w:rsidRPr="005522CB">
        <w:rPr>
          <w:rFonts w:asciiTheme="majorHAnsi" w:hAnsiTheme="majorHAnsi" w:cstheme="majorHAnsi"/>
          <w:sz w:val="22"/>
          <w:szCs w:val="22"/>
        </w:rPr>
        <w:t xml:space="preserve">. The graded assignments will be returned </w:t>
      </w:r>
      <w:r w:rsidR="00A36A79">
        <w:rPr>
          <w:rFonts w:asciiTheme="majorHAnsi" w:hAnsiTheme="majorHAnsi" w:cstheme="majorHAnsi"/>
          <w:sz w:val="22"/>
          <w:szCs w:val="22"/>
        </w:rPr>
        <w:t>through the Assignment tool by</w:t>
      </w:r>
      <w:r w:rsidR="00321287" w:rsidRPr="005522CB">
        <w:rPr>
          <w:rFonts w:asciiTheme="majorHAnsi" w:hAnsiTheme="majorHAnsi" w:cstheme="majorHAnsi"/>
          <w:sz w:val="22"/>
          <w:szCs w:val="22"/>
        </w:rPr>
        <w:t xml:space="preserve"> the next class.</w:t>
      </w:r>
      <w:r w:rsidR="00D3416E" w:rsidRPr="005522CB">
        <w:rPr>
          <w:rFonts w:asciiTheme="majorHAnsi" w:hAnsiTheme="majorHAnsi" w:cstheme="majorHAnsi"/>
          <w:sz w:val="22"/>
          <w:szCs w:val="22"/>
        </w:rPr>
        <w:t xml:space="preserve"> </w:t>
      </w:r>
    </w:p>
    <w:p w14:paraId="50E525D4" w14:textId="77777777" w:rsidR="00D3416E" w:rsidRPr="005522CB" w:rsidRDefault="00D3416E" w:rsidP="00D3416E">
      <w:pPr>
        <w:ind w:left="284"/>
        <w:rPr>
          <w:rFonts w:asciiTheme="majorHAnsi" w:hAnsiTheme="majorHAnsi" w:cstheme="majorHAnsi"/>
          <w:sz w:val="10"/>
          <w:szCs w:val="10"/>
        </w:rPr>
      </w:pPr>
    </w:p>
    <w:p w14:paraId="67457CE1" w14:textId="4993EE46" w:rsidR="00D3416E" w:rsidRPr="005522CB" w:rsidRDefault="00A36A79" w:rsidP="00D3416E">
      <w:pPr>
        <w:rPr>
          <w:rFonts w:asciiTheme="majorHAnsi" w:hAnsiTheme="majorHAnsi" w:cstheme="majorHAnsi"/>
          <w:sz w:val="22"/>
          <w:szCs w:val="22"/>
          <w:u w:val="single"/>
        </w:rPr>
      </w:pPr>
      <w:r>
        <w:rPr>
          <w:rFonts w:asciiTheme="majorHAnsi" w:hAnsiTheme="majorHAnsi" w:cstheme="majorHAnsi"/>
          <w:sz w:val="22"/>
          <w:szCs w:val="22"/>
          <w:u w:val="single"/>
        </w:rPr>
        <w:t>Presentations</w:t>
      </w:r>
    </w:p>
    <w:p w14:paraId="1A205BA4" w14:textId="5AEF0D16" w:rsidR="00730784" w:rsidRDefault="00A36A79" w:rsidP="00730784">
      <w:pPr>
        <w:ind w:left="284"/>
        <w:rPr>
          <w:rFonts w:asciiTheme="majorHAnsi" w:eastAsia="MS Mincho" w:hAnsiTheme="majorHAnsi" w:cstheme="majorHAnsi"/>
          <w:sz w:val="22"/>
          <w:szCs w:val="22"/>
        </w:rPr>
      </w:pPr>
      <w:r w:rsidRPr="005522CB">
        <w:rPr>
          <w:rFonts w:asciiTheme="majorHAnsi" w:eastAsia="MS Mincho" w:hAnsiTheme="majorHAnsi" w:cstheme="majorHAnsi"/>
          <w:sz w:val="22"/>
          <w:szCs w:val="22"/>
          <w:highlight w:val="yellow"/>
        </w:rPr>
        <w:t>For each presentation, 4500 students can present primarily in Japanese but are allowed to use some English</w:t>
      </w:r>
      <w:r w:rsidR="00D05CFC">
        <w:rPr>
          <w:rFonts w:asciiTheme="majorHAnsi" w:eastAsia="MS Mincho" w:hAnsiTheme="majorHAnsi" w:cstheme="majorHAnsi"/>
          <w:sz w:val="22"/>
          <w:szCs w:val="22"/>
          <w:highlight w:val="yellow"/>
        </w:rPr>
        <w:t xml:space="preserve"> (up to </w:t>
      </w:r>
      <w:r w:rsidR="00354CF1">
        <w:rPr>
          <w:rFonts w:asciiTheme="majorHAnsi" w:eastAsia="MS Mincho" w:hAnsiTheme="majorHAnsi" w:cstheme="majorHAnsi"/>
          <w:sz w:val="22"/>
          <w:szCs w:val="22"/>
          <w:highlight w:val="yellow"/>
        </w:rPr>
        <w:t>2</w:t>
      </w:r>
      <w:r w:rsidR="00D05CFC">
        <w:rPr>
          <w:rFonts w:asciiTheme="majorHAnsi" w:eastAsia="MS Mincho" w:hAnsiTheme="majorHAnsi" w:cstheme="majorHAnsi"/>
          <w:sz w:val="22"/>
          <w:szCs w:val="22"/>
          <w:highlight w:val="yellow"/>
        </w:rPr>
        <w:t>0%)</w:t>
      </w:r>
      <w:r w:rsidRPr="005522CB">
        <w:rPr>
          <w:rFonts w:asciiTheme="majorHAnsi" w:eastAsia="MS Mincho" w:hAnsiTheme="majorHAnsi" w:cstheme="majorHAnsi"/>
          <w:sz w:val="22"/>
          <w:szCs w:val="22"/>
          <w:highlight w:val="yellow"/>
        </w:rPr>
        <w:t>; 6500 students are expected to present entirely in Japanese</w:t>
      </w:r>
      <w:r>
        <w:rPr>
          <w:rFonts w:asciiTheme="majorHAnsi" w:eastAsia="MS Mincho" w:hAnsiTheme="majorHAnsi" w:cstheme="majorHAnsi"/>
          <w:sz w:val="22"/>
          <w:szCs w:val="22"/>
        </w:rPr>
        <w:t>.</w:t>
      </w:r>
      <w:r w:rsidR="00730784">
        <w:rPr>
          <w:rFonts w:asciiTheme="majorHAnsi" w:eastAsia="MS Mincho" w:hAnsiTheme="majorHAnsi" w:cstheme="majorHAnsi"/>
          <w:sz w:val="22"/>
          <w:szCs w:val="22"/>
        </w:rPr>
        <w:t xml:space="preserve">  Each presentation is evaluated on the following criteria</w:t>
      </w:r>
      <w:r w:rsidR="00D05CFC">
        <w:rPr>
          <w:rFonts w:asciiTheme="majorHAnsi" w:eastAsia="MS Mincho" w:hAnsiTheme="majorHAnsi" w:cstheme="majorHAnsi"/>
          <w:sz w:val="22"/>
          <w:szCs w:val="22"/>
        </w:rPr>
        <w:t xml:space="preserve"> totaling 100 points</w:t>
      </w:r>
      <w:r w:rsidR="00730784">
        <w:rPr>
          <w:rFonts w:asciiTheme="majorHAnsi" w:eastAsia="MS Mincho" w:hAnsiTheme="majorHAnsi" w:cstheme="majorHAnsi"/>
          <w:sz w:val="22"/>
          <w:szCs w:val="22"/>
        </w:rPr>
        <w:t>:</w:t>
      </w:r>
    </w:p>
    <w:p w14:paraId="63519B95" w14:textId="2508A74C" w:rsidR="009C289D" w:rsidRDefault="002649E2" w:rsidP="004D4B6C">
      <w:pPr>
        <w:pStyle w:val="ListParagraph"/>
        <w:numPr>
          <w:ilvl w:val="0"/>
          <w:numId w:val="24"/>
        </w:numPr>
        <w:rPr>
          <w:rFonts w:asciiTheme="majorHAnsi" w:hAnsiTheme="majorHAnsi" w:cstheme="majorHAnsi"/>
          <w:sz w:val="22"/>
          <w:szCs w:val="22"/>
        </w:rPr>
      </w:pPr>
      <w:r>
        <w:rPr>
          <w:rFonts w:asciiTheme="majorHAnsi" w:hAnsiTheme="majorHAnsi" w:cstheme="majorHAnsi"/>
          <w:sz w:val="22"/>
          <w:szCs w:val="22"/>
        </w:rPr>
        <w:t>Submission of the first script (5); Submission of the final script (10)</w:t>
      </w:r>
    </w:p>
    <w:p w14:paraId="147BCC4E" w14:textId="519F3218" w:rsidR="005F29EE" w:rsidRDefault="005F29EE" w:rsidP="004D4B6C">
      <w:pPr>
        <w:pStyle w:val="ListParagraph"/>
        <w:numPr>
          <w:ilvl w:val="0"/>
          <w:numId w:val="24"/>
        </w:numPr>
        <w:rPr>
          <w:rFonts w:asciiTheme="majorHAnsi" w:hAnsiTheme="majorHAnsi" w:cstheme="majorHAnsi"/>
          <w:sz w:val="22"/>
          <w:szCs w:val="22"/>
        </w:rPr>
      </w:pPr>
      <w:r w:rsidRPr="004D4B6C">
        <w:rPr>
          <w:rFonts w:asciiTheme="majorHAnsi" w:hAnsiTheme="majorHAnsi" w:cstheme="majorHAnsi"/>
          <w:sz w:val="22"/>
          <w:szCs w:val="22"/>
        </w:rPr>
        <w:t>Proportion of Japanese to English: Was it satisfactory? (</w:t>
      </w:r>
      <w:r w:rsidR="009C289D">
        <w:rPr>
          <w:rFonts w:asciiTheme="majorHAnsi" w:hAnsiTheme="majorHAnsi" w:cstheme="majorHAnsi"/>
          <w:sz w:val="22"/>
          <w:szCs w:val="22"/>
        </w:rPr>
        <w:t>15</w:t>
      </w:r>
      <w:r w:rsidRPr="004D4B6C">
        <w:rPr>
          <w:rFonts w:asciiTheme="majorHAnsi" w:hAnsiTheme="majorHAnsi" w:cstheme="majorHAnsi"/>
          <w:sz w:val="22"/>
          <w:szCs w:val="22"/>
        </w:rPr>
        <w:t>)</w:t>
      </w:r>
    </w:p>
    <w:p w14:paraId="39198BFF" w14:textId="33DF3187" w:rsidR="00730784" w:rsidRPr="004D4B6C" w:rsidRDefault="00B707FA" w:rsidP="004D4B6C">
      <w:pPr>
        <w:pStyle w:val="ListParagraph"/>
        <w:numPr>
          <w:ilvl w:val="0"/>
          <w:numId w:val="24"/>
        </w:numPr>
        <w:rPr>
          <w:rFonts w:asciiTheme="majorHAnsi" w:hAnsiTheme="majorHAnsi" w:cstheme="majorHAnsi"/>
          <w:sz w:val="22"/>
          <w:szCs w:val="22"/>
        </w:rPr>
      </w:pPr>
      <w:r w:rsidRPr="004D4B6C">
        <w:rPr>
          <w:rFonts w:asciiTheme="majorHAnsi" w:hAnsiTheme="majorHAnsi" w:cstheme="majorHAnsi"/>
          <w:sz w:val="22"/>
          <w:szCs w:val="22"/>
        </w:rPr>
        <w:t xml:space="preserve">Topic: </w:t>
      </w:r>
      <w:r w:rsidR="00730784" w:rsidRPr="004D4B6C">
        <w:rPr>
          <w:rFonts w:asciiTheme="majorHAnsi" w:hAnsiTheme="majorHAnsi" w:cstheme="majorHAnsi"/>
          <w:sz w:val="22"/>
          <w:szCs w:val="22"/>
        </w:rPr>
        <w:t>Was the content appropriate for the topic</w:t>
      </w:r>
      <w:r w:rsidR="00264B7E" w:rsidRPr="004D4B6C">
        <w:rPr>
          <w:rFonts w:asciiTheme="majorHAnsi" w:hAnsiTheme="majorHAnsi" w:cstheme="majorHAnsi"/>
          <w:sz w:val="22"/>
          <w:szCs w:val="22"/>
        </w:rPr>
        <w:t>/purpose of the presentation</w:t>
      </w:r>
      <w:r w:rsidR="00730784" w:rsidRPr="004D4B6C">
        <w:rPr>
          <w:rFonts w:asciiTheme="majorHAnsi" w:hAnsiTheme="majorHAnsi" w:cstheme="majorHAnsi"/>
          <w:sz w:val="22"/>
          <w:szCs w:val="22"/>
        </w:rPr>
        <w:t>?</w:t>
      </w:r>
      <w:r w:rsidRPr="004D4B6C">
        <w:rPr>
          <w:rFonts w:asciiTheme="majorHAnsi" w:hAnsiTheme="majorHAnsi" w:cstheme="majorHAnsi"/>
          <w:sz w:val="22"/>
          <w:szCs w:val="22"/>
        </w:rPr>
        <w:t xml:space="preserve"> (10)</w:t>
      </w:r>
    </w:p>
    <w:p w14:paraId="7A409773" w14:textId="677DD350" w:rsidR="00264B7E" w:rsidRPr="004D4B6C" w:rsidRDefault="00264B7E" w:rsidP="004D4B6C">
      <w:pPr>
        <w:pStyle w:val="ListParagraph"/>
        <w:numPr>
          <w:ilvl w:val="0"/>
          <w:numId w:val="24"/>
        </w:numPr>
        <w:rPr>
          <w:rFonts w:asciiTheme="majorHAnsi" w:hAnsiTheme="majorHAnsi" w:cstheme="majorHAnsi"/>
          <w:sz w:val="22"/>
          <w:szCs w:val="22"/>
        </w:rPr>
      </w:pPr>
      <w:r w:rsidRPr="004D4B6C">
        <w:rPr>
          <w:rFonts w:asciiTheme="majorHAnsi" w:hAnsiTheme="majorHAnsi" w:cstheme="majorHAnsi"/>
          <w:sz w:val="22"/>
          <w:szCs w:val="22"/>
        </w:rPr>
        <w:t xml:space="preserve">Organization: Was the presentation well </w:t>
      </w:r>
      <w:r w:rsidR="005F29EE">
        <w:rPr>
          <w:rFonts w:asciiTheme="majorHAnsi" w:hAnsiTheme="majorHAnsi" w:cstheme="majorHAnsi"/>
          <w:sz w:val="22"/>
          <w:szCs w:val="22"/>
        </w:rPr>
        <w:t>organized</w:t>
      </w:r>
      <w:r w:rsidRPr="004D4B6C">
        <w:rPr>
          <w:rFonts w:asciiTheme="majorHAnsi" w:hAnsiTheme="majorHAnsi" w:cstheme="majorHAnsi"/>
          <w:sz w:val="22"/>
          <w:szCs w:val="22"/>
        </w:rPr>
        <w:t xml:space="preserve"> </w:t>
      </w:r>
      <w:r w:rsidR="00D05CFC" w:rsidRPr="004D4B6C">
        <w:rPr>
          <w:rFonts w:asciiTheme="majorHAnsi" w:hAnsiTheme="majorHAnsi" w:cstheme="majorHAnsi"/>
          <w:sz w:val="22"/>
          <w:szCs w:val="22"/>
        </w:rPr>
        <w:t>(clearly stated thesis, sufficient supporting materials)</w:t>
      </w:r>
      <w:r w:rsidRPr="004D4B6C">
        <w:rPr>
          <w:rFonts w:asciiTheme="majorHAnsi" w:hAnsiTheme="majorHAnsi" w:cstheme="majorHAnsi"/>
          <w:sz w:val="22"/>
          <w:szCs w:val="22"/>
        </w:rPr>
        <w:t>? (</w:t>
      </w:r>
      <w:r w:rsidR="009C289D">
        <w:rPr>
          <w:rFonts w:asciiTheme="majorHAnsi" w:hAnsiTheme="majorHAnsi" w:cstheme="majorHAnsi"/>
          <w:sz w:val="22"/>
          <w:szCs w:val="22"/>
        </w:rPr>
        <w:t>15</w:t>
      </w:r>
      <w:r w:rsidRPr="004D4B6C">
        <w:rPr>
          <w:rFonts w:asciiTheme="majorHAnsi" w:hAnsiTheme="majorHAnsi" w:cstheme="majorHAnsi"/>
          <w:sz w:val="22"/>
          <w:szCs w:val="22"/>
        </w:rPr>
        <w:t>)</w:t>
      </w:r>
    </w:p>
    <w:p w14:paraId="77BBC15A" w14:textId="58BE502B" w:rsidR="00730784" w:rsidRPr="004D4B6C" w:rsidRDefault="00B707FA" w:rsidP="004D4B6C">
      <w:pPr>
        <w:pStyle w:val="ListParagraph"/>
        <w:numPr>
          <w:ilvl w:val="0"/>
          <w:numId w:val="24"/>
        </w:numPr>
        <w:rPr>
          <w:rFonts w:asciiTheme="majorHAnsi" w:hAnsiTheme="majorHAnsi" w:cstheme="majorHAnsi"/>
          <w:sz w:val="22"/>
          <w:szCs w:val="22"/>
        </w:rPr>
      </w:pPr>
      <w:r w:rsidRPr="004D4B6C">
        <w:rPr>
          <w:rFonts w:asciiTheme="majorHAnsi" w:hAnsiTheme="majorHAnsi" w:cstheme="majorHAnsi"/>
          <w:sz w:val="22"/>
          <w:szCs w:val="22"/>
        </w:rPr>
        <w:t>Time limit</w:t>
      </w:r>
      <w:r w:rsidR="00730784" w:rsidRPr="004D4B6C">
        <w:rPr>
          <w:rFonts w:asciiTheme="majorHAnsi" w:hAnsiTheme="majorHAnsi" w:cstheme="majorHAnsi"/>
          <w:sz w:val="22"/>
          <w:szCs w:val="22"/>
        </w:rPr>
        <w:t>: Was the speech within the time limitation?</w:t>
      </w:r>
      <w:r w:rsidRPr="004D4B6C">
        <w:rPr>
          <w:rFonts w:asciiTheme="majorHAnsi" w:hAnsiTheme="majorHAnsi" w:cstheme="majorHAnsi"/>
          <w:sz w:val="22"/>
          <w:szCs w:val="22"/>
        </w:rPr>
        <w:t xml:space="preserve"> (10)</w:t>
      </w:r>
    </w:p>
    <w:p w14:paraId="7D358B4E" w14:textId="5308E1E3" w:rsidR="00730784" w:rsidRPr="004D4B6C" w:rsidRDefault="00B707FA" w:rsidP="004D4B6C">
      <w:pPr>
        <w:pStyle w:val="ListParagraph"/>
        <w:numPr>
          <w:ilvl w:val="0"/>
          <w:numId w:val="24"/>
        </w:numPr>
        <w:rPr>
          <w:rFonts w:asciiTheme="majorHAnsi" w:hAnsiTheme="majorHAnsi" w:cstheme="majorHAnsi"/>
          <w:sz w:val="22"/>
          <w:szCs w:val="22"/>
        </w:rPr>
      </w:pPr>
      <w:r w:rsidRPr="004D4B6C">
        <w:rPr>
          <w:rFonts w:asciiTheme="majorHAnsi" w:hAnsiTheme="majorHAnsi" w:cstheme="majorHAnsi"/>
          <w:sz w:val="22"/>
          <w:szCs w:val="22"/>
        </w:rPr>
        <w:t>Language accuracy</w:t>
      </w:r>
      <w:r w:rsidR="00730784" w:rsidRPr="004D4B6C">
        <w:rPr>
          <w:rFonts w:asciiTheme="majorHAnsi" w:hAnsiTheme="majorHAnsi" w:cstheme="majorHAnsi"/>
          <w:sz w:val="22"/>
          <w:szCs w:val="22"/>
        </w:rPr>
        <w:t>: Did the speech contain gramma</w:t>
      </w:r>
      <w:r w:rsidRPr="004D4B6C">
        <w:rPr>
          <w:rFonts w:asciiTheme="majorHAnsi" w:hAnsiTheme="majorHAnsi" w:cstheme="majorHAnsi"/>
          <w:sz w:val="22"/>
          <w:szCs w:val="22"/>
        </w:rPr>
        <w:t>tical</w:t>
      </w:r>
      <w:r w:rsidR="00730784" w:rsidRPr="004D4B6C">
        <w:rPr>
          <w:rFonts w:asciiTheme="majorHAnsi" w:hAnsiTheme="majorHAnsi" w:cstheme="majorHAnsi"/>
          <w:sz w:val="22"/>
          <w:szCs w:val="22"/>
        </w:rPr>
        <w:t xml:space="preserve"> structures and </w:t>
      </w:r>
      <w:r w:rsidRPr="004D4B6C">
        <w:rPr>
          <w:rFonts w:asciiTheme="majorHAnsi" w:hAnsiTheme="majorHAnsi" w:cstheme="majorHAnsi"/>
          <w:sz w:val="22"/>
          <w:szCs w:val="22"/>
        </w:rPr>
        <w:t>appropriate vocabulary</w:t>
      </w:r>
      <w:r w:rsidR="00730784" w:rsidRPr="004D4B6C">
        <w:rPr>
          <w:rFonts w:asciiTheme="majorHAnsi" w:hAnsiTheme="majorHAnsi" w:cstheme="majorHAnsi"/>
          <w:sz w:val="22"/>
          <w:szCs w:val="22"/>
        </w:rPr>
        <w:t>?</w:t>
      </w:r>
      <w:r w:rsidRPr="004D4B6C">
        <w:rPr>
          <w:rFonts w:asciiTheme="majorHAnsi" w:hAnsiTheme="majorHAnsi" w:cstheme="majorHAnsi"/>
          <w:sz w:val="22"/>
          <w:szCs w:val="22"/>
        </w:rPr>
        <w:t xml:space="preserve"> (</w:t>
      </w:r>
      <w:r w:rsidR="009C289D">
        <w:rPr>
          <w:rFonts w:asciiTheme="majorHAnsi" w:hAnsiTheme="majorHAnsi" w:cstheme="majorHAnsi"/>
          <w:sz w:val="22"/>
          <w:szCs w:val="22"/>
        </w:rPr>
        <w:t>15</w:t>
      </w:r>
      <w:r w:rsidRPr="004D4B6C">
        <w:rPr>
          <w:rFonts w:asciiTheme="majorHAnsi" w:hAnsiTheme="majorHAnsi" w:cstheme="majorHAnsi"/>
          <w:sz w:val="22"/>
          <w:szCs w:val="22"/>
        </w:rPr>
        <w:t>)</w:t>
      </w:r>
    </w:p>
    <w:p w14:paraId="1A609077" w14:textId="33DD252E" w:rsidR="00730784" w:rsidRPr="004D4B6C" w:rsidRDefault="00B707FA" w:rsidP="004D4B6C">
      <w:pPr>
        <w:pStyle w:val="ListParagraph"/>
        <w:numPr>
          <w:ilvl w:val="0"/>
          <w:numId w:val="24"/>
        </w:numPr>
        <w:rPr>
          <w:rFonts w:asciiTheme="majorHAnsi" w:hAnsiTheme="majorHAnsi" w:cstheme="majorHAnsi"/>
          <w:sz w:val="22"/>
          <w:szCs w:val="22"/>
        </w:rPr>
      </w:pPr>
      <w:r w:rsidRPr="004D4B6C">
        <w:rPr>
          <w:rFonts w:asciiTheme="majorHAnsi" w:hAnsiTheme="majorHAnsi" w:cstheme="majorHAnsi"/>
          <w:sz w:val="22"/>
          <w:szCs w:val="22"/>
        </w:rPr>
        <w:t>Delivery</w:t>
      </w:r>
      <w:r w:rsidR="00730784" w:rsidRPr="004D4B6C">
        <w:rPr>
          <w:rFonts w:asciiTheme="majorHAnsi" w:hAnsiTheme="majorHAnsi" w:cstheme="majorHAnsi"/>
          <w:sz w:val="22"/>
          <w:szCs w:val="22"/>
        </w:rPr>
        <w:t xml:space="preserve">: Was the speech clear (e.g., pronunciation, fluency, intonation, </w:t>
      </w:r>
      <w:r w:rsidR="005F29EE" w:rsidRPr="004D4B6C">
        <w:rPr>
          <w:rFonts w:asciiTheme="majorHAnsi" w:hAnsiTheme="majorHAnsi" w:cstheme="majorHAnsi"/>
          <w:sz w:val="22"/>
          <w:szCs w:val="22"/>
        </w:rPr>
        <w:t>etc</w:t>
      </w:r>
      <w:r w:rsidR="00730784" w:rsidRPr="004D4B6C">
        <w:rPr>
          <w:rFonts w:asciiTheme="majorHAnsi" w:hAnsiTheme="majorHAnsi" w:cstheme="majorHAnsi"/>
          <w:sz w:val="22"/>
          <w:szCs w:val="22"/>
        </w:rPr>
        <w:t>)?</w:t>
      </w:r>
      <w:r w:rsidRPr="004D4B6C">
        <w:rPr>
          <w:rFonts w:asciiTheme="majorHAnsi" w:hAnsiTheme="majorHAnsi" w:cstheme="majorHAnsi"/>
          <w:sz w:val="22"/>
          <w:szCs w:val="22"/>
        </w:rPr>
        <w:t xml:space="preserve"> (</w:t>
      </w:r>
      <w:r w:rsidR="005F29EE" w:rsidRPr="004D4B6C">
        <w:rPr>
          <w:rFonts w:asciiTheme="majorHAnsi" w:hAnsiTheme="majorHAnsi" w:cstheme="majorHAnsi"/>
          <w:sz w:val="22"/>
          <w:szCs w:val="22"/>
        </w:rPr>
        <w:t>1</w:t>
      </w:r>
      <w:r w:rsidRPr="004D4B6C">
        <w:rPr>
          <w:rFonts w:asciiTheme="majorHAnsi" w:hAnsiTheme="majorHAnsi" w:cstheme="majorHAnsi"/>
          <w:sz w:val="22"/>
          <w:szCs w:val="22"/>
        </w:rPr>
        <w:t>0)</w:t>
      </w:r>
    </w:p>
    <w:p w14:paraId="70846769" w14:textId="4D7833FB" w:rsidR="00730784" w:rsidRPr="004D4B6C" w:rsidRDefault="00B707FA" w:rsidP="004D4B6C">
      <w:pPr>
        <w:pStyle w:val="ListParagraph"/>
        <w:numPr>
          <w:ilvl w:val="0"/>
          <w:numId w:val="24"/>
        </w:numPr>
        <w:rPr>
          <w:rFonts w:asciiTheme="majorHAnsi" w:hAnsiTheme="majorHAnsi" w:cstheme="majorHAnsi"/>
          <w:sz w:val="22"/>
          <w:szCs w:val="22"/>
        </w:rPr>
      </w:pPr>
      <w:r w:rsidRPr="004D4B6C">
        <w:rPr>
          <w:rFonts w:asciiTheme="majorHAnsi" w:hAnsiTheme="majorHAnsi" w:cstheme="majorHAnsi"/>
          <w:sz w:val="22"/>
          <w:szCs w:val="22"/>
        </w:rPr>
        <w:t>Visual aids</w:t>
      </w:r>
      <w:r w:rsidR="005F29EE" w:rsidRPr="004D4B6C">
        <w:rPr>
          <w:rFonts w:asciiTheme="majorHAnsi" w:hAnsiTheme="majorHAnsi" w:cstheme="majorHAnsi"/>
          <w:sz w:val="22"/>
          <w:szCs w:val="22"/>
        </w:rPr>
        <w:t xml:space="preserve"> and glossary</w:t>
      </w:r>
      <w:r w:rsidR="00730784" w:rsidRPr="004D4B6C">
        <w:rPr>
          <w:rFonts w:asciiTheme="majorHAnsi" w:hAnsiTheme="majorHAnsi" w:cstheme="majorHAnsi"/>
          <w:sz w:val="22"/>
          <w:szCs w:val="22"/>
        </w:rPr>
        <w:t xml:space="preserve">: Was the visual aid </w:t>
      </w:r>
      <w:r w:rsidR="00264B7E" w:rsidRPr="004D4B6C">
        <w:rPr>
          <w:rFonts w:asciiTheme="majorHAnsi" w:hAnsiTheme="majorHAnsi" w:cstheme="majorHAnsi"/>
          <w:sz w:val="22"/>
          <w:szCs w:val="22"/>
        </w:rPr>
        <w:t>helpful</w:t>
      </w:r>
      <w:r w:rsidR="00730784" w:rsidRPr="004D4B6C">
        <w:rPr>
          <w:rFonts w:asciiTheme="majorHAnsi" w:hAnsiTheme="majorHAnsi" w:cstheme="majorHAnsi"/>
          <w:sz w:val="22"/>
          <w:szCs w:val="22"/>
        </w:rPr>
        <w:t>?</w:t>
      </w:r>
      <w:r w:rsidRPr="004D4B6C">
        <w:rPr>
          <w:rFonts w:asciiTheme="majorHAnsi" w:hAnsiTheme="majorHAnsi" w:cstheme="majorHAnsi"/>
          <w:sz w:val="22"/>
          <w:szCs w:val="22"/>
        </w:rPr>
        <w:t xml:space="preserve"> </w:t>
      </w:r>
      <w:r w:rsidR="005F29EE" w:rsidRPr="004D4B6C">
        <w:rPr>
          <w:rFonts w:asciiTheme="majorHAnsi" w:hAnsiTheme="majorHAnsi" w:cstheme="majorHAnsi"/>
          <w:sz w:val="22"/>
          <w:szCs w:val="22"/>
        </w:rPr>
        <w:t xml:space="preserve">Was the glossary for special vocabulary, if any, helpful? </w:t>
      </w:r>
      <w:r w:rsidRPr="004D4B6C">
        <w:rPr>
          <w:rFonts w:asciiTheme="majorHAnsi" w:hAnsiTheme="majorHAnsi" w:cstheme="majorHAnsi"/>
          <w:sz w:val="22"/>
          <w:szCs w:val="22"/>
        </w:rPr>
        <w:t>(10)</w:t>
      </w:r>
    </w:p>
    <w:p w14:paraId="748E773D" w14:textId="77777777" w:rsidR="006312FA" w:rsidRPr="005522CB" w:rsidRDefault="006312FA" w:rsidP="00D3416E">
      <w:pPr>
        <w:ind w:left="284"/>
        <w:rPr>
          <w:rFonts w:asciiTheme="majorHAnsi" w:hAnsiTheme="majorHAnsi" w:cstheme="majorHAnsi"/>
          <w:sz w:val="10"/>
          <w:szCs w:val="10"/>
        </w:rPr>
      </w:pPr>
    </w:p>
    <w:p w14:paraId="34F812C2" w14:textId="5C57B400" w:rsidR="006312FA" w:rsidRPr="005522CB" w:rsidRDefault="006312FA" w:rsidP="006312FA">
      <w:pPr>
        <w:rPr>
          <w:rFonts w:asciiTheme="majorHAnsi" w:hAnsiTheme="majorHAnsi" w:cstheme="majorHAnsi"/>
          <w:sz w:val="22"/>
          <w:szCs w:val="22"/>
          <w:u w:val="single"/>
        </w:rPr>
      </w:pPr>
      <w:r w:rsidRPr="005522CB">
        <w:rPr>
          <w:rFonts w:asciiTheme="majorHAnsi" w:hAnsiTheme="majorHAnsi" w:cstheme="majorHAnsi"/>
          <w:sz w:val="22"/>
          <w:szCs w:val="22"/>
          <w:u w:val="single"/>
        </w:rPr>
        <w:t>Exams</w:t>
      </w:r>
    </w:p>
    <w:p w14:paraId="18815720" w14:textId="2F2AFEAF" w:rsidR="006312FA" w:rsidRPr="005522CB" w:rsidRDefault="00B22C1C" w:rsidP="009E26EE">
      <w:pPr>
        <w:ind w:left="284"/>
        <w:rPr>
          <w:rFonts w:asciiTheme="majorHAnsi" w:hAnsiTheme="majorHAnsi" w:cstheme="majorHAnsi"/>
          <w:sz w:val="22"/>
          <w:szCs w:val="22"/>
        </w:rPr>
      </w:pPr>
      <w:r w:rsidRPr="005522CB">
        <w:rPr>
          <w:rFonts w:asciiTheme="majorHAnsi" w:hAnsiTheme="majorHAnsi" w:cstheme="majorHAnsi"/>
          <w:sz w:val="22"/>
          <w:szCs w:val="22"/>
        </w:rPr>
        <w:t xml:space="preserve">At the completion of each </w:t>
      </w:r>
      <w:r w:rsidR="00A36A79">
        <w:rPr>
          <w:rFonts w:asciiTheme="majorHAnsi" w:hAnsiTheme="majorHAnsi" w:cstheme="majorHAnsi"/>
          <w:sz w:val="22"/>
          <w:szCs w:val="22"/>
        </w:rPr>
        <w:t>theme</w:t>
      </w:r>
      <w:r w:rsidRPr="005522CB">
        <w:rPr>
          <w:rFonts w:asciiTheme="majorHAnsi" w:hAnsiTheme="majorHAnsi" w:cstheme="majorHAnsi"/>
          <w:sz w:val="22"/>
          <w:szCs w:val="22"/>
        </w:rPr>
        <w:t xml:space="preserve">, an exam will be given, testing comprehension of the </w:t>
      </w:r>
      <w:r w:rsidR="00A36A79">
        <w:rPr>
          <w:rFonts w:asciiTheme="majorHAnsi" w:hAnsiTheme="majorHAnsi" w:cstheme="majorHAnsi"/>
          <w:sz w:val="22"/>
          <w:szCs w:val="22"/>
        </w:rPr>
        <w:t>content materials</w:t>
      </w:r>
      <w:r w:rsidR="009E26EE">
        <w:rPr>
          <w:rFonts w:asciiTheme="majorHAnsi" w:hAnsiTheme="majorHAnsi" w:cstheme="majorHAnsi"/>
          <w:sz w:val="22"/>
          <w:szCs w:val="22"/>
        </w:rPr>
        <w:t xml:space="preserve"> and </w:t>
      </w:r>
      <w:r w:rsidRPr="005522CB">
        <w:rPr>
          <w:rFonts w:asciiTheme="majorHAnsi" w:hAnsiTheme="majorHAnsi" w:cstheme="majorHAnsi"/>
          <w:sz w:val="22"/>
          <w:szCs w:val="22"/>
        </w:rPr>
        <w:t xml:space="preserve"> mastery of new grammar and vocabulary.</w:t>
      </w:r>
    </w:p>
    <w:p w14:paraId="2BA15A3D" w14:textId="77777777" w:rsidR="006312FA" w:rsidRPr="005522CB" w:rsidRDefault="006312FA" w:rsidP="00D3416E">
      <w:pPr>
        <w:ind w:left="284"/>
        <w:rPr>
          <w:rFonts w:asciiTheme="majorHAnsi" w:hAnsiTheme="majorHAnsi" w:cstheme="majorHAnsi"/>
          <w:sz w:val="10"/>
          <w:szCs w:val="10"/>
        </w:rPr>
      </w:pPr>
    </w:p>
    <w:p w14:paraId="3ABD9A3F" w14:textId="2ADC5FB0" w:rsidR="006312FA" w:rsidRPr="005522CB" w:rsidRDefault="00A36A79" w:rsidP="006312FA">
      <w:pPr>
        <w:rPr>
          <w:rFonts w:asciiTheme="majorHAnsi" w:hAnsiTheme="majorHAnsi" w:cstheme="majorHAnsi"/>
          <w:sz w:val="22"/>
          <w:szCs w:val="22"/>
          <w:u w:val="single"/>
        </w:rPr>
      </w:pPr>
      <w:r>
        <w:rPr>
          <w:rFonts w:asciiTheme="majorHAnsi" w:hAnsiTheme="majorHAnsi" w:cstheme="majorHAnsi"/>
          <w:sz w:val="22"/>
          <w:szCs w:val="22"/>
          <w:u w:val="single"/>
        </w:rPr>
        <w:t>Individual Research</w:t>
      </w:r>
      <w:r w:rsidR="006312FA" w:rsidRPr="005522CB">
        <w:rPr>
          <w:rFonts w:asciiTheme="majorHAnsi" w:hAnsiTheme="majorHAnsi" w:cstheme="majorHAnsi"/>
          <w:sz w:val="22"/>
          <w:szCs w:val="22"/>
          <w:u w:val="single"/>
        </w:rPr>
        <w:t xml:space="preserve"> Project</w:t>
      </w:r>
    </w:p>
    <w:p w14:paraId="0066C561" w14:textId="3EC607B0" w:rsidR="00A36A79" w:rsidRDefault="00A36A79" w:rsidP="00F326B8">
      <w:pPr>
        <w:ind w:left="284"/>
        <w:rPr>
          <w:rFonts w:asciiTheme="majorHAnsi" w:eastAsia="MS Mincho" w:hAnsiTheme="majorHAnsi" w:cstheme="majorHAnsi"/>
          <w:sz w:val="22"/>
          <w:szCs w:val="22"/>
        </w:rPr>
      </w:pPr>
      <w:r w:rsidRPr="00A36A79">
        <w:rPr>
          <w:rFonts w:asciiTheme="majorHAnsi" w:eastAsia="MS Mincho" w:hAnsiTheme="majorHAnsi" w:cstheme="majorHAnsi"/>
          <w:sz w:val="22"/>
          <w:szCs w:val="22"/>
        </w:rPr>
        <w:t xml:space="preserve">Students are expected to follow a common research paper organization such as </w:t>
      </w:r>
      <w:r w:rsidRPr="00A36A79">
        <w:rPr>
          <w:rFonts w:asciiTheme="majorHAnsi" w:eastAsia="MS Mincho" w:hAnsiTheme="majorHAnsi" w:cstheme="majorHAnsi"/>
          <w:i/>
          <w:sz w:val="22"/>
          <w:szCs w:val="22"/>
        </w:rPr>
        <w:t>Background Study, Hypotheses/Research Questions, Methodology, Result</w:t>
      </w:r>
      <w:r>
        <w:rPr>
          <w:rFonts w:asciiTheme="majorHAnsi" w:eastAsia="MS Mincho" w:hAnsiTheme="majorHAnsi" w:cstheme="majorHAnsi"/>
          <w:i/>
          <w:sz w:val="22"/>
          <w:szCs w:val="22"/>
        </w:rPr>
        <w:t>s</w:t>
      </w:r>
      <w:r w:rsidRPr="00A36A79">
        <w:rPr>
          <w:rFonts w:asciiTheme="majorHAnsi" w:eastAsia="MS Mincho" w:hAnsiTheme="majorHAnsi" w:cstheme="majorHAnsi"/>
          <w:i/>
          <w:sz w:val="22"/>
          <w:szCs w:val="22"/>
        </w:rPr>
        <w:t>,</w:t>
      </w:r>
      <w:r w:rsidRPr="00A36A79">
        <w:rPr>
          <w:rFonts w:asciiTheme="majorHAnsi" w:eastAsia="MS Mincho" w:hAnsiTheme="majorHAnsi" w:cstheme="majorHAnsi"/>
          <w:sz w:val="22"/>
          <w:szCs w:val="22"/>
        </w:rPr>
        <w:t xml:space="preserve"> and </w:t>
      </w:r>
      <w:r w:rsidRPr="00A36A79">
        <w:rPr>
          <w:rFonts w:asciiTheme="majorHAnsi" w:eastAsia="MS Mincho" w:hAnsiTheme="majorHAnsi" w:cstheme="majorHAnsi"/>
          <w:i/>
          <w:sz w:val="22"/>
          <w:szCs w:val="22"/>
        </w:rPr>
        <w:t>Discussion</w:t>
      </w:r>
      <w:r w:rsidRPr="00A36A79">
        <w:rPr>
          <w:rFonts w:asciiTheme="majorHAnsi" w:eastAsia="MS Mincho" w:hAnsiTheme="majorHAnsi" w:cstheme="majorHAnsi"/>
          <w:sz w:val="22"/>
          <w:szCs w:val="22"/>
        </w:rPr>
        <w:t>.</w:t>
      </w:r>
      <w:r w:rsidR="00354CF1">
        <w:rPr>
          <w:rFonts w:asciiTheme="majorHAnsi" w:eastAsia="MS Mincho" w:hAnsiTheme="majorHAnsi" w:cstheme="majorHAnsi"/>
          <w:sz w:val="22"/>
          <w:szCs w:val="22"/>
        </w:rPr>
        <w:t xml:space="preserve">  </w:t>
      </w:r>
      <w:r w:rsidRPr="005522CB">
        <w:rPr>
          <w:rFonts w:asciiTheme="majorHAnsi" w:eastAsia="MS Mincho" w:hAnsiTheme="majorHAnsi" w:cstheme="majorHAnsi"/>
          <w:sz w:val="22"/>
          <w:szCs w:val="22"/>
          <w:highlight w:val="yellow"/>
        </w:rPr>
        <w:t>4500 students can elect to mix Japanese and English</w:t>
      </w:r>
      <w:r w:rsidR="00354CF1">
        <w:rPr>
          <w:rFonts w:asciiTheme="majorHAnsi" w:eastAsia="MS Mincho" w:hAnsiTheme="majorHAnsi" w:cstheme="majorHAnsi"/>
          <w:sz w:val="22"/>
          <w:szCs w:val="22"/>
          <w:highlight w:val="yellow"/>
        </w:rPr>
        <w:t xml:space="preserve"> (up to 20%)</w:t>
      </w:r>
      <w:r w:rsidRPr="005522CB">
        <w:rPr>
          <w:rFonts w:asciiTheme="majorHAnsi" w:eastAsia="MS Mincho" w:hAnsiTheme="majorHAnsi" w:cstheme="majorHAnsi"/>
          <w:sz w:val="22"/>
          <w:szCs w:val="22"/>
          <w:highlight w:val="yellow"/>
        </w:rPr>
        <w:t xml:space="preserve"> in compiling the research paper of 8 to 10 pages. </w:t>
      </w:r>
      <w:r w:rsidR="00354CF1">
        <w:rPr>
          <w:rFonts w:asciiTheme="majorHAnsi" w:eastAsia="MS Mincho" w:hAnsiTheme="majorHAnsi" w:cstheme="majorHAnsi"/>
          <w:sz w:val="22"/>
          <w:szCs w:val="22"/>
          <w:highlight w:val="yellow"/>
        </w:rPr>
        <w:t xml:space="preserve"> </w:t>
      </w:r>
      <w:r w:rsidRPr="005522CB">
        <w:rPr>
          <w:rFonts w:asciiTheme="majorHAnsi" w:eastAsia="MS Mincho" w:hAnsiTheme="majorHAnsi" w:cstheme="majorHAnsi"/>
          <w:sz w:val="22"/>
          <w:szCs w:val="22"/>
          <w:highlight w:val="yellow"/>
        </w:rPr>
        <w:t>6500 students must write the research paper of 10 to 15 pages entirely in Japanese</w:t>
      </w:r>
      <w:r w:rsidRPr="00A36A79">
        <w:rPr>
          <w:rFonts w:asciiTheme="majorHAnsi" w:eastAsia="MS Mincho" w:hAnsiTheme="majorHAnsi" w:cstheme="majorHAnsi"/>
          <w:sz w:val="22"/>
          <w:szCs w:val="22"/>
          <w:highlight w:val="yellow"/>
        </w:rPr>
        <w:t>.</w:t>
      </w:r>
      <w:r w:rsidR="002649E2">
        <w:rPr>
          <w:rFonts w:asciiTheme="majorHAnsi" w:eastAsia="MS Mincho" w:hAnsiTheme="majorHAnsi" w:cstheme="majorHAnsi"/>
          <w:sz w:val="22"/>
          <w:szCs w:val="22"/>
        </w:rPr>
        <w:t xml:space="preserve">  Your research project </w:t>
      </w:r>
      <w:r w:rsidR="00354CF1">
        <w:rPr>
          <w:rFonts w:asciiTheme="majorHAnsi" w:eastAsia="MS Mincho" w:hAnsiTheme="majorHAnsi" w:cstheme="majorHAnsi"/>
          <w:sz w:val="22"/>
          <w:szCs w:val="22"/>
        </w:rPr>
        <w:t>paper is evaluated on the following criteria totaling 100 points:</w:t>
      </w:r>
    </w:p>
    <w:p w14:paraId="7FF065C9" w14:textId="118F7AD2" w:rsidR="00354CF1" w:rsidRDefault="00354CF1" w:rsidP="004D4B6C">
      <w:pPr>
        <w:pStyle w:val="ListParagraph"/>
        <w:numPr>
          <w:ilvl w:val="0"/>
          <w:numId w:val="25"/>
        </w:numPr>
        <w:rPr>
          <w:rFonts w:asciiTheme="majorHAnsi" w:hAnsiTheme="majorHAnsi" w:cstheme="majorHAnsi"/>
          <w:sz w:val="22"/>
          <w:szCs w:val="22"/>
        </w:rPr>
      </w:pPr>
      <w:r>
        <w:rPr>
          <w:rFonts w:asciiTheme="majorHAnsi" w:hAnsiTheme="majorHAnsi" w:cstheme="majorHAnsi"/>
          <w:sz w:val="22"/>
          <w:szCs w:val="22"/>
        </w:rPr>
        <w:t>Submission of the first draft (5); Submission of the final draft (10)</w:t>
      </w:r>
    </w:p>
    <w:p w14:paraId="447DC2CF" w14:textId="77777777" w:rsidR="00354CF1" w:rsidRDefault="00354CF1" w:rsidP="004D4B6C">
      <w:pPr>
        <w:pStyle w:val="ListParagraph"/>
        <w:numPr>
          <w:ilvl w:val="0"/>
          <w:numId w:val="25"/>
        </w:numPr>
        <w:rPr>
          <w:rFonts w:asciiTheme="majorHAnsi" w:hAnsiTheme="majorHAnsi" w:cstheme="majorHAnsi"/>
          <w:sz w:val="22"/>
          <w:szCs w:val="22"/>
        </w:rPr>
      </w:pPr>
      <w:r w:rsidRPr="007E11F7">
        <w:rPr>
          <w:rFonts w:asciiTheme="majorHAnsi" w:hAnsiTheme="majorHAnsi" w:cstheme="majorHAnsi"/>
          <w:sz w:val="22"/>
          <w:szCs w:val="22"/>
        </w:rPr>
        <w:t>Proportion of Japanese to English: Was it satisfactory? (</w:t>
      </w:r>
      <w:r>
        <w:rPr>
          <w:rFonts w:asciiTheme="majorHAnsi" w:hAnsiTheme="majorHAnsi" w:cstheme="majorHAnsi"/>
          <w:sz w:val="22"/>
          <w:szCs w:val="22"/>
        </w:rPr>
        <w:t>15</w:t>
      </w:r>
      <w:r w:rsidRPr="007E11F7">
        <w:rPr>
          <w:rFonts w:asciiTheme="majorHAnsi" w:hAnsiTheme="majorHAnsi" w:cstheme="majorHAnsi"/>
          <w:sz w:val="22"/>
          <w:szCs w:val="22"/>
        </w:rPr>
        <w:t>)</w:t>
      </w:r>
    </w:p>
    <w:p w14:paraId="27A76388" w14:textId="653BEB3C" w:rsidR="00354CF1" w:rsidRPr="007E11F7" w:rsidRDefault="00354CF1" w:rsidP="004D4B6C">
      <w:pPr>
        <w:pStyle w:val="ListParagraph"/>
        <w:numPr>
          <w:ilvl w:val="0"/>
          <w:numId w:val="25"/>
        </w:numPr>
        <w:rPr>
          <w:rFonts w:asciiTheme="majorHAnsi" w:hAnsiTheme="majorHAnsi" w:cstheme="majorHAnsi"/>
          <w:sz w:val="22"/>
          <w:szCs w:val="22"/>
        </w:rPr>
      </w:pPr>
      <w:r w:rsidRPr="007E11F7">
        <w:rPr>
          <w:rFonts w:asciiTheme="majorHAnsi" w:hAnsiTheme="majorHAnsi" w:cstheme="majorHAnsi"/>
          <w:sz w:val="22"/>
          <w:szCs w:val="22"/>
        </w:rPr>
        <w:t xml:space="preserve">Topic: Was the content appropriate for the topic/purpose of the </w:t>
      </w:r>
      <w:r>
        <w:rPr>
          <w:rFonts w:asciiTheme="majorHAnsi" w:hAnsiTheme="majorHAnsi" w:cstheme="majorHAnsi"/>
          <w:sz w:val="22"/>
          <w:szCs w:val="22"/>
        </w:rPr>
        <w:t>research</w:t>
      </w:r>
      <w:r w:rsidRPr="007E11F7">
        <w:rPr>
          <w:rFonts w:asciiTheme="majorHAnsi" w:hAnsiTheme="majorHAnsi" w:cstheme="majorHAnsi"/>
          <w:sz w:val="22"/>
          <w:szCs w:val="22"/>
        </w:rPr>
        <w:t>? (10)</w:t>
      </w:r>
    </w:p>
    <w:p w14:paraId="5BA21433" w14:textId="55B77D25" w:rsidR="00354CF1" w:rsidRPr="007E11F7" w:rsidRDefault="00354CF1" w:rsidP="004D4B6C">
      <w:pPr>
        <w:pStyle w:val="ListParagraph"/>
        <w:numPr>
          <w:ilvl w:val="0"/>
          <w:numId w:val="25"/>
        </w:numPr>
        <w:rPr>
          <w:rFonts w:asciiTheme="majorHAnsi" w:hAnsiTheme="majorHAnsi" w:cstheme="majorHAnsi"/>
          <w:sz w:val="22"/>
          <w:szCs w:val="22"/>
        </w:rPr>
      </w:pPr>
      <w:r w:rsidRPr="007E11F7">
        <w:rPr>
          <w:rFonts w:asciiTheme="majorHAnsi" w:hAnsiTheme="majorHAnsi" w:cstheme="majorHAnsi"/>
          <w:sz w:val="22"/>
          <w:szCs w:val="22"/>
        </w:rPr>
        <w:t xml:space="preserve">Organization: Was the </w:t>
      </w:r>
      <w:r>
        <w:rPr>
          <w:rFonts w:asciiTheme="majorHAnsi" w:hAnsiTheme="majorHAnsi" w:cstheme="majorHAnsi"/>
          <w:sz w:val="22"/>
          <w:szCs w:val="22"/>
        </w:rPr>
        <w:t>research</w:t>
      </w:r>
      <w:r w:rsidRPr="007E11F7">
        <w:rPr>
          <w:rFonts w:asciiTheme="majorHAnsi" w:hAnsiTheme="majorHAnsi" w:cstheme="majorHAnsi"/>
          <w:sz w:val="22"/>
          <w:szCs w:val="22"/>
        </w:rPr>
        <w:t xml:space="preserve"> well </w:t>
      </w:r>
      <w:r>
        <w:rPr>
          <w:rFonts w:asciiTheme="majorHAnsi" w:hAnsiTheme="majorHAnsi" w:cstheme="majorHAnsi"/>
          <w:sz w:val="22"/>
          <w:szCs w:val="22"/>
        </w:rPr>
        <w:t>organized</w:t>
      </w:r>
      <w:r w:rsidRPr="007E11F7">
        <w:rPr>
          <w:rFonts w:asciiTheme="majorHAnsi" w:hAnsiTheme="majorHAnsi" w:cstheme="majorHAnsi"/>
          <w:sz w:val="22"/>
          <w:szCs w:val="22"/>
        </w:rPr>
        <w:t xml:space="preserve"> (</w:t>
      </w:r>
      <w:r>
        <w:rPr>
          <w:rFonts w:asciiTheme="majorHAnsi" w:hAnsiTheme="majorHAnsi" w:cstheme="majorHAnsi"/>
          <w:sz w:val="22"/>
          <w:szCs w:val="22"/>
        </w:rPr>
        <w:t xml:space="preserve">Did it follow a standard research outline, have </w:t>
      </w:r>
      <w:r w:rsidRPr="007E11F7">
        <w:rPr>
          <w:rFonts w:asciiTheme="majorHAnsi" w:hAnsiTheme="majorHAnsi" w:cstheme="majorHAnsi"/>
          <w:sz w:val="22"/>
          <w:szCs w:val="22"/>
        </w:rPr>
        <w:t>clearly stated thesis, sufficient supporting materials</w:t>
      </w:r>
      <w:r>
        <w:rPr>
          <w:rFonts w:asciiTheme="majorHAnsi" w:hAnsiTheme="majorHAnsi" w:cstheme="majorHAnsi"/>
          <w:sz w:val="22"/>
          <w:szCs w:val="22"/>
        </w:rPr>
        <w:t>, etc.</w:t>
      </w:r>
      <w:r w:rsidRPr="007E11F7">
        <w:rPr>
          <w:rFonts w:asciiTheme="majorHAnsi" w:hAnsiTheme="majorHAnsi" w:cstheme="majorHAnsi"/>
          <w:sz w:val="22"/>
          <w:szCs w:val="22"/>
        </w:rPr>
        <w:t>)? (</w:t>
      </w:r>
      <w:r>
        <w:rPr>
          <w:rFonts w:asciiTheme="majorHAnsi" w:hAnsiTheme="majorHAnsi" w:cstheme="majorHAnsi"/>
          <w:sz w:val="22"/>
          <w:szCs w:val="22"/>
        </w:rPr>
        <w:t>30</w:t>
      </w:r>
      <w:r w:rsidRPr="007E11F7">
        <w:rPr>
          <w:rFonts w:asciiTheme="majorHAnsi" w:hAnsiTheme="majorHAnsi" w:cstheme="majorHAnsi"/>
          <w:sz w:val="22"/>
          <w:szCs w:val="22"/>
        </w:rPr>
        <w:t>)</w:t>
      </w:r>
    </w:p>
    <w:p w14:paraId="73EDC06A" w14:textId="7CCFD1CA" w:rsidR="00354CF1" w:rsidRPr="007E11F7" w:rsidRDefault="00354CF1" w:rsidP="004D4B6C">
      <w:pPr>
        <w:pStyle w:val="ListParagraph"/>
        <w:numPr>
          <w:ilvl w:val="0"/>
          <w:numId w:val="25"/>
        </w:numPr>
        <w:rPr>
          <w:rFonts w:asciiTheme="majorHAnsi" w:hAnsiTheme="majorHAnsi" w:cstheme="majorHAnsi"/>
          <w:sz w:val="22"/>
          <w:szCs w:val="22"/>
        </w:rPr>
      </w:pPr>
      <w:r>
        <w:rPr>
          <w:rFonts w:asciiTheme="majorHAnsi" w:hAnsiTheme="majorHAnsi" w:cstheme="majorHAnsi"/>
          <w:sz w:val="22"/>
          <w:szCs w:val="22"/>
        </w:rPr>
        <w:t>Citation: Were the sources well documented</w:t>
      </w:r>
      <w:r w:rsidRPr="007E11F7">
        <w:rPr>
          <w:rFonts w:asciiTheme="majorHAnsi" w:hAnsiTheme="majorHAnsi" w:cstheme="majorHAnsi"/>
          <w:sz w:val="22"/>
          <w:szCs w:val="22"/>
        </w:rPr>
        <w:t>? (10)</w:t>
      </w:r>
    </w:p>
    <w:p w14:paraId="47A42637" w14:textId="06C8921D" w:rsidR="00354CF1" w:rsidRPr="004D4B6C" w:rsidRDefault="00354CF1" w:rsidP="004D4B6C">
      <w:pPr>
        <w:pStyle w:val="ListParagraph"/>
        <w:numPr>
          <w:ilvl w:val="0"/>
          <w:numId w:val="25"/>
        </w:numPr>
        <w:rPr>
          <w:rFonts w:asciiTheme="majorHAnsi" w:hAnsiTheme="majorHAnsi" w:cstheme="majorHAnsi"/>
          <w:sz w:val="22"/>
          <w:szCs w:val="22"/>
        </w:rPr>
      </w:pPr>
      <w:r w:rsidRPr="007E11F7">
        <w:rPr>
          <w:rFonts w:asciiTheme="majorHAnsi" w:hAnsiTheme="majorHAnsi" w:cstheme="majorHAnsi"/>
          <w:sz w:val="22"/>
          <w:szCs w:val="22"/>
        </w:rPr>
        <w:t xml:space="preserve">Language accuracy: Did the </w:t>
      </w:r>
      <w:r>
        <w:rPr>
          <w:rFonts w:asciiTheme="majorHAnsi" w:hAnsiTheme="majorHAnsi" w:cstheme="majorHAnsi"/>
          <w:sz w:val="22"/>
          <w:szCs w:val="22"/>
        </w:rPr>
        <w:t>paper</w:t>
      </w:r>
      <w:r w:rsidRPr="007E11F7">
        <w:rPr>
          <w:rFonts w:asciiTheme="majorHAnsi" w:hAnsiTheme="majorHAnsi" w:cstheme="majorHAnsi"/>
          <w:sz w:val="22"/>
          <w:szCs w:val="22"/>
        </w:rPr>
        <w:t xml:space="preserve"> contain grammatical structures and appropriate vocabulary? (</w:t>
      </w:r>
      <w:r>
        <w:rPr>
          <w:rFonts w:asciiTheme="majorHAnsi" w:hAnsiTheme="majorHAnsi" w:cstheme="majorHAnsi"/>
          <w:sz w:val="22"/>
          <w:szCs w:val="22"/>
        </w:rPr>
        <w:t>20</w:t>
      </w:r>
      <w:r w:rsidRPr="007E11F7">
        <w:rPr>
          <w:rFonts w:asciiTheme="majorHAnsi" w:hAnsiTheme="majorHAnsi" w:cstheme="majorHAnsi"/>
          <w:sz w:val="22"/>
          <w:szCs w:val="22"/>
        </w:rPr>
        <w:t>)</w:t>
      </w:r>
    </w:p>
    <w:p w14:paraId="57066BAB" w14:textId="1B1C4EE0" w:rsidR="006312FA" w:rsidRPr="005522CB" w:rsidRDefault="001B1205" w:rsidP="007F2B12">
      <w:pPr>
        <w:rPr>
          <w:rFonts w:asciiTheme="majorHAnsi" w:hAnsiTheme="majorHAnsi" w:cstheme="majorHAnsi"/>
          <w:sz w:val="22"/>
          <w:szCs w:val="22"/>
        </w:rPr>
      </w:pPr>
      <w:r w:rsidRPr="005522CB">
        <w:rPr>
          <w:rFonts w:asciiTheme="majorHAnsi" w:hAnsiTheme="majorHAnsi" w:cstheme="majorHAnsi"/>
          <w:b/>
          <w:sz w:val="22"/>
          <w:szCs w:val="22"/>
        </w:rPr>
        <w:br w:type="page"/>
      </w:r>
    </w:p>
    <w:p w14:paraId="27A7BCE3" w14:textId="48DBCE87" w:rsidR="003F45D6" w:rsidRPr="005522CB" w:rsidRDefault="003F45D6" w:rsidP="003F45D6">
      <w:pPr>
        <w:rPr>
          <w:rFonts w:asciiTheme="majorHAnsi" w:hAnsiTheme="majorHAnsi" w:cstheme="majorHAnsi"/>
          <w:sz w:val="22"/>
          <w:szCs w:val="22"/>
        </w:rPr>
      </w:pPr>
      <w:r w:rsidRPr="005522CB">
        <w:rPr>
          <w:rFonts w:asciiTheme="majorHAnsi" w:hAnsiTheme="majorHAnsi" w:cstheme="majorHAnsi"/>
          <w:sz w:val="22"/>
          <w:szCs w:val="22"/>
        </w:rPr>
        <w:lastRenderedPageBreak/>
        <w:t>Your final grade will be assigned as a letter grade according to the following scale:</w:t>
      </w:r>
    </w:p>
    <w:p w14:paraId="69060D9B" w14:textId="77777777" w:rsidR="003F45D6" w:rsidRPr="005522CB" w:rsidRDefault="003F45D6" w:rsidP="003F45D6">
      <w:pPr>
        <w:ind w:left="720"/>
        <w:rPr>
          <w:rFonts w:asciiTheme="majorHAnsi" w:hAnsiTheme="majorHAnsi" w:cstheme="majorHAnsi"/>
          <w:sz w:val="22"/>
          <w:szCs w:val="22"/>
        </w:rPr>
      </w:pPr>
      <w:r w:rsidRPr="005522CB">
        <w:rPr>
          <w:rFonts w:asciiTheme="majorHAnsi" w:hAnsiTheme="majorHAnsi" w:cstheme="majorHAnsi"/>
          <w:sz w:val="22"/>
          <w:szCs w:val="22"/>
        </w:rPr>
        <w:t>A</w:t>
      </w:r>
      <w:r w:rsidRPr="005522CB">
        <w:rPr>
          <w:rFonts w:asciiTheme="majorHAnsi" w:hAnsiTheme="majorHAnsi" w:cstheme="majorHAnsi"/>
          <w:sz w:val="22"/>
          <w:szCs w:val="22"/>
        </w:rPr>
        <w:tab/>
        <w:t>90-100%</w:t>
      </w:r>
    </w:p>
    <w:p w14:paraId="2844D58B" w14:textId="77777777" w:rsidR="003F45D6" w:rsidRPr="005522CB" w:rsidRDefault="003F45D6" w:rsidP="003F45D6">
      <w:pPr>
        <w:ind w:left="720"/>
        <w:rPr>
          <w:rFonts w:asciiTheme="majorHAnsi" w:hAnsiTheme="majorHAnsi" w:cstheme="majorHAnsi"/>
          <w:sz w:val="22"/>
          <w:szCs w:val="22"/>
        </w:rPr>
      </w:pPr>
      <w:r w:rsidRPr="005522CB">
        <w:rPr>
          <w:rFonts w:asciiTheme="majorHAnsi" w:hAnsiTheme="majorHAnsi" w:cstheme="majorHAnsi"/>
          <w:sz w:val="22"/>
          <w:szCs w:val="22"/>
        </w:rPr>
        <w:t>B</w:t>
      </w:r>
      <w:r w:rsidRPr="005522CB">
        <w:rPr>
          <w:rFonts w:asciiTheme="majorHAnsi" w:hAnsiTheme="majorHAnsi" w:cstheme="majorHAnsi"/>
          <w:sz w:val="22"/>
          <w:szCs w:val="22"/>
        </w:rPr>
        <w:tab/>
        <w:t>80-89%</w:t>
      </w:r>
    </w:p>
    <w:p w14:paraId="73C0EDFD" w14:textId="77777777" w:rsidR="003F45D6" w:rsidRPr="005522CB" w:rsidRDefault="003F45D6" w:rsidP="003F45D6">
      <w:pPr>
        <w:ind w:left="720"/>
        <w:rPr>
          <w:rFonts w:asciiTheme="majorHAnsi" w:hAnsiTheme="majorHAnsi" w:cstheme="majorHAnsi"/>
          <w:sz w:val="22"/>
          <w:szCs w:val="22"/>
        </w:rPr>
      </w:pPr>
      <w:r w:rsidRPr="005522CB">
        <w:rPr>
          <w:rFonts w:asciiTheme="majorHAnsi" w:hAnsiTheme="majorHAnsi" w:cstheme="majorHAnsi"/>
          <w:sz w:val="22"/>
          <w:szCs w:val="22"/>
        </w:rPr>
        <w:t>C</w:t>
      </w:r>
      <w:r w:rsidRPr="005522CB">
        <w:rPr>
          <w:rFonts w:asciiTheme="majorHAnsi" w:hAnsiTheme="majorHAnsi" w:cstheme="majorHAnsi"/>
          <w:sz w:val="22"/>
          <w:szCs w:val="22"/>
        </w:rPr>
        <w:tab/>
        <w:t>70-79%</w:t>
      </w:r>
    </w:p>
    <w:p w14:paraId="4B770177" w14:textId="77777777" w:rsidR="003F45D6" w:rsidRPr="005522CB" w:rsidRDefault="003F45D6" w:rsidP="003F45D6">
      <w:pPr>
        <w:ind w:left="720"/>
        <w:rPr>
          <w:rFonts w:asciiTheme="majorHAnsi" w:hAnsiTheme="majorHAnsi" w:cstheme="majorHAnsi"/>
          <w:sz w:val="22"/>
          <w:szCs w:val="22"/>
        </w:rPr>
      </w:pPr>
      <w:r w:rsidRPr="005522CB">
        <w:rPr>
          <w:rFonts w:asciiTheme="majorHAnsi" w:hAnsiTheme="majorHAnsi" w:cstheme="majorHAnsi"/>
          <w:sz w:val="22"/>
          <w:szCs w:val="22"/>
        </w:rPr>
        <w:t>D</w:t>
      </w:r>
      <w:r w:rsidRPr="005522CB">
        <w:rPr>
          <w:rFonts w:asciiTheme="majorHAnsi" w:hAnsiTheme="majorHAnsi" w:cstheme="majorHAnsi"/>
          <w:sz w:val="22"/>
          <w:szCs w:val="22"/>
        </w:rPr>
        <w:tab/>
        <w:t>60-69%</w:t>
      </w:r>
    </w:p>
    <w:p w14:paraId="2F800421" w14:textId="77777777" w:rsidR="003F45D6" w:rsidRPr="005522CB" w:rsidRDefault="003F45D6" w:rsidP="003F45D6">
      <w:pPr>
        <w:ind w:left="720"/>
        <w:rPr>
          <w:rFonts w:asciiTheme="majorHAnsi" w:hAnsiTheme="majorHAnsi" w:cstheme="majorHAnsi"/>
          <w:sz w:val="22"/>
          <w:szCs w:val="22"/>
        </w:rPr>
      </w:pPr>
      <w:r w:rsidRPr="005522CB">
        <w:rPr>
          <w:rFonts w:asciiTheme="majorHAnsi" w:hAnsiTheme="majorHAnsi" w:cstheme="majorHAnsi"/>
          <w:sz w:val="22"/>
          <w:szCs w:val="22"/>
        </w:rPr>
        <w:t>F</w:t>
      </w:r>
      <w:r w:rsidRPr="005522CB">
        <w:rPr>
          <w:rFonts w:asciiTheme="majorHAnsi" w:hAnsiTheme="majorHAnsi" w:cstheme="majorHAnsi"/>
          <w:sz w:val="22"/>
          <w:szCs w:val="22"/>
        </w:rPr>
        <w:tab/>
        <w:t>0-59%</w:t>
      </w:r>
    </w:p>
    <w:p w14:paraId="7D967E90" w14:textId="77777777" w:rsidR="009C6EC1" w:rsidRPr="005522CB" w:rsidRDefault="009C6EC1" w:rsidP="009C6EC1">
      <w:pPr>
        <w:pStyle w:val="ListParagraph"/>
        <w:ind w:left="480"/>
        <w:rPr>
          <w:rFonts w:asciiTheme="majorHAnsi" w:hAnsiTheme="majorHAnsi" w:cstheme="majorHAnsi"/>
          <w:sz w:val="22"/>
          <w:szCs w:val="22"/>
        </w:rPr>
      </w:pPr>
    </w:p>
    <w:p w14:paraId="03380CEC" w14:textId="7102A80F" w:rsidR="00652483" w:rsidRPr="005522CB" w:rsidRDefault="009C6EC1" w:rsidP="005C016F">
      <w:pPr>
        <w:rPr>
          <w:rFonts w:asciiTheme="majorHAnsi" w:hAnsiTheme="majorHAnsi" w:cstheme="majorHAnsi"/>
          <w:sz w:val="22"/>
          <w:szCs w:val="22"/>
        </w:rPr>
      </w:pPr>
      <w:r w:rsidRPr="005522CB">
        <w:rPr>
          <w:rFonts w:asciiTheme="majorHAnsi" w:hAnsiTheme="majorHAnsi" w:cstheme="majorHAnsi"/>
          <w:sz w:val="22"/>
          <w:szCs w:val="22"/>
        </w:rPr>
        <w:t xml:space="preserve">All final grades will be accessible through T-square. </w:t>
      </w:r>
    </w:p>
    <w:p w14:paraId="24712405" w14:textId="77777777" w:rsidR="005C016F" w:rsidRPr="005522CB" w:rsidRDefault="005C016F" w:rsidP="005C016F">
      <w:pPr>
        <w:rPr>
          <w:rFonts w:asciiTheme="majorHAnsi" w:hAnsiTheme="majorHAnsi" w:cstheme="majorHAnsi"/>
          <w:sz w:val="22"/>
          <w:szCs w:val="22"/>
        </w:rPr>
      </w:pPr>
    </w:p>
    <w:p w14:paraId="60B89297" w14:textId="280A9CF2" w:rsidR="008C01EB" w:rsidRDefault="003F45D6" w:rsidP="009C6EC1">
      <w:pPr>
        <w:pStyle w:val="Heading2"/>
        <w:spacing w:after="0"/>
        <w:rPr>
          <w:rFonts w:cstheme="majorHAnsi"/>
          <w:color w:val="auto"/>
          <w:szCs w:val="22"/>
        </w:rPr>
      </w:pPr>
      <w:r w:rsidRPr="005522CB">
        <w:rPr>
          <w:rFonts w:cstheme="majorHAnsi"/>
          <w:color w:val="auto"/>
          <w:szCs w:val="22"/>
        </w:rPr>
        <w:t>Course expectations and guidelines</w:t>
      </w:r>
    </w:p>
    <w:p w14:paraId="3A33B1BD" w14:textId="77777777" w:rsidR="007F2B12" w:rsidRPr="007F2B12" w:rsidRDefault="007F2B12" w:rsidP="007F2B12">
      <w:pPr>
        <w:rPr>
          <w:lang w:eastAsia="en-US"/>
        </w:rPr>
      </w:pPr>
    </w:p>
    <w:p w14:paraId="7F6BAE23" w14:textId="77777777" w:rsidR="00223768" w:rsidRPr="005522CB" w:rsidRDefault="00223768" w:rsidP="00223768">
      <w:pPr>
        <w:rPr>
          <w:rFonts w:asciiTheme="majorHAnsi" w:hAnsiTheme="majorHAnsi" w:cstheme="majorHAnsi"/>
          <w:bCs/>
          <w:sz w:val="22"/>
          <w:szCs w:val="22"/>
          <w:u w:val="single"/>
        </w:rPr>
      </w:pPr>
      <w:r w:rsidRPr="005522CB">
        <w:rPr>
          <w:rFonts w:asciiTheme="majorHAnsi" w:hAnsiTheme="majorHAnsi" w:cstheme="majorHAnsi"/>
          <w:bCs/>
          <w:sz w:val="22"/>
          <w:szCs w:val="22"/>
          <w:u w:val="single"/>
        </w:rPr>
        <w:t>Academic Integrity</w:t>
      </w:r>
    </w:p>
    <w:p w14:paraId="78B206B7" w14:textId="29AFBDBB" w:rsidR="008C01EB" w:rsidRPr="005522CB" w:rsidRDefault="00223768" w:rsidP="008C01EB">
      <w:pPr>
        <w:rPr>
          <w:rFonts w:asciiTheme="majorHAnsi" w:hAnsiTheme="majorHAnsi" w:cstheme="majorHAnsi"/>
          <w:sz w:val="22"/>
          <w:szCs w:val="22"/>
        </w:rPr>
      </w:pPr>
      <w:r w:rsidRPr="005522CB">
        <w:rPr>
          <w:rFonts w:asciiTheme="majorHAnsi" w:hAnsiTheme="majorHAnsi" w:cstheme="majorHAnsi"/>
          <w:sz w:val="22"/>
          <w:szCs w:val="22"/>
        </w:rPr>
        <w:t xml:space="preserve">Georgia Tech aims to cultivate a community based on trust, academic integrity, and honor. Students are expected to act according to the highest ethical standards.  For information on Georgia Tech's Academic Honor Code, please visit </w:t>
      </w:r>
      <w:hyperlink r:id="rId6" w:history="1">
        <w:r w:rsidR="0082428D" w:rsidRPr="005522CB">
          <w:rPr>
            <w:rStyle w:val="Hyperlink"/>
            <w:rFonts w:asciiTheme="majorHAnsi" w:hAnsiTheme="majorHAnsi" w:cstheme="majorHAnsi"/>
            <w:sz w:val="22"/>
            <w:szCs w:val="22"/>
          </w:rPr>
          <w:t>http://www.catalog.gatech.edu/policies/honor-code</w:t>
        </w:r>
      </w:hyperlink>
      <w:r w:rsidR="0082428D" w:rsidRPr="005522CB">
        <w:rPr>
          <w:rFonts w:asciiTheme="majorHAnsi" w:hAnsiTheme="majorHAnsi" w:cstheme="majorHAnsi"/>
          <w:sz w:val="22"/>
          <w:szCs w:val="22"/>
        </w:rPr>
        <w:t xml:space="preserve"> </w:t>
      </w:r>
      <w:r w:rsidRPr="005522CB">
        <w:rPr>
          <w:rFonts w:asciiTheme="majorHAnsi" w:hAnsiTheme="majorHAnsi" w:cstheme="majorHAnsi"/>
          <w:sz w:val="22"/>
          <w:szCs w:val="22"/>
        </w:rPr>
        <w:t xml:space="preserve">/ or </w:t>
      </w:r>
      <w:hyperlink r:id="rId7" w:history="1">
        <w:r w:rsidRPr="005522CB">
          <w:rPr>
            <w:rStyle w:val="Hyperlink"/>
            <w:rFonts w:asciiTheme="majorHAnsi" w:hAnsiTheme="majorHAnsi" w:cstheme="majorHAnsi"/>
            <w:sz w:val="22"/>
            <w:szCs w:val="22"/>
          </w:rPr>
          <w:t>http://www.catalog.gatech.edu/rules/18/</w:t>
        </w:r>
      </w:hyperlink>
      <w:r w:rsidRPr="005522CB">
        <w:rPr>
          <w:rFonts w:asciiTheme="majorHAnsi" w:hAnsiTheme="majorHAnsi" w:cstheme="majorHAnsi"/>
          <w:sz w:val="22"/>
          <w:szCs w:val="22"/>
        </w:rPr>
        <w:t>.</w:t>
      </w:r>
      <w:r w:rsidR="00332EF4" w:rsidRPr="005522CB">
        <w:rPr>
          <w:rFonts w:asciiTheme="majorHAnsi" w:hAnsiTheme="majorHAnsi" w:cstheme="majorHAnsi"/>
          <w:sz w:val="22"/>
          <w:szCs w:val="22"/>
        </w:rPr>
        <w:t xml:space="preserve"> </w:t>
      </w:r>
      <w:r w:rsidRPr="005522CB">
        <w:rPr>
          <w:rFonts w:asciiTheme="majorHAnsi" w:hAnsiTheme="majorHAnsi" w:cstheme="majorHAnsi"/>
          <w:sz w:val="22"/>
          <w:szCs w:val="22"/>
        </w:rPr>
        <w:t>Any student suspected of cheating or plagiarizing on a quiz, exam, or assignment will be reported to the Office of Student Integrity, who will investigate the incident and identify the appropriate penalty for violations.</w:t>
      </w:r>
    </w:p>
    <w:p w14:paraId="7D7B793E" w14:textId="5340C28F" w:rsidR="006533D1" w:rsidRPr="005522CB" w:rsidRDefault="006533D1" w:rsidP="008C01EB">
      <w:pPr>
        <w:rPr>
          <w:rFonts w:asciiTheme="majorHAnsi" w:hAnsiTheme="majorHAnsi" w:cstheme="majorHAnsi"/>
          <w:sz w:val="22"/>
          <w:szCs w:val="22"/>
        </w:rPr>
      </w:pPr>
    </w:p>
    <w:p w14:paraId="6D2605F1" w14:textId="0281A31F" w:rsidR="00570651" w:rsidRPr="00570651" w:rsidRDefault="00570651" w:rsidP="00570651">
      <w:pPr>
        <w:rPr>
          <w:rFonts w:asciiTheme="majorHAnsi" w:hAnsiTheme="majorHAnsi" w:cstheme="majorHAnsi"/>
          <w:color w:val="262626"/>
          <w:sz w:val="22"/>
          <w:szCs w:val="22"/>
          <w:u w:val="single"/>
          <w:shd w:val="clear" w:color="auto" w:fill="FFFFFF"/>
        </w:rPr>
      </w:pPr>
      <w:bookmarkStart w:id="0" w:name="_GoBack"/>
      <w:r w:rsidRPr="00570651">
        <w:rPr>
          <w:rFonts w:asciiTheme="majorHAnsi" w:hAnsiTheme="majorHAnsi" w:cstheme="majorHAnsi"/>
          <w:color w:val="262626"/>
          <w:sz w:val="22"/>
          <w:szCs w:val="22"/>
          <w:u w:val="single"/>
          <w:shd w:val="clear" w:color="auto" w:fill="FFFFFF"/>
        </w:rPr>
        <w:t>Students with disabilities</w:t>
      </w:r>
      <w:bookmarkEnd w:id="0"/>
    </w:p>
    <w:p w14:paraId="7A10AC1A" w14:textId="6CA766F7" w:rsidR="00570651" w:rsidRPr="00570651" w:rsidRDefault="00570651" w:rsidP="00570651">
      <w:pPr>
        <w:rPr>
          <w:rFonts w:asciiTheme="majorHAnsi" w:hAnsiTheme="majorHAnsi" w:cstheme="majorHAnsi"/>
          <w:color w:val="262626"/>
          <w:sz w:val="22"/>
          <w:szCs w:val="22"/>
          <w:shd w:val="clear" w:color="auto" w:fill="FFFFFF"/>
        </w:rPr>
      </w:pPr>
      <w:r w:rsidRPr="00570651">
        <w:rPr>
          <w:rFonts w:asciiTheme="majorHAnsi" w:hAnsiTheme="majorHAnsi" w:cstheme="majorHAnsi"/>
          <w:color w:val="262626"/>
          <w:sz w:val="22"/>
          <w:szCs w:val="22"/>
          <w:shd w:val="clear" w:color="auto" w:fill="FFFFFF"/>
        </w:rPr>
        <w:t xml:space="preserve">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college dean, and the Undergraduate Curriculum Committee and/or the Graduate Committee. For further information, please go to </w:t>
      </w:r>
      <w:hyperlink r:id="rId8" w:history="1">
        <w:r w:rsidRPr="00570651">
          <w:rPr>
            <w:rStyle w:val="Hyperlink"/>
            <w:rFonts w:asciiTheme="majorHAnsi" w:hAnsiTheme="majorHAnsi" w:cstheme="majorHAnsi"/>
            <w:sz w:val="22"/>
            <w:szCs w:val="22"/>
            <w:shd w:val="clear" w:color="auto" w:fill="FFFFFF"/>
          </w:rPr>
          <w:t>http://disabilityservices.gatech.edu</w:t>
        </w:r>
      </w:hyperlink>
      <w:r w:rsidRPr="00570651">
        <w:rPr>
          <w:rFonts w:asciiTheme="majorHAnsi" w:hAnsiTheme="majorHAnsi" w:cstheme="majorHAnsi"/>
          <w:color w:val="262626"/>
          <w:sz w:val="22"/>
          <w:szCs w:val="22"/>
          <w:shd w:val="clear" w:color="auto" w:fill="FFFFFF"/>
        </w:rPr>
        <w:t xml:space="preserve"> </w:t>
      </w:r>
    </w:p>
    <w:p w14:paraId="6C4DD304" w14:textId="77777777" w:rsidR="00EC5CA7" w:rsidRPr="005522CB" w:rsidRDefault="00EC5CA7" w:rsidP="008C01EB">
      <w:pPr>
        <w:rPr>
          <w:rFonts w:asciiTheme="majorHAnsi" w:hAnsiTheme="majorHAnsi" w:cstheme="majorHAnsi"/>
          <w:sz w:val="22"/>
          <w:szCs w:val="22"/>
        </w:rPr>
      </w:pPr>
    </w:p>
    <w:p w14:paraId="4263BC2E" w14:textId="2C6C6BF7" w:rsidR="009203F2" w:rsidRPr="005522CB" w:rsidRDefault="009203F2" w:rsidP="008C01EB">
      <w:pPr>
        <w:rPr>
          <w:rFonts w:asciiTheme="majorHAnsi" w:hAnsiTheme="majorHAnsi" w:cstheme="majorHAnsi"/>
          <w:sz w:val="22"/>
          <w:szCs w:val="22"/>
          <w:u w:val="single"/>
        </w:rPr>
      </w:pPr>
      <w:r w:rsidRPr="005522CB">
        <w:rPr>
          <w:rFonts w:asciiTheme="majorHAnsi" w:hAnsiTheme="majorHAnsi" w:cstheme="majorHAnsi"/>
          <w:sz w:val="22"/>
          <w:szCs w:val="22"/>
          <w:u w:val="single"/>
        </w:rPr>
        <w:t>Late Assignments, &amp; Re-Scheduled/Missed Exams</w:t>
      </w:r>
    </w:p>
    <w:p w14:paraId="5B7ACF65" w14:textId="3127FA85" w:rsidR="009203F2" w:rsidRPr="005522CB" w:rsidRDefault="009203F2" w:rsidP="008C01EB">
      <w:pPr>
        <w:rPr>
          <w:rFonts w:asciiTheme="majorHAnsi" w:hAnsiTheme="majorHAnsi" w:cstheme="majorHAnsi"/>
          <w:sz w:val="22"/>
          <w:szCs w:val="22"/>
        </w:rPr>
      </w:pPr>
      <w:r w:rsidRPr="005522CB">
        <w:rPr>
          <w:rFonts w:asciiTheme="majorHAnsi" w:hAnsiTheme="majorHAnsi" w:cstheme="majorHAnsi"/>
          <w:sz w:val="22"/>
          <w:szCs w:val="22"/>
        </w:rPr>
        <w:t xml:space="preserve">Late assignments receive no credit. Make-up quizzes and exams can be given with 20% penalties. If you know you will </w:t>
      </w:r>
      <w:r w:rsidR="00E16A6C" w:rsidRPr="005522CB">
        <w:rPr>
          <w:rFonts w:asciiTheme="majorHAnsi" w:hAnsiTheme="majorHAnsi" w:cstheme="majorHAnsi"/>
          <w:sz w:val="22"/>
          <w:szCs w:val="22"/>
        </w:rPr>
        <w:t xml:space="preserve">surely </w:t>
      </w:r>
      <w:r w:rsidRPr="005522CB">
        <w:rPr>
          <w:rFonts w:asciiTheme="majorHAnsi" w:hAnsiTheme="majorHAnsi" w:cstheme="majorHAnsi"/>
          <w:sz w:val="22"/>
          <w:szCs w:val="22"/>
        </w:rPr>
        <w:t xml:space="preserve">miss quizzes or examples, please make an arrangement with the instructor to </w:t>
      </w:r>
      <w:r w:rsidR="00E16A6C" w:rsidRPr="005522CB">
        <w:rPr>
          <w:rFonts w:asciiTheme="majorHAnsi" w:hAnsiTheme="majorHAnsi" w:cstheme="majorHAnsi"/>
          <w:sz w:val="22"/>
          <w:szCs w:val="22"/>
        </w:rPr>
        <w:t xml:space="preserve">take a quiz/an exam in advance to </w:t>
      </w:r>
      <w:r w:rsidRPr="005522CB">
        <w:rPr>
          <w:rFonts w:asciiTheme="majorHAnsi" w:hAnsiTheme="majorHAnsi" w:cstheme="majorHAnsi"/>
          <w:sz w:val="22"/>
          <w:szCs w:val="22"/>
        </w:rPr>
        <w:t>avoid the penalty.</w:t>
      </w:r>
      <w:r w:rsidR="00EC5CA7" w:rsidRPr="005522CB">
        <w:rPr>
          <w:rFonts w:asciiTheme="majorHAnsi" w:hAnsiTheme="majorHAnsi" w:cstheme="majorHAnsi"/>
          <w:sz w:val="22"/>
          <w:szCs w:val="22"/>
        </w:rPr>
        <w:t xml:space="preserve"> </w:t>
      </w:r>
    </w:p>
    <w:p w14:paraId="6190D2A8" w14:textId="77777777" w:rsidR="009203F2" w:rsidRPr="005522CB" w:rsidRDefault="009203F2" w:rsidP="008C01EB">
      <w:pPr>
        <w:rPr>
          <w:rFonts w:asciiTheme="majorHAnsi" w:hAnsiTheme="majorHAnsi" w:cstheme="majorHAnsi"/>
          <w:sz w:val="22"/>
          <w:szCs w:val="22"/>
        </w:rPr>
      </w:pPr>
    </w:p>
    <w:p w14:paraId="39E01915" w14:textId="4200228E" w:rsidR="001B1205" w:rsidRPr="005522CB" w:rsidRDefault="001B1205" w:rsidP="001B1205">
      <w:pPr>
        <w:pStyle w:val="ListParagraph"/>
        <w:numPr>
          <w:ilvl w:val="0"/>
          <w:numId w:val="9"/>
        </w:numPr>
        <w:rPr>
          <w:rFonts w:asciiTheme="majorHAnsi" w:hAnsiTheme="majorHAnsi" w:cstheme="majorHAnsi"/>
          <w:sz w:val="22"/>
          <w:szCs w:val="22"/>
        </w:rPr>
      </w:pPr>
      <w:r w:rsidRPr="005522CB">
        <w:rPr>
          <w:rFonts w:asciiTheme="majorHAnsi" w:hAnsiTheme="majorHAnsi" w:cstheme="majorHAnsi"/>
          <w:b/>
          <w:sz w:val="22"/>
          <w:szCs w:val="22"/>
        </w:rPr>
        <w:br w:type="page"/>
      </w:r>
    </w:p>
    <w:p w14:paraId="3CF92B6B" w14:textId="77777777" w:rsidR="003B4EB7" w:rsidRPr="005522CB" w:rsidRDefault="003B4EB7">
      <w:pPr>
        <w:rPr>
          <w:rFonts w:asciiTheme="majorHAnsi" w:hAnsiTheme="majorHAnsi" w:cstheme="majorHAnsi"/>
          <w:b/>
          <w:sz w:val="22"/>
          <w:szCs w:val="22"/>
        </w:rPr>
      </w:pPr>
    </w:p>
    <w:p w14:paraId="455DC22F" w14:textId="22E16C01" w:rsidR="009753E7" w:rsidRPr="005522CB" w:rsidRDefault="009753E7">
      <w:pPr>
        <w:rPr>
          <w:rFonts w:asciiTheme="majorHAnsi" w:hAnsiTheme="majorHAnsi" w:cstheme="majorHAnsi"/>
          <w:b/>
          <w:sz w:val="22"/>
          <w:szCs w:val="22"/>
        </w:rPr>
      </w:pPr>
      <w:r w:rsidRPr="005522CB">
        <w:rPr>
          <w:rFonts w:asciiTheme="majorHAnsi" w:hAnsiTheme="majorHAnsi" w:cstheme="majorHAnsi"/>
          <w:b/>
          <w:sz w:val="22"/>
          <w:szCs w:val="22"/>
        </w:rPr>
        <w:t>Schedule:</w:t>
      </w:r>
    </w:p>
    <w:p w14:paraId="026F7798" w14:textId="498A4660" w:rsidR="00013E5A" w:rsidRDefault="00013E5A">
      <w:pPr>
        <w:rPr>
          <w:rFonts w:asciiTheme="majorHAnsi" w:hAnsiTheme="majorHAnsi" w:cstheme="majorHAnsi"/>
          <w:b/>
          <w:sz w:val="22"/>
          <w:szCs w:val="22"/>
        </w:rPr>
      </w:pPr>
    </w:p>
    <w:tbl>
      <w:tblPr>
        <w:tblStyle w:val="TableGrid"/>
        <w:tblW w:w="10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98"/>
        <w:gridCol w:w="4237"/>
        <w:gridCol w:w="5580"/>
      </w:tblGrid>
      <w:tr w:rsidR="007F2B12" w:rsidRPr="007F2B12" w14:paraId="175D30BC" w14:textId="77777777" w:rsidTr="001634EE">
        <w:tc>
          <w:tcPr>
            <w:tcW w:w="798" w:type="dxa"/>
            <w:tcBorders>
              <w:bottom w:val="dotted" w:sz="4" w:space="0" w:color="auto"/>
            </w:tcBorders>
            <w:shd w:val="clear" w:color="auto" w:fill="99CCFF"/>
          </w:tcPr>
          <w:p w14:paraId="1CFB5818" w14:textId="77777777" w:rsidR="007F2B12" w:rsidRPr="007F2B12" w:rsidRDefault="007F2B12" w:rsidP="002649E2">
            <w:pPr>
              <w:rPr>
                <w:rFonts w:asciiTheme="majorHAnsi" w:hAnsiTheme="majorHAnsi" w:cstheme="majorHAnsi"/>
                <w:sz w:val="22"/>
                <w:szCs w:val="22"/>
              </w:rPr>
            </w:pPr>
          </w:p>
        </w:tc>
        <w:tc>
          <w:tcPr>
            <w:tcW w:w="4237" w:type="dxa"/>
            <w:tcBorders>
              <w:bottom w:val="dotted" w:sz="4" w:space="0" w:color="auto"/>
            </w:tcBorders>
            <w:shd w:val="clear" w:color="auto" w:fill="99CCFF"/>
          </w:tcPr>
          <w:p w14:paraId="716F60AA"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In class</w:t>
            </w:r>
          </w:p>
        </w:tc>
        <w:tc>
          <w:tcPr>
            <w:tcW w:w="5580" w:type="dxa"/>
            <w:tcBorders>
              <w:bottom w:val="dotted" w:sz="4" w:space="0" w:color="auto"/>
            </w:tcBorders>
            <w:shd w:val="clear" w:color="auto" w:fill="99CCFF"/>
          </w:tcPr>
          <w:p w14:paraId="58DC52B1" w14:textId="00AE84EA" w:rsidR="007F2B12" w:rsidRPr="007F2B12" w:rsidRDefault="007F2B12" w:rsidP="001634EE">
            <w:pPr>
              <w:rPr>
                <w:rFonts w:asciiTheme="majorHAnsi" w:hAnsiTheme="majorHAnsi" w:cstheme="majorHAnsi"/>
                <w:sz w:val="22"/>
                <w:szCs w:val="22"/>
              </w:rPr>
            </w:pPr>
            <w:r w:rsidRPr="007F2B12">
              <w:rPr>
                <w:rFonts w:asciiTheme="majorHAnsi" w:hAnsiTheme="majorHAnsi" w:cstheme="majorHAnsi"/>
                <w:sz w:val="22"/>
                <w:szCs w:val="22"/>
              </w:rPr>
              <w:t xml:space="preserve">Homework (before coming to class) &amp; </w:t>
            </w:r>
            <w:r w:rsidR="001634EE">
              <w:rPr>
                <w:rFonts w:asciiTheme="majorHAnsi" w:hAnsiTheme="majorHAnsi" w:cstheme="majorHAnsi"/>
                <w:sz w:val="22"/>
                <w:szCs w:val="22"/>
              </w:rPr>
              <w:t>Q</w:t>
            </w:r>
            <w:r w:rsidRPr="007F2B12">
              <w:rPr>
                <w:rFonts w:asciiTheme="majorHAnsi" w:hAnsiTheme="majorHAnsi" w:cstheme="majorHAnsi"/>
                <w:sz w:val="22"/>
                <w:szCs w:val="22"/>
              </w:rPr>
              <w:t>uizzes &amp; Tests</w:t>
            </w:r>
          </w:p>
        </w:tc>
      </w:tr>
      <w:tr w:rsidR="007F2B12" w:rsidRPr="007F2B12" w14:paraId="03279D86" w14:textId="77777777" w:rsidTr="001634EE">
        <w:tc>
          <w:tcPr>
            <w:tcW w:w="10615" w:type="dxa"/>
            <w:gridSpan w:val="3"/>
            <w:shd w:val="clear" w:color="auto" w:fill="DAEEF3" w:themeFill="accent5" w:themeFillTint="33"/>
          </w:tcPr>
          <w:p w14:paraId="6D236D5E"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1</w:t>
            </w:r>
          </w:p>
        </w:tc>
      </w:tr>
      <w:tr w:rsidR="007F2B12" w:rsidRPr="007F2B12" w14:paraId="4317E428" w14:textId="77777777" w:rsidTr="001634EE">
        <w:tc>
          <w:tcPr>
            <w:tcW w:w="798" w:type="dxa"/>
            <w:shd w:val="clear" w:color="auto" w:fill="FFFFFF"/>
          </w:tcPr>
          <w:p w14:paraId="1F22FD83" w14:textId="77777777" w:rsidR="007F2B12" w:rsidRDefault="001634EE" w:rsidP="002649E2">
            <w:pPr>
              <w:rPr>
                <w:rFonts w:asciiTheme="majorHAnsi" w:hAnsiTheme="majorHAnsi" w:cstheme="majorHAnsi"/>
                <w:sz w:val="22"/>
                <w:szCs w:val="22"/>
              </w:rPr>
            </w:pPr>
            <w:r>
              <w:rPr>
                <w:rFonts w:asciiTheme="majorHAnsi" w:hAnsiTheme="majorHAnsi" w:cstheme="majorHAnsi"/>
                <w:sz w:val="22"/>
                <w:szCs w:val="22"/>
              </w:rPr>
              <w:t>Class</w:t>
            </w:r>
          </w:p>
          <w:p w14:paraId="21D2C039" w14:textId="3F246158" w:rsidR="001634EE" w:rsidRPr="007F2B12" w:rsidRDefault="001634EE" w:rsidP="002649E2">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FFFFFF"/>
          </w:tcPr>
          <w:p w14:paraId="2D251A6F"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Orientation (PRICA)</w:t>
            </w:r>
          </w:p>
          <w:p w14:paraId="0373E8FF"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 xml:space="preserve">Discussion: intercultural experience </w:t>
            </w:r>
          </w:p>
          <w:p w14:paraId="10BE3BDB"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In-class Exercise: Paradigm Shift Exercise, Illusion Exercise</w:t>
            </w:r>
          </w:p>
          <w:p w14:paraId="6D0B0364" w14:textId="77777777" w:rsidR="007F2B12" w:rsidRPr="007F2B12" w:rsidRDefault="007F2B12" w:rsidP="002649E2">
            <w:pPr>
              <w:rPr>
                <w:rFonts w:asciiTheme="majorHAnsi" w:hAnsiTheme="majorHAnsi" w:cstheme="majorHAnsi"/>
                <w:sz w:val="22"/>
                <w:szCs w:val="22"/>
              </w:rPr>
            </w:pPr>
          </w:p>
          <w:p w14:paraId="5A8E146E" w14:textId="77777777" w:rsidR="007F2B12" w:rsidRPr="007F2B12" w:rsidRDefault="007F2B12" w:rsidP="002649E2">
            <w:pPr>
              <w:rPr>
                <w:rFonts w:asciiTheme="majorHAnsi" w:hAnsiTheme="majorHAnsi" w:cstheme="majorHAnsi"/>
                <w:sz w:val="22"/>
                <w:szCs w:val="22"/>
              </w:rPr>
            </w:pPr>
          </w:p>
        </w:tc>
        <w:tc>
          <w:tcPr>
            <w:tcW w:w="5580" w:type="dxa"/>
            <w:shd w:val="clear" w:color="auto" w:fill="FFFFFF"/>
          </w:tcPr>
          <w:p w14:paraId="17B2989B" w14:textId="3AE3356E"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Be prepared to dis</w:t>
            </w:r>
            <w:r w:rsidR="001634EE">
              <w:rPr>
                <w:rFonts w:asciiTheme="majorHAnsi" w:hAnsiTheme="majorHAnsi" w:cstheme="majorHAnsi"/>
                <w:sz w:val="22"/>
                <w:szCs w:val="22"/>
              </w:rPr>
              <w:t>cuss below in class in Japanese:</w:t>
            </w:r>
          </w:p>
          <w:p w14:paraId="39952137" w14:textId="77777777" w:rsidR="007F2B12" w:rsidRPr="007F2B12" w:rsidRDefault="007F2B12" w:rsidP="007F2B12">
            <w:pPr>
              <w:numPr>
                <w:ilvl w:val="0"/>
                <w:numId w:val="23"/>
              </w:numPr>
              <w:rPr>
                <w:rFonts w:asciiTheme="majorHAnsi" w:hAnsiTheme="majorHAnsi" w:cstheme="majorHAnsi"/>
                <w:sz w:val="22"/>
                <w:szCs w:val="22"/>
              </w:rPr>
            </w:pPr>
            <w:r w:rsidRPr="007F2B12">
              <w:rPr>
                <w:rFonts w:asciiTheme="majorHAnsi" w:hAnsiTheme="majorHAnsi" w:cstheme="majorHAnsi"/>
                <w:sz w:val="22"/>
                <w:szCs w:val="22"/>
              </w:rPr>
              <w:t>Your experience in Japan which surprised you</w:t>
            </w:r>
          </w:p>
          <w:p w14:paraId="29280995" w14:textId="77777777" w:rsidR="007F2B12" w:rsidRPr="007F2B12" w:rsidRDefault="007F2B12" w:rsidP="007F2B12">
            <w:pPr>
              <w:numPr>
                <w:ilvl w:val="0"/>
                <w:numId w:val="23"/>
              </w:numPr>
              <w:rPr>
                <w:rFonts w:asciiTheme="majorHAnsi" w:hAnsiTheme="majorHAnsi" w:cstheme="majorHAnsi"/>
                <w:sz w:val="22"/>
                <w:szCs w:val="22"/>
              </w:rPr>
            </w:pPr>
            <w:r w:rsidRPr="007F2B12">
              <w:rPr>
                <w:rFonts w:asciiTheme="majorHAnsi" w:hAnsiTheme="majorHAnsi" w:cstheme="majorHAnsi"/>
                <w:sz w:val="22"/>
                <w:szCs w:val="22"/>
              </w:rPr>
              <w:t>A conflict with your Japanese friend over something you would think trivial</w:t>
            </w:r>
          </w:p>
          <w:p w14:paraId="0004615D" w14:textId="3985923B" w:rsidR="007F2B12" w:rsidRPr="007F2B12" w:rsidRDefault="007F2B12" w:rsidP="007F2B12">
            <w:pPr>
              <w:numPr>
                <w:ilvl w:val="0"/>
                <w:numId w:val="23"/>
              </w:numPr>
              <w:rPr>
                <w:rFonts w:asciiTheme="majorHAnsi" w:hAnsiTheme="majorHAnsi" w:cstheme="majorHAnsi"/>
                <w:sz w:val="22"/>
                <w:szCs w:val="22"/>
              </w:rPr>
            </w:pPr>
            <w:r w:rsidRPr="007F2B12">
              <w:rPr>
                <w:rFonts w:asciiTheme="majorHAnsi" w:hAnsiTheme="majorHAnsi" w:cstheme="majorHAnsi"/>
                <w:sz w:val="22"/>
                <w:szCs w:val="22"/>
              </w:rPr>
              <w:t>Films/newspaper articles which you think would depict cultural clashes (e.g.</w:t>
            </w:r>
            <w:r w:rsidR="001634EE">
              <w:rPr>
                <w:rFonts w:asciiTheme="majorHAnsi" w:hAnsiTheme="majorHAnsi" w:cstheme="majorHAnsi"/>
                <w:sz w:val="22"/>
                <w:szCs w:val="22"/>
              </w:rPr>
              <w:t>,</w:t>
            </w:r>
            <w:r w:rsidRPr="007F2B12">
              <w:rPr>
                <w:rFonts w:asciiTheme="majorHAnsi" w:hAnsiTheme="majorHAnsi" w:cstheme="majorHAnsi"/>
                <w:sz w:val="22"/>
                <w:szCs w:val="22"/>
              </w:rPr>
              <w:t xml:space="preserve"> Avatar)</w:t>
            </w:r>
          </w:p>
        </w:tc>
      </w:tr>
      <w:tr w:rsidR="007F2B12" w:rsidRPr="007F2B12" w14:paraId="2CB64A84" w14:textId="77777777" w:rsidTr="001634EE">
        <w:tc>
          <w:tcPr>
            <w:tcW w:w="798" w:type="dxa"/>
            <w:shd w:val="clear" w:color="auto" w:fill="auto"/>
          </w:tcPr>
          <w:p w14:paraId="7D0A2BCA"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0698B54B" w14:textId="2C0AE742" w:rsidR="007F2B12"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2B6FA8A8"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Cultural concepts &amp; theories (Hall)</w:t>
            </w:r>
          </w:p>
          <w:p w14:paraId="75A60786"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Exercise: What is communication (I-54)</w:t>
            </w:r>
          </w:p>
          <w:p w14:paraId="7D7B9F5B"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 xml:space="preserve">                Space talks </w:t>
            </w:r>
          </w:p>
        </w:tc>
        <w:tc>
          <w:tcPr>
            <w:tcW w:w="5580" w:type="dxa"/>
            <w:shd w:val="clear" w:color="auto" w:fill="auto"/>
          </w:tcPr>
          <w:p w14:paraId="0A9D53AF"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Read: Hall (Silent Language: Introduction and chapter pp. 20-33)</w:t>
            </w:r>
          </w:p>
          <w:p w14:paraId="50A00A29" w14:textId="77777777"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HW: Hall Assignment #1</w:t>
            </w:r>
          </w:p>
          <w:p w14:paraId="26B29978" w14:textId="5675563E" w:rsidR="007F2B12" w:rsidRPr="007F2B12" w:rsidRDefault="007F2B12" w:rsidP="001634EE">
            <w:pPr>
              <w:rPr>
                <w:rFonts w:asciiTheme="majorHAnsi" w:hAnsiTheme="majorHAnsi" w:cstheme="majorHAnsi"/>
                <w:sz w:val="22"/>
                <w:szCs w:val="22"/>
              </w:rPr>
            </w:pPr>
            <w:r w:rsidRPr="007F2B12">
              <w:rPr>
                <w:rFonts w:asciiTheme="majorHAnsi" w:hAnsiTheme="majorHAnsi" w:cstheme="majorHAnsi"/>
                <w:sz w:val="22"/>
                <w:szCs w:val="22"/>
              </w:rPr>
              <w:t>Write: My challenging intercultural experience (</w:t>
            </w:r>
            <w:r w:rsidR="001634EE">
              <w:rPr>
                <w:rFonts w:asciiTheme="majorHAnsi" w:hAnsiTheme="majorHAnsi" w:cstheme="majorHAnsi"/>
                <w:sz w:val="22"/>
                <w:szCs w:val="22"/>
              </w:rPr>
              <w:ruby>
                <w:rubyPr>
                  <w:rubyAlign w:val="distributeSpace"/>
                  <w:hps w:val="11"/>
                  <w:hpsRaise w:val="20"/>
                  <w:hpsBaseText w:val="22"/>
                  <w:lid w:val="ja-JP"/>
                </w:rubyPr>
                <w:rt>
                  <w:r w:rsidR="001634EE" w:rsidRPr="001634EE">
                    <w:rPr>
                      <w:rFonts w:ascii="MS Mincho" w:eastAsia="MS Mincho" w:hAnsi="MS Mincho" w:cstheme="majorHAnsi" w:hint="eastAsia"/>
                      <w:sz w:val="11"/>
                      <w:szCs w:val="22"/>
                    </w:rPr>
                    <w:t>げんこうようし</w:t>
                  </w:r>
                </w:rt>
                <w:rubyBase>
                  <w:r w:rsidR="001634EE">
                    <w:rPr>
                      <w:rFonts w:asciiTheme="majorHAnsi" w:hAnsiTheme="majorHAnsi" w:cstheme="majorHAnsi" w:hint="eastAsia"/>
                      <w:sz w:val="22"/>
                      <w:szCs w:val="22"/>
                    </w:rPr>
                    <w:t>原稿用紙</w:t>
                  </w:r>
                </w:rubyBase>
              </w:ruby>
            </w:r>
            <w:r w:rsidR="001634EE">
              <w:rPr>
                <w:rFonts w:asciiTheme="majorHAnsi" w:hAnsiTheme="majorHAnsi" w:cstheme="majorHAnsi"/>
                <w:sz w:val="22"/>
                <w:szCs w:val="22"/>
              </w:rPr>
              <w:t xml:space="preserve"> 1 page)</w:t>
            </w:r>
          </w:p>
        </w:tc>
      </w:tr>
      <w:tr w:rsidR="007F2B12" w:rsidRPr="007F2B12" w14:paraId="3046DB9B" w14:textId="77777777" w:rsidTr="001634EE">
        <w:tc>
          <w:tcPr>
            <w:tcW w:w="10615" w:type="dxa"/>
            <w:gridSpan w:val="3"/>
            <w:shd w:val="clear" w:color="auto" w:fill="DAEEF3" w:themeFill="accent5" w:themeFillTint="33"/>
          </w:tcPr>
          <w:p w14:paraId="68556D16"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2</w:t>
            </w:r>
          </w:p>
        </w:tc>
      </w:tr>
      <w:tr w:rsidR="001634EE" w:rsidRPr="007F2B12" w14:paraId="66296844" w14:textId="77777777" w:rsidTr="001634EE">
        <w:tc>
          <w:tcPr>
            <w:tcW w:w="798" w:type="dxa"/>
            <w:shd w:val="clear" w:color="auto" w:fill="auto"/>
          </w:tcPr>
          <w:p w14:paraId="63314731"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29639164" w14:textId="748517D6"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6BCD7920"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Cultural concepts &amp; theories (Hall)</w:t>
            </w:r>
          </w:p>
          <w:p w14:paraId="44ACAB9F"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Exercise: Context (I-67)</w:t>
            </w:r>
          </w:p>
        </w:tc>
        <w:tc>
          <w:tcPr>
            <w:tcW w:w="5580" w:type="dxa"/>
            <w:shd w:val="clear" w:color="auto" w:fill="auto"/>
          </w:tcPr>
          <w:p w14:paraId="2F40DB4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Hall (Beyond Culture chapters 1 &amp; 6)</w:t>
            </w:r>
            <w:r w:rsidRPr="007F2B12">
              <w:rPr>
                <w:rFonts w:asciiTheme="majorHAnsi" w:hAnsiTheme="majorHAnsi" w:cstheme="majorHAnsi"/>
                <w:sz w:val="22"/>
                <w:szCs w:val="22"/>
              </w:rPr>
              <w:br/>
              <w:t>Write: My challenging intercultural experience</w:t>
            </w:r>
          </w:p>
        </w:tc>
      </w:tr>
      <w:tr w:rsidR="001634EE" w:rsidRPr="007F2B12" w14:paraId="2F49418F" w14:textId="77777777" w:rsidTr="001634EE">
        <w:tc>
          <w:tcPr>
            <w:tcW w:w="798" w:type="dxa"/>
            <w:shd w:val="clear" w:color="auto" w:fill="auto"/>
          </w:tcPr>
          <w:p w14:paraId="10F82407"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5D91F65B" w14:textId="1A8AE448"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43A4F25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HC-LC Factors in Advertising Media</w:t>
            </w:r>
          </w:p>
        </w:tc>
        <w:tc>
          <w:tcPr>
            <w:tcW w:w="5580" w:type="dxa"/>
            <w:shd w:val="clear" w:color="auto" w:fill="auto"/>
          </w:tcPr>
          <w:p w14:paraId="29F232C0"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HW: Hall Assignment #2</w:t>
            </w:r>
          </w:p>
          <w:p w14:paraId="4B91B13D"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Elizabeth Wu¨rtz</w:t>
            </w:r>
          </w:p>
        </w:tc>
      </w:tr>
      <w:tr w:rsidR="007F2B12" w:rsidRPr="007F2B12" w14:paraId="411751A7" w14:textId="77777777" w:rsidTr="001634EE">
        <w:tc>
          <w:tcPr>
            <w:tcW w:w="10615" w:type="dxa"/>
            <w:gridSpan w:val="3"/>
            <w:shd w:val="clear" w:color="auto" w:fill="DAEEF3" w:themeFill="accent5" w:themeFillTint="33"/>
          </w:tcPr>
          <w:p w14:paraId="2864E0F8"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3</w:t>
            </w:r>
          </w:p>
        </w:tc>
      </w:tr>
      <w:tr w:rsidR="001634EE" w:rsidRPr="007F2B12" w14:paraId="67613818" w14:textId="77777777" w:rsidTr="001634EE">
        <w:tc>
          <w:tcPr>
            <w:tcW w:w="798" w:type="dxa"/>
            <w:shd w:val="clear" w:color="auto" w:fill="auto"/>
          </w:tcPr>
          <w:p w14:paraId="751C1824"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36A4390D" w14:textId="51D70155"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552D8934"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Cultural concepts &amp; theories (Hofstede)</w:t>
            </w:r>
          </w:p>
          <w:p w14:paraId="4EF575CB"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Exercise: Individualism vs. collectivism</w:t>
            </w:r>
            <w:r w:rsidRPr="007F2B12">
              <w:rPr>
                <w:rFonts w:asciiTheme="majorHAnsi" w:hAnsiTheme="majorHAnsi" w:cstheme="majorHAnsi"/>
                <w:i/>
                <w:sz w:val="22"/>
                <w:szCs w:val="22"/>
              </w:rPr>
              <w:t xml:space="preserve"> </w:t>
            </w:r>
            <w:r w:rsidRPr="007F2B12">
              <w:rPr>
                <w:rFonts w:asciiTheme="majorHAnsi" w:hAnsiTheme="majorHAnsi" w:cstheme="majorHAnsi"/>
                <w:sz w:val="22"/>
                <w:szCs w:val="22"/>
              </w:rPr>
              <w:t>(I-182)</w:t>
            </w:r>
          </w:p>
        </w:tc>
        <w:tc>
          <w:tcPr>
            <w:tcW w:w="5580" w:type="dxa"/>
            <w:shd w:val="clear" w:color="auto" w:fill="auto"/>
          </w:tcPr>
          <w:p w14:paraId="39B4C7C9" w14:textId="77777777" w:rsidR="001634EE" w:rsidRPr="007F2B12" w:rsidRDefault="001634EE" w:rsidP="001634EE">
            <w:pPr>
              <w:tabs>
                <w:tab w:val="left" w:pos="5069"/>
              </w:tabs>
              <w:rPr>
                <w:rFonts w:asciiTheme="majorHAnsi" w:hAnsiTheme="majorHAnsi" w:cstheme="majorHAnsi"/>
                <w:sz w:val="22"/>
                <w:szCs w:val="22"/>
              </w:rPr>
            </w:pPr>
            <w:r w:rsidRPr="007F2B12">
              <w:rPr>
                <w:rFonts w:asciiTheme="majorHAnsi" w:hAnsiTheme="majorHAnsi" w:cstheme="majorHAnsi"/>
                <w:sz w:val="22"/>
                <w:szCs w:val="22"/>
              </w:rPr>
              <w:t>Read &amp; HW: Hofstede (Chapter 7)</w:t>
            </w:r>
          </w:p>
        </w:tc>
      </w:tr>
      <w:tr w:rsidR="001634EE" w:rsidRPr="007F2B12" w14:paraId="150E4F5E" w14:textId="77777777" w:rsidTr="001634EE">
        <w:tc>
          <w:tcPr>
            <w:tcW w:w="798" w:type="dxa"/>
            <w:shd w:val="clear" w:color="auto" w:fill="auto"/>
          </w:tcPr>
          <w:p w14:paraId="7C7E28ED"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17B1D4E7" w14:textId="0EF50629"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1C414FC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Cultural concepts &amp; theories (Hofstede)</w:t>
            </w:r>
          </w:p>
          <w:p w14:paraId="109E3F11"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Presentation: Hofstede’s index (I-197)</w:t>
            </w:r>
          </w:p>
        </w:tc>
        <w:tc>
          <w:tcPr>
            <w:tcW w:w="5580" w:type="dxa"/>
            <w:shd w:val="clear" w:color="auto" w:fill="auto"/>
          </w:tcPr>
          <w:p w14:paraId="21E62461"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HW: Website Worksheet</w:t>
            </w:r>
          </w:p>
        </w:tc>
      </w:tr>
      <w:tr w:rsidR="007F2B12" w:rsidRPr="007F2B12" w14:paraId="7A3E9586" w14:textId="77777777" w:rsidTr="001634EE">
        <w:tc>
          <w:tcPr>
            <w:tcW w:w="10615" w:type="dxa"/>
            <w:gridSpan w:val="3"/>
            <w:shd w:val="clear" w:color="auto" w:fill="DAEEF3" w:themeFill="accent5" w:themeFillTint="33"/>
          </w:tcPr>
          <w:p w14:paraId="6107907A"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4</w:t>
            </w:r>
          </w:p>
        </w:tc>
      </w:tr>
      <w:tr w:rsidR="001634EE" w:rsidRPr="007F2B12" w14:paraId="6903BD34" w14:textId="77777777" w:rsidTr="001634EE">
        <w:tc>
          <w:tcPr>
            <w:tcW w:w="798" w:type="dxa"/>
            <w:shd w:val="clear" w:color="auto" w:fill="auto"/>
          </w:tcPr>
          <w:p w14:paraId="57818201"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4DFB2386" w14:textId="1E654F2F"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368EB09C"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Presentation: Hofstede’s index--Continued</w:t>
            </w:r>
          </w:p>
          <w:p w14:paraId="1B1A1DD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Cultural concepts &amp; theories (Elizabeth Wu¨rtz) Web-design (McDonald) in various cultures </w:t>
            </w:r>
          </w:p>
        </w:tc>
        <w:tc>
          <w:tcPr>
            <w:tcW w:w="5580" w:type="dxa"/>
            <w:shd w:val="clear" w:color="auto" w:fill="auto"/>
          </w:tcPr>
          <w:p w14:paraId="53F7EB1E"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Elizabeth Wu¨rtz</w:t>
            </w:r>
          </w:p>
        </w:tc>
      </w:tr>
      <w:tr w:rsidR="001634EE" w:rsidRPr="007F2B12" w14:paraId="555AEF26" w14:textId="77777777" w:rsidTr="001634EE">
        <w:tc>
          <w:tcPr>
            <w:tcW w:w="798" w:type="dxa"/>
            <w:shd w:val="clear" w:color="auto" w:fill="auto"/>
          </w:tcPr>
          <w:p w14:paraId="7D177516"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4F7E75E4" w14:textId="07F3B765"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417D8B49"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Cultural concepts &amp; theories (Elizabeth Wu¨rtz) Web-design (McDonald) in various cultures </w:t>
            </w:r>
          </w:p>
        </w:tc>
        <w:tc>
          <w:tcPr>
            <w:tcW w:w="5580" w:type="dxa"/>
            <w:shd w:val="clear" w:color="auto" w:fill="auto"/>
          </w:tcPr>
          <w:p w14:paraId="08555919"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Elizabeth Wu¨rtz</w:t>
            </w:r>
          </w:p>
          <w:p w14:paraId="4D47C4EF"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HW research: Find web-designs /CMs of a global corporation, which you think would represent a cultural contrast</w:t>
            </w:r>
          </w:p>
        </w:tc>
      </w:tr>
      <w:tr w:rsidR="007F2B12" w:rsidRPr="007F2B12" w14:paraId="27E9E24C" w14:textId="77777777" w:rsidTr="001634EE">
        <w:tc>
          <w:tcPr>
            <w:tcW w:w="10615" w:type="dxa"/>
            <w:gridSpan w:val="3"/>
            <w:shd w:val="clear" w:color="auto" w:fill="DAEEF3" w:themeFill="accent5" w:themeFillTint="33"/>
          </w:tcPr>
          <w:p w14:paraId="1C9554FB"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5</w:t>
            </w:r>
          </w:p>
        </w:tc>
      </w:tr>
      <w:tr w:rsidR="001634EE" w:rsidRPr="007F2B12" w14:paraId="7593826E" w14:textId="77777777" w:rsidTr="001634EE">
        <w:tc>
          <w:tcPr>
            <w:tcW w:w="798" w:type="dxa"/>
            <w:shd w:val="clear" w:color="auto" w:fill="auto"/>
          </w:tcPr>
          <w:p w14:paraId="13BE452F"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529B5187" w14:textId="0570DFE3"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2B9392AB"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Cultural concepts &amp; theories (Trompenaars &amp; Hampden-Turner, Chapters 3)</w:t>
            </w:r>
          </w:p>
          <w:p w14:paraId="576E6FCE"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Exercise:  categorization/stereotyping (IC 13-14) </w:t>
            </w:r>
          </w:p>
        </w:tc>
        <w:tc>
          <w:tcPr>
            <w:tcW w:w="5580" w:type="dxa"/>
            <w:shd w:val="clear" w:color="auto" w:fill="auto"/>
          </w:tcPr>
          <w:p w14:paraId="42C408D4"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Read &amp; HW: T&amp;H (Chapter 3) </w:t>
            </w:r>
          </w:p>
        </w:tc>
      </w:tr>
      <w:tr w:rsidR="001634EE" w:rsidRPr="007F2B12" w14:paraId="258D867A" w14:textId="77777777" w:rsidTr="001634EE">
        <w:tc>
          <w:tcPr>
            <w:tcW w:w="798" w:type="dxa"/>
            <w:shd w:val="clear" w:color="auto" w:fill="auto"/>
          </w:tcPr>
          <w:p w14:paraId="67CBC7BE"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36FFB8DD" w14:textId="0FBABD8F"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0B63B65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Cultural concepts &amp; theories  (Trompenaars &amp; Hampden-Turner, chapter 11)</w:t>
            </w:r>
          </w:p>
          <w:p w14:paraId="0B5759C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Exercise: </w:t>
            </w:r>
            <w:r w:rsidRPr="007F2B12">
              <w:rPr>
                <w:rFonts w:asciiTheme="majorHAnsi" w:hAnsiTheme="majorHAnsi" w:cstheme="majorHAnsi"/>
                <w:i/>
                <w:sz w:val="22"/>
                <w:szCs w:val="22"/>
              </w:rPr>
              <w:t xml:space="preserve">Kachi shikoo </w:t>
            </w:r>
            <w:r w:rsidRPr="007F2B12">
              <w:rPr>
                <w:rFonts w:asciiTheme="majorHAnsi" w:hAnsiTheme="majorHAnsi" w:cstheme="majorHAnsi"/>
                <w:sz w:val="22"/>
                <w:szCs w:val="22"/>
              </w:rPr>
              <w:t>(IC 109)</w:t>
            </w:r>
          </w:p>
        </w:tc>
        <w:tc>
          <w:tcPr>
            <w:tcW w:w="5580" w:type="dxa"/>
            <w:shd w:val="clear" w:color="auto" w:fill="auto"/>
          </w:tcPr>
          <w:p w14:paraId="311C4B9D"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&amp; HW: T&amp;H (Chapter 11)</w:t>
            </w:r>
          </w:p>
        </w:tc>
      </w:tr>
      <w:tr w:rsidR="007F2B12" w:rsidRPr="007F2B12" w14:paraId="01F13AD1" w14:textId="77777777" w:rsidTr="001634EE">
        <w:tc>
          <w:tcPr>
            <w:tcW w:w="10615" w:type="dxa"/>
            <w:gridSpan w:val="3"/>
            <w:shd w:val="clear" w:color="auto" w:fill="DAEEF3" w:themeFill="accent5" w:themeFillTint="33"/>
          </w:tcPr>
          <w:p w14:paraId="416CB1E3"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6</w:t>
            </w:r>
          </w:p>
        </w:tc>
      </w:tr>
      <w:tr w:rsidR="001634EE" w:rsidRPr="007F2B12" w14:paraId="38A4E62B" w14:textId="77777777" w:rsidTr="001634EE">
        <w:tc>
          <w:tcPr>
            <w:tcW w:w="798" w:type="dxa"/>
            <w:shd w:val="clear" w:color="auto" w:fill="auto"/>
          </w:tcPr>
          <w:p w14:paraId="546A8429"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1E6A263D" w14:textId="155D0E03"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6949C27C"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Cultural concepts &amp; theories (Lewis)</w:t>
            </w:r>
          </w:p>
          <w:p w14:paraId="4DB6F519" w14:textId="77777777" w:rsidR="001634EE" w:rsidRPr="007F2B12" w:rsidRDefault="001634EE" w:rsidP="001634EE">
            <w:pPr>
              <w:rPr>
                <w:rFonts w:asciiTheme="majorHAnsi" w:eastAsia="MS Mincho" w:hAnsiTheme="majorHAnsi" w:cstheme="majorHAnsi"/>
                <w:sz w:val="22"/>
                <w:szCs w:val="22"/>
              </w:rPr>
            </w:pPr>
            <w:r w:rsidRPr="007F2B12">
              <w:rPr>
                <w:rFonts w:asciiTheme="majorHAnsi" w:hAnsiTheme="majorHAnsi" w:cstheme="majorHAnsi"/>
                <w:sz w:val="22"/>
                <w:szCs w:val="22"/>
              </w:rPr>
              <w:t>Exercise: Joke (I-208)</w:t>
            </w:r>
          </w:p>
          <w:p w14:paraId="7EE5A90E" w14:textId="77777777" w:rsidR="001634EE" w:rsidRPr="007F2B12" w:rsidRDefault="001634EE" w:rsidP="001634EE">
            <w:pPr>
              <w:rPr>
                <w:rFonts w:asciiTheme="majorHAnsi" w:hAnsiTheme="majorHAnsi" w:cstheme="majorHAnsi"/>
                <w:sz w:val="22"/>
                <w:szCs w:val="22"/>
              </w:rPr>
            </w:pPr>
          </w:p>
        </w:tc>
        <w:tc>
          <w:tcPr>
            <w:tcW w:w="5580" w:type="dxa"/>
            <w:shd w:val="clear" w:color="auto" w:fill="auto"/>
          </w:tcPr>
          <w:p w14:paraId="4B936A48"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Read: Lewis (Chapters 1, 3) </w:t>
            </w:r>
          </w:p>
          <w:p w14:paraId="71613115"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Reflection: Cultural jokes you want to share with the class</w:t>
            </w:r>
          </w:p>
        </w:tc>
      </w:tr>
      <w:tr w:rsidR="001634EE" w:rsidRPr="007F2B12" w14:paraId="53EAB3BF" w14:textId="77777777" w:rsidTr="001634EE">
        <w:tc>
          <w:tcPr>
            <w:tcW w:w="798" w:type="dxa"/>
            <w:shd w:val="clear" w:color="auto" w:fill="auto"/>
          </w:tcPr>
          <w:p w14:paraId="50D8F6FB"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291EDD0F" w14:textId="2E87DF84"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lastRenderedPageBreak/>
              <w:t>Period 2</w:t>
            </w:r>
          </w:p>
        </w:tc>
        <w:tc>
          <w:tcPr>
            <w:tcW w:w="4237" w:type="dxa"/>
            <w:shd w:val="clear" w:color="auto" w:fill="auto"/>
          </w:tcPr>
          <w:p w14:paraId="20134F55"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lastRenderedPageBreak/>
              <w:t>Cultural concepts &amp; theories (+ Application)</w:t>
            </w:r>
          </w:p>
          <w:p w14:paraId="1FD7434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lastRenderedPageBreak/>
              <w:t>Exercise: Common sense (I-277)</w:t>
            </w:r>
          </w:p>
        </w:tc>
        <w:tc>
          <w:tcPr>
            <w:tcW w:w="5580" w:type="dxa"/>
            <w:shd w:val="clear" w:color="auto" w:fill="auto"/>
          </w:tcPr>
          <w:p w14:paraId="203CB4A4"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lastRenderedPageBreak/>
              <w:t>Read: Lewis (Chapter 5)</w:t>
            </w:r>
          </w:p>
        </w:tc>
      </w:tr>
      <w:tr w:rsidR="007F2B12" w:rsidRPr="007F2B12" w14:paraId="56B82C2F" w14:textId="77777777" w:rsidTr="001634EE">
        <w:tc>
          <w:tcPr>
            <w:tcW w:w="10615" w:type="dxa"/>
            <w:gridSpan w:val="3"/>
            <w:shd w:val="clear" w:color="auto" w:fill="DAEEF3" w:themeFill="accent5" w:themeFillTint="33"/>
          </w:tcPr>
          <w:p w14:paraId="6DFE7AC1"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lastRenderedPageBreak/>
              <w:t>Week 7</w:t>
            </w:r>
          </w:p>
        </w:tc>
      </w:tr>
      <w:tr w:rsidR="001634EE" w:rsidRPr="007F2B12" w14:paraId="75B4BA26" w14:textId="77777777" w:rsidTr="001634EE">
        <w:tc>
          <w:tcPr>
            <w:tcW w:w="798" w:type="dxa"/>
            <w:shd w:val="clear" w:color="auto" w:fill="auto"/>
          </w:tcPr>
          <w:p w14:paraId="5B14E7C7"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7283DA77" w14:textId="4C0C9D50"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47610DCD"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Project X</w:t>
            </w:r>
          </w:p>
        </w:tc>
        <w:tc>
          <w:tcPr>
            <w:tcW w:w="5580" w:type="dxa"/>
            <w:shd w:val="clear" w:color="auto" w:fill="auto"/>
          </w:tcPr>
          <w:p w14:paraId="715B5400"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Watch the uploaded video</w:t>
            </w:r>
          </w:p>
          <w:p w14:paraId="57B27EBB" w14:textId="27898CFA"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Write an essay reflecting on the story (</w:t>
            </w:r>
            <w:r>
              <w:rPr>
                <w:rFonts w:asciiTheme="majorHAnsi" w:hAnsiTheme="majorHAnsi" w:cstheme="majorHAnsi"/>
                <w:sz w:val="22"/>
                <w:szCs w:val="22"/>
              </w:rPr>
              <w:ruby>
                <w:rubyPr>
                  <w:rubyAlign w:val="distributeSpace"/>
                  <w:hps w:val="11"/>
                  <w:hpsRaise w:val="20"/>
                  <w:hpsBaseText w:val="22"/>
                  <w:lid w:val="ja-JP"/>
                </w:rubyPr>
                <w:rt>
                  <w:r w:rsidR="001634EE" w:rsidRPr="001634EE">
                    <w:rPr>
                      <w:rFonts w:ascii="MS Mincho" w:eastAsia="MS Mincho" w:hAnsi="MS Mincho" w:cstheme="majorHAnsi" w:hint="eastAsia"/>
                      <w:sz w:val="11"/>
                      <w:szCs w:val="22"/>
                    </w:rPr>
                    <w:t>げんこうようし</w:t>
                  </w:r>
                </w:rt>
                <w:rubyBase>
                  <w:r w:rsidR="001634EE">
                    <w:rPr>
                      <w:rFonts w:asciiTheme="majorHAnsi" w:hAnsiTheme="majorHAnsi" w:cstheme="majorHAnsi" w:hint="eastAsia"/>
                      <w:sz w:val="22"/>
                      <w:szCs w:val="22"/>
                    </w:rPr>
                    <w:t>原稿用紙</w:t>
                  </w:r>
                </w:rubyBase>
              </w:ruby>
            </w:r>
            <w:r>
              <w:rPr>
                <w:rFonts w:asciiTheme="majorHAnsi" w:hAnsiTheme="majorHAnsi" w:cstheme="majorHAnsi"/>
                <w:sz w:val="22"/>
                <w:szCs w:val="22"/>
              </w:rPr>
              <w:t xml:space="preserve"> 1 page</w:t>
            </w:r>
            <w:r w:rsidRPr="007F2B12">
              <w:rPr>
                <w:rFonts w:asciiTheme="majorHAnsi" w:hAnsiTheme="majorHAnsi" w:cstheme="majorHAnsi"/>
                <w:sz w:val="22"/>
                <w:szCs w:val="22"/>
              </w:rPr>
              <w:t>)</w:t>
            </w:r>
          </w:p>
        </w:tc>
      </w:tr>
      <w:tr w:rsidR="001634EE" w:rsidRPr="007F2B12" w14:paraId="2C53F155" w14:textId="77777777" w:rsidTr="001634EE">
        <w:tc>
          <w:tcPr>
            <w:tcW w:w="798" w:type="dxa"/>
            <w:shd w:val="clear" w:color="auto" w:fill="auto"/>
          </w:tcPr>
          <w:p w14:paraId="4D59009D"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31564B6D" w14:textId="6A79630B"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569865BE"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Ibunka case study pp. 106-108 (Yatsushiro) / </w:t>
            </w:r>
          </w:p>
          <w:p w14:paraId="2F841F5D"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What would you say in Japanese in this context (Work Sheet)? </w:t>
            </w:r>
          </w:p>
          <w:p w14:paraId="7AB3F77E" w14:textId="77777777" w:rsidR="001634EE" w:rsidRPr="007F2B12" w:rsidRDefault="001634EE" w:rsidP="001634EE">
            <w:pPr>
              <w:rPr>
                <w:rFonts w:asciiTheme="majorHAnsi" w:hAnsiTheme="majorHAnsi" w:cstheme="majorHAnsi"/>
                <w:sz w:val="22"/>
                <w:szCs w:val="22"/>
                <w:u w:val="single"/>
              </w:rPr>
            </w:pPr>
            <w:r w:rsidRPr="007F2B12">
              <w:rPr>
                <w:rFonts w:asciiTheme="majorHAnsi" w:hAnsiTheme="majorHAnsi" w:cstheme="majorHAnsi"/>
                <w:sz w:val="22"/>
                <w:szCs w:val="22"/>
              </w:rPr>
              <w:t>Students select topics for their presentations on 3/2</w:t>
            </w:r>
          </w:p>
        </w:tc>
        <w:tc>
          <w:tcPr>
            <w:tcW w:w="5580" w:type="dxa"/>
            <w:shd w:val="clear" w:color="auto" w:fill="auto"/>
          </w:tcPr>
          <w:p w14:paraId="652A8C44"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Exam I </w:t>
            </w:r>
          </w:p>
        </w:tc>
      </w:tr>
      <w:tr w:rsidR="007F2B12" w:rsidRPr="007F2B12" w14:paraId="5539BF44" w14:textId="77777777" w:rsidTr="001634EE">
        <w:tc>
          <w:tcPr>
            <w:tcW w:w="10615" w:type="dxa"/>
            <w:gridSpan w:val="3"/>
            <w:shd w:val="clear" w:color="auto" w:fill="DAEEF3" w:themeFill="accent5" w:themeFillTint="33"/>
          </w:tcPr>
          <w:p w14:paraId="2B5E218C"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8</w:t>
            </w:r>
          </w:p>
        </w:tc>
      </w:tr>
      <w:tr w:rsidR="001634EE" w:rsidRPr="007F2B12" w14:paraId="71389235" w14:textId="77777777" w:rsidTr="001634EE">
        <w:tc>
          <w:tcPr>
            <w:tcW w:w="798" w:type="dxa"/>
            <w:shd w:val="clear" w:color="auto" w:fill="auto"/>
          </w:tcPr>
          <w:p w14:paraId="761D4299"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236B7184" w14:textId="5B90D6B3"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6BEE9850"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Japanese culture and language (Hinds)</w:t>
            </w:r>
          </w:p>
        </w:tc>
        <w:tc>
          <w:tcPr>
            <w:tcW w:w="5580" w:type="dxa"/>
            <w:shd w:val="clear" w:color="auto" w:fill="auto"/>
          </w:tcPr>
          <w:p w14:paraId="3B561A3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&amp; HW: Hinds</w:t>
            </w:r>
          </w:p>
        </w:tc>
      </w:tr>
      <w:tr w:rsidR="001634EE" w:rsidRPr="007F2B12" w14:paraId="651B5E40" w14:textId="77777777" w:rsidTr="001634EE">
        <w:tc>
          <w:tcPr>
            <w:tcW w:w="798" w:type="dxa"/>
            <w:shd w:val="clear" w:color="auto" w:fill="auto"/>
          </w:tcPr>
          <w:p w14:paraId="5AFD7F7D"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224E007B" w14:textId="4A10C630"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257520A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Japanese cultural concepts &amp; theories (students’ presentations) from Davies and Ikeno</w:t>
            </w:r>
          </w:p>
        </w:tc>
        <w:tc>
          <w:tcPr>
            <w:tcW w:w="5580" w:type="dxa"/>
            <w:shd w:val="clear" w:color="auto" w:fill="auto"/>
          </w:tcPr>
          <w:p w14:paraId="1972D328"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Presentation of the selected topics</w:t>
            </w:r>
          </w:p>
        </w:tc>
      </w:tr>
      <w:tr w:rsidR="007F2B12" w:rsidRPr="007F2B12" w14:paraId="02C2DDCB" w14:textId="77777777" w:rsidTr="001634EE">
        <w:tc>
          <w:tcPr>
            <w:tcW w:w="10615" w:type="dxa"/>
            <w:gridSpan w:val="3"/>
            <w:shd w:val="clear" w:color="auto" w:fill="DAEEF3" w:themeFill="accent5" w:themeFillTint="33"/>
          </w:tcPr>
          <w:p w14:paraId="65FBAA58"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9</w:t>
            </w:r>
          </w:p>
        </w:tc>
      </w:tr>
      <w:tr w:rsidR="001634EE" w:rsidRPr="007F2B12" w14:paraId="1F967C6F" w14:textId="77777777" w:rsidTr="001634EE">
        <w:tc>
          <w:tcPr>
            <w:tcW w:w="798" w:type="dxa"/>
            <w:shd w:val="clear" w:color="auto" w:fill="auto"/>
          </w:tcPr>
          <w:p w14:paraId="42B52167"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08C376D6" w14:textId="39CF558B"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4DB2AB2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Presentation continued</w:t>
            </w:r>
          </w:p>
          <w:p w14:paraId="5A5D364D"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Film (The Last Samurai) &amp; Reflection</w:t>
            </w:r>
          </w:p>
        </w:tc>
        <w:tc>
          <w:tcPr>
            <w:tcW w:w="5580" w:type="dxa"/>
            <w:shd w:val="clear" w:color="auto" w:fill="auto"/>
          </w:tcPr>
          <w:p w14:paraId="44F9008A" w14:textId="77777777" w:rsidR="001634EE" w:rsidRPr="007F2B12" w:rsidRDefault="001634EE" w:rsidP="001634EE">
            <w:pPr>
              <w:rPr>
                <w:rFonts w:asciiTheme="majorHAnsi" w:hAnsiTheme="majorHAnsi" w:cstheme="majorHAnsi"/>
                <w:sz w:val="22"/>
                <w:szCs w:val="22"/>
              </w:rPr>
            </w:pPr>
          </w:p>
        </w:tc>
      </w:tr>
      <w:tr w:rsidR="001634EE" w:rsidRPr="007F2B12" w14:paraId="51CFD107" w14:textId="77777777" w:rsidTr="001634EE">
        <w:tc>
          <w:tcPr>
            <w:tcW w:w="798" w:type="dxa"/>
            <w:shd w:val="clear" w:color="auto" w:fill="auto"/>
          </w:tcPr>
          <w:p w14:paraId="55CBD263"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6B30810B" w14:textId="07531442"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3ED3713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Film (The Last Samurai) &amp; Reflection--continued</w:t>
            </w:r>
          </w:p>
        </w:tc>
        <w:tc>
          <w:tcPr>
            <w:tcW w:w="5580" w:type="dxa"/>
            <w:shd w:val="clear" w:color="auto" w:fill="auto"/>
          </w:tcPr>
          <w:p w14:paraId="50AB2C50"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Read: </w:t>
            </w:r>
            <w:r w:rsidRPr="007F2B12">
              <w:rPr>
                <w:rFonts w:asciiTheme="majorHAnsi" w:hAnsiTheme="majorHAnsi" w:cstheme="majorHAnsi"/>
                <w:i/>
                <w:sz w:val="22"/>
                <w:szCs w:val="22"/>
              </w:rPr>
              <w:t xml:space="preserve">Bushido </w:t>
            </w:r>
            <w:r w:rsidRPr="007F2B12">
              <w:rPr>
                <w:rFonts w:asciiTheme="majorHAnsi" w:hAnsiTheme="majorHAnsi" w:cstheme="majorHAnsi"/>
                <w:sz w:val="22"/>
                <w:szCs w:val="22"/>
              </w:rPr>
              <w:t>from Davies and Ikeno PDF file and review “The Last Samurai” worksheet</w:t>
            </w:r>
          </w:p>
        </w:tc>
      </w:tr>
      <w:tr w:rsidR="007F2B12" w:rsidRPr="007F2B12" w14:paraId="192E57FB" w14:textId="77777777" w:rsidTr="001634EE">
        <w:tc>
          <w:tcPr>
            <w:tcW w:w="10615" w:type="dxa"/>
            <w:gridSpan w:val="3"/>
            <w:shd w:val="clear" w:color="auto" w:fill="DAEEF3" w:themeFill="accent5" w:themeFillTint="33"/>
          </w:tcPr>
          <w:p w14:paraId="2C92DCD3"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10</w:t>
            </w:r>
          </w:p>
        </w:tc>
      </w:tr>
      <w:tr w:rsidR="001634EE" w:rsidRPr="007F2B12" w14:paraId="25768CF2" w14:textId="77777777" w:rsidTr="001634EE">
        <w:tc>
          <w:tcPr>
            <w:tcW w:w="798" w:type="dxa"/>
            <w:shd w:val="clear" w:color="auto" w:fill="auto"/>
          </w:tcPr>
          <w:p w14:paraId="7587C3E2"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21F1FD0B" w14:textId="7472AF28"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5B856610"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Film (The Last Samurai) &amp; Reflection--continued</w:t>
            </w:r>
          </w:p>
        </w:tc>
        <w:tc>
          <w:tcPr>
            <w:tcW w:w="5580" w:type="dxa"/>
            <w:shd w:val="clear" w:color="auto" w:fill="auto"/>
          </w:tcPr>
          <w:p w14:paraId="27A95033" w14:textId="77777777" w:rsidR="001634EE" w:rsidRPr="007F2B12" w:rsidRDefault="001634EE" w:rsidP="001634EE">
            <w:pPr>
              <w:rPr>
                <w:rFonts w:asciiTheme="majorHAnsi" w:hAnsiTheme="majorHAnsi" w:cstheme="majorHAnsi"/>
                <w:sz w:val="22"/>
                <w:szCs w:val="22"/>
              </w:rPr>
            </w:pPr>
          </w:p>
        </w:tc>
      </w:tr>
      <w:tr w:rsidR="001634EE" w:rsidRPr="007F2B12" w14:paraId="5EF7D2CE" w14:textId="77777777" w:rsidTr="001634EE">
        <w:tc>
          <w:tcPr>
            <w:tcW w:w="798" w:type="dxa"/>
            <w:shd w:val="clear" w:color="auto" w:fill="auto"/>
          </w:tcPr>
          <w:p w14:paraId="6E211E1C"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5009E047" w14:textId="078D0280"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25EDDEC2"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Japanese corporate cultural concepts &amp; theories</w:t>
            </w:r>
          </w:p>
        </w:tc>
        <w:tc>
          <w:tcPr>
            <w:tcW w:w="5580" w:type="dxa"/>
            <w:shd w:val="clear" w:color="auto" w:fill="auto"/>
          </w:tcPr>
          <w:p w14:paraId="31877F96"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Yoshimura and Anderson (Chapter 2)</w:t>
            </w:r>
          </w:p>
          <w:p w14:paraId="36365F6E" w14:textId="77777777" w:rsidR="001634EE" w:rsidRPr="007F2B12" w:rsidRDefault="00570651" w:rsidP="001634EE">
            <w:pPr>
              <w:rPr>
                <w:rFonts w:asciiTheme="majorHAnsi" w:hAnsiTheme="majorHAnsi" w:cstheme="majorHAnsi"/>
                <w:sz w:val="22"/>
                <w:szCs w:val="22"/>
              </w:rPr>
            </w:pPr>
            <w:hyperlink r:id="rId9" w:history="1">
              <w:r w:rsidR="001634EE" w:rsidRPr="007F2B12">
                <w:rPr>
                  <w:rStyle w:val="Hyperlink"/>
                  <w:rFonts w:asciiTheme="majorHAnsi" w:hAnsiTheme="majorHAnsi" w:cstheme="majorHAnsi"/>
                  <w:sz w:val="22"/>
                  <w:szCs w:val="22"/>
                </w:rPr>
                <w:t>http://www.nhk.or.jp/gendai/kiroku/detail02_3532_all.html</w:t>
              </w:r>
            </w:hyperlink>
          </w:p>
        </w:tc>
      </w:tr>
      <w:tr w:rsidR="007F2B12" w:rsidRPr="007F2B12" w14:paraId="2D6F0794" w14:textId="77777777" w:rsidTr="001634EE">
        <w:tc>
          <w:tcPr>
            <w:tcW w:w="10615" w:type="dxa"/>
            <w:gridSpan w:val="3"/>
            <w:shd w:val="clear" w:color="auto" w:fill="DAEEF3" w:themeFill="accent5" w:themeFillTint="33"/>
          </w:tcPr>
          <w:p w14:paraId="645F0C7D"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11</w:t>
            </w:r>
          </w:p>
        </w:tc>
      </w:tr>
      <w:tr w:rsidR="007F2B12" w:rsidRPr="007F2B12" w14:paraId="5A32B7E8" w14:textId="77777777" w:rsidTr="001634EE">
        <w:tc>
          <w:tcPr>
            <w:tcW w:w="798" w:type="dxa"/>
            <w:shd w:val="clear" w:color="auto" w:fill="auto"/>
          </w:tcPr>
          <w:p w14:paraId="17828F63" w14:textId="77777777" w:rsidR="007F2B12" w:rsidRPr="007F2B12" w:rsidRDefault="007F2B12" w:rsidP="002649E2">
            <w:pPr>
              <w:rPr>
                <w:rFonts w:asciiTheme="majorHAnsi" w:hAnsiTheme="majorHAnsi" w:cstheme="majorHAnsi"/>
                <w:sz w:val="22"/>
                <w:szCs w:val="22"/>
              </w:rPr>
            </w:pPr>
          </w:p>
        </w:tc>
        <w:tc>
          <w:tcPr>
            <w:tcW w:w="4237" w:type="dxa"/>
            <w:shd w:val="clear" w:color="auto" w:fill="auto"/>
          </w:tcPr>
          <w:p w14:paraId="06C37B8C" w14:textId="62F208FE" w:rsidR="007F2B12" w:rsidRPr="007F2B12" w:rsidRDefault="007F2B12" w:rsidP="002649E2">
            <w:pPr>
              <w:rPr>
                <w:rFonts w:asciiTheme="majorHAnsi" w:hAnsiTheme="majorHAnsi" w:cstheme="majorHAnsi"/>
                <w:sz w:val="22"/>
                <w:szCs w:val="22"/>
              </w:rPr>
            </w:pPr>
            <w:r w:rsidRPr="007F2B12">
              <w:rPr>
                <w:rFonts w:asciiTheme="majorHAnsi" w:hAnsiTheme="majorHAnsi" w:cstheme="majorHAnsi"/>
                <w:sz w:val="22"/>
                <w:szCs w:val="22"/>
              </w:rPr>
              <w:t>Recess</w:t>
            </w:r>
          </w:p>
        </w:tc>
        <w:tc>
          <w:tcPr>
            <w:tcW w:w="5580" w:type="dxa"/>
            <w:shd w:val="clear" w:color="auto" w:fill="auto"/>
          </w:tcPr>
          <w:p w14:paraId="14674E47" w14:textId="77777777" w:rsidR="007F2B12" w:rsidRPr="007F2B12" w:rsidRDefault="007F2B12" w:rsidP="002649E2">
            <w:pPr>
              <w:rPr>
                <w:rFonts w:asciiTheme="majorHAnsi" w:hAnsiTheme="majorHAnsi" w:cstheme="majorHAnsi"/>
                <w:sz w:val="22"/>
                <w:szCs w:val="22"/>
              </w:rPr>
            </w:pPr>
          </w:p>
        </w:tc>
      </w:tr>
      <w:tr w:rsidR="007F2B12" w:rsidRPr="007F2B12" w14:paraId="5C144586" w14:textId="77777777" w:rsidTr="001634EE">
        <w:tc>
          <w:tcPr>
            <w:tcW w:w="10615" w:type="dxa"/>
            <w:gridSpan w:val="3"/>
            <w:shd w:val="clear" w:color="auto" w:fill="DAEEF3" w:themeFill="accent5" w:themeFillTint="33"/>
          </w:tcPr>
          <w:p w14:paraId="66C62F5F"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12</w:t>
            </w:r>
          </w:p>
        </w:tc>
      </w:tr>
      <w:tr w:rsidR="001634EE" w:rsidRPr="007F2B12" w14:paraId="35C29A26" w14:textId="77777777" w:rsidTr="001634EE">
        <w:tc>
          <w:tcPr>
            <w:tcW w:w="798" w:type="dxa"/>
            <w:shd w:val="clear" w:color="auto" w:fill="auto"/>
          </w:tcPr>
          <w:p w14:paraId="1B037F6E"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10BC02BE" w14:textId="703C4FE3"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17C1FD6E"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Japanese corporate cultural concepts &amp; theories--continued</w:t>
            </w:r>
          </w:p>
        </w:tc>
        <w:tc>
          <w:tcPr>
            <w:tcW w:w="5580" w:type="dxa"/>
            <w:shd w:val="clear" w:color="auto" w:fill="auto"/>
          </w:tcPr>
          <w:p w14:paraId="0824269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HW: Yoshimura and Anderson (Chapter 2)</w:t>
            </w:r>
          </w:p>
          <w:p w14:paraId="6DE999EA" w14:textId="77777777" w:rsidR="001634EE" w:rsidRPr="007F2B12" w:rsidRDefault="001634EE" w:rsidP="001634EE">
            <w:pPr>
              <w:rPr>
                <w:rFonts w:asciiTheme="majorHAnsi" w:hAnsiTheme="majorHAnsi" w:cstheme="majorHAnsi"/>
                <w:sz w:val="22"/>
                <w:szCs w:val="22"/>
              </w:rPr>
            </w:pPr>
          </w:p>
        </w:tc>
      </w:tr>
      <w:tr w:rsidR="001634EE" w:rsidRPr="007F2B12" w14:paraId="54397602" w14:textId="77777777" w:rsidTr="001634EE">
        <w:tc>
          <w:tcPr>
            <w:tcW w:w="798" w:type="dxa"/>
            <w:shd w:val="clear" w:color="auto" w:fill="auto"/>
          </w:tcPr>
          <w:p w14:paraId="0A43E688"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05A06C44" w14:textId="69EFB0E4"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7666129D"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United Nations: UN Department of Economic and Social Affairs, Division for Sustainable Development</w:t>
            </w:r>
          </w:p>
          <w:p w14:paraId="44E50DC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Sustainable development in context Inside Japan (historical perspective)</w:t>
            </w:r>
          </w:p>
          <w:p w14:paraId="224EE8DC"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 rapid economic growth period in the 60’s and its consequence on the environment vs. current eco-friendly economic growth; </w:t>
            </w:r>
          </w:p>
          <w:p w14:paraId="4847F7AB"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 government medical policy on leprosy in the 50’s vs. current policy on HIV/AIDS; </w:t>
            </w:r>
          </w:p>
          <w:p w14:paraId="0BF53A5C"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language standardization movement in the 60’s vs. current endangered dialect project</w:t>
            </w:r>
          </w:p>
          <w:p w14:paraId="59CC89B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lastRenderedPageBreak/>
              <w:t>-- demographic change (low birth rate of 1.29; increase of ‘parasite singles’)</w:t>
            </w:r>
          </w:p>
        </w:tc>
        <w:tc>
          <w:tcPr>
            <w:tcW w:w="5580" w:type="dxa"/>
            <w:shd w:val="clear" w:color="auto" w:fill="auto"/>
          </w:tcPr>
          <w:p w14:paraId="16CC882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lastRenderedPageBreak/>
              <w:t xml:space="preserve">Read: Jizoku kanōsei </w:t>
            </w:r>
          </w:p>
          <w:p w14:paraId="3F900301" w14:textId="77777777" w:rsidR="001634EE" w:rsidRPr="007F2B12" w:rsidRDefault="00570651" w:rsidP="001634EE">
            <w:pPr>
              <w:rPr>
                <w:rFonts w:asciiTheme="majorHAnsi" w:hAnsiTheme="majorHAnsi" w:cstheme="majorHAnsi"/>
                <w:sz w:val="22"/>
                <w:szCs w:val="22"/>
              </w:rPr>
            </w:pPr>
            <w:hyperlink r:id="rId10" w:history="1">
              <w:r w:rsidR="001634EE" w:rsidRPr="007F2B12">
                <w:rPr>
                  <w:rStyle w:val="Hyperlink"/>
                  <w:rFonts w:asciiTheme="majorHAnsi" w:hAnsiTheme="majorHAnsi" w:cstheme="majorHAnsi"/>
                  <w:sz w:val="22"/>
                  <w:szCs w:val="22"/>
                </w:rPr>
                <w:t>http://www.businessinsider.com/university-miami-net-zero-water-system-college-dorms-2015-5</w:t>
              </w:r>
            </w:hyperlink>
          </w:p>
          <w:p w14:paraId="12D0181B" w14:textId="77777777" w:rsidR="001634EE" w:rsidRPr="007F2B12" w:rsidRDefault="001634EE" w:rsidP="001634EE">
            <w:pPr>
              <w:rPr>
                <w:rFonts w:asciiTheme="majorHAnsi" w:hAnsiTheme="majorHAnsi" w:cstheme="majorHAnsi"/>
                <w:sz w:val="22"/>
                <w:szCs w:val="22"/>
              </w:rPr>
            </w:pPr>
          </w:p>
        </w:tc>
      </w:tr>
      <w:tr w:rsidR="007F2B12" w:rsidRPr="007F2B12" w14:paraId="7DCE120C" w14:textId="77777777" w:rsidTr="001634EE">
        <w:tc>
          <w:tcPr>
            <w:tcW w:w="10615" w:type="dxa"/>
            <w:gridSpan w:val="3"/>
            <w:shd w:val="clear" w:color="auto" w:fill="DAEEF3" w:themeFill="accent5" w:themeFillTint="33"/>
          </w:tcPr>
          <w:p w14:paraId="3B711F64"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lastRenderedPageBreak/>
              <w:t>Week 13</w:t>
            </w:r>
          </w:p>
        </w:tc>
      </w:tr>
      <w:tr w:rsidR="001634EE" w:rsidRPr="007F2B12" w14:paraId="7D2DA5C9" w14:textId="77777777" w:rsidTr="001634EE">
        <w:tc>
          <w:tcPr>
            <w:tcW w:w="798" w:type="dxa"/>
            <w:shd w:val="clear" w:color="auto" w:fill="auto"/>
          </w:tcPr>
          <w:p w14:paraId="466A5717"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65974494" w14:textId="789BE8C4"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772EC318"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Traditional values on modern Japanese society (Kumagai)</w:t>
            </w:r>
          </w:p>
        </w:tc>
        <w:tc>
          <w:tcPr>
            <w:tcW w:w="5580" w:type="dxa"/>
            <w:shd w:val="clear" w:color="auto" w:fill="auto"/>
          </w:tcPr>
          <w:p w14:paraId="57FF6E0C"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&amp; HW: Kumagai</w:t>
            </w:r>
          </w:p>
        </w:tc>
      </w:tr>
      <w:tr w:rsidR="001634EE" w:rsidRPr="007F2B12" w14:paraId="4141DC7F" w14:textId="77777777" w:rsidTr="001634EE">
        <w:tc>
          <w:tcPr>
            <w:tcW w:w="798" w:type="dxa"/>
            <w:shd w:val="clear" w:color="auto" w:fill="auto"/>
          </w:tcPr>
          <w:p w14:paraId="2601ACEA"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5B3E11A5" w14:textId="295343B5"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7737CA12"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Film: Women’s issues and low birth rates</w:t>
            </w:r>
          </w:p>
        </w:tc>
        <w:tc>
          <w:tcPr>
            <w:tcW w:w="5580" w:type="dxa"/>
            <w:shd w:val="clear" w:color="auto" w:fill="auto"/>
          </w:tcPr>
          <w:p w14:paraId="324FFA4B" w14:textId="77777777" w:rsidR="001634EE" w:rsidRPr="007F2B12" w:rsidRDefault="001634EE" w:rsidP="001634EE">
            <w:pPr>
              <w:rPr>
                <w:rFonts w:asciiTheme="majorHAnsi" w:eastAsia="MS Mincho" w:hAnsiTheme="majorHAnsi" w:cstheme="majorHAnsi"/>
                <w:i/>
                <w:sz w:val="22"/>
                <w:szCs w:val="22"/>
              </w:rPr>
            </w:pPr>
            <w:r w:rsidRPr="007F2B12">
              <w:rPr>
                <w:rFonts w:asciiTheme="majorHAnsi" w:hAnsiTheme="majorHAnsi" w:cstheme="majorHAnsi"/>
                <w:sz w:val="22"/>
                <w:szCs w:val="22"/>
              </w:rPr>
              <w:t xml:space="preserve">Video &amp; HW: Drama </w:t>
            </w:r>
            <w:r w:rsidRPr="007F2B12">
              <w:rPr>
                <w:rFonts w:asciiTheme="majorHAnsi" w:hAnsiTheme="majorHAnsi" w:cstheme="majorHAnsi"/>
                <w:i/>
                <w:sz w:val="22"/>
                <w:szCs w:val="22"/>
              </w:rPr>
              <w:t>Kekkon Shinai</w:t>
            </w:r>
          </w:p>
        </w:tc>
      </w:tr>
      <w:tr w:rsidR="007F2B12" w:rsidRPr="007F2B12" w14:paraId="32DE4F84" w14:textId="77777777" w:rsidTr="001634EE">
        <w:tc>
          <w:tcPr>
            <w:tcW w:w="10615" w:type="dxa"/>
            <w:gridSpan w:val="3"/>
            <w:shd w:val="clear" w:color="auto" w:fill="DAEEF3" w:themeFill="accent5" w:themeFillTint="33"/>
          </w:tcPr>
          <w:p w14:paraId="16B4D865"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14</w:t>
            </w:r>
          </w:p>
        </w:tc>
      </w:tr>
      <w:tr w:rsidR="001634EE" w:rsidRPr="007F2B12" w14:paraId="73749171" w14:textId="77777777" w:rsidTr="001634EE">
        <w:tc>
          <w:tcPr>
            <w:tcW w:w="798" w:type="dxa"/>
            <w:shd w:val="clear" w:color="auto" w:fill="auto"/>
          </w:tcPr>
          <w:p w14:paraId="56415AFF"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159D56F8" w14:textId="244CC746"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501E1DAB"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Media in U.S.-Japan Relations: A Look at Stereotypes (Media: fiction or facts?)</w:t>
            </w:r>
          </w:p>
        </w:tc>
        <w:tc>
          <w:tcPr>
            <w:tcW w:w="5580" w:type="dxa"/>
            <w:shd w:val="clear" w:color="auto" w:fill="auto"/>
          </w:tcPr>
          <w:p w14:paraId="2E64FE1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 Krauss and Pharr (Chapter 8)</w:t>
            </w:r>
          </w:p>
        </w:tc>
      </w:tr>
      <w:tr w:rsidR="001634EE" w:rsidRPr="004D4B6C" w14:paraId="26286D96" w14:textId="77777777" w:rsidTr="001634EE">
        <w:tc>
          <w:tcPr>
            <w:tcW w:w="798" w:type="dxa"/>
            <w:shd w:val="clear" w:color="auto" w:fill="auto"/>
          </w:tcPr>
          <w:p w14:paraId="0E4DC9AB"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59FC9B21" w14:textId="593E64F5"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4AD81D3A" w14:textId="77777777" w:rsidR="001634EE" w:rsidRPr="004D4B6C" w:rsidRDefault="001634EE" w:rsidP="001634EE">
            <w:pPr>
              <w:rPr>
                <w:rFonts w:asciiTheme="majorHAnsi" w:hAnsiTheme="majorHAnsi" w:cstheme="majorHAnsi"/>
                <w:sz w:val="22"/>
                <w:szCs w:val="22"/>
                <w:lang w:val="it-IT"/>
              </w:rPr>
            </w:pPr>
            <w:r w:rsidRPr="004D4B6C">
              <w:rPr>
                <w:rFonts w:asciiTheme="majorHAnsi" w:hAnsiTheme="majorHAnsi" w:cstheme="majorHAnsi"/>
                <w:sz w:val="22"/>
                <w:szCs w:val="22"/>
                <w:lang w:val="it-IT"/>
              </w:rPr>
              <w:t xml:space="preserve">Media in comparison </w:t>
            </w:r>
          </w:p>
          <w:p w14:paraId="5FE6048C" w14:textId="77777777" w:rsidR="001634EE" w:rsidRPr="004D4B6C" w:rsidRDefault="00570651" w:rsidP="001634EE">
            <w:pPr>
              <w:rPr>
                <w:rFonts w:asciiTheme="majorHAnsi" w:hAnsiTheme="majorHAnsi" w:cstheme="majorHAnsi"/>
                <w:sz w:val="22"/>
                <w:szCs w:val="22"/>
                <w:lang w:val="it-IT"/>
              </w:rPr>
            </w:pPr>
            <w:hyperlink r:id="rId11" w:history="1">
              <w:r w:rsidR="001634EE" w:rsidRPr="004D4B6C">
                <w:rPr>
                  <w:rStyle w:val="Hyperlink"/>
                  <w:rFonts w:asciiTheme="majorHAnsi" w:hAnsiTheme="majorHAnsi" w:cstheme="majorHAnsi"/>
                  <w:sz w:val="22"/>
                  <w:szCs w:val="22"/>
                  <w:lang w:val="it-IT"/>
                </w:rPr>
                <w:t>http://www.american.edu/soc/international-media/japan-crisis-panel.cfm</w:t>
              </w:r>
            </w:hyperlink>
            <w:r w:rsidR="001634EE" w:rsidRPr="004D4B6C">
              <w:rPr>
                <w:rFonts w:asciiTheme="majorHAnsi" w:hAnsiTheme="majorHAnsi" w:cstheme="majorHAnsi"/>
                <w:sz w:val="22"/>
                <w:szCs w:val="22"/>
                <w:lang w:val="it-IT"/>
              </w:rPr>
              <w:t xml:space="preserve"> </w:t>
            </w:r>
          </w:p>
          <w:p w14:paraId="16495DD5" w14:textId="77777777" w:rsidR="001634EE" w:rsidRPr="004D4B6C" w:rsidRDefault="00570651" w:rsidP="001634EE">
            <w:pPr>
              <w:rPr>
                <w:rFonts w:asciiTheme="majorHAnsi" w:hAnsiTheme="majorHAnsi" w:cstheme="majorHAnsi"/>
                <w:sz w:val="22"/>
                <w:szCs w:val="22"/>
                <w:lang w:val="it-IT"/>
              </w:rPr>
            </w:pPr>
            <w:hyperlink r:id="rId12" w:history="1">
              <w:r w:rsidR="001634EE" w:rsidRPr="004D4B6C">
                <w:rPr>
                  <w:rStyle w:val="Hyperlink"/>
                  <w:rFonts w:asciiTheme="majorHAnsi" w:hAnsiTheme="majorHAnsi" w:cstheme="majorHAnsi"/>
                  <w:sz w:val="22"/>
                  <w:szCs w:val="22"/>
                  <w:lang w:val="it-IT"/>
                </w:rPr>
                <w:t>http://news.blogs.cnn.com/2011/03/12/japan-earthquake-live-blog-death-toll-rises-amid-widespread-destruction/</w:t>
              </w:r>
            </w:hyperlink>
          </w:p>
        </w:tc>
        <w:tc>
          <w:tcPr>
            <w:tcW w:w="5580" w:type="dxa"/>
            <w:shd w:val="clear" w:color="auto" w:fill="auto"/>
          </w:tcPr>
          <w:p w14:paraId="17A1683B" w14:textId="77777777" w:rsidR="001634EE" w:rsidRPr="004D4B6C" w:rsidRDefault="001634EE" w:rsidP="001634EE">
            <w:pPr>
              <w:rPr>
                <w:rFonts w:asciiTheme="majorHAnsi" w:hAnsiTheme="majorHAnsi" w:cstheme="majorHAnsi"/>
                <w:sz w:val="22"/>
                <w:szCs w:val="22"/>
                <w:lang w:val="it-IT"/>
              </w:rPr>
            </w:pPr>
          </w:p>
        </w:tc>
      </w:tr>
      <w:tr w:rsidR="007F2B12" w:rsidRPr="007F2B12" w14:paraId="5375EBE4" w14:textId="77777777" w:rsidTr="001634EE">
        <w:tc>
          <w:tcPr>
            <w:tcW w:w="10615" w:type="dxa"/>
            <w:gridSpan w:val="3"/>
            <w:shd w:val="clear" w:color="auto" w:fill="DAEEF3" w:themeFill="accent5" w:themeFillTint="33"/>
          </w:tcPr>
          <w:p w14:paraId="7800D846"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15</w:t>
            </w:r>
          </w:p>
        </w:tc>
      </w:tr>
      <w:tr w:rsidR="001634EE" w:rsidRPr="007F2B12" w14:paraId="26F813A3" w14:textId="77777777" w:rsidTr="001634EE">
        <w:tc>
          <w:tcPr>
            <w:tcW w:w="798" w:type="dxa"/>
            <w:shd w:val="clear" w:color="auto" w:fill="auto"/>
          </w:tcPr>
          <w:p w14:paraId="52C2D8AC"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6DE76A69" w14:textId="17FF1D46"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61EA1D2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Final project discussion and</w:t>
            </w:r>
          </w:p>
          <w:p w14:paraId="6D6D474B"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Preparation for the Reading Test</w:t>
            </w:r>
          </w:p>
        </w:tc>
        <w:tc>
          <w:tcPr>
            <w:tcW w:w="5580" w:type="dxa"/>
            <w:shd w:val="clear" w:color="auto" w:fill="auto"/>
          </w:tcPr>
          <w:p w14:paraId="1454F831"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Exam II (covers up to week 13) </w:t>
            </w:r>
          </w:p>
          <w:p w14:paraId="1AC231A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Be prepared to talk briefly about your ideas about the final project</w:t>
            </w:r>
          </w:p>
        </w:tc>
      </w:tr>
      <w:tr w:rsidR="001634EE" w:rsidRPr="007F2B12" w14:paraId="1D73B418" w14:textId="77777777" w:rsidTr="001634EE">
        <w:tc>
          <w:tcPr>
            <w:tcW w:w="798" w:type="dxa"/>
            <w:shd w:val="clear" w:color="auto" w:fill="auto"/>
          </w:tcPr>
          <w:p w14:paraId="3733624A"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161615A1" w14:textId="494E82B4"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68488AEA"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Case study I (Cultures collide) Short presentation reporting on case studies</w:t>
            </w:r>
          </w:p>
          <w:p w14:paraId="42063383"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US Ads Increasingly Attach Japanese and Their Culture</w:t>
            </w:r>
          </w:p>
          <w:p w14:paraId="02F2EFC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The Seattle Mariners Baseball Team and Nintendo</w:t>
            </w:r>
          </w:p>
          <w:p w14:paraId="3CE547D6"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Politician’s Remarks and Letters to the Editor</w:t>
            </w:r>
          </w:p>
          <w:p w14:paraId="4301AC78"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Japan-Bashing, America-Bashing, and Political Cartoons</w:t>
            </w:r>
          </w:p>
          <w:p w14:paraId="32424C44" w14:textId="77777777" w:rsidR="001634EE" w:rsidRPr="007F2B12" w:rsidRDefault="001634EE" w:rsidP="001634EE">
            <w:pPr>
              <w:rPr>
                <w:rFonts w:asciiTheme="majorHAnsi" w:eastAsia="MS Mincho" w:hAnsiTheme="majorHAnsi" w:cstheme="majorHAnsi"/>
                <w:sz w:val="22"/>
                <w:szCs w:val="22"/>
              </w:rPr>
            </w:pPr>
            <w:r w:rsidRPr="007F2B12">
              <w:rPr>
                <w:rFonts w:asciiTheme="majorHAnsi" w:hAnsiTheme="majorHAnsi" w:cstheme="majorHAnsi"/>
                <w:sz w:val="22"/>
                <w:szCs w:val="22"/>
              </w:rPr>
              <w:t>From “Japan bashing” to “Japan passing”</w:t>
            </w:r>
          </w:p>
          <w:p w14:paraId="347489EC" w14:textId="77777777" w:rsidR="001634EE" w:rsidRPr="007F2B12" w:rsidRDefault="00570651" w:rsidP="001634EE">
            <w:pPr>
              <w:rPr>
                <w:rFonts w:asciiTheme="majorHAnsi" w:eastAsia="MS Mincho" w:hAnsiTheme="majorHAnsi" w:cstheme="majorHAnsi"/>
                <w:iCs/>
                <w:sz w:val="22"/>
                <w:szCs w:val="22"/>
              </w:rPr>
            </w:pPr>
            <w:hyperlink r:id="rId13" w:history="1">
              <w:r w:rsidR="001634EE" w:rsidRPr="007F2B12">
                <w:rPr>
                  <w:rStyle w:val="Hyperlink"/>
                  <w:rFonts w:asciiTheme="majorHAnsi" w:eastAsia="MS Mincho" w:hAnsiTheme="majorHAnsi" w:cstheme="majorHAnsi"/>
                  <w:sz w:val="22"/>
                  <w:szCs w:val="22"/>
                </w:rPr>
                <w:t>http://www6.nhk.or.jp/special/detail/index.html?aid=20080128</w:t>
              </w:r>
            </w:hyperlink>
            <w:r w:rsidR="001634EE" w:rsidRPr="007F2B12">
              <w:rPr>
                <w:rFonts w:asciiTheme="majorHAnsi" w:eastAsia="MS Mincho" w:hAnsiTheme="majorHAnsi" w:cstheme="majorHAnsi"/>
                <w:iCs/>
                <w:sz w:val="22"/>
                <w:szCs w:val="22"/>
              </w:rPr>
              <w:t xml:space="preserve">　</w:t>
            </w:r>
          </w:p>
          <w:p w14:paraId="75DBE591" w14:textId="77777777" w:rsidR="001634EE" w:rsidRPr="007F2B12" w:rsidRDefault="001634EE" w:rsidP="001634EE">
            <w:pPr>
              <w:rPr>
                <w:rFonts w:asciiTheme="majorHAnsi" w:hAnsiTheme="majorHAnsi" w:cstheme="majorHAnsi"/>
                <w:sz w:val="22"/>
                <w:szCs w:val="22"/>
              </w:rPr>
            </w:pPr>
          </w:p>
        </w:tc>
        <w:tc>
          <w:tcPr>
            <w:tcW w:w="5580" w:type="dxa"/>
            <w:shd w:val="clear" w:color="auto" w:fill="auto"/>
          </w:tcPr>
          <w:p w14:paraId="1002ECC8"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Short presentation reporting on a case study of your choice</w:t>
            </w:r>
          </w:p>
          <w:p w14:paraId="5B4266EF" w14:textId="77777777" w:rsidR="001634EE" w:rsidRPr="007F2B12" w:rsidRDefault="001634EE" w:rsidP="001634EE">
            <w:pPr>
              <w:rPr>
                <w:rFonts w:asciiTheme="majorHAnsi" w:hAnsiTheme="majorHAnsi" w:cstheme="majorHAnsi"/>
                <w:sz w:val="22"/>
                <w:szCs w:val="22"/>
              </w:rPr>
            </w:pPr>
          </w:p>
        </w:tc>
      </w:tr>
      <w:tr w:rsidR="007F2B12" w:rsidRPr="007F2B12" w14:paraId="3714D105" w14:textId="77777777" w:rsidTr="001634EE">
        <w:tc>
          <w:tcPr>
            <w:tcW w:w="10615" w:type="dxa"/>
            <w:gridSpan w:val="3"/>
            <w:shd w:val="clear" w:color="auto" w:fill="DAEEF3" w:themeFill="accent5" w:themeFillTint="33"/>
          </w:tcPr>
          <w:p w14:paraId="7AD0CB51" w14:textId="77777777" w:rsidR="007F2B12" w:rsidRPr="007F2B12" w:rsidRDefault="007F2B12" w:rsidP="002649E2">
            <w:pPr>
              <w:jc w:val="center"/>
              <w:rPr>
                <w:rFonts w:asciiTheme="majorHAnsi" w:hAnsiTheme="majorHAnsi" w:cstheme="majorHAnsi"/>
                <w:sz w:val="22"/>
                <w:szCs w:val="22"/>
              </w:rPr>
            </w:pPr>
            <w:r w:rsidRPr="007F2B12">
              <w:rPr>
                <w:rFonts w:asciiTheme="majorHAnsi" w:hAnsiTheme="majorHAnsi" w:cstheme="majorHAnsi"/>
                <w:sz w:val="22"/>
                <w:szCs w:val="22"/>
              </w:rPr>
              <w:t>Week 16</w:t>
            </w:r>
          </w:p>
        </w:tc>
      </w:tr>
      <w:tr w:rsidR="001634EE" w:rsidRPr="007F2B12" w14:paraId="26AEA08C" w14:textId="77777777" w:rsidTr="001634EE">
        <w:tc>
          <w:tcPr>
            <w:tcW w:w="798" w:type="dxa"/>
            <w:shd w:val="clear" w:color="auto" w:fill="auto"/>
          </w:tcPr>
          <w:p w14:paraId="31A593C9"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34A38A8D" w14:textId="38235ECF"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1</w:t>
            </w:r>
          </w:p>
        </w:tc>
        <w:tc>
          <w:tcPr>
            <w:tcW w:w="4237" w:type="dxa"/>
            <w:shd w:val="clear" w:color="auto" w:fill="auto"/>
          </w:tcPr>
          <w:p w14:paraId="010725FB" w14:textId="77777777" w:rsidR="001634EE" w:rsidRPr="007F2B12" w:rsidRDefault="001634EE" w:rsidP="001634EE">
            <w:pPr>
              <w:rPr>
                <w:rFonts w:asciiTheme="majorHAnsi" w:eastAsia="MS Mincho" w:hAnsiTheme="majorHAnsi" w:cstheme="majorHAnsi"/>
                <w:iCs/>
                <w:sz w:val="22"/>
                <w:szCs w:val="22"/>
              </w:rPr>
            </w:pPr>
            <w:r w:rsidRPr="007F2B12">
              <w:rPr>
                <w:rFonts w:asciiTheme="majorHAnsi" w:hAnsiTheme="majorHAnsi" w:cstheme="majorHAnsi"/>
                <w:sz w:val="22"/>
                <w:szCs w:val="22"/>
              </w:rPr>
              <w:t>Case study II (Cultures collide) – Popular culture (anime/hip-hop/films)</w:t>
            </w:r>
          </w:p>
        </w:tc>
        <w:tc>
          <w:tcPr>
            <w:tcW w:w="5580" w:type="dxa"/>
            <w:shd w:val="clear" w:color="auto" w:fill="auto"/>
          </w:tcPr>
          <w:p w14:paraId="0A48D119"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 xml:space="preserve">Read: Condry (Introduction)  </w:t>
            </w:r>
          </w:p>
          <w:p w14:paraId="268A676E" w14:textId="77777777" w:rsidR="001634EE" w:rsidRPr="007F2B12" w:rsidRDefault="001634EE" w:rsidP="001634EE">
            <w:pPr>
              <w:rPr>
                <w:rFonts w:asciiTheme="majorHAnsi" w:hAnsiTheme="majorHAnsi" w:cstheme="majorHAnsi"/>
                <w:sz w:val="22"/>
                <w:szCs w:val="22"/>
              </w:rPr>
            </w:pPr>
          </w:p>
        </w:tc>
      </w:tr>
      <w:tr w:rsidR="001634EE" w:rsidRPr="007F2B12" w14:paraId="173804B6" w14:textId="77777777" w:rsidTr="001634EE">
        <w:tc>
          <w:tcPr>
            <w:tcW w:w="798" w:type="dxa"/>
            <w:shd w:val="clear" w:color="auto" w:fill="auto"/>
          </w:tcPr>
          <w:p w14:paraId="50AA7223" w14:textId="77777777" w:rsidR="001634EE" w:rsidRDefault="001634EE" w:rsidP="001634EE">
            <w:pPr>
              <w:rPr>
                <w:rFonts w:asciiTheme="majorHAnsi" w:hAnsiTheme="majorHAnsi" w:cstheme="majorHAnsi"/>
                <w:sz w:val="22"/>
                <w:szCs w:val="22"/>
              </w:rPr>
            </w:pPr>
            <w:r>
              <w:rPr>
                <w:rFonts w:asciiTheme="majorHAnsi" w:hAnsiTheme="majorHAnsi" w:cstheme="majorHAnsi"/>
                <w:sz w:val="22"/>
                <w:szCs w:val="22"/>
              </w:rPr>
              <w:t>Class</w:t>
            </w:r>
          </w:p>
          <w:p w14:paraId="1451D1D3" w14:textId="35E9980F" w:rsidR="001634EE" w:rsidRPr="007F2B12" w:rsidRDefault="001634EE" w:rsidP="001634EE">
            <w:pPr>
              <w:rPr>
                <w:rFonts w:asciiTheme="majorHAnsi" w:hAnsiTheme="majorHAnsi" w:cstheme="majorHAnsi"/>
                <w:sz w:val="22"/>
                <w:szCs w:val="22"/>
              </w:rPr>
            </w:pPr>
            <w:r>
              <w:rPr>
                <w:rFonts w:asciiTheme="majorHAnsi" w:hAnsiTheme="majorHAnsi" w:cstheme="majorHAnsi"/>
                <w:sz w:val="22"/>
                <w:szCs w:val="22"/>
              </w:rPr>
              <w:t>Period 2</w:t>
            </w:r>
          </w:p>
        </w:tc>
        <w:tc>
          <w:tcPr>
            <w:tcW w:w="4237" w:type="dxa"/>
            <w:shd w:val="clear" w:color="auto" w:fill="auto"/>
          </w:tcPr>
          <w:p w14:paraId="21EB34E7" w14:textId="77777777" w:rsidR="001634EE" w:rsidRPr="007F2B12" w:rsidRDefault="001634EE" w:rsidP="001634EE">
            <w:pPr>
              <w:rPr>
                <w:rFonts w:asciiTheme="majorHAnsi" w:hAnsiTheme="majorHAnsi" w:cstheme="majorHAnsi"/>
                <w:sz w:val="22"/>
                <w:szCs w:val="22"/>
              </w:rPr>
            </w:pPr>
            <w:r w:rsidRPr="007F2B12">
              <w:rPr>
                <w:rFonts w:asciiTheme="majorHAnsi" w:hAnsiTheme="majorHAnsi" w:cstheme="majorHAnsi"/>
                <w:sz w:val="22"/>
                <w:szCs w:val="22"/>
              </w:rPr>
              <w:t>Reading period --- No class</w:t>
            </w:r>
          </w:p>
        </w:tc>
        <w:tc>
          <w:tcPr>
            <w:tcW w:w="5580" w:type="dxa"/>
            <w:shd w:val="clear" w:color="auto" w:fill="auto"/>
          </w:tcPr>
          <w:p w14:paraId="57594850" w14:textId="11407620" w:rsidR="001634EE" w:rsidRPr="007F2B12" w:rsidRDefault="002933F9" w:rsidP="001634EE">
            <w:pPr>
              <w:rPr>
                <w:rFonts w:asciiTheme="majorHAnsi" w:hAnsiTheme="majorHAnsi" w:cstheme="majorHAnsi"/>
                <w:sz w:val="22"/>
                <w:szCs w:val="22"/>
              </w:rPr>
            </w:pPr>
            <w:r>
              <w:rPr>
                <w:rFonts w:asciiTheme="majorHAnsi" w:hAnsiTheme="majorHAnsi" w:cstheme="majorHAnsi"/>
                <w:sz w:val="22"/>
                <w:szCs w:val="22"/>
              </w:rPr>
              <w:t>First draft of individual research project is due.</w:t>
            </w:r>
          </w:p>
        </w:tc>
      </w:tr>
      <w:tr w:rsidR="007F2B12" w:rsidRPr="007F2B12" w14:paraId="7BA7B9B4" w14:textId="77777777" w:rsidTr="001634EE">
        <w:tc>
          <w:tcPr>
            <w:tcW w:w="10615" w:type="dxa"/>
            <w:gridSpan w:val="3"/>
            <w:shd w:val="clear" w:color="auto" w:fill="DAEEF3" w:themeFill="accent5" w:themeFillTint="33"/>
          </w:tcPr>
          <w:p w14:paraId="5B197B9A" w14:textId="77777777" w:rsidR="007F2B12" w:rsidRPr="007F2B12" w:rsidRDefault="007F2B12" w:rsidP="002649E2">
            <w:pPr>
              <w:jc w:val="center"/>
              <w:rPr>
                <w:rFonts w:asciiTheme="majorHAnsi" w:hAnsiTheme="majorHAnsi" w:cstheme="majorHAnsi"/>
                <w:sz w:val="22"/>
                <w:szCs w:val="22"/>
              </w:rPr>
            </w:pPr>
          </w:p>
        </w:tc>
      </w:tr>
      <w:tr w:rsidR="007F2B12" w:rsidRPr="007F2B12" w14:paraId="20C102DE" w14:textId="77777777" w:rsidTr="001634EE">
        <w:tc>
          <w:tcPr>
            <w:tcW w:w="798" w:type="dxa"/>
            <w:shd w:val="clear" w:color="auto" w:fill="auto"/>
          </w:tcPr>
          <w:p w14:paraId="6C8C2AC5" w14:textId="77777777" w:rsidR="007F2B12" w:rsidRPr="007F2B12" w:rsidRDefault="007F2B12" w:rsidP="002649E2">
            <w:pPr>
              <w:rPr>
                <w:rFonts w:asciiTheme="majorHAnsi" w:hAnsiTheme="majorHAnsi" w:cstheme="majorHAnsi"/>
                <w:sz w:val="22"/>
                <w:szCs w:val="22"/>
              </w:rPr>
            </w:pPr>
          </w:p>
        </w:tc>
        <w:tc>
          <w:tcPr>
            <w:tcW w:w="4237" w:type="dxa"/>
            <w:shd w:val="clear" w:color="auto" w:fill="auto"/>
          </w:tcPr>
          <w:p w14:paraId="51AC41DE" w14:textId="77777777" w:rsidR="007F2B12" w:rsidRPr="007F2B12" w:rsidRDefault="007F2B12">
            <w:pPr>
              <w:rPr>
                <w:rFonts w:asciiTheme="majorHAnsi" w:hAnsiTheme="majorHAnsi" w:cstheme="majorHAnsi"/>
                <w:sz w:val="22"/>
                <w:szCs w:val="22"/>
              </w:rPr>
            </w:pPr>
          </w:p>
        </w:tc>
        <w:tc>
          <w:tcPr>
            <w:tcW w:w="5580" w:type="dxa"/>
            <w:shd w:val="clear" w:color="auto" w:fill="auto"/>
          </w:tcPr>
          <w:p w14:paraId="5867CA19" w14:textId="355A4373" w:rsidR="007F2B12" w:rsidRPr="007F2B12" w:rsidRDefault="002933F9" w:rsidP="002649E2">
            <w:pPr>
              <w:rPr>
                <w:rFonts w:asciiTheme="majorHAnsi" w:hAnsiTheme="majorHAnsi" w:cstheme="majorHAnsi"/>
                <w:sz w:val="22"/>
                <w:szCs w:val="22"/>
              </w:rPr>
            </w:pPr>
            <w:r>
              <w:rPr>
                <w:rFonts w:asciiTheme="majorHAnsi" w:hAnsiTheme="majorHAnsi" w:cstheme="majorHAnsi"/>
                <w:sz w:val="22"/>
                <w:szCs w:val="22"/>
              </w:rPr>
              <w:t>Final draft of i</w:t>
            </w:r>
            <w:r w:rsidRPr="007F2B12">
              <w:rPr>
                <w:rFonts w:asciiTheme="majorHAnsi" w:hAnsiTheme="majorHAnsi" w:cstheme="majorHAnsi"/>
                <w:sz w:val="22"/>
                <w:szCs w:val="22"/>
              </w:rPr>
              <w:t>ndividual research project</w:t>
            </w:r>
            <w:r>
              <w:rPr>
                <w:rFonts w:asciiTheme="majorHAnsi" w:hAnsiTheme="majorHAnsi" w:cstheme="majorHAnsi"/>
                <w:sz w:val="22"/>
                <w:szCs w:val="22"/>
              </w:rPr>
              <w:t xml:space="preserve"> is due </w:t>
            </w:r>
            <w:r w:rsidRPr="007F2B12">
              <w:rPr>
                <w:rFonts w:asciiTheme="majorHAnsi" w:hAnsiTheme="majorHAnsi" w:cstheme="majorHAnsi"/>
                <w:sz w:val="22"/>
                <w:szCs w:val="22"/>
              </w:rPr>
              <w:t>during final exam period</w:t>
            </w:r>
          </w:p>
        </w:tc>
      </w:tr>
    </w:tbl>
    <w:p w14:paraId="58BAB61A" w14:textId="77777777" w:rsidR="007F2B12" w:rsidRPr="005522CB" w:rsidRDefault="007F2B12">
      <w:pPr>
        <w:rPr>
          <w:rFonts w:asciiTheme="majorHAnsi" w:hAnsiTheme="majorHAnsi" w:cstheme="majorHAnsi"/>
          <w:b/>
          <w:sz w:val="22"/>
          <w:szCs w:val="22"/>
        </w:rPr>
      </w:pPr>
    </w:p>
    <w:sectPr w:rsidR="007F2B12" w:rsidRPr="005522CB" w:rsidSect="001634EE">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Menlo Bold"/>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D64ED"/>
    <w:multiLevelType w:val="hybridMultilevel"/>
    <w:tmpl w:val="458EBE8E"/>
    <w:lvl w:ilvl="0" w:tplc="04090011">
      <w:start w:val="1"/>
      <w:numFmt w:val="decimalEnclosedCircle"/>
      <w:lvlText w:val="%1"/>
      <w:lvlJc w:val="left"/>
      <w:pPr>
        <w:ind w:left="480" w:hanging="480"/>
      </w:pPr>
      <w:rPr>
        <w:rFonts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51350BF"/>
    <w:multiLevelType w:val="hybridMultilevel"/>
    <w:tmpl w:val="5B9E1EF2"/>
    <w:lvl w:ilvl="0" w:tplc="A5124F94">
      <w:start w:val="1"/>
      <w:numFmt w:val="upperLetter"/>
      <w:lvlText w:val="%1."/>
      <w:lvlJc w:val="left"/>
      <w:pPr>
        <w:tabs>
          <w:tab w:val="num" w:pos="1080"/>
        </w:tabs>
        <w:ind w:left="1080" w:hanging="360"/>
      </w:pPr>
      <w:rPr>
        <w:rFonts w:hint="default"/>
      </w:rPr>
    </w:lvl>
    <w:lvl w:ilvl="1" w:tplc="49B2C3CC">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E76BE9"/>
    <w:multiLevelType w:val="hybridMultilevel"/>
    <w:tmpl w:val="45765116"/>
    <w:lvl w:ilvl="0" w:tplc="B0D690AC">
      <w:start w:val="1"/>
      <w:numFmt w:val="bullet"/>
      <w:lvlText w:val=""/>
      <w:lvlJc w:val="left"/>
      <w:pPr>
        <w:ind w:left="720" w:hanging="360"/>
      </w:pPr>
      <w:rPr>
        <w:rFonts w:ascii="Symbol" w:hAnsi="Symbol" w:hint="default"/>
        <w:color w:val="auto"/>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0D6E28"/>
    <w:multiLevelType w:val="hybridMultilevel"/>
    <w:tmpl w:val="3E06B686"/>
    <w:lvl w:ilvl="0" w:tplc="1882AB1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0F155217"/>
    <w:multiLevelType w:val="hybridMultilevel"/>
    <w:tmpl w:val="0EB24236"/>
    <w:lvl w:ilvl="0" w:tplc="B0D690AC">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6" w15:restartNumberingAfterBreak="0">
    <w:nsid w:val="12557F3E"/>
    <w:multiLevelType w:val="hybridMultilevel"/>
    <w:tmpl w:val="7286E196"/>
    <w:lvl w:ilvl="0" w:tplc="A5124F9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4AE7919"/>
    <w:multiLevelType w:val="hybridMultilevel"/>
    <w:tmpl w:val="91A84D0C"/>
    <w:lvl w:ilvl="0" w:tplc="DE726874">
      <w:start w:val="1"/>
      <w:numFmt w:val="decimal"/>
      <w:lvlText w:val="%1."/>
      <w:lvlJc w:val="left"/>
      <w:pPr>
        <w:tabs>
          <w:tab w:val="num" w:pos="360"/>
        </w:tabs>
        <w:ind w:left="360" w:hanging="360"/>
      </w:pPr>
      <w:rPr>
        <w:rFonts w:hint="eastAsia"/>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65D1BB2"/>
    <w:multiLevelType w:val="hybridMultilevel"/>
    <w:tmpl w:val="81FAD522"/>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197250D6"/>
    <w:multiLevelType w:val="hybridMultilevel"/>
    <w:tmpl w:val="F426E0EE"/>
    <w:lvl w:ilvl="0" w:tplc="ACA6CEEA">
      <w:start w:val="2"/>
      <w:numFmt w:val="bullet"/>
      <w:lvlText w:val=""/>
      <w:lvlJc w:val="left"/>
      <w:pPr>
        <w:tabs>
          <w:tab w:val="num" w:pos="936"/>
        </w:tabs>
        <w:ind w:left="93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A6452D"/>
    <w:multiLevelType w:val="hybridMultilevel"/>
    <w:tmpl w:val="097ADC54"/>
    <w:lvl w:ilvl="0" w:tplc="B0D690AC">
      <w:start w:val="1"/>
      <w:numFmt w:val="bullet"/>
      <w:lvlText w:val=""/>
      <w:lvlJc w:val="left"/>
      <w:pPr>
        <w:ind w:left="535" w:hanging="480"/>
      </w:pPr>
      <w:rPr>
        <w:rFonts w:ascii="Symbol" w:hAnsi="Symbol" w:hint="default"/>
        <w:color w:val="auto"/>
      </w:rPr>
    </w:lvl>
    <w:lvl w:ilvl="1" w:tplc="0409000B">
      <w:start w:val="1"/>
      <w:numFmt w:val="bullet"/>
      <w:lvlText w:val=""/>
      <w:lvlJc w:val="left"/>
      <w:pPr>
        <w:ind w:left="1015" w:hanging="480"/>
      </w:pPr>
      <w:rPr>
        <w:rFonts w:ascii="Wingdings" w:hAnsi="Wingdings" w:hint="default"/>
      </w:rPr>
    </w:lvl>
    <w:lvl w:ilvl="2" w:tplc="0409000D" w:tentative="1">
      <w:start w:val="1"/>
      <w:numFmt w:val="bullet"/>
      <w:lvlText w:val=""/>
      <w:lvlJc w:val="left"/>
      <w:pPr>
        <w:ind w:left="1495" w:hanging="480"/>
      </w:pPr>
      <w:rPr>
        <w:rFonts w:ascii="Wingdings" w:hAnsi="Wingdings" w:hint="default"/>
      </w:rPr>
    </w:lvl>
    <w:lvl w:ilvl="3" w:tplc="04090001" w:tentative="1">
      <w:start w:val="1"/>
      <w:numFmt w:val="bullet"/>
      <w:lvlText w:val=""/>
      <w:lvlJc w:val="left"/>
      <w:pPr>
        <w:ind w:left="1975" w:hanging="480"/>
      </w:pPr>
      <w:rPr>
        <w:rFonts w:ascii="Wingdings" w:hAnsi="Wingdings" w:hint="default"/>
      </w:rPr>
    </w:lvl>
    <w:lvl w:ilvl="4" w:tplc="0409000B" w:tentative="1">
      <w:start w:val="1"/>
      <w:numFmt w:val="bullet"/>
      <w:lvlText w:val=""/>
      <w:lvlJc w:val="left"/>
      <w:pPr>
        <w:ind w:left="2455" w:hanging="480"/>
      </w:pPr>
      <w:rPr>
        <w:rFonts w:ascii="Wingdings" w:hAnsi="Wingdings" w:hint="default"/>
      </w:rPr>
    </w:lvl>
    <w:lvl w:ilvl="5" w:tplc="0409000D" w:tentative="1">
      <w:start w:val="1"/>
      <w:numFmt w:val="bullet"/>
      <w:lvlText w:val=""/>
      <w:lvlJc w:val="left"/>
      <w:pPr>
        <w:ind w:left="2935" w:hanging="480"/>
      </w:pPr>
      <w:rPr>
        <w:rFonts w:ascii="Wingdings" w:hAnsi="Wingdings" w:hint="default"/>
      </w:rPr>
    </w:lvl>
    <w:lvl w:ilvl="6" w:tplc="04090001" w:tentative="1">
      <w:start w:val="1"/>
      <w:numFmt w:val="bullet"/>
      <w:lvlText w:val=""/>
      <w:lvlJc w:val="left"/>
      <w:pPr>
        <w:ind w:left="3415" w:hanging="480"/>
      </w:pPr>
      <w:rPr>
        <w:rFonts w:ascii="Wingdings" w:hAnsi="Wingdings" w:hint="default"/>
      </w:rPr>
    </w:lvl>
    <w:lvl w:ilvl="7" w:tplc="0409000B" w:tentative="1">
      <w:start w:val="1"/>
      <w:numFmt w:val="bullet"/>
      <w:lvlText w:val=""/>
      <w:lvlJc w:val="left"/>
      <w:pPr>
        <w:ind w:left="3895" w:hanging="480"/>
      </w:pPr>
      <w:rPr>
        <w:rFonts w:ascii="Wingdings" w:hAnsi="Wingdings" w:hint="default"/>
      </w:rPr>
    </w:lvl>
    <w:lvl w:ilvl="8" w:tplc="0409000D" w:tentative="1">
      <w:start w:val="1"/>
      <w:numFmt w:val="bullet"/>
      <w:lvlText w:val=""/>
      <w:lvlJc w:val="left"/>
      <w:pPr>
        <w:ind w:left="4375" w:hanging="480"/>
      </w:pPr>
      <w:rPr>
        <w:rFonts w:ascii="Wingdings" w:hAnsi="Wingdings" w:hint="default"/>
      </w:rPr>
    </w:lvl>
  </w:abstractNum>
  <w:abstractNum w:abstractNumId="11" w15:restartNumberingAfterBreak="0">
    <w:nsid w:val="2A135E93"/>
    <w:multiLevelType w:val="hybridMultilevel"/>
    <w:tmpl w:val="071636D2"/>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15:restartNumberingAfterBreak="0">
    <w:nsid w:val="2CC833B9"/>
    <w:multiLevelType w:val="hybridMultilevel"/>
    <w:tmpl w:val="3E06B686"/>
    <w:lvl w:ilvl="0" w:tplc="1882AB1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2CD938F5"/>
    <w:multiLevelType w:val="hybridMultilevel"/>
    <w:tmpl w:val="8DB6F71A"/>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2D1A0BA4"/>
    <w:multiLevelType w:val="hybridMultilevel"/>
    <w:tmpl w:val="8112F84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15:restartNumberingAfterBreak="0">
    <w:nsid w:val="34DB6355"/>
    <w:multiLevelType w:val="hybridMultilevel"/>
    <w:tmpl w:val="5518EDB4"/>
    <w:lvl w:ilvl="0" w:tplc="ACA6CEEA">
      <w:start w:val="2"/>
      <w:numFmt w:val="bullet"/>
      <w:lvlText w:val=""/>
      <w:lvlJc w:val="left"/>
      <w:pPr>
        <w:tabs>
          <w:tab w:val="num" w:pos="936"/>
        </w:tabs>
        <w:ind w:left="936" w:hanging="216"/>
      </w:pPr>
      <w:rPr>
        <w:rFonts w:ascii="Symbol" w:hAnsi="Symbol" w:hint="default"/>
        <w:color w:val="auto"/>
      </w:rPr>
    </w:lvl>
    <w:lvl w:ilvl="1" w:tplc="3C0ADFC8">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3D1DE0"/>
    <w:multiLevelType w:val="hybridMultilevel"/>
    <w:tmpl w:val="A1F6DFA4"/>
    <w:lvl w:ilvl="0" w:tplc="E6388976">
      <w:start w:val="1"/>
      <w:numFmt w:val="bullet"/>
      <w:lvlText w:val=""/>
      <w:lvlJc w:val="left"/>
      <w:pPr>
        <w:ind w:left="84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3A325A8A"/>
    <w:multiLevelType w:val="hybridMultilevel"/>
    <w:tmpl w:val="4E069564"/>
    <w:lvl w:ilvl="0" w:tplc="69101A0A">
      <w:start w:val="1"/>
      <w:numFmt w:val="bullet"/>
      <w:lvlText w:val=""/>
      <w:lvlJc w:val="left"/>
      <w:pPr>
        <w:ind w:left="648" w:hanging="432"/>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48774AC2"/>
    <w:multiLevelType w:val="hybridMultilevel"/>
    <w:tmpl w:val="679068D4"/>
    <w:lvl w:ilvl="0" w:tplc="B0D690AC">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9" w15:restartNumberingAfterBreak="0">
    <w:nsid w:val="53CC0880"/>
    <w:multiLevelType w:val="hybridMultilevel"/>
    <w:tmpl w:val="A3BC1020"/>
    <w:lvl w:ilvl="0" w:tplc="ACA6CEEA">
      <w:start w:val="2"/>
      <w:numFmt w:val="bullet"/>
      <w:lvlText w:val=""/>
      <w:lvlJc w:val="left"/>
      <w:pPr>
        <w:tabs>
          <w:tab w:val="num" w:pos="936"/>
        </w:tabs>
        <w:ind w:left="93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MS Mincho"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MS Mincho"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MS Mincho"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01091F"/>
    <w:multiLevelType w:val="hybridMultilevel"/>
    <w:tmpl w:val="3702C878"/>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15:restartNumberingAfterBreak="0">
    <w:nsid w:val="584E6C0E"/>
    <w:multiLevelType w:val="hybridMultilevel"/>
    <w:tmpl w:val="DA800354"/>
    <w:lvl w:ilvl="0" w:tplc="B0D690AC">
      <w:start w:val="1"/>
      <w:numFmt w:val="bullet"/>
      <w:lvlText w:val=""/>
      <w:lvlJc w:val="left"/>
      <w:pPr>
        <w:ind w:left="1080" w:hanging="36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22" w15:restartNumberingAfterBreak="0">
    <w:nsid w:val="58FF75B7"/>
    <w:multiLevelType w:val="hybridMultilevel"/>
    <w:tmpl w:val="9EBC43BA"/>
    <w:lvl w:ilvl="0" w:tplc="B0D690A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3" w15:restartNumberingAfterBreak="0">
    <w:nsid w:val="5E5F3317"/>
    <w:multiLevelType w:val="hybridMultilevel"/>
    <w:tmpl w:val="C01A5D74"/>
    <w:lvl w:ilvl="0" w:tplc="7FC87DEC">
      <w:start w:val="1"/>
      <w:numFmt w:val="decimalEnclosedCircle"/>
      <w:lvlText w:val="%1"/>
      <w:lvlJc w:val="left"/>
      <w:pPr>
        <w:ind w:left="480" w:hanging="480"/>
      </w:pPr>
      <w:rPr>
        <w:i w:val="0"/>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15:restartNumberingAfterBreak="0">
    <w:nsid w:val="73530510"/>
    <w:multiLevelType w:val="hybridMultilevel"/>
    <w:tmpl w:val="CB10CF74"/>
    <w:lvl w:ilvl="0" w:tplc="B0D690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5"/>
  </w:num>
  <w:num w:numId="4">
    <w:abstractNumId w:val="11"/>
  </w:num>
  <w:num w:numId="5">
    <w:abstractNumId w:val="18"/>
  </w:num>
  <w:num w:numId="6">
    <w:abstractNumId w:val="14"/>
  </w:num>
  <w:num w:numId="7">
    <w:abstractNumId w:val="21"/>
  </w:num>
  <w:num w:numId="8">
    <w:abstractNumId w:val="17"/>
  </w:num>
  <w:num w:numId="9">
    <w:abstractNumId w:val="24"/>
  </w:num>
  <w:num w:numId="10">
    <w:abstractNumId w:val="0"/>
  </w:num>
  <w:num w:numId="11">
    <w:abstractNumId w:val="3"/>
  </w:num>
  <w:num w:numId="12">
    <w:abstractNumId w:val="10"/>
  </w:num>
  <w:num w:numId="13">
    <w:abstractNumId w:val="20"/>
  </w:num>
  <w:num w:numId="14">
    <w:abstractNumId w:val="22"/>
  </w:num>
  <w:num w:numId="15">
    <w:abstractNumId w:val="1"/>
  </w:num>
  <w:num w:numId="16">
    <w:abstractNumId w:val="23"/>
  </w:num>
  <w:num w:numId="17">
    <w:abstractNumId w:val="7"/>
  </w:num>
  <w:num w:numId="18">
    <w:abstractNumId w:val="15"/>
  </w:num>
  <w:num w:numId="19">
    <w:abstractNumId w:val="19"/>
  </w:num>
  <w:num w:numId="20">
    <w:abstractNumId w:val="9"/>
  </w:num>
  <w:num w:numId="21">
    <w:abstractNumId w:val="6"/>
  </w:num>
  <w:num w:numId="22">
    <w:abstractNumId w:val="2"/>
  </w:num>
  <w:num w:numId="23">
    <w:abstractNumId w:val="16"/>
  </w:num>
  <w:num w:numId="24">
    <w:abstractNumId w:val="1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ja-JP" w:vendorID="64" w:dllVersion="131078" w:nlCheck="1" w:checkStyle="0"/>
  <w:activeWritingStyle w:appName="MSWord" w:lang="es-ES" w:vendorID="64" w:dllVersion="131078" w:nlCheck="1" w:checkStyle="0"/>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F34"/>
    <w:rsid w:val="00013E5A"/>
    <w:rsid w:val="0002386C"/>
    <w:rsid w:val="000527F8"/>
    <w:rsid w:val="00084E0C"/>
    <w:rsid w:val="000A65CD"/>
    <w:rsid w:val="000B07AD"/>
    <w:rsid w:val="000C5570"/>
    <w:rsid w:val="000D2C6C"/>
    <w:rsid w:val="000D79FC"/>
    <w:rsid w:val="00134C30"/>
    <w:rsid w:val="00144DD0"/>
    <w:rsid w:val="001634EE"/>
    <w:rsid w:val="00185A41"/>
    <w:rsid w:val="00191724"/>
    <w:rsid w:val="001B1205"/>
    <w:rsid w:val="001C59B0"/>
    <w:rsid w:val="001D34B8"/>
    <w:rsid w:val="001E0518"/>
    <w:rsid w:val="00212481"/>
    <w:rsid w:val="00223768"/>
    <w:rsid w:val="002265A5"/>
    <w:rsid w:val="00237CB0"/>
    <w:rsid w:val="002649E2"/>
    <w:rsid w:val="00264B7E"/>
    <w:rsid w:val="002933F9"/>
    <w:rsid w:val="002A74FC"/>
    <w:rsid w:val="002D1628"/>
    <w:rsid w:val="002E41BD"/>
    <w:rsid w:val="00321287"/>
    <w:rsid w:val="00326781"/>
    <w:rsid w:val="00332EF4"/>
    <w:rsid w:val="003370E1"/>
    <w:rsid w:val="003523CC"/>
    <w:rsid w:val="00354CF1"/>
    <w:rsid w:val="003B4EB7"/>
    <w:rsid w:val="003B7D31"/>
    <w:rsid w:val="003C50C8"/>
    <w:rsid w:val="003E5748"/>
    <w:rsid w:val="003F44EC"/>
    <w:rsid w:val="003F45D6"/>
    <w:rsid w:val="004172CB"/>
    <w:rsid w:val="00436F34"/>
    <w:rsid w:val="00440408"/>
    <w:rsid w:val="0046451C"/>
    <w:rsid w:val="004653A7"/>
    <w:rsid w:val="00474156"/>
    <w:rsid w:val="00484D87"/>
    <w:rsid w:val="00494F5F"/>
    <w:rsid w:val="004A60B7"/>
    <w:rsid w:val="004B1DB9"/>
    <w:rsid w:val="004B431B"/>
    <w:rsid w:val="004C3B93"/>
    <w:rsid w:val="004D49DD"/>
    <w:rsid w:val="004D4B6C"/>
    <w:rsid w:val="004F0282"/>
    <w:rsid w:val="005035D3"/>
    <w:rsid w:val="00525068"/>
    <w:rsid w:val="005252BC"/>
    <w:rsid w:val="00525E3C"/>
    <w:rsid w:val="005270D2"/>
    <w:rsid w:val="005368AB"/>
    <w:rsid w:val="005522CB"/>
    <w:rsid w:val="00570651"/>
    <w:rsid w:val="005B40B6"/>
    <w:rsid w:val="005C016F"/>
    <w:rsid w:val="005C1A88"/>
    <w:rsid w:val="005D0AAA"/>
    <w:rsid w:val="005D3CA3"/>
    <w:rsid w:val="005F29EE"/>
    <w:rsid w:val="00626B5B"/>
    <w:rsid w:val="006312FA"/>
    <w:rsid w:val="00640904"/>
    <w:rsid w:val="00652483"/>
    <w:rsid w:val="006533D1"/>
    <w:rsid w:val="0066308E"/>
    <w:rsid w:val="00667E4F"/>
    <w:rsid w:val="00670620"/>
    <w:rsid w:val="00672F6F"/>
    <w:rsid w:val="006953E9"/>
    <w:rsid w:val="006A21E7"/>
    <w:rsid w:val="006B34B2"/>
    <w:rsid w:val="006E1A79"/>
    <w:rsid w:val="0071299A"/>
    <w:rsid w:val="00730784"/>
    <w:rsid w:val="00752455"/>
    <w:rsid w:val="00764A62"/>
    <w:rsid w:val="00791D08"/>
    <w:rsid w:val="007B3785"/>
    <w:rsid w:val="007F2B12"/>
    <w:rsid w:val="00801B0F"/>
    <w:rsid w:val="0081135D"/>
    <w:rsid w:val="00813286"/>
    <w:rsid w:val="0082428D"/>
    <w:rsid w:val="00825922"/>
    <w:rsid w:val="008331E7"/>
    <w:rsid w:val="00850570"/>
    <w:rsid w:val="008634AF"/>
    <w:rsid w:val="00865800"/>
    <w:rsid w:val="0087100E"/>
    <w:rsid w:val="008728B1"/>
    <w:rsid w:val="008C01EB"/>
    <w:rsid w:val="008C593D"/>
    <w:rsid w:val="009161FE"/>
    <w:rsid w:val="009203F2"/>
    <w:rsid w:val="00952956"/>
    <w:rsid w:val="009753E7"/>
    <w:rsid w:val="009A2E46"/>
    <w:rsid w:val="009A3999"/>
    <w:rsid w:val="009C289D"/>
    <w:rsid w:val="009C674B"/>
    <w:rsid w:val="009C6EC1"/>
    <w:rsid w:val="009C7EE1"/>
    <w:rsid w:val="009D1F7E"/>
    <w:rsid w:val="009E26EE"/>
    <w:rsid w:val="00A06946"/>
    <w:rsid w:val="00A36A79"/>
    <w:rsid w:val="00A57258"/>
    <w:rsid w:val="00A627CE"/>
    <w:rsid w:val="00A8029F"/>
    <w:rsid w:val="00A80389"/>
    <w:rsid w:val="00A81D2B"/>
    <w:rsid w:val="00A92B0A"/>
    <w:rsid w:val="00AA1083"/>
    <w:rsid w:val="00AD21C1"/>
    <w:rsid w:val="00AD6BC6"/>
    <w:rsid w:val="00AF12D9"/>
    <w:rsid w:val="00B01B25"/>
    <w:rsid w:val="00B10B4C"/>
    <w:rsid w:val="00B22C1C"/>
    <w:rsid w:val="00B36A38"/>
    <w:rsid w:val="00B707FA"/>
    <w:rsid w:val="00BD3721"/>
    <w:rsid w:val="00BF2256"/>
    <w:rsid w:val="00C30501"/>
    <w:rsid w:val="00C5121F"/>
    <w:rsid w:val="00C52262"/>
    <w:rsid w:val="00C6448B"/>
    <w:rsid w:val="00C72599"/>
    <w:rsid w:val="00CF06D0"/>
    <w:rsid w:val="00CF45C1"/>
    <w:rsid w:val="00D01160"/>
    <w:rsid w:val="00D01893"/>
    <w:rsid w:val="00D03D66"/>
    <w:rsid w:val="00D05CFC"/>
    <w:rsid w:val="00D3416E"/>
    <w:rsid w:val="00D505FC"/>
    <w:rsid w:val="00D60A60"/>
    <w:rsid w:val="00D8227E"/>
    <w:rsid w:val="00D93048"/>
    <w:rsid w:val="00DB7A23"/>
    <w:rsid w:val="00DC68DB"/>
    <w:rsid w:val="00DE2C3B"/>
    <w:rsid w:val="00DF5600"/>
    <w:rsid w:val="00E041CD"/>
    <w:rsid w:val="00E16A6C"/>
    <w:rsid w:val="00E30C72"/>
    <w:rsid w:val="00E31E52"/>
    <w:rsid w:val="00E46494"/>
    <w:rsid w:val="00E50979"/>
    <w:rsid w:val="00E545CA"/>
    <w:rsid w:val="00E56C7F"/>
    <w:rsid w:val="00E70D74"/>
    <w:rsid w:val="00E7345E"/>
    <w:rsid w:val="00EC5CA7"/>
    <w:rsid w:val="00EC6A78"/>
    <w:rsid w:val="00ED5F8E"/>
    <w:rsid w:val="00EF60AA"/>
    <w:rsid w:val="00F326B8"/>
    <w:rsid w:val="00F328BE"/>
    <w:rsid w:val="00F44251"/>
    <w:rsid w:val="00F742A8"/>
    <w:rsid w:val="00F76166"/>
    <w:rsid w:val="00F931F3"/>
    <w:rsid w:val="00FE038F"/>
    <w:rsid w:val="00FF3A02"/>
    <w:rsid w:val="00FF729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oNotEmbedSmartTags/>
  <w:decimalSymbol w:val="."/>
  <w:listSeparator w:val=","/>
  <w14:docId w14:val="7B517F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F34"/>
    <w:rPr>
      <w:sz w:val="24"/>
      <w:szCs w:val="24"/>
    </w:rPr>
  </w:style>
  <w:style w:type="paragraph" w:styleId="Heading2">
    <w:name w:val="heading 2"/>
    <w:basedOn w:val="Normal"/>
    <w:next w:val="Normal"/>
    <w:link w:val="Heading2Char"/>
    <w:uiPriority w:val="4"/>
    <w:unhideWhenUsed/>
    <w:qFormat/>
    <w:rsid w:val="008C01EB"/>
    <w:pPr>
      <w:keepNext/>
      <w:keepLines/>
      <w:spacing w:before="200" w:after="80"/>
      <w:outlineLvl w:val="1"/>
    </w:pPr>
    <w:rPr>
      <w:rFonts w:asciiTheme="majorHAnsi" w:eastAsiaTheme="majorEastAsia" w:hAnsiTheme="majorHAnsi" w:cstheme="majorBidi"/>
      <w:b/>
      <w:bCs/>
      <w:color w:val="4F81BD" w:themeColor="accent1"/>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3E7"/>
    <w:pPr>
      <w:ind w:left="720"/>
    </w:pPr>
  </w:style>
  <w:style w:type="character" w:styleId="Hyperlink">
    <w:name w:val="Hyperlink"/>
    <w:basedOn w:val="DefaultParagraphFont"/>
    <w:uiPriority w:val="99"/>
    <w:unhideWhenUsed/>
    <w:rsid w:val="00C52262"/>
    <w:rPr>
      <w:color w:val="0000FF" w:themeColor="hyperlink"/>
      <w:u w:val="single"/>
    </w:rPr>
  </w:style>
  <w:style w:type="character" w:styleId="FollowedHyperlink">
    <w:name w:val="FollowedHyperlink"/>
    <w:basedOn w:val="DefaultParagraphFont"/>
    <w:uiPriority w:val="99"/>
    <w:semiHidden/>
    <w:unhideWhenUsed/>
    <w:rsid w:val="00C52262"/>
    <w:rPr>
      <w:color w:val="800080" w:themeColor="followedHyperlink"/>
      <w:u w:val="single"/>
    </w:rPr>
  </w:style>
  <w:style w:type="table" w:styleId="TableGrid">
    <w:name w:val="Table Grid"/>
    <w:basedOn w:val="TableNormal"/>
    <w:uiPriority w:val="59"/>
    <w:rsid w:val="00013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4"/>
    <w:rsid w:val="008C01EB"/>
    <w:rPr>
      <w:rFonts w:asciiTheme="majorHAnsi" w:eastAsiaTheme="majorEastAsia" w:hAnsiTheme="majorHAnsi" w:cstheme="majorBidi"/>
      <w:b/>
      <w:bCs/>
      <w:color w:val="4F81BD" w:themeColor="accent1"/>
      <w:sz w:val="22"/>
      <w:lang w:eastAsia="en-US"/>
    </w:rPr>
  </w:style>
  <w:style w:type="paragraph" w:styleId="BodyText">
    <w:name w:val="Body Text"/>
    <w:basedOn w:val="Normal"/>
    <w:link w:val="BodyTextChar"/>
    <w:uiPriority w:val="99"/>
    <w:semiHidden/>
    <w:unhideWhenUsed/>
    <w:rsid w:val="006533D1"/>
    <w:pPr>
      <w:spacing w:after="120"/>
    </w:pPr>
  </w:style>
  <w:style w:type="character" w:customStyle="1" w:styleId="BodyTextChar">
    <w:name w:val="Body Text Char"/>
    <w:basedOn w:val="DefaultParagraphFont"/>
    <w:link w:val="BodyText"/>
    <w:uiPriority w:val="99"/>
    <w:semiHidden/>
    <w:rsid w:val="006533D1"/>
    <w:rPr>
      <w:sz w:val="24"/>
      <w:szCs w:val="24"/>
    </w:rPr>
  </w:style>
  <w:style w:type="paragraph" w:styleId="BalloonText">
    <w:name w:val="Balloon Text"/>
    <w:basedOn w:val="Normal"/>
    <w:link w:val="BalloonTextChar"/>
    <w:uiPriority w:val="99"/>
    <w:semiHidden/>
    <w:unhideWhenUsed/>
    <w:rsid w:val="003523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3CC"/>
    <w:rPr>
      <w:rFonts w:ascii="Segoe UI" w:hAnsi="Segoe UI" w:cs="Segoe UI"/>
      <w:sz w:val="18"/>
      <w:szCs w:val="18"/>
    </w:rPr>
  </w:style>
  <w:style w:type="character" w:styleId="CommentReference">
    <w:name w:val="annotation reference"/>
    <w:basedOn w:val="DefaultParagraphFont"/>
    <w:uiPriority w:val="99"/>
    <w:semiHidden/>
    <w:unhideWhenUsed/>
    <w:rsid w:val="003523CC"/>
    <w:rPr>
      <w:sz w:val="16"/>
      <w:szCs w:val="16"/>
    </w:rPr>
  </w:style>
  <w:style w:type="paragraph" w:styleId="CommentText">
    <w:name w:val="annotation text"/>
    <w:basedOn w:val="Normal"/>
    <w:link w:val="CommentTextChar"/>
    <w:uiPriority w:val="99"/>
    <w:semiHidden/>
    <w:unhideWhenUsed/>
    <w:rsid w:val="003523CC"/>
    <w:rPr>
      <w:sz w:val="20"/>
      <w:szCs w:val="20"/>
    </w:rPr>
  </w:style>
  <w:style w:type="character" w:customStyle="1" w:styleId="CommentTextChar">
    <w:name w:val="Comment Text Char"/>
    <w:basedOn w:val="DefaultParagraphFont"/>
    <w:link w:val="CommentText"/>
    <w:uiPriority w:val="99"/>
    <w:semiHidden/>
    <w:rsid w:val="003523CC"/>
  </w:style>
  <w:style w:type="paragraph" w:styleId="CommentSubject">
    <w:name w:val="annotation subject"/>
    <w:basedOn w:val="CommentText"/>
    <w:next w:val="CommentText"/>
    <w:link w:val="CommentSubjectChar"/>
    <w:uiPriority w:val="99"/>
    <w:semiHidden/>
    <w:unhideWhenUsed/>
    <w:rsid w:val="003523CC"/>
    <w:rPr>
      <w:b/>
      <w:bCs/>
    </w:rPr>
  </w:style>
  <w:style w:type="character" w:customStyle="1" w:styleId="CommentSubjectChar">
    <w:name w:val="Comment Subject Char"/>
    <w:basedOn w:val="CommentTextChar"/>
    <w:link w:val="CommentSubject"/>
    <w:uiPriority w:val="99"/>
    <w:semiHidden/>
    <w:rsid w:val="00352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abilityservices.gatech.edu" TargetMode="External"/><Relationship Id="rId13" Type="http://schemas.openxmlformats.org/officeDocument/2006/relationships/hyperlink" Target="http://www6.nhk.or.jp/special/detail/index.html?aid=20080128" TargetMode="External"/><Relationship Id="rId3" Type="http://schemas.openxmlformats.org/officeDocument/2006/relationships/settings" Target="settings.xml"/><Relationship Id="rId7" Type="http://schemas.openxmlformats.org/officeDocument/2006/relationships/hyperlink" Target="http://www.catalog.gatech.edu/rules/18/" TargetMode="External"/><Relationship Id="rId12" Type="http://schemas.openxmlformats.org/officeDocument/2006/relationships/hyperlink" Target="http://news.blogs.cnn.com/2011/03/12/japan-earthquake-live-blog-death-toll-rises-amid-widespread-destr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talog.gatech.edu/policies/honor-code" TargetMode="External"/><Relationship Id="rId11" Type="http://schemas.openxmlformats.org/officeDocument/2006/relationships/hyperlink" Target="http://www.american.edu/soc/international-media/japan-crisis-panel.cfm" TargetMode="External"/><Relationship Id="rId5" Type="http://schemas.openxmlformats.org/officeDocument/2006/relationships/hyperlink" Target="http://www.catalog.gatech.edu/rules/4/" TargetMode="External"/><Relationship Id="rId15" Type="http://schemas.openxmlformats.org/officeDocument/2006/relationships/theme" Target="theme/theme1.xml"/><Relationship Id="rId10" Type="http://schemas.openxmlformats.org/officeDocument/2006/relationships/hyperlink" Target="http://www.businessinsider.com/university-miami-net-zero-water-system-college-dorms-2015-5" TargetMode="External"/><Relationship Id="rId4" Type="http://schemas.openxmlformats.org/officeDocument/2006/relationships/webSettings" Target="webSettings.xml"/><Relationship Id="rId9" Type="http://schemas.openxmlformats.org/officeDocument/2006/relationships/hyperlink" Target="http://www.nhk.or.jp/gendai/kiroku/detail02_3532_al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3172</Words>
  <Characters>18083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Rumiko Simonds</dc:creator>
  <cp:keywords/>
  <dc:description/>
  <cp:lastModifiedBy>Shook, David J</cp:lastModifiedBy>
  <cp:revision>2</cp:revision>
  <dcterms:created xsi:type="dcterms:W3CDTF">2017-11-27T00:45:00Z</dcterms:created>
  <dcterms:modified xsi:type="dcterms:W3CDTF">2017-11-27T00:45:00Z</dcterms:modified>
</cp:coreProperties>
</file>