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04F14" w14:textId="77777777" w:rsidR="00226EE5" w:rsidRPr="005C486B" w:rsidRDefault="00226EE5" w:rsidP="005C486B">
      <w:pPr>
        <w:jc w:val="center"/>
        <w:rPr>
          <w:rFonts w:asciiTheme="minorHAnsi" w:hAnsiTheme="minorHAnsi"/>
          <w:sz w:val="24"/>
        </w:rPr>
      </w:pPr>
      <w:bookmarkStart w:id="0" w:name="_GoBack"/>
      <w:bookmarkEnd w:id="0"/>
      <w:r w:rsidRPr="005C486B">
        <w:rPr>
          <w:rFonts w:asciiTheme="minorHAnsi" w:hAnsiTheme="minorHAnsi"/>
          <w:sz w:val="24"/>
        </w:rPr>
        <w:t>School of Literature, Media, and Communication</w:t>
      </w:r>
    </w:p>
    <w:p w14:paraId="15B6721C" w14:textId="77777777" w:rsidR="005C486B" w:rsidRDefault="00226EE5" w:rsidP="005C486B">
      <w:pPr>
        <w:jc w:val="center"/>
        <w:rPr>
          <w:rFonts w:asciiTheme="minorHAnsi" w:hAnsiTheme="minorHAnsi"/>
          <w:b/>
          <w:sz w:val="24"/>
        </w:rPr>
      </w:pPr>
      <w:r w:rsidRPr="005C486B">
        <w:rPr>
          <w:rFonts w:asciiTheme="minorHAnsi" w:hAnsiTheme="minorHAnsi"/>
          <w:b/>
          <w:sz w:val="24"/>
        </w:rPr>
        <w:t xml:space="preserve">LMC 2850: Seminar </w:t>
      </w:r>
      <w:r w:rsidR="00075EE1">
        <w:rPr>
          <w:rFonts w:asciiTheme="minorHAnsi" w:hAnsiTheme="minorHAnsi"/>
          <w:b/>
          <w:sz w:val="24"/>
        </w:rPr>
        <w:t xml:space="preserve">in </w:t>
      </w:r>
      <w:r w:rsidRPr="005C486B">
        <w:rPr>
          <w:rFonts w:asciiTheme="minorHAnsi" w:hAnsiTheme="minorHAnsi"/>
          <w:b/>
          <w:sz w:val="24"/>
        </w:rPr>
        <w:t>Literature, Media, and Communication</w:t>
      </w:r>
    </w:p>
    <w:p w14:paraId="1344465C" w14:textId="77777777" w:rsidR="005C486B" w:rsidRDefault="005C486B" w:rsidP="005C486B">
      <w:pPr>
        <w:jc w:val="center"/>
        <w:rPr>
          <w:rFonts w:asciiTheme="minorHAnsi" w:hAnsiTheme="minorHAnsi"/>
          <w:b/>
          <w:sz w:val="24"/>
        </w:rPr>
      </w:pPr>
    </w:p>
    <w:p w14:paraId="3D4BF503" w14:textId="64473B85" w:rsidR="005C486B" w:rsidRDefault="005C486B" w:rsidP="005C486B">
      <w:pPr>
        <w:jc w:val="center"/>
        <w:rPr>
          <w:rFonts w:asciiTheme="minorHAnsi" w:hAnsiTheme="minorHAnsi"/>
          <w:b/>
          <w:sz w:val="24"/>
        </w:rPr>
      </w:pPr>
      <w:r>
        <w:rPr>
          <w:rFonts w:asciiTheme="minorHAnsi" w:hAnsiTheme="minorHAnsi"/>
          <w:b/>
          <w:sz w:val="24"/>
        </w:rPr>
        <w:t xml:space="preserve">Course Prerequisites: </w:t>
      </w:r>
      <w:r w:rsidR="006F392E">
        <w:rPr>
          <w:rFonts w:asciiTheme="minorHAnsi" w:hAnsiTheme="minorHAnsi"/>
          <w:b/>
          <w:sz w:val="24"/>
        </w:rPr>
        <w:t>LCC 2100 or LCC 2700 or LMC 2800</w:t>
      </w:r>
    </w:p>
    <w:p w14:paraId="260359C5" w14:textId="77777777" w:rsidR="00226EE5" w:rsidRPr="005C486B" w:rsidRDefault="005C486B" w:rsidP="005C486B">
      <w:pPr>
        <w:jc w:val="center"/>
        <w:rPr>
          <w:rFonts w:asciiTheme="minorHAnsi" w:hAnsiTheme="minorHAnsi"/>
          <w:b/>
          <w:sz w:val="24"/>
        </w:rPr>
      </w:pPr>
      <w:r w:rsidRPr="00D86676">
        <w:rPr>
          <w:rFonts w:asciiTheme="minorHAnsi" w:hAnsiTheme="minorHAnsi"/>
          <w:b/>
          <w:sz w:val="24"/>
        </w:rPr>
        <w:t>Core Area Fulfilled by this Class: C, Humanities</w:t>
      </w:r>
    </w:p>
    <w:p w14:paraId="6997A0B2" w14:textId="77777777" w:rsidR="00226EE5" w:rsidRPr="005C486B" w:rsidRDefault="00226EE5" w:rsidP="00226EE5">
      <w:pPr>
        <w:rPr>
          <w:rFonts w:asciiTheme="minorHAnsi" w:hAnsiTheme="minorHAnsi"/>
          <w:sz w:val="24"/>
        </w:rPr>
      </w:pPr>
    </w:p>
    <w:p w14:paraId="78FCCD76" w14:textId="77777777" w:rsidR="00226EE5" w:rsidRPr="005C486B" w:rsidRDefault="00226EE5" w:rsidP="00226EE5">
      <w:pPr>
        <w:rPr>
          <w:rFonts w:asciiTheme="minorHAnsi" w:hAnsiTheme="minorHAnsi"/>
          <w:sz w:val="24"/>
        </w:rPr>
      </w:pPr>
      <w:r w:rsidRPr="005C486B">
        <w:rPr>
          <w:rFonts w:asciiTheme="minorHAnsi" w:hAnsiTheme="minorHAnsi"/>
          <w:b/>
          <w:sz w:val="24"/>
        </w:rPr>
        <w:t>Course Description</w:t>
      </w:r>
      <w:r w:rsidR="005C486B">
        <w:rPr>
          <w:rFonts w:asciiTheme="minorHAnsi" w:hAnsiTheme="minorHAnsi"/>
          <w:sz w:val="24"/>
        </w:rPr>
        <w:t>:</w:t>
      </w:r>
    </w:p>
    <w:p w14:paraId="1563314A" w14:textId="77777777" w:rsidR="00226EE5" w:rsidRPr="005C486B" w:rsidRDefault="00226EE5" w:rsidP="00226EE5">
      <w:pPr>
        <w:rPr>
          <w:rFonts w:asciiTheme="minorHAnsi" w:hAnsiTheme="minorHAnsi"/>
          <w:sz w:val="24"/>
        </w:rPr>
      </w:pPr>
      <w:r w:rsidRPr="005C486B">
        <w:rPr>
          <w:rFonts w:asciiTheme="minorHAnsi" w:hAnsiTheme="minorHAnsi"/>
          <w:sz w:val="24"/>
        </w:rPr>
        <w:t>This course will allow students to build on their shared knowledge of literature, media, and communication by reinforcing key principles in each discipline as it introduces texts and problems that add complexity and nuance to disciplinary understanding.  This course will provide a survey of intellectual movements in which to position specific textual/media analyses, and it will encourage close reading and active viewing skills to provide students with confidence in their ability to interpret cultural artifacts.  Finally, the course will include a major research project that will obligate students to integrate secondary source materials with a recognized system of documentation.  Intended for students in their second year, the LMC Seminar will prepare majors for more specialized content in upper division classes.</w:t>
      </w:r>
    </w:p>
    <w:p w14:paraId="19669C75" w14:textId="77777777" w:rsidR="005C486B" w:rsidRDefault="005C486B" w:rsidP="00226EE5">
      <w:pPr>
        <w:rPr>
          <w:rFonts w:asciiTheme="minorHAnsi" w:hAnsiTheme="minorHAnsi"/>
          <w:sz w:val="24"/>
        </w:rPr>
      </w:pPr>
    </w:p>
    <w:p w14:paraId="108CED4E" w14:textId="77777777" w:rsidR="00226EE5" w:rsidRPr="005C486B" w:rsidRDefault="005C486B" w:rsidP="00226EE5">
      <w:pPr>
        <w:rPr>
          <w:rFonts w:asciiTheme="minorHAnsi" w:hAnsiTheme="minorHAnsi"/>
          <w:sz w:val="24"/>
        </w:rPr>
      </w:pPr>
      <w:r w:rsidRPr="005C486B">
        <w:rPr>
          <w:rFonts w:asciiTheme="minorHAnsi" w:hAnsiTheme="minorHAnsi"/>
          <w:b/>
          <w:sz w:val="24"/>
        </w:rPr>
        <w:t>Learning Outcomes</w:t>
      </w:r>
      <w:r>
        <w:rPr>
          <w:rFonts w:asciiTheme="minorHAnsi" w:hAnsiTheme="minorHAnsi"/>
          <w:sz w:val="24"/>
        </w:rPr>
        <w:t>:</w:t>
      </w:r>
    </w:p>
    <w:p w14:paraId="097870AD" w14:textId="77777777" w:rsidR="00226EE5" w:rsidRPr="005C486B" w:rsidRDefault="00226EE5" w:rsidP="00226EE5">
      <w:pPr>
        <w:rPr>
          <w:rFonts w:asciiTheme="minorHAnsi" w:hAnsiTheme="minorHAnsi"/>
          <w:sz w:val="24"/>
        </w:rPr>
      </w:pPr>
      <w:r w:rsidRPr="005C486B">
        <w:rPr>
          <w:rFonts w:asciiTheme="minorHAnsi" w:hAnsiTheme="minorHAnsi"/>
          <w:sz w:val="24"/>
        </w:rPr>
        <w:t>Students who take this course will be able to</w:t>
      </w:r>
    </w:p>
    <w:p w14:paraId="6C875E2F" w14:textId="77777777" w:rsidR="00226EE5" w:rsidRPr="005C486B" w:rsidRDefault="00226EE5" w:rsidP="00226EE5">
      <w:pPr>
        <w:pStyle w:val="ListParagraph"/>
        <w:numPr>
          <w:ilvl w:val="0"/>
          <w:numId w:val="1"/>
        </w:numPr>
        <w:spacing w:after="0" w:line="240" w:lineRule="auto"/>
        <w:rPr>
          <w:sz w:val="24"/>
        </w:rPr>
      </w:pPr>
      <w:r w:rsidRPr="005C486B">
        <w:rPr>
          <w:sz w:val="24"/>
        </w:rPr>
        <w:t>Analyze literary, cinematic, and non-fiction texts to perceive literal meaning and non-literal implications or underlying assumptions</w:t>
      </w:r>
    </w:p>
    <w:p w14:paraId="203519E7" w14:textId="77777777" w:rsidR="00226EE5" w:rsidRPr="005C486B" w:rsidRDefault="00226EE5" w:rsidP="00226EE5">
      <w:pPr>
        <w:pStyle w:val="ListParagraph"/>
        <w:numPr>
          <w:ilvl w:val="0"/>
          <w:numId w:val="1"/>
        </w:numPr>
        <w:spacing w:after="0" w:line="240" w:lineRule="auto"/>
        <w:rPr>
          <w:sz w:val="24"/>
        </w:rPr>
      </w:pPr>
      <w:r w:rsidRPr="005C486B">
        <w:rPr>
          <w:sz w:val="24"/>
        </w:rPr>
        <w:t>Understand literary and cinematic genres and the conventions that define them</w:t>
      </w:r>
    </w:p>
    <w:p w14:paraId="302F6AE4" w14:textId="77777777" w:rsidR="00226EE5" w:rsidRPr="005C486B" w:rsidRDefault="00226EE5" w:rsidP="00226EE5">
      <w:pPr>
        <w:pStyle w:val="ListParagraph"/>
        <w:numPr>
          <w:ilvl w:val="0"/>
          <w:numId w:val="1"/>
        </w:numPr>
        <w:spacing w:after="0" w:line="240" w:lineRule="auto"/>
        <w:rPr>
          <w:sz w:val="24"/>
        </w:rPr>
      </w:pPr>
      <w:r w:rsidRPr="005C486B">
        <w:rPr>
          <w:sz w:val="24"/>
        </w:rPr>
        <w:t>Position literary, cinematic, and non-fiction texts within larger cultural and intellectual movements</w:t>
      </w:r>
    </w:p>
    <w:p w14:paraId="26247A9B" w14:textId="77777777" w:rsidR="00226EE5" w:rsidRPr="005C486B" w:rsidRDefault="00226EE5" w:rsidP="00226EE5">
      <w:pPr>
        <w:pStyle w:val="ListParagraph"/>
        <w:numPr>
          <w:ilvl w:val="0"/>
          <w:numId w:val="1"/>
        </w:numPr>
        <w:spacing w:after="0" w:line="240" w:lineRule="auto"/>
        <w:rPr>
          <w:sz w:val="24"/>
        </w:rPr>
      </w:pPr>
      <w:r w:rsidRPr="005C486B">
        <w:rPr>
          <w:sz w:val="24"/>
        </w:rPr>
        <w:t>Recognize influential thinkers  across time and across cultural boundaries, and articulate the key concepts introduced by those figures</w:t>
      </w:r>
    </w:p>
    <w:p w14:paraId="6080549D" w14:textId="77777777" w:rsidR="00226EE5" w:rsidRPr="005C486B" w:rsidRDefault="00226EE5" w:rsidP="00226EE5">
      <w:pPr>
        <w:pStyle w:val="ListParagraph"/>
        <w:numPr>
          <w:ilvl w:val="0"/>
          <w:numId w:val="1"/>
        </w:numPr>
        <w:spacing w:after="0" w:line="240" w:lineRule="auto"/>
        <w:rPr>
          <w:sz w:val="24"/>
        </w:rPr>
      </w:pPr>
      <w:r w:rsidRPr="005C486B">
        <w:rPr>
          <w:sz w:val="24"/>
        </w:rPr>
        <w:t>Conduct humanities research in which an original thesis is placed in conversation with primary and secondary critical texts and in which the contributions of other critics are acknowledged with a recognized system of documentation</w:t>
      </w:r>
    </w:p>
    <w:p w14:paraId="363AEFBD" w14:textId="77777777" w:rsidR="00226EE5" w:rsidRPr="005C486B" w:rsidRDefault="00226EE5" w:rsidP="00226EE5">
      <w:pPr>
        <w:rPr>
          <w:rFonts w:asciiTheme="minorHAnsi" w:hAnsiTheme="minorHAnsi"/>
          <w:sz w:val="24"/>
        </w:rPr>
      </w:pPr>
    </w:p>
    <w:p w14:paraId="0E0C044C" w14:textId="77777777" w:rsidR="00226EE5" w:rsidRPr="005C486B" w:rsidRDefault="005C486B" w:rsidP="00226EE5">
      <w:pPr>
        <w:rPr>
          <w:rFonts w:asciiTheme="minorHAnsi" w:hAnsiTheme="minorHAnsi"/>
          <w:b/>
          <w:sz w:val="24"/>
        </w:rPr>
      </w:pPr>
      <w:r w:rsidRPr="005C486B">
        <w:rPr>
          <w:rFonts w:asciiTheme="minorHAnsi" w:hAnsiTheme="minorHAnsi"/>
          <w:b/>
          <w:sz w:val="24"/>
        </w:rPr>
        <w:t>Required Texts</w:t>
      </w:r>
      <w:r>
        <w:rPr>
          <w:rFonts w:asciiTheme="minorHAnsi" w:hAnsiTheme="minorHAnsi"/>
          <w:b/>
          <w:sz w:val="24"/>
        </w:rPr>
        <w:t>:</w:t>
      </w:r>
    </w:p>
    <w:p w14:paraId="7E0D9AE4" w14:textId="77777777" w:rsidR="00226EE5" w:rsidRPr="005C486B" w:rsidRDefault="00226EE5" w:rsidP="00226EE5">
      <w:pPr>
        <w:rPr>
          <w:rFonts w:asciiTheme="minorHAnsi" w:hAnsiTheme="minorHAnsi"/>
          <w:sz w:val="24"/>
        </w:rPr>
      </w:pPr>
      <w:r w:rsidRPr="005C486B">
        <w:rPr>
          <w:rFonts w:asciiTheme="minorHAnsi" w:hAnsiTheme="minorHAnsi"/>
          <w:sz w:val="24"/>
        </w:rPr>
        <w:t>A course packet to reflect a survey of intellectual movements, according to the specific interests of the collective LMC faculty.  Readings would likely include works by Aristotle, Herodotus, Augustine, Aquinas, Machiavelli, Bacon, Montaigne, Newton, Hobbes, Locke, Jefferson, Hume, Kant, Arnold, Darwin, Marx, Bazin, Chomsky, Saussure, Barthes, Derrida, Jameson, Foucault, McLuhan, Rich, Butler.</w:t>
      </w:r>
    </w:p>
    <w:p w14:paraId="6AFC2160" w14:textId="77777777" w:rsidR="00226EE5" w:rsidRPr="005C486B" w:rsidRDefault="00226EE5" w:rsidP="00226EE5">
      <w:pPr>
        <w:rPr>
          <w:rFonts w:asciiTheme="minorHAnsi" w:hAnsiTheme="minorHAnsi"/>
          <w:sz w:val="24"/>
        </w:rPr>
      </w:pPr>
    </w:p>
    <w:p w14:paraId="65994626" w14:textId="77777777" w:rsidR="00226EE5" w:rsidRPr="005C486B" w:rsidRDefault="00226EE5" w:rsidP="00226EE5">
      <w:pPr>
        <w:rPr>
          <w:rFonts w:asciiTheme="minorHAnsi" w:hAnsiTheme="minorHAnsi"/>
          <w:sz w:val="24"/>
        </w:rPr>
      </w:pPr>
      <w:r w:rsidRPr="005C486B">
        <w:rPr>
          <w:rFonts w:asciiTheme="minorHAnsi" w:hAnsiTheme="minorHAnsi"/>
          <w:i/>
          <w:sz w:val="24"/>
        </w:rPr>
        <w:t>A Glossary of Literary Terms</w:t>
      </w:r>
      <w:r w:rsidRPr="005C486B">
        <w:rPr>
          <w:rFonts w:asciiTheme="minorHAnsi" w:hAnsiTheme="minorHAnsi"/>
          <w:sz w:val="24"/>
        </w:rPr>
        <w:t>, M.H. Abrams</w:t>
      </w:r>
    </w:p>
    <w:p w14:paraId="44251DC2" w14:textId="77777777" w:rsidR="00226EE5" w:rsidRPr="005C486B" w:rsidRDefault="00226EE5" w:rsidP="00226EE5">
      <w:pPr>
        <w:rPr>
          <w:rFonts w:asciiTheme="minorHAnsi" w:hAnsiTheme="minorHAnsi"/>
          <w:sz w:val="24"/>
        </w:rPr>
      </w:pPr>
      <w:r w:rsidRPr="005C486B">
        <w:rPr>
          <w:rFonts w:asciiTheme="minorHAnsi" w:hAnsiTheme="minorHAnsi"/>
          <w:i/>
          <w:sz w:val="24"/>
        </w:rPr>
        <w:t>Keywords</w:t>
      </w:r>
      <w:r w:rsidRPr="005C486B">
        <w:rPr>
          <w:rFonts w:asciiTheme="minorHAnsi" w:hAnsiTheme="minorHAnsi"/>
          <w:sz w:val="24"/>
        </w:rPr>
        <w:t>, Raymond Williams</w:t>
      </w:r>
    </w:p>
    <w:p w14:paraId="5EF38247" w14:textId="77777777" w:rsidR="00226EE5" w:rsidRPr="005C486B" w:rsidRDefault="00226EE5" w:rsidP="00226EE5">
      <w:pPr>
        <w:rPr>
          <w:rFonts w:asciiTheme="minorHAnsi" w:hAnsiTheme="minorHAnsi"/>
          <w:sz w:val="24"/>
        </w:rPr>
      </w:pPr>
      <w:r w:rsidRPr="005C486B">
        <w:rPr>
          <w:rFonts w:asciiTheme="minorHAnsi" w:hAnsiTheme="minorHAnsi"/>
          <w:sz w:val="24"/>
        </w:rPr>
        <w:t>Fiction, film, and creative non-fiction to be determined by the instructor</w:t>
      </w:r>
    </w:p>
    <w:p w14:paraId="3ED9BFBA" w14:textId="77777777" w:rsidR="005C486B" w:rsidRDefault="005C486B" w:rsidP="00226EE5">
      <w:pPr>
        <w:rPr>
          <w:rFonts w:asciiTheme="minorHAnsi" w:hAnsiTheme="minorHAnsi"/>
          <w:sz w:val="24"/>
        </w:rPr>
      </w:pPr>
    </w:p>
    <w:p w14:paraId="429D058E" w14:textId="77777777" w:rsidR="005C486B" w:rsidRPr="00D86676" w:rsidRDefault="005C486B" w:rsidP="005C486B">
      <w:pPr>
        <w:rPr>
          <w:rFonts w:ascii="Cambria" w:hAnsi="Cambria"/>
          <w:sz w:val="24"/>
          <w:szCs w:val="24"/>
        </w:rPr>
      </w:pPr>
      <w:r w:rsidRPr="00D86676">
        <w:rPr>
          <w:rFonts w:ascii="Cambria" w:hAnsi="Cambria"/>
          <w:b/>
          <w:sz w:val="24"/>
          <w:szCs w:val="24"/>
        </w:rPr>
        <w:t>Assignments and Grading</w:t>
      </w:r>
      <w:r w:rsidRPr="00D86676">
        <w:rPr>
          <w:rFonts w:ascii="Cambria" w:hAnsi="Cambria"/>
          <w:sz w:val="24"/>
          <w:szCs w:val="24"/>
        </w:rPr>
        <w:t xml:space="preserve">: </w:t>
      </w:r>
      <w:r>
        <w:rPr>
          <w:rFonts w:ascii="Cambria" w:hAnsi="Cambria"/>
          <w:sz w:val="24"/>
          <w:szCs w:val="24"/>
        </w:rPr>
        <w:t>Students</w:t>
      </w:r>
      <w:r w:rsidRPr="00D86676">
        <w:rPr>
          <w:rFonts w:ascii="Cambria" w:hAnsi="Cambria"/>
          <w:sz w:val="24"/>
          <w:szCs w:val="24"/>
        </w:rPr>
        <w:t xml:space="preserve"> will take two in-class exams and write one 5-7-page paper for this class. Instructions for these assignments will be given at appropriate times in the semester. You will have ample opportunity to discuss all assignments with </w:t>
      </w:r>
      <w:r>
        <w:rPr>
          <w:rFonts w:ascii="Cambria" w:hAnsi="Cambria"/>
          <w:sz w:val="24"/>
          <w:szCs w:val="24"/>
        </w:rPr>
        <w:t>the instructor</w:t>
      </w:r>
      <w:r w:rsidRPr="00D86676">
        <w:rPr>
          <w:rFonts w:ascii="Cambria" w:hAnsi="Cambria"/>
          <w:sz w:val="24"/>
          <w:szCs w:val="24"/>
        </w:rPr>
        <w:t xml:space="preserve"> and with your peers before they are due; thus, ALL GRADES FOR THIS COURSE ARE FINAL. Please note that failure to complete any major component of the course may result in failure of the course as a whole. </w:t>
      </w:r>
    </w:p>
    <w:p w14:paraId="1CEB0143" w14:textId="77777777" w:rsidR="005C486B" w:rsidRPr="00D86676" w:rsidRDefault="005C486B" w:rsidP="005C486B">
      <w:pPr>
        <w:rPr>
          <w:rFonts w:ascii="Cambria" w:hAnsi="Cambria"/>
          <w:sz w:val="24"/>
          <w:szCs w:val="24"/>
        </w:rPr>
      </w:pPr>
    </w:p>
    <w:p w14:paraId="7E9C37A9" w14:textId="77777777" w:rsidR="005C486B" w:rsidRPr="00D86676" w:rsidRDefault="005C486B" w:rsidP="005C486B">
      <w:pPr>
        <w:rPr>
          <w:rFonts w:ascii="Cambria" w:hAnsi="Cambria"/>
          <w:sz w:val="24"/>
          <w:szCs w:val="24"/>
        </w:rPr>
      </w:pPr>
      <w:r w:rsidRPr="00D86676">
        <w:rPr>
          <w:rFonts w:ascii="Cambria" w:hAnsi="Cambria"/>
          <w:sz w:val="24"/>
          <w:szCs w:val="24"/>
        </w:rPr>
        <w:t>The following are the percentages for each assignment:</w:t>
      </w:r>
    </w:p>
    <w:p w14:paraId="4A1043CF" w14:textId="77777777" w:rsidR="005C486B" w:rsidRPr="00D86676" w:rsidRDefault="005C486B" w:rsidP="005C486B">
      <w:pPr>
        <w:numPr>
          <w:ilvl w:val="0"/>
          <w:numId w:val="3"/>
        </w:numPr>
        <w:tabs>
          <w:tab w:val="left" w:pos="360"/>
        </w:tabs>
        <w:rPr>
          <w:rFonts w:ascii="Cambria" w:hAnsi="Cambria"/>
          <w:sz w:val="24"/>
          <w:szCs w:val="24"/>
        </w:rPr>
      </w:pPr>
      <w:r w:rsidRPr="00D86676">
        <w:rPr>
          <w:rFonts w:ascii="Cambria" w:hAnsi="Cambria"/>
          <w:sz w:val="24"/>
          <w:szCs w:val="24"/>
        </w:rPr>
        <w:t>Exam 1</w:t>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t>25%</w:t>
      </w:r>
      <w:r w:rsidRPr="00D86676">
        <w:rPr>
          <w:rFonts w:ascii="Cambria" w:hAnsi="Cambria"/>
          <w:sz w:val="24"/>
          <w:szCs w:val="24"/>
        </w:rPr>
        <w:tab/>
      </w:r>
      <w:r w:rsidRPr="00D86676">
        <w:rPr>
          <w:rFonts w:ascii="Cambria" w:hAnsi="Cambria"/>
          <w:sz w:val="24"/>
          <w:szCs w:val="24"/>
        </w:rPr>
        <w:tab/>
      </w:r>
    </w:p>
    <w:p w14:paraId="6D0627F3" w14:textId="77777777" w:rsidR="005C486B" w:rsidRPr="00D86676" w:rsidRDefault="005C486B" w:rsidP="005C486B">
      <w:pPr>
        <w:numPr>
          <w:ilvl w:val="0"/>
          <w:numId w:val="3"/>
        </w:numPr>
        <w:tabs>
          <w:tab w:val="left" w:pos="360"/>
        </w:tabs>
        <w:rPr>
          <w:rFonts w:ascii="Cambria" w:hAnsi="Cambria"/>
          <w:sz w:val="24"/>
          <w:szCs w:val="24"/>
        </w:rPr>
      </w:pPr>
      <w:r w:rsidRPr="00D86676">
        <w:rPr>
          <w:rFonts w:ascii="Cambria" w:hAnsi="Cambria"/>
          <w:sz w:val="24"/>
          <w:szCs w:val="24"/>
        </w:rPr>
        <w:t>Exam 2</w:t>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t>25%</w:t>
      </w:r>
      <w:r w:rsidRPr="00D86676">
        <w:rPr>
          <w:rFonts w:ascii="Cambria" w:hAnsi="Cambria"/>
          <w:sz w:val="24"/>
          <w:szCs w:val="24"/>
        </w:rPr>
        <w:tab/>
      </w:r>
    </w:p>
    <w:p w14:paraId="2037879F" w14:textId="77777777" w:rsidR="005C486B" w:rsidRPr="00D86676" w:rsidRDefault="005C486B" w:rsidP="005C486B">
      <w:pPr>
        <w:numPr>
          <w:ilvl w:val="0"/>
          <w:numId w:val="3"/>
        </w:numPr>
        <w:tabs>
          <w:tab w:val="left" w:pos="360"/>
        </w:tabs>
        <w:rPr>
          <w:rFonts w:ascii="Cambria" w:hAnsi="Cambria"/>
          <w:sz w:val="24"/>
          <w:szCs w:val="24"/>
        </w:rPr>
      </w:pPr>
      <w:r w:rsidRPr="00D86676">
        <w:rPr>
          <w:rFonts w:ascii="Cambria" w:hAnsi="Cambria"/>
          <w:sz w:val="24"/>
          <w:szCs w:val="24"/>
        </w:rPr>
        <w:t>Final Paper</w:t>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t>40%</w:t>
      </w:r>
    </w:p>
    <w:p w14:paraId="0D5A996F" w14:textId="77777777" w:rsidR="005C486B" w:rsidRPr="00D86676" w:rsidRDefault="005C486B" w:rsidP="005C486B">
      <w:pPr>
        <w:numPr>
          <w:ilvl w:val="0"/>
          <w:numId w:val="3"/>
        </w:numPr>
        <w:tabs>
          <w:tab w:val="left" w:pos="360"/>
        </w:tabs>
        <w:rPr>
          <w:rFonts w:ascii="Cambria" w:hAnsi="Cambria"/>
          <w:sz w:val="24"/>
          <w:szCs w:val="24"/>
        </w:rPr>
      </w:pPr>
      <w:r w:rsidRPr="00D86676">
        <w:rPr>
          <w:rFonts w:ascii="Cambria" w:hAnsi="Cambria"/>
          <w:sz w:val="24"/>
          <w:szCs w:val="24"/>
        </w:rPr>
        <w:t>Participation</w:t>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t>10%</w:t>
      </w:r>
    </w:p>
    <w:p w14:paraId="67BCF36A" w14:textId="77777777" w:rsidR="005C486B" w:rsidRPr="00D86676" w:rsidRDefault="005C486B" w:rsidP="005C486B">
      <w:pPr>
        <w:tabs>
          <w:tab w:val="left" w:pos="360"/>
        </w:tabs>
        <w:ind w:left="720"/>
        <w:rPr>
          <w:rFonts w:ascii="Cambria" w:hAnsi="Cambria"/>
          <w:sz w:val="24"/>
          <w:szCs w:val="24"/>
        </w:rPr>
      </w:pPr>
    </w:p>
    <w:p w14:paraId="56D31D45" w14:textId="77777777" w:rsidR="005C486B" w:rsidRPr="00D86676" w:rsidRDefault="005C486B" w:rsidP="005C486B">
      <w:pPr>
        <w:rPr>
          <w:rFonts w:ascii="Cambria" w:hAnsi="Cambria"/>
          <w:sz w:val="24"/>
          <w:szCs w:val="24"/>
        </w:rPr>
      </w:pPr>
      <w:r w:rsidRPr="00D86676">
        <w:rPr>
          <w:rFonts w:ascii="Cambria" w:hAnsi="Cambria"/>
          <w:b/>
          <w:sz w:val="24"/>
          <w:szCs w:val="24"/>
        </w:rPr>
        <w:lastRenderedPageBreak/>
        <w:t>Participation:</w:t>
      </w:r>
      <w:r w:rsidRPr="00D86676">
        <w:rPr>
          <w:rFonts w:ascii="Cambria" w:hAnsi="Cambria"/>
          <w:sz w:val="24"/>
          <w:szCs w:val="24"/>
        </w:rPr>
        <w:t xml:space="preserve"> First of all, participation assumes presence; that is, you must show up to class on time on a regular basis. You are allowed three free absences to do with as you please.  Beginning with your fourth absence, your overall </w:t>
      </w:r>
      <w:r w:rsidRPr="00D86676">
        <w:rPr>
          <w:rFonts w:ascii="Cambria" w:hAnsi="Cambria"/>
          <w:i/>
          <w:sz w:val="24"/>
          <w:szCs w:val="24"/>
        </w:rPr>
        <w:t>final</w:t>
      </w:r>
      <w:r w:rsidRPr="00D86676">
        <w:rPr>
          <w:rFonts w:ascii="Cambria" w:hAnsi="Cambria"/>
          <w:sz w:val="24"/>
          <w:szCs w:val="24"/>
        </w:rPr>
        <w:t xml:space="preserve"> grade will be lowered by 50 points for each absence. For example, a 920 (A) would become an 870 (B) if you were absent four times.</w:t>
      </w:r>
    </w:p>
    <w:p w14:paraId="7C16D241" w14:textId="77777777" w:rsidR="005C486B" w:rsidRPr="00D86676" w:rsidRDefault="005C486B" w:rsidP="005C486B">
      <w:pPr>
        <w:rPr>
          <w:rFonts w:ascii="Cambria" w:hAnsi="Cambria"/>
          <w:sz w:val="24"/>
          <w:szCs w:val="24"/>
        </w:rPr>
      </w:pPr>
    </w:p>
    <w:p w14:paraId="128D00ED" w14:textId="77777777" w:rsidR="005C486B" w:rsidRPr="00D86676" w:rsidRDefault="005C486B" w:rsidP="005C486B">
      <w:pPr>
        <w:rPr>
          <w:rFonts w:ascii="Cambria" w:hAnsi="Cambria"/>
          <w:sz w:val="24"/>
          <w:szCs w:val="24"/>
        </w:rPr>
      </w:pPr>
      <w:r w:rsidRPr="00D86676">
        <w:rPr>
          <w:rFonts w:ascii="Cambria" w:hAnsi="Cambria"/>
          <w:i/>
          <w:sz w:val="24"/>
          <w:szCs w:val="24"/>
        </w:rPr>
        <w:t>If you miss six or more classes, you run the risk of failing the course as a whole.</w:t>
      </w:r>
      <w:r w:rsidRPr="00D86676">
        <w:rPr>
          <w:rFonts w:ascii="Cambria" w:hAnsi="Cambria"/>
          <w:sz w:val="24"/>
          <w:szCs w:val="24"/>
        </w:rPr>
        <w:t xml:space="preserve"> 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 </w:t>
      </w:r>
      <w:r w:rsidRPr="00D86676">
        <w:rPr>
          <w:rFonts w:ascii="Cambria" w:hAnsi="Cambria"/>
          <w:i/>
          <w:sz w:val="24"/>
          <w:szCs w:val="24"/>
        </w:rPr>
        <w:t>before</w:t>
      </w:r>
      <w:r w:rsidRPr="00D86676">
        <w:rPr>
          <w:rFonts w:ascii="Cambria" w:hAnsi="Cambria"/>
          <w:sz w:val="24"/>
          <w:szCs w:val="24"/>
        </w:rPr>
        <w:t xml:space="preserve"> the next class. </w:t>
      </w:r>
    </w:p>
    <w:p w14:paraId="46693A92" w14:textId="77777777" w:rsidR="005C486B" w:rsidRPr="00D86676" w:rsidRDefault="005C486B" w:rsidP="005C486B">
      <w:pPr>
        <w:rPr>
          <w:rFonts w:ascii="Cambria" w:hAnsi="Cambria"/>
          <w:sz w:val="24"/>
          <w:szCs w:val="24"/>
        </w:rPr>
      </w:pPr>
    </w:p>
    <w:p w14:paraId="4DF8CEE7" w14:textId="77777777" w:rsidR="005C486B" w:rsidRPr="00D86676" w:rsidRDefault="005C486B" w:rsidP="005C486B">
      <w:pPr>
        <w:rPr>
          <w:rFonts w:ascii="Cambria" w:hAnsi="Cambria"/>
          <w:sz w:val="24"/>
          <w:szCs w:val="24"/>
        </w:rPr>
      </w:pPr>
      <w:r w:rsidRPr="00D86676">
        <w:rPr>
          <w:rFonts w:ascii="Cambria" w:hAnsi="Cambria"/>
          <w:sz w:val="24"/>
          <w:szCs w:val="24"/>
        </w:rPr>
        <w:t>In addition to attendance, your participation grade will be based on the following criteria:</w:t>
      </w:r>
    </w:p>
    <w:p w14:paraId="5D2641EB" w14:textId="77777777" w:rsidR="005C486B" w:rsidRPr="00D86676" w:rsidRDefault="005C486B" w:rsidP="005C486B">
      <w:pPr>
        <w:numPr>
          <w:ilvl w:val="0"/>
          <w:numId w:val="4"/>
        </w:numPr>
        <w:tabs>
          <w:tab w:val="left" w:pos="360"/>
        </w:tabs>
        <w:rPr>
          <w:rFonts w:ascii="Cambria" w:hAnsi="Cambria"/>
          <w:sz w:val="24"/>
          <w:szCs w:val="24"/>
        </w:rPr>
      </w:pPr>
      <w:r w:rsidRPr="00D86676">
        <w:rPr>
          <w:rFonts w:ascii="Cambria" w:hAnsi="Cambria"/>
          <w:sz w:val="24"/>
          <w:szCs w:val="24"/>
        </w:rPr>
        <w:t>Doing the readings and assignments</w:t>
      </w:r>
    </w:p>
    <w:p w14:paraId="1FBBB196" w14:textId="77777777" w:rsidR="005C486B" w:rsidRPr="00D86676" w:rsidRDefault="005C486B" w:rsidP="005C486B">
      <w:pPr>
        <w:numPr>
          <w:ilvl w:val="0"/>
          <w:numId w:val="4"/>
        </w:numPr>
        <w:tabs>
          <w:tab w:val="left" w:pos="360"/>
        </w:tabs>
        <w:rPr>
          <w:rFonts w:ascii="Cambria" w:hAnsi="Cambria"/>
          <w:sz w:val="24"/>
          <w:szCs w:val="24"/>
        </w:rPr>
      </w:pPr>
      <w:r w:rsidRPr="00D86676">
        <w:rPr>
          <w:rFonts w:ascii="Cambria" w:hAnsi="Cambria"/>
          <w:sz w:val="24"/>
          <w:szCs w:val="24"/>
        </w:rPr>
        <w:t>Actively participating in class discussions and assignments</w:t>
      </w:r>
    </w:p>
    <w:p w14:paraId="7E987977" w14:textId="77777777" w:rsidR="005C486B" w:rsidRPr="00D86676" w:rsidRDefault="005C486B" w:rsidP="005C486B">
      <w:pPr>
        <w:numPr>
          <w:ilvl w:val="0"/>
          <w:numId w:val="4"/>
        </w:numPr>
        <w:tabs>
          <w:tab w:val="left" w:pos="360"/>
        </w:tabs>
        <w:rPr>
          <w:rFonts w:ascii="Cambria" w:hAnsi="Cambria"/>
          <w:sz w:val="24"/>
          <w:szCs w:val="24"/>
        </w:rPr>
      </w:pPr>
      <w:r w:rsidRPr="00D86676">
        <w:rPr>
          <w:rFonts w:ascii="Cambria" w:hAnsi="Cambria"/>
          <w:sz w:val="24"/>
          <w:szCs w:val="24"/>
        </w:rPr>
        <w:t>Actively participating in all small-group activities (workshops, etc.)</w:t>
      </w:r>
    </w:p>
    <w:p w14:paraId="3A78D05A" w14:textId="77777777" w:rsidR="005C486B" w:rsidRPr="00D86676" w:rsidRDefault="005C486B" w:rsidP="005C486B">
      <w:pPr>
        <w:rPr>
          <w:rFonts w:ascii="Cambria" w:hAnsi="Cambria"/>
          <w:sz w:val="24"/>
          <w:szCs w:val="24"/>
        </w:rPr>
      </w:pPr>
    </w:p>
    <w:p w14:paraId="47DDEBEE" w14:textId="77777777" w:rsidR="005C486B" w:rsidRPr="00D86676" w:rsidRDefault="005C486B" w:rsidP="005C486B">
      <w:pPr>
        <w:rPr>
          <w:rFonts w:ascii="Cambria" w:hAnsi="Cambria"/>
          <w:sz w:val="24"/>
          <w:szCs w:val="24"/>
        </w:rPr>
      </w:pPr>
      <w:r w:rsidRPr="00D86676">
        <w:rPr>
          <w:rFonts w:ascii="Cambria" w:hAnsi="Cambria"/>
          <w:sz w:val="24"/>
          <w:szCs w:val="24"/>
        </w:rPr>
        <w:t>Your participation grade will be negatively affected by any forms of behavior that disrupt the classroom experience, including:</w:t>
      </w:r>
    </w:p>
    <w:p w14:paraId="27B0DE22" w14:textId="77777777" w:rsidR="005C486B" w:rsidRPr="00D86676" w:rsidRDefault="005C486B" w:rsidP="005C486B">
      <w:pPr>
        <w:numPr>
          <w:ilvl w:val="0"/>
          <w:numId w:val="5"/>
        </w:numPr>
        <w:tabs>
          <w:tab w:val="left" w:pos="360"/>
        </w:tabs>
        <w:rPr>
          <w:rFonts w:ascii="Cambria" w:hAnsi="Cambria"/>
          <w:sz w:val="24"/>
          <w:szCs w:val="24"/>
        </w:rPr>
      </w:pPr>
      <w:r w:rsidRPr="00D86676">
        <w:rPr>
          <w:rFonts w:ascii="Cambria" w:hAnsi="Cambria"/>
          <w:sz w:val="24"/>
          <w:szCs w:val="24"/>
        </w:rPr>
        <w:t>Failure to do the readings</w:t>
      </w:r>
    </w:p>
    <w:p w14:paraId="47467B91" w14:textId="77777777" w:rsidR="005C486B" w:rsidRPr="00D86676" w:rsidRDefault="005C486B" w:rsidP="005C486B">
      <w:pPr>
        <w:numPr>
          <w:ilvl w:val="0"/>
          <w:numId w:val="5"/>
        </w:numPr>
        <w:tabs>
          <w:tab w:val="left" w:pos="360"/>
        </w:tabs>
        <w:rPr>
          <w:rFonts w:ascii="Cambria" w:hAnsi="Cambria"/>
          <w:sz w:val="24"/>
          <w:szCs w:val="24"/>
        </w:rPr>
      </w:pPr>
      <w:r w:rsidRPr="00D86676">
        <w:rPr>
          <w:rFonts w:ascii="Cambria" w:hAnsi="Cambria"/>
          <w:sz w:val="24"/>
          <w:szCs w:val="24"/>
        </w:rPr>
        <w:t>Failure to be courteous to others when talking in class or posting online</w:t>
      </w:r>
    </w:p>
    <w:p w14:paraId="75FF52DF" w14:textId="77777777" w:rsidR="005C486B" w:rsidRPr="00D86676" w:rsidRDefault="005C486B" w:rsidP="005C486B">
      <w:pPr>
        <w:numPr>
          <w:ilvl w:val="0"/>
          <w:numId w:val="5"/>
        </w:numPr>
        <w:tabs>
          <w:tab w:val="left" w:pos="360"/>
        </w:tabs>
        <w:rPr>
          <w:rFonts w:ascii="Cambria" w:hAnsi="Cambria"/>
          <w:sz w:val="24"/>
          <w:szCs w:val="24"/>
        </w:rPr>
      </w:pPr>
      <w:r w:rsidRPr="00D86676">
        <w:rPr>
          <w:rFonts w:ascii="Cambria" w:hAnsi="Cambria"/>
          <w:sz w:val="24"/>
          <w:szCs w:val="24"/>
        </w:rPr>
        <w:t xml:space="preserve">Disrupting class in nonverbal ways (Reading the paper, checking your cell phone, doing homework, or sleeping in class. If you get caught doing these things you will be counted absent for the day.) </w:t>
      </w:r>
    </w:p>
    <w:p w14:paraId="5F1B361D" w14:textId="77777777" w:rsidR="005C486B" w:rsidRPr="00D86676" w:rsidRDefault="005C486B" w:rsidP="005C486B">
      <w:pPr>
        <w:rPr>
          <w:rFonts w:ascii="Cambria" w:hAnsi="Cambria"/>
          <w:sz w:val="24"/>
          <w:szCs w:val="24"/>
        </w:rPr>
      </w:pPr>
    </w:p>
    <w:p w14:paraId="31F7CF2D" w14:textId="77777777" w:rsidR="005C486B" w:rsidRPr="00D86676" w:rsidRDefault="005C486B" w:rsidP="005C486B">
      <w:pPr>
        <w:rPr>
          <w:rFonts w:ascii="Cambria" w:hAnsi="Cambria"/>
          <w:sz w:val="24"/>
          <w:szCs w:val="24"/>
        </w:rPr>
      </w:pPr>
      <w:r w:rsidRPr="00D86676">
        <w:rPr>
          <w:rFonts w:ascii="Cambria" w:hAnsi="Cambria"/>
          <w:b/>
          <w:sz w:val="24"/>
          <w:szCs w:val="24"/>
        </w:rPr>
        <w:t>Students with Disabilities</w:t>
      </w:r>
      <w:r w:rsidRPr="00D86676">
        <w:rPr>
          <w:rFonts w:ascii="Cambria" w:hAnsi="Cambria"/>
          <w:sz w:val="24"/>
          <w:szCs w:val="24"/>
        </w:rPr>
        <w:t xml:space="preserve"> should self-report to the Access Disabled Assistance Program for Tech Students (ADAPTS) through any of the following channels:</w:t>
      </w:r>
    </w:p>
    <w:p w14:paraId="0AD3C69F" w14:textId="77777777" w:rsidR="005C486B" w:rsidRPr="00D86676" w:rsidRDefault="005C486B" w:rsidP="005C486B">
      <w:pPr>
        <w:rPr>
          <w:rFonts w:ascii="Cambria" w:hAnsi="Cambria"/>
          <w:sz w:val="24"/>
          <w:szCs w:val="24"/>
        </w:rPr>
      </w:pPr>
      <w:r w:rsidRPr="00D86676">
        <w:rPr>
          <w:rFonts w:ascii="Cambria" w:hAnsi="Cambria"/>
          <w:sz w:val="24"/>
          <w:szCs w:val="24"/>
        </w:rPr>
        <w:t>ADAPTS</w:t>
      </w:r>
    </w:p>
    <w:p w14:paraId="797769FF" w14:textId="77777777" w:rsidR="005C486B" w:rsidRPr="00D86676" w:rsidRDefault="005C486B" w:rsidP="005C486B">
      <w:pPr>
        <w:rPr>
          <w:rFonts w:ascii="Cambria" w:hAnsi="Cambria"/>
          <w:sz w:val="24"/>
          <w:szCs w:val="24"/>
        </w:rPr>
      </w:pPr>
      <w:r w:rsidRPr="00D86676">
        <w:rPr>
          <w:rFonts w:ascii="Cambria" w:hAnsi="Cambria"/>
          <w:sz w:val="24"/>
          <w:szCs w:val="24"/>
        </w:rPr>
        <w:t>220 Student Services Building</w:t>
      </w:r>
    </w:p>
    <w:p w14:paraId="752A4A3A" w14:textId="77777777" w:rsidR="005C486B" w:rsidRPr="00D86676" w:rsidRDefault="005C486B" w:rsidP="005C486B">
      <w:pPr>
        <w:rPr>
          <w:rFonts w:ascii="Cambria" w:hAnsi="Cambria"/>
          <w:sz w:val="24"/>
          <w:szCs w:val="24"/>
        </w:rPr>
      </w:pPr>
      <w:r w:rsidRPr="00D86676">
        <w:rPr>
          <w:rFonts w:ascii="Cambria" w:hAnsi="Cambria"/>
          <w:sz w:val="24"/>
          <w:szCs w:val="24"/>
        </w:rPr>
        <w:t>Atlanta, GA 30332-0285</w:t>
      </w:r>
    </w:p>
    <w:p w14:paraId="726E972B" w14:textId="77777777" w:rsidR="005C486B" w:rsidRPr="00D86676" w:rsidRDefault="005C486B" w:rsidP="005C486B">
      <w:pPr>
        <w:rPr>
          <w:rFonts w:ascii="Cambria" w:hAnsi="Cambria"/>
          <w:sz w:val="24"/>
          <w:szCs w:val="24"/>
        </w:rPr>
      </w:pPr>
      <w:r w:rsidRPr="00D86676">
        <w:rPr>
          <w:rFonts w:ascii="Cambria" w:hAnsi="Cambria"/>
          <w:sz w:val="24"/>
          <w:szCs w:val="24"/>
        </w:rPr>
        <w:t>404.894.2564 (voice)/404.894.1664 (voice/TDD)</w:t>
      </w:r>
    </w:p>
    <w:p w14:paraId="17AA2F74" w14:textId="77777777" w:rsidR="005C486B" w:rsidRPr="00D86676" w:rsidRDefault="005C486B" w:rsidP="005C486B">
      <w:pPr>
        <w:rPr>
          <w:rFonts w:ascii="Cambria" w:hAnsi="Cambria"/>
          <w:sz w:val="24"/>
          <w:szCs w:val="24"/>
        </w:rPr>
      </w:pPr>
      <w:r w:rsidRPr="00D86676">
        <w:rPr>
          <w:rFonts w:ascii="Cambria" w:hAnsi="Cambria"/>
          <w:sz w:val="24"/>
          <w:szCs w:val="24"/>
        </w:rPr>
        <w:t xml:space="preserve">http://www.adapts.gatech.edu/guidebook.html </w:t>
      </w:r>
    </w:p>
    <w:p w14:paraId="76EB3F18" w14:textId="77777777" w:rsidR="005C486B" w:rsidRPr="00D86676" w:rsidRDefault="005C486B" w:rsidP="005C486B">
      <w:pPr>
        <w:rPr>
          <w:rFonts w:ascii="Cambria" w:hAnsi="Cambria"/>
          <w:sz w:val="24"/>
          <w:szCs w:val="24"/>
        </w:rPr>
      </w:pPr>
    </w:p>
    <w:p w14:paraId="39E06046" w14:textId="77777777" w:rsidR="005C486B" w:rsidRPr="00D86676" w:rsidRDefault="005C486B" w:rsidP="005C486B">
      <w:pPr>
        <w:rPr>
          <w:rFonts w:ascii="Cambria" w:hAnsi="Cambria"/>
          <w:sz w:val="24"/>
          <w:szCs w:val="24"/>
        </w:rPr>
      </w:pPr>
      <w:r w:rsidRPr="00D86676">
        <w:rPr>
          <w:rFonts w:ascii="Cambria" w:hAnsi="Cambria"/>
          <w:b/>
          <w:sz w:val="24"/>
          <w:szCs w:val="24"/>
        </w:rPr>
        <w:t>Scholastic Dishonesty and Academic Misconduct</w:t>
      </w:r>
      <w:r w:rsidRPr="00D86676">
        <w:rPr>
          <w:rFonts w:ascii="Cambria" w:hAnsi="Cambria"/>
          <w:sz w:val="24"/>
          <w:szCs w:val="24"/>
        </w:rPr>
        <w:t>: All of the writing you submit for this course must be your own. If you are suspected of plagiarizing all or part of a project, (passing off someone else’s writing as your own), your name and the project in question will be submitted to the Dean of Students, who will then take the appropriate disciplinary action. The Georgia Tech honor code (http://www.honor.gatech.edu) defines academic misconduct as:</w:t>
      </w:r>
    </w:p>
    <w:p w14:paraId="6FDA2E46" w14:textId="77777777" w:rsidR="005C486B" w:rsidRPr="00D86676" w:rsidRDefault="005C486B" w:rsidP="005C486B">
      <w:pPr>
        <w:numPr>
          <w:ilvl w:val="0"/>
          <w:numId w:val="2"/>
        </w:numPr>
        <w:tabs>
          <w:tab w:val="clear" w:pos="360"/>
          <w:tab w:val="num" w:pos="720"/>
          <w:tab w:val="left" w:pos="1080"/>
        </w:tabs>
        <w:ind w:left="720"/>
        <w:rPr>
          <w:rFonts w:ascii="Cambria" w:hAnsi="Cambria"/>
          <w:sz w:val="24"/>
          <w:szCs w:val="24"/>
        </w:rPr>
      </w:pPr>
      <w:r w:rsidRPr="00D86676">
        <w:rPr>
          <w:rFonts w:ascii="Cambria" w:hAnsi="Cambria"/>
          <w:sz w:val="24"/>
          <w:szCs w:val="24"/>
        </w:rPr>
        <w:t xml:space="preserve">Possessing, using, or exchanging improperly acquired written or verbal information in the preparation of any essay, laboratory report, examination, or other assignment included in an academic course; </w:t>
      </w:r>
    </w:p>
    <w:p w14:paraId="202E3342" w14:textId="77777777" w:rsidR="005C486B" w:rsidRPr="00D86676" w:rsidRDefault="005C486B" w:rsidP="005C486B">
      <w:pPr>
        <w:numPr>
          <w:ilvl w:val="0"/>
          <w:numId w:val="2"/>
        </w:numPr>
        <w:tabs>
          <w:tab w:val="clear" w:pos="360"/>
          <w:tab w:val="num" w:pos="720"/>
          <w:tab w:val="left" w:pos="1080"/>
        </w:tabs>
        <w:ind w:left="720"/>
        <w:rPr>
          <w:rFonts w:ascii="Cambria" w:hAnsi="Cambria"/>
          <w:sz w:val="24"/>
          <w:szCs w:val="24"/>
        </w:rPr>
      </w:pPr>
      <w:r w:rsidRPr="00D86676">
        <w:rPr>
          <w:rFonts w:ascii="Cambria" w:hAnsi="Cambria"/>
          <w:sz w:val="24"/>
          <w:szCs w:val="24"/>
        </w:rPr>
        <w:t>Substitution for, or unauthorized collaboration with, a student in the commission of academic requirements;</w:t>
      </w:r>
    </w:p>
    <w:p w14:paraId="27714052" w14:textId="77777777" w:rsidR="005C486B" w:rsidRPr="00D86676" w:rsidRDefault="005C486B" w:rsidP="005C486B">
      <w:pPr>
        <w:numPr>
          <w:ilvl w:val="0"/>
          <w:numId w:val="2"/>
        </w:numPr>
        <w:tabs>
          <w:tab w:val="clear" w:pos="360"/>
          <w:tab w:val="num" w:pos="720"/>
          <w:tab w:val="left" w:pos="1080"/>
        </w:tabs>
        <w:ind w:left="720"/>
        <w:rPr>
          <w:rFonts w:ascii="Cambria" w:hAnsi="Cambria"/>
          <w:sz w:val="24"/>
          <w:szCs w:val="24"/>
        </w:rPr>
      </w:pPr>
      <w:r w:rsidRPr="00D86676">
        <w:rPr>
          <w:rFonts w:ascii="Cambria" w:hAnsi="Cambria"/>
          <w:sz w:val="24"/>
          <w:szCs w:val="24"/>
        </w:rPr>
        <w:t>False claims of performance or work that has been submitted by the claimant;</w:t>
      </w:r>
    </w:p>
    <w:p w14:paraId="3EBD5F5C" w14:textId="77777777" w:rsidR="005C486B" w:rsidRPr="00D86676" w:rsidRDefault="005C486B" w:rsidP="005C486B">
      <w:pPr>
        <w:numPr>
          <w:ilvl w:val="0"/>
          <w:numId w:val="2"/>
        </w:numPr>
        <w:tabs>
          <w:tab w:val="clear" w:pos="360"/>
          <w:tab w:val="num" w:pos="720"/>
          <w:tab w:val="left" w:pos="1080"/>
        </w:tabs>
        <w:ind w:left="720"/>
        <w:rPr>
          <w:rFonts w:ascii="Cambria" w:hAnsi="Cambria"/>
          <w:sz w:val="24"/>
          <w:szCs w:val="24"/>
        </w:rPr>
      </w:pPr>
      <w:r w:rsidRPr="00D86676">
        <w:rPr>
          <w:rFonts w:ascii="Cambria" w:hAnsi="Cambria"/>
          <w:sz w:val="24"/>
          <w:szCs w:val="24"/>
        </w:rPr>
        <w:t>Alteration of any academic grade or rating so as to obtain unearned academic credit;</w:t>
      </w:r>
    </w:p>
    <w:p w14:paraId="02001089" w14:textId="77777777" w:rsidR="005C486B" w:rsidRPr="00D86676" w:rsidRDefault="005C486B" w:rsidP="005C486B">
      <w:pPr>
        <w:numPr>
          <w:ilvl w:val="0"/>
          <w:numId w:val="2"/>
        </w:numPr>
        <w:tabs>
          <w:tab w:val="clear" w:pos="360"/>
          <w:tab w:val="num" w:pos="720"/>
          <w:tab w:val="left" w:pos="1080"/>
        </w:tabs>
        <w:ind w:left="720"/>
        <w:rPr>
          <w:rFonts w:ascii="Cambria" w:hAnsi="Cambria"/>
          <w:sz w:val="24"/>
          <w:szCs w:val="24"/>
        </w:rPr>
      </w:pPr>
      <w:r w:rsidRPr="00D86676">
        <w:rPr>
          <w:rFonts w:ascii="Cambria" w:hAnsi="Cambria"/>
          <w:sz w:val="24"/>
          <w:szCs w:val="24"/>
        </w:rPr>
        <w:t>Deliberate falsification of a written or verbal statement of fact to a member of the faculty so as to obtain unearned academic credit;</w:t>
      </w:r>
    </w:p>
    <w:p w14:paraId="57870F84" w14:textId="77777777" w:rsidR="005C486B" w:rsidRPr="00D86676" w:rsidRDefault="005C486B" w:rsidP="005C486B">
      <w:pPr>
        <w:numPr>
          <w:ilvl w:val="0"/>
          <w:numId w:val="2"/>
        </w:numPr>
        <w:tabs>
          <w:tab w:val="clear" w:pos="360"/>
          <w:tab w:val="num" w:pos="720"/>
          <w:tab w:val="left" w:pos="1080"/>
        </w:tabs>
        <w:ind w:left="720"/>
        <w:rPr>
          <w:rFonts w:ascii="Cambria" w:hAnsi="Cambria"/>
          <w:sz w:val="24"/>
          <w:szCs w:val="24"/>
        </w:rPr>
      </w:pPr>
      <w:r w:rsidRPr="00D86676">
        <w:rPr>
          <w:rFonts w:ascii="Cambria" w:hAnsi="Cambria"/>
          <w:sz w:val="24"/>
          <w:szCs w:val="24"/>
        </w:rPr>
        <w:t>Forgery, alteration, or misuse of any institute document relating to the academic status of a student.</w:t>
      </w:r>
    </w:p>
    <w:p w14:paraId="736B1A30" w14:textId="77777777" w:rsidR="00226EE5" w:rsidRPr="005C486B" w:rsidRDefault="005C486B" w:rsidP="005C486B">
      <w:pPr>
        <w:rPr>
          <w:rFonts w:ascii="Cambria" w:hAnsi="Cambria"/>
          <w:b/>
          <w:sz w:val="24"/>
          <w:szCs w:val="24"/>
        </w:rPr>
      </w:pPr>
      <w:r w:rsidRPr="00D86676">
        <w:rPr>
          <w:rFonts w:ascii="Cambria" w:hAnsi="Cambria"/>
          <w:sz w:val="24"/>
          <w:szCs w:val="24"/>
        </w:rPr>
        <w:br w:type="page"/>
      </w:r>
      <w:r w:rsidRPr="005C486B">
        <w:rPr>
          <w:rFonts w:ascii="Cambria" w:hAnsi="Cambria"/>
          <w:b/>
          <w:sz w:val="24"/>
          <w:szCs w:val="24"/>
        </w:rPr>
        <w:t>Weekly Schedule</w:t>
      </w:r>
    </w:p>
    <w:p w14:paraId="6ED88F1B" w14:textId="77777777" w:rsidR="00226EE5" w:rsidRPr="005C486B" w:rsidRDefault="00226EE5" w:rsidP="00226EE5">
      <w:pPr>
        <w:rPr>
          <w:rFonts w:asciiTheme="minorHAnsi" w:hAnsiTheme="minorHAnsi"/>
          <w:sz w:val="24"/>
        </w:rPr>
      </w:pPr>
      <w:r w:rsidRPr="005C486B">
        <w:rPr>
          <w:rFonts w:asciiTheme="minorHAnsi" w:hAnsiTheme="minorHAnsi"/>
          <w:sz w:val="24"/>
        </w:rPr>
        <w:t>Week 1:</w:t>
      </w:r>
    </w:p>
    <w:p w14:paraId="04F6FFC4" w14:textId="77777777" w:rsidR="00226EE5" w:rsidRPr="005C486B" w:rsidRDefault="00226EE5" w:rsidP="00226EE5">
      <w:pPr>
        <w:rPr>
          <w:rFonts w:asciiTheme="minorHAnsi" w:hAnsiTheme="minorHAnsi"/>
          <w:sz w:val="24"/>
        </w:rPr>
      </w:pPr>
      <w:r w:rsidRPr="005C486B">
        <w:rPr>
          <w:rFonts w:asciiTheme="minorHAnsi" w:hAnsiTheme="minorHAnsi"/>
          <w:sz w:val="24"/>
        </w:rPr>
        <w:t>History and Art in the Ancient World</w:t>
      </w:r>
    </w:p>
    <w:p w14:paraId="12BEA68C" w14:textId="77777777" w:rsidR="00226EE5" w:rsidRPr="005C486B" w:rsidRDefault="00226EE5" w:rsidP="00226EE5">
      <w:pPr>
        <w:rPr>
          <w:rFonts w:asciiTheme="minorHAnsi" w:hAnsiTheme="minorHAnsi"/>
          <w:sz w:val="24"/>
        </w:rPr>
      </w:pPr>
      <w:r w:rsidRPr="005C486B">
        <w:rPr>
          <w:rFonts w:asciiTheme="minorHAnsi" w:hAnsiTheme="minorHAnsi"/>
          <w:sz w:val="24"/>
        </w:rPr>
        <w:t>One or more of these possible texts:</w:t>
      </w:r>
    </w:p>
    <w:p w14:paraId="37080002"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Aristotle</w:t>
      </w:r>
    </w:p>
    <w:p w14:paraId="48F51A94"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Herodotus</w:t>
      </w:r>
    </w:p>
    <w:p w14:paraId="7E096F09"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 xml:space="preserve">Sophocles: </w:t>
      </w:r>
      <w:r w:rsidRPr="005C486B">
        <w:rPr>
          <w:rFonts w:asciiTheme="minorHAnsi" w:hAnsiTheme="minorHAnsi"/>
          <w:i/>
          <w:sz w:val="24"/>
        </w:rPr>
        <w:t>Oedipus Rex</w:t>
      </w:r>
    </w:p>
    <w:p w14:paraId="4AF5B337" w14:textId="77777777" w:rsidR="00226EE5" w:rsidRPr="005C486B" w:rsidRDefault="00226EE5" w:rsidP="00226EE5">
      <w:pPr>
        <w:rPr>
          <w:rFonts w:asciiTheme="minorHAnsi" w:hAnsiTheme="minorHAnsi"/>
          <w:sz w:val="24"/>
        </w:rPr>
      </w:pPr>
    </w:p>
    <w:p w14:paraId="4EE92410" w14:textId="77777777" w:rsidR="00226EE5" w:rsidRPr="005C486B" w:rsidRDefault="00226EE5" w:rsidP="00226EE5">
      <w:pPr>
        <w:rPr>
          <w:rFonts w:asciiTheme="minorHAnsi" w:hAnsiTheme="minorHAnsi"/>
          <w:sz w:val="24"/>
        </w:rPr>
      </w:pPr>
      <w:r w:rsidRPr="005C486B">
        <w:rPr>
          <w:rFonts w:asciiTheme="minorHAnsi" w:hAnsiTheme="minorHAnsi"/>
          <w:sz w:val="24"/>
        </w:rPr>
        <w:t>Week 2:</w:t>
      </w:r>
    </w:p>
    <w:p w14:paraId="611966E8" w14:textId="77777777" w:rsidR="00226EE5" w:rsidRPr="005C486B" w:rsidRDefault="00226EE5" w:rsidP="00226EE5">
      <w:pPr>
        <w:rPr>
          <w:rFonts w:asciiTheme="minorHAnsi" w:hAnsiTheme="minorHAnsi"/>
          <w:sz w:val="24"/>
        </w:rPr>
      </w:pPr>
      <w:r w:rsidRPr="005C486B">
        <w:rPr>
          <w:rFonts w:asciiTheme="minorHAnsi" w:hAnsiTheme="minorHAnsi"/>
          <w:sz w:val="24"/>
        </w:rPr>
        <w:t>Medieval Perspectives</w:t>
      </w:r>
    </w:p>
    <w:p w14:paraId="268DBE1B" w14:textId="77777777" w:rsidR="00226EE5" w:rsidRPr="005C486B" w:rsidRDefault="00226EE5" w:rsidP="00226EE5">
      <w:pPr>
        <w:rPr>
          <w:rFonts w:asciiTheme="minorHAnsi" w:hAnsiTheme="minorHAnsi"/>
          <w:sz w:val="24"/>
        </w:rPr>
      </w:pPr>
      <w:r w:rsidRPr="005C486B">
        <w:rPr>
          <w:rFonts w:asciiTheme="minorHAnsi" w:hAnsiTheme="minorHAnsi"/>
          <w:sz w:val="24"/>
        </w:rPr>
        <w:t>One or more of these possible texts:</w:t>
      </w:r>
    </w:p>
    <w:p w14:paraId="26C2D3E6"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Augustine</w:t>
      </w:r>
    </w:p>
    <w:p w14:paraId="1B47D9FA"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Aquinas</w:t>
      </w:r>
    </w:p>
    <w:p w14:paraId="2E8200DF"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 xml:space="preserve">Chaucer: selections from </w:t>
      </w:r>
      <w:r w:rsidRPr="005C486B">
        <w:rPr>
          <w:rFonts w:asciiTheme="minorHAnsi" w:hAnsiTheme="minorHAnsi"/>
          <w:i/>
          <w:sz w:val="24"/>
        </w:rPr>
        <w:t>Canterbury Tales</w:t>
      </w:r>
    </w:p>
    <w:p w14:paraId="4C683591" w14:textId="77777777" w:rsidR="00226EE5" w:rsidRPr="005C486B" w:rsidRDefault="00226EE5" w:rsidP="00226EE5">
      <w:pPr>
        <w:rPr>
          <w:rFonts w:asciiTheme="minorHAnsi" w:hAnsiTheme="minorHAnsi"/>
          <w:sz w:val="24"/>
        </w:rPr>
      </w:pPr>
    </w:p>
    <w:p w14:paraId="54DBCB40" w14:textId="77777777" w:rsidR="00226EE5" w:rsidRPr="005C486B" w:rsidRDefault="00226EE5" w:rsidP="00226EE5">
      <w:pPr>
        <w:rPr>
          <w:rFonts w:asciiTheme="minorHAnsi" w:hAnsiTheme="minorHAnsi"/>
          <w:sz w:val="24"/>
        </w:rPr>
      </w:pPr>
      <w:r w:rsidRPr="005C486B">
        <w:rPr>
          <w:rFonts w:asciiTheme="minorHAnsi" w:hAnsiTheme="minorHAnsi"/>
          <w:sz w:val="24"/>
        </w:rPr>
        <w:t>Weeks 3 &amp; 4:</w:t>
      </w:r>
    </w:p>
    <w:p w14:paraId="0F112C59" w14:textId="77777777" w:rsidR="00226EE5" w:rsidRPr="005C486B" w:rsidRDefault="00226EE5" w:rsidP="00226EE5">
      <w:pPr>
        <w:rPr>
          <w:rFonts w:asciiTheme="minorHAnsi" w:hAnsiTheme="minorHAnsi"/>
          <w:sz w:val="24"/>
        </w:rPr>
      </w:pPr>
      <w:r w:rsidRPr="005C486B">
        <w:rPr>
          <w:rFonts w:asciiTheme="minorHAnsi" w:hAnsiTheme="minorHAnsi"/>
          <w:sz w:val="24"/>
        </w:rPr>
        <w:t>One or more of these possible texts:</w:t>
      </w:r>
    </w:p>
    <w:p w14:paraId="20DEFA7F"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Renaissance Perspectives</w:t>
      </w:r>
    </w:p>
    <w:p w14:paraId="253C9B67"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Machiavelli</w:t>
      </w:r>
    </w:p>
    <w:p w14:paraId="212279EA"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Montaigne</w:t>
      </w:r>
    </w:p>
    <w:p w14:paraId="42ABC207"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Bacon</w:t>
      </w:r>
    </w:p>
    <w:p w14:paraId="523F4CFA"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 xml:space="preserve">Shakespeare: </w:t>
      </w:r>
      <w:r w:rsidRPr="005C486B">
        <w:rPr>
          <w:rFonts w:asciiTheme="minorHAnsi" w:hAnsiTheme="minorHAnsi"/>
          <w:i/>
          <w:sz w:val="24"/>
        </w:rPr>
        <w:t>Henry IV, Part 1</w:t>
      </w:r>
    </w:p>
    <w:p w14:paraId="6178E2C4" w14:textId="77777777" w:rsidR="00226EE5" w:rsidRPr="005C486B" w:rsidRDefault="00226EE5" w:rsidP="00226EE5">
      <w:pPr>
        <w:rPr>
          <w:rFonts w:asciiTheme="minorHAnsi" w:hAnsiTheme="minorHAnsi"/>
          <w:sz w:val="24"/>
        </w:rPr>
      </w:pPr>
    </w:p>
    <w:p w14:paraId="75A07222" w14:textId="77777777" w:rsidR="00226EE5" w:rsidRPr="005C486B" w:rsidRDefault="00226EE5" w:rsidP="00226EE5">
      <w:pPr>
        <w:rPr>
          <w:rFonts w:asciiTheme="minorHAnsi" w:hAnsiTheme="minorHAnsi"/>
          <w:sz w:val="24"/>
        </w:rPr>
      </w:pPr>
      <w:r w:rsidRPr="005C486B">
        <w:rPr>
          <w:rFonts w:asciiTheme="minorHAnsi" w:hAnsiTheme="minorHAnsi"/>
          <w:sz w:val="24"/>
        </w:rPr>
        <w:t>Week 5:</w:t>
      </w:r>
    </w:p>
    <w:p w14:paraId="27478900" w14:textId="77777777" w:rsidR="00226EE5" w:rsidRPr="005C486B" w:rsidRDefault="00226EE5" w:rsidP="00226EE5">
      <w:pPr>
        <w:rPr>
          <w:rFonts w:asciiTheme="minorHAnsi" w:hAnsiTheme="minorHAnsi"/>
          <w:sz w:val="24"/>
        </w:rPr>
      </w:pPr>
      <w:r w:rsidRPr="005C486B">
        <w:rPr>
          <w:rFonts w:asciiTheme="minorHAnsi" w:hAnsiTheme="minorHAnsi"/>
          <w:sz w:val="24"/>
        </w:rPr>
        <w:t>Enlightenment Perspectives</w:t>
      </w:r>
    </w:p>
    <w:p w14:paraId="7E5F8835" w14:textId="77777777" w:rsidR="00226EE5" w:rsidRPr="005C486B" w:rsidRDefault="00226EE5" w:rsidP="00226EE5">
      <w:pPr>
        <w:rPr>
          <w:rFonts w:asciiTheme="minorHAnsi" w:hAnsiTheme="minorHAnsi"/>
          <w:sz w:val="24"/>
        </w:rPr>
      </w:pPr>
      <w:r w:rsidRPr="005C486B">
        <w:rPr>
          <w:rFonts w:asciiTheme="minorHAnsi" w:hAnsiTheme="minorHAnsi"/>
          <w:sz w:val="24"/>
        </w:rPr>
        <w:t>One or more of these possible texts:</w:t>
      </w:r>
    </w:p>
    <w:p w14:paraId="31F956D6"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Hobbes</w:t>
      </w:r>
    </w:p>
    <w:p w14:paraId="458513B4"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Newton</w:t>
      </w:r>
    </w:p>
    <w:p w14:paraId="1D51B091"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Rousseau</w:t>
      </w:r>
    </w:p>
    <w:p w14:paraId="61EF6BC9"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Jefferson</w:t>
      </w:r>
    </w:p>
    <w:p w14:paraId="3906F84E"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Voltaire</w:t>
      </w:r>
    </w:p>
    <w:p w14:paraId="5B708C98"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 xml:space="preserve">Franklin: excerpts from </w:t>
      </w:r>
      <w:r w:rsidRPr="005C486B">
        <w:rPr>
          <w:rFonts w:asciiTheme="minorHAnsi" w:hAnsiTheme="minorHAnsi"/>
          <w:i/>
          <w:sz w:val="24"/>
        </w:rPr>
        <w:t>The Autobiography</w:t>
      </w:r>
    </w:p>
    <w:p w14:paraId="07CE8F45" w14:textId="77777777" w:rsidR="00226EE5" w:rsidRPr="005C486B" w:rsidRDefault="00226EE5" w:rsidP="00226EE5">
      <w:pPr>
        <w:rPr>
          <w:rFonts w:asciiTheme="minorHAnsi" w:hAnsiTheme="minorHAnsi"/>
          <w:sz w:val="24"/>
        </w:rPr>
      </w:pPr>
    </w:p>
    <w:p w14:paraId="1A5AFAB3" w14:textId="77777777" w:rsidR="00226EE5" w:rsidRPr="005C486B" w:rsidRDefault="00226EE5" w:rsidP="00226EE5">
      <w:pPr>
        <w:rPr>
          <w:rFonts w:asciiTheme="minorHAnsi" w:hAnsiTheme="minorHAnsi"/>
          <w:sz w:val="24"/>
        </w:rPr>
      </w:pPr>
      <w:r w:rsidRPr="005C486B">
        <w:rPr>
          <w:rFonts w:asciiTheme="minorHAnsi" w:hAnsiTheme="minorHAnsi"/>
          <w:sz w:val="24"/>
        </w:rPr>
        <w:t>Weeks 6 &amp; 7:</w:t>
      </w:r>
    </w:p>
    <w:p w14:paraId="2F505415" w14:textId="77777777" w:rsidR="00226EE5" w:rsidRPr="005C486B" w:rsidRDefault="00226EE5" w:rsidP="00226EE5">
      <w:pPr>
        <w:rPr>
          <w:rFonts w:asciiTheme="minorHAnsi" w:hAnsiTheme="minorHAnsi"/>
          <w:sz w:val="24"/>
        </w:rPr>
      </w:pPr>
      <w:r w:rsidRPr="005C486B">
        <w:rPr>
          <w:rFonts w:asciiTheme="minorHAnsi" w:hAnsiTheme="minorHAnsi"/>
          <w:sz w:val="24"/>
        </w:rPr>
        <w:t>19</w:t>
      </w:r>
      <w:r w:rsidRPr="005C486B">
        <w:rPr>
          <w:rFonts w:asciiTheme="minorHAnsi" w:hAnsiTheme="minorHAnsi"/>
          <w:sz w:val="24"/>
          <w:vertAlign w:val="superscript"/>
        </w:rPr>
        <w:t>th</w:t>
      </w:r>
      <w:r w:rsidRPr="005C486B">
        <w:rPr>
          <w:rFonts w:asciiTheme="minorHAnsi" w:hAnsiTheme="minorHAnsi"/>
          <w:sz w:val="24"/>
        </w:rPr>
        <w:t xml:space="preserve"> Century Perspectives</w:t>
      </w:r>
    </w:p>
    <w:p w14:paraId="37B6862B" w14:textId="77777777" w:rsidR="00226EE5" w:rsidRPr="005C486B" w:rsidRDefault="00226EE5" w:rsidP="00226EE5">
      <w:pPr>
        <w:rPr>
          <w:rFonts w:asciiTheme="minorHAnsi" w:hAnsiTheme="minorHAnsi"/>
          <w:sz w:val="24"/>
        </w:rPr>
      </w:pPr>
      <w:r w:rsidRPr="005C486B">
        <w:rPr>
          <w:rFonts w:asciiTheme="minorHAnsi" w:hAnsiTheme="minorHAnsi"/>
          <w:sz w:val="24"/>
        </w:rPr>
        <w:t>One or more of these possible texts:</w:t>
      </w:r>
    </w:p>
    <w:p w14:paraId="7045DF9B"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Kant</w:t>
      </w:r>
    </w:p>
    <w:p w14:paraId="43A04228"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Marx</w:t>
      </w:r>
    </w:p>
    <w:p w14:paraId="7616D451"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Darwin</w:t>
      </w:r>
    </w:p>
    <w:p w14:paraId="64DC14D2"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Arnold</w:t>
      </w:r>
    </w:p>
    <w:p w14:paraId="6A179D9E"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Wordsworth</w:t>
      </w:r>
    </w:p>
    <w:p w14:paraId="2706B4BB"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Shelley</w:t>
      </w:r>
    </w:p>
    <w:p w14:paraId="475026DA"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Hazlitt</w:t>
      </w:r>
    </w:p>
    <w:p w14:paraId="68EF4685"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Poe: selected short fiction</w:t>
      </w:r>
    </w:p>
    <w:p w14:paraId="3E71478A"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Various Authors: Selected Poems</w:t>
      </w:r>
    </w:p>
    <w:p w14:paraId="1AD25034" w14:textId="77777777" w:rsidR="00226EE5" w:rsidRPr="005C486B" w:rsidRDefault="00226EE5" w:rsidP="00226EE5">
      <w:pPr>
        <w:ind w:left="720"/>
        <w:rPr>
          <w:rFonts w:asciiTheme="minorHAnsi" w:hAnsiTheme="minorHAnsi"/>
          <w:i/>
          <w:sz w:val="24"/>
        </w:rPr>
      </w:pPr>
      <w:r w:rsidRPr="005C486B">
        <w:rPr>
          <w:rFonts w:asciiTheme="minorHAnsi" w:hAnsiTheme="minorHAnsi"/>
          <w:sz w:val="24"/>
        </w:rPr>
        <w:t xml:space="preserve">Bronte: </w:t>
      </w:r>
      <w:r w:rsidRPr="005C486B">
        <w:rPr>
          <w:rFonts w:asciiTheme="minorHAnsi" w:hAnsiTheme="minorHAnsi"/>
          <w:i/>
          <w:sz w:val="24"/>
        </w:rPr>
        <w:t>Jane Eyre</w:t>
      </w:r>
    </w:p>
    <w:p w14:paraId="115B90EB"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Lumière: selected films</w:t>
      </w:r>
    </w:p>
    <w:p w14:paraId="00D3396D"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Meliés: selected films</w:t>
      </w:r>
    </w:p>
    <w:p w14:paraId="424ECAF6" w14:textId="77777777" w:rsidR="00226EE5" w:rsidRPr="005C486B" w:rsidRDefault="00226EE5" w:rsidP="00226EE5">
      <w:pPr>
        <w:rPr>
          <w:rFonts w:asciiTheme="minorHAnsi" w:hAnsiTheme="minorHAnsi"/>
          <w:sz w:val="24"/>
        </w:rPr>
      </w:pPr>
    </w:p>
    <w:p w14:paraId="63CD1A54" w14:textId="77777777" w:rsidR="00226EE5" w:rsidRPr="005C486B" w:rsidRDefault="00226EE5" w:rsidP="00226EE5">
      <w:pPr>
        <w:rPr>
          <w:rFonts w:asciiTheme="minorHAnsi" w:hAnsiTheme="minorHAnsi"/>
          <w:sz w:val="24"/>
        </w:rPr>
      </w:pPr>
      <w:r w:rsidRPr="005C486B">
        <w:rPr>
          <w:rFonts w:asciiTheme="minorHAnsi" w:hAnsiTheme="minorHAnsi"/>
          <w:sz w:val="24"/>
        </w:rPr>
        <w:t>Weeks 8 &amp; 9:</w:t>
      </w:r>
    </w:p>
    <w:p w14:paraId="4E780173" w14:textId="77777777" w:rsidR="00226EE5" w:rsidRPr="005C486B" w:rsidRDefault="00226EE5" w:rsidP="00226EE5">
      <w:pPr>
        <w:rPr>
          <w:rFonts w:asciiTheme="minorHAnsi" w:hAnsiTheme="minorHAnsi"/>
          <w:sz w:val="24"/>
        </w:rPr>
      </w:pPr>
      <w:r w:rsidRPr="005C486B">
        <w:rPr>
          <w:rFonts w:asciiTheme="minorHAnsi" w:hAnsiTheme="minorHAnsi"/>
          <w:sz w:val="24"/>
        </w:rPr>
        <w:t>20</w:t>
      </w:r>
      <w:r w:rsidRPr="005C486B">
        <w:rPr>
          <w:rFonts w:asciiTheme="minorHAnsi" w:hAnsiTheme="minorHAnsi"/>
          <w:sz w:val="24"/>
          <w:vertAlign w:val="superscript"/>
        </w:rPr>
        <w:t>th</w:t>
      </w:r>
      <w:r w:rsidRPr="005C486B">
        <w:rPr>
          <w:rFonts w:asciiTheme="minorHAnsi" w:hAnsiTheme="minorHAnsi"/>
          <w:sz w:val="24"/>
        </w:rPr>
        <w:t xml:space="preserve"> and 21</w:t>
      </w:r>
      <w:r w:rsidRPr="005C486B">
        <w:rPr>
          <w:rFonts w:asciiTheme="minorHAnsi" w:hAnsiTheme="minorHAnsi"/>
          <w:sz w:val="24"/>
          <w:vertAlign w:val="superscript"/>
        </w:rPr>
        <w:t>st</w:t>
      </w:r>
      <w:r w:rsidRPr="005C486B">
        <w:rPr>
          <w:rFonts w:asciiTheme="minorHAnsi" w:hAnsiTheme="minorHAnsi"/>
          <w:sz w:val="24"/>
        </w:rPr>
        <w:t xml:space="preserve"> Century Perspectives</w:t>
      </w:r>
    </w:p>
    <w:p w14:paraId="6CDC790F" w14:textId="77777777" w:rsidR="00226EE5" w:rsidRPr="005C486B" w:rsidRDefault="00226EE5" w:rsidP="00226EE5">
      <w:pPr>
        <w:rPr>
          <w:rFonts w:asciiTheme="minorHAnsi" w:hAnsiTheme="minorHAnsi"/>
          <w:sz w:val="24"/>
        </w:rPr>
      </w:pPr>
      <w:r w:rsidRPr="005C486B">
        <w:rPr>
          <w:rFonts w:asciiTheme="minorHAnsi" w:hAnsiTheme="minorHAnsi"/>
          <w:sz w:val="24"/>
        </w:rPr>
        <w:t>One or more of these possible texts:</w:t>
      </w:r>
    </w:p>
    <w:p w14:paraId="611D1DF2"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Bazin</w:t>
      </w:r>
    </w:p>
    <w:p w14:paraId="3512C387"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Chomsky</w:t>
      </w:r>
    </w:p>
    <w:p w14:paraId="2BE3DA20"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Said</w:t>
      </w:r>
    </w:p>
    <w:p w14:paraId="5F33CD6C"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Saussure</w:t>
      </w:r>
    </w:p>
    <w:p w14:paraId="615C933B"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Jameson</w:t>
      </w:r>
    </w:p>
    <w:p w14:paraId="378926F6"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 xml:space="preserve">Barthes </w:t>
      </w:r>
    </w:p>
    <w:p w14:paraId="23A86DC1"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Derrida</w:t>
      </w:r>
    </w:p>
    <w:p w14:paraId="0F875C68"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 xml:space="preserve">Gibson: </w:t>
      </w:r>
      <w:r w:rsidRPr="005C486B">
        <w:rPr>
          <w:rFonts w:asciiTheme="minorHAnsi" w:hAnsiTheme="minorHAnsi"/>
          <w:i/>
          <w:sz w:val="24"/>
        </w:rPr>
        <w:t>Neuromancer</w:t>
      </w:r>
    </w:p>
    <w:p w14:paraId="56F0CCB5"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Munro: selected short fiction</w:t>
      </w:r>
    </w:p>
    <w:p w14:paraId="6EEA2E2B" w14:textId="77777777" w:rsidR="00226EE5" w:rsidRPr="005C486B" w:rsidRDefault="00226EE5" w:rsidP="00226EE5">
      <w:pPr>
        <w:ind w:left="720"/>
        <w:rPr>
          <w:rFonts w:asciiTheme="minorHAnsi" w:hAnsiTheme="minorHAnsi"/>
          <w:sz w:val="24"/>
        </w:rPr>
      </w:pPr>
      <w:r w:rsidRPr="005C486B">
        <w:rPr>
          <w:rFonts w:asciiTheme="minorHAnsi" w:hAnsiTheme="minorHAnsi"/>
          <w:sz w:val="24"/>
        </w:rPr>
        <w:t xml:space="preserve">Hitchcock: </w:t>
      </w:r>
      <w:r w:rsidRPr="005C486B">
        <w:rPr>
          <w:rFonts w:asciiTheme="minorHAnsi" w:hAnsiTheme="minorHAnsi"/>
          <w:i/>
          <w:sz w:val="24"/>
        </w:rPr>
        <w:t>Vertigo</w:t>
      </w:r>
    </w:p>
    <w:p w14:paraId="28FA0F79" w14:textId="77777777" w:rsidR="00226EE5" w:rsidRPr="005C486B" w:rsidRDefault="00226EE5" w:rsidP="00226EE5">
      <w:pPr>
        <w:rPr>
          <w:rFonts w:asciiTheme="minorHAnsi" w:hAnsiTheme="minorHAnsi"/>
          <w:sz w:val="24"/>
        </w:rPr>
      </w:pPr>
    </w:p>
    <w:p w14:paraId="1C306582" w14:textId="77777777" w:rsidR="00226EE5" w:rsidRPr="005C486B" w:rsidRDefault="00226EE5" w:rsidP="00226EE5">
      <w:pPr>
        <w:rPr>
          <w:rFonts w:asciiTheme="minorHAnsi" w:hAnsiTheme="minorHAnsi"/>
          <w:sz w:val="24"/>
        </w:rPr>
      </w:pPr>
      <w:r w:rsidRPr="005C486B">
        <w:rPr>
          <w:rFonts w:asciiTheme="minorHAnsi" w:hAnsiTheme="minorHAnsi"/>
          <w:sz w:val="24"/>
        </w:rPr>
        <w:t>Weeks 10-15:</w:t>
      </w:r>
    </w:p>
    <w:p w14:paraId="07B2E9D2" w14:textId="77777777" w:rsidR="00226EE5" w:rsidRPr="005C486B" w:rsidRDefault="00226EE5" w:rsidP="00226EE5">
      <w:pPr>
        <w:rPr>
          <w:rFonts w:asciiTheme="minorHAnsi" w:hAnsiTheme="minorHAnsi"/>
          <w:sz w:val="24"/>
        </w:rPr>
      </w:pPr>
      <w:r w:rsidRPr="005C486B">
        <w:rPr>
          <w:rFonts w:asciiTheme="minorHAnsi" w:hAnsiTheme="minorHAnsi"/>
          <w:sz w:val="24"/>
        </w:rPr>
        <w:t>A unit, to be determined by the instructor, that draws on the history of ideas and focuses on cultural artifacts from within a specific moment or that illustrate a theme or idea from across literary/cultural periods.  The instructor may elect to add texts to individual periods throughout the class, instead of saving this unit for the final weeks.</w:t>
      </w:r>
    </w:p>
    <w:p w14:paraId="75C0DC9A" w14:textId="77777777" w:rsidR="00226EE5" w:rsidRPr="005C486B" w:rsidRDefault="00226EE5" w:rsidP="00226EE5">
      <w:pPr>
        <w:rPr>
          <w:rFonts w:asciiTheme="minorHAnsi" w:hAnsiTheme="minorHAnsi"/>
          <w:sz w:val="24"/>
        </w:rPr>
      </w:pPr>
    </w:p>
    <w:p w14:paraId="02DBEC72" w14:textId="77777777" w:rsidR="00226EE5" w:rsidRPr="005C486B" w:rsidRDefault="00226EE5" w:rsidP="00226EE5">
      <w:pPr>
        <w:rPr>
          <w:rFonts w:asciiTheme="minorHAnsi" w:hAnsiTheme="minorHAnsi"/>
          <w:sz w:val="24"/>
        </w:rPr>
      </w:pPr>
      <w:r w:rsidRPr="005C486B">
        <w:rPr>
          <w:rFonts w:asciiTheme="minorHAnsi" w:hAnsiTheme="minorHAnsi"/>
          <w:sz w:val="24"/>
        </w:rPr>
        <w:t>A sample unit might focus on the notion of “journey” and include the following works:</w:t>
      </w:r>
    </w:p>
    <w:p w14:paraId="4A0A857D" w14:textId="77777777" w:rsidR="00226EE5" w:rsidRPr="005C486B" w:rsidRDefault="00226EE5" w:rsidP="00226EE5">
      <w:pPr>
        <w:rPr>
          <w:rFonts w:asciiTheme="minorHAnsi" w:hAnsiTheme="minorHAnsi"/>
          <w:sz w:val="24"/>
        </w:rPr>
      </w:pPr>
    </w:p>
    <w:p w14:paraId="10AFEF79" w14:textId="77777777" w:rsidR="00226EE5" w:rsidRPr="005C486B" w:rsidRDefault="00226EE5" w:rsidP="00226EE5">
      <w:pPr>
        <w:rPr>
          <w:rFonts w:asciiTheme="minorHAnsi" w:hAnsiTheme="minorHAnsi"/>
          <w:sz w:val="24"/>
        </w:rPr>
      </w:pPr>
      <w:r w:rsidRPr="005C486B">
        <w:rPr>
          <w:rFonts w:asciiTheme="minorHAnsi" w:hAnsiTheme="minorHAnsi"/>
          <w:sz w:val="24"/>
        </w:rPr>
        <w:t xml:space="preserve">Selections from Homer, </w:t>
      </w:r>
      <w:r w:rsidRPr="005C486B">
        <w:rPr>
          <w:rFonts w:asciiTheme="minorHAnsi" w:hAnsiTheme="minorHAnsi"/>
          <w:i/>
          <w:sz w:val="24"/>
        </w:rPr>
        <w:t>The Odyssey</w:t>
      </w:r>
    </w:p>
    <w:p w14:paraId="48829E04" w14:textId="77777777" w:rsidR="00226EE5" w:rsidRPr="005C486B" w:rsidRDefault="00226EE5" w:rsidP="00226EE5">
      <w:pPr>
        <w:rPr>
          <w:rFonts w:asciiTheme="minorHAnsi" w:hAnsiTheme="minorHAnsi"/>
          <w:sz w:val="24"/>
        </w:rPr>
      </w:pPr>
      <w:r w:rsidRPr="005C486B">
        <w:rPr>
          <w:rFonts w:asciiTheme="minorHAnsi" w:hAnsiTheme="minorHAnsi"/>
          <w:sz w:val="24"/>
        </w:rPr>
        <w:t xml:space="preserve">Selections from Chaucer, </w:t>
      </w:r>
      <w:r w:rsidRPr="005C486B">
        <w:rPr>
          <w:rFonts w:asciiTheme="minorHAnsi" w:hAnsiTheme="minorHAnsi"/>
          <w:i/>
          <w:sz w:val="24"/>
        </w:rPr>
        <w:t>Canterbury Tales</w:t>
      </w:r>
    </w:p>
    <w:p w14:paraId="55F4EDF9" w14:textId="77777777" w:rsidR="00226EE5" w:rsidRPr="005C486B" w:rsidRDefault="00226EE5" w:rsidP="00226EE5">
      <w:pPr>
        <w:rPr>
          <w:rFonts w:asciiTheme="minorHAnsi" w:hAnsiTheme="minorHAnsi"/>
          <w:sz w:val="24"/>
        </w:rPr>
      </w:pPr>
      <w:r w:rsidRPr="005C486B">
        <w:rPr>
          <w:rFonts w:asciiTheme="minorHAnsi" w:hAnsiTheme="minorHAnsi"/>
          <w:sz w:val="24"/>
        </w:rPr>
        <w:t xml:space="preserve">Selections from Dante, </w:t>
      </w:r>
      <w:r w:rsidRPr="005C486B">
        <w:rPr>
          <w:rFonts w:asciiTheme="minorHAnsi" w:hAnsiTheme="minorHAnsi"/>
          <w:i/>
          <w:sz w:val="24"/>
        </w:rPr>
        <w:t>The Inferno</w:t>
      </w:r>
    </w:p>
    <w:p w14:paraId="305A403A" w14:textId="77777777" w:rsidR="00226EE5" w:rsidRPr="005C486B" w:rsidRDefault="00226EE5" w:rsidP="00226EE5">
      <w:pPr>
        <w:rPr>
          <w:rFonts w:asciiTheme="minorHAnsi" w:hAnsiTheme="minorHAnsi"/>
          <w:sz w:val="24"/>
        </w:rPr>
      </w:pPr>
      <w:r w:rsidRPr="005C486B">
        <w:rPr>
          <w:rFonts w:asciiTheme="minorHAnsi" w:hAnsiTheme="minorHAnsi"/>
          <w:sz w:val="24"/>
        </w:rPr>
        <w:t xml:space="preserve">Selections from Hakluyt’s </w:t>
      </w:r>
      <w:r w:rsidRPr="005C486B">
        <w:rPr>
          <w:rFonts w:asciiTheme="minorHAnsi" w:hAnsiTheme="minorHAnsi"/>
          <w:i/>
          <w:sz w:val="24"/>
        </w:rPr>
        <w:t>Narratives</w:t>
      </w:r>
    </w:p>
    <w:p w14:paraId="115EB196" w14:textId="77777777" w:rsidR="00226EE5" w:rsidRPr="005C486B" w:rsidRDefault="00226EE5" w:rsidP="00226EE5">
      <w:pPr>
        <w:rPr>
          <w:rFonts w:asciiTheme="minorHAnsi" w:hAnsiTheme="minorHAnsi"/>
          <w:sz w:val="24"/>
        </w:rPr>
      </w:pPr>
      <w:r w:rsidRPr="005C486B">
        <w:rPr>
          <w:rFonts w:asciiTheme="minorHAnsi" w:hAnsiTheme="minorHAnsi"/>
          <w:sz w:val="24"/>
        </w:rPr>
        <w:t xml:space="preserve">Selections from Voltaire, </w:t>
      </w:r>
      <w:r w:rsidRPr="005C486B">
        <w:rPr>
          <w:rFonts w:asciiTheme="minorHAnsi" w:hAnsiTheme="minorHAnsi"/>
          <w:i/>
          <w:sz w:val="24"/>
        </w:rPr>
        <w:t>Candide</w:t>
      </w:r>
    </w:p>
    <w:p w14:paraId="78CF8A06" w14:textId="77777777" w:rsidR="00226EE5" w:rsidRPr="005C486B" w:rsidRDefault="00226EE5" w:rsidP="00226EE5">
      <w:pPr>
        <w:rPr>
          <w:rFonts w:asciiTheme="minorHAnsi" w:hAnsiTheme="minorHAnsi"/>
          <w:sz w:val="24"/>
        </w:rPr>
      </w:pPr>
      <w:r w:rsidRPr="005C486B">
        <w:rPr>
          <w:rFonts w:asciiTheme="minorHAnsi" w:hAnsiTheme="minorHAnsi"/>
          <w:sz w:val="24"/>
        </w:rPr>
        <w:t xml:space="preserve">Selections from Swift, </w:t>
      </w:r>
      <w:r w:rsidRPr="005C486B">
        <w:rPr>
          <w:rFonts w:asciiTheme="minorHAnsi" w:hAnsiTheme="minorHAnsi"/>
          <w:i/>
          <w:sz w:val="24"/>
        </w:rPr>
        <w:t>Gulliver’s Travels</w:t>
      </w:r>
    </w:p>
    <w:p w14:paraId="4CEF13C5" w14:textId="77777777" w:rsidR="00226EE5" w:rsidRPr="005C486B" w:rsidRDefault="00226EE5" w:rsidP="00226EE5">
      <w:pPr>
        <w:rPr>
          <w:rFonts w:asciiTheme="minorHAnsi" w:hAnsiTheme="minorHAnsi"/>
          <w:sz w:val="24"/>
        </w:rPr>
      </w:pPr>
      <w:r w:rsidRPr="005C486B">
        <w:rPr>
          <w:rFonts w:asciiTheme="minorHAnsi" w:hAnsiTheme="minorHAnsi"/>
          <w:sz w:val="24"/>
        </w:rPr>
        <w:t xml:space="preserve">Jane Austen, </w:t>
      </w:r>
      <w:r w:rsidRPr="005C486B">
        <w:rPr>
          <w:rFonts w:asciiTheme="minorHAnsi" w:hAnsiTheme="minorHAnsi"/>
          <w:i/>
          <w:sz w:val="24"/>
        </w:rPr>
        <w:t>Persuasion</w:t>
      </w:r>
    </w:p>
    <w:p w14:paraId="0AD655B2" w14:textId="77777777" w:rsidR="00226EE5" w:rsidRPr="005C486B" w:rsidRDefault="00226EE5" w:rsidP="00226EE5">
      <w:pPr>
        <w:rPr>
          <w:rFonts w:asciiTheme="minorHAnsi" w:hAnsiTheme="minorHAnsi"/>
          <w:i/>
          <w:sz w:val="24"/>
        </w:rPr>
      </w:pPr>
      <w:r w:rsidRPr="005C486B">
        <w:rPr>
          <w:rFonts w:asciiTheme="minorHAnsi" w:hAnsiTheme="minorHAnsi"/>
          <w:sz w:val="24"/>
        </w:rPr>
        <w:t xml:space="preserve">Jack Kerouac, </w:t>
      </w:r>
      <w:r w:rsidRPr="005C486B">
        <w:rPr>
          <w:rFonts w:asciiTheme="minorHAnsi" w:hAnsiTheme="minorHAnsi"/>
          <w:i/>
          <w:sz w:val="24"/>
        </w:rPr>
        <w:t>On the Road</w:t>
      </w:r>
    </w:p>
    <w:p w14:paraId="5BA23B12" w14:textId="77777777" w:rsidR="00226EE5" w:rsidRPr="005C486B" w:rsidRDefault="00226EE5" w:rsidP="00226EE5">
      <w:pPr>
        <w:rPr>
          <w:rFonts w:asciiTheme="minorHAnsi" w:hAnsiTheme="minorHAnsi"/>
          <w:i/>
          <w:sz w:val="24"/>
        </w:rPr>
      </w:pPr>
      <w:r w:rsidRPr="005C486B">
        <w:rPr>
          <w:rFonts w:asciiTheme="minorHAnsi" w:hAnsiTheme="minorHAnsi"/>
          <w:sz w:val="24"/>
        </w:rPr>
        <w:t xml:space="preserve">Ridley Scott, dir. </w:t>
      </w:r>
      <w:r w:rsidRPr="005C486B">
        <w:rPr>
          <w:rFonts w:asciiTheme="minorHAnsi" w:hAnsiTheme="minorHAnsi"/>
          <w:i/>
          <w:sz w:val="24"/>
        </w:rPr>
        <w:t>Thelma and Louise</w:t>
      </w:r>
    </w:p>
    <w:p w14:paraId="79C0FE39" w14:textId="77777777" w:rsidR="00226EE5" w:rsidRPr="005C486B" w:rsidRDefault="00226EE5" w:rsidP="00226EE5">
      <w:pPr>
        <w:rPr>
          <w:rFonts w:asciiTheme="minorHAnsi" w:hAnsiTheme="minorHAnsi"/>
          <w:sz w:val="24"/>
        </w:rPr>
      </w:pPr>
    </w:p>
    <w:p w14:paraId="7BE5C4FE" w14:textId="77777777" w:rsidR="00226EE5" w:rsidRPr="005C486B" w:rsidRDefault="00226EE5" w:rsidP="00226EE5">
      <w:pPr>
        <w:outlineLvl w:val="0"/>
        <w:rPr>
          <w:rFonts w:asciiTheme="minorHAnsi" w:hAnsiTheme="minorHAnsi"/>
          <w:sz w:val="24"/>
        </w:rPr>
      </w:pPr>
    </w:p>
    <w:p w14:paraId="38C340E1" w14:textId="77777777" w:rsidR="00114BF6" w:rsidRPr="005C486B" w:rsidRDefault="00343CA9">
      <w:pPr>
        <w:rPr>
          <w:rFonts w:asciiTheme="minorHAnsi" w:hAnsiTheme="minorHAnsi"/>
          <w:sz w:val="24"/>
        </w:rPr>
      </w:pPr>
    </w:p>
    <w:sectPr w:rsidR="00114BF6" w:rsidRPr="005C486B" w:rsidSect="006308CE">
      <w:pgSz w:w="12240" w:h="15840" w:code="1"/>
      <w:pgMar w:top="45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CF42B90"/>
    <w:multiLevelType w:val="hybridMultilevel"/>
    <w:tmpl w:val="FF7E508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2">
    <w:nsid w:val="3BD5178D"/>
    <w:multiLevelType w:val="hybridMultilevel"/>
    <w:tmpl w:val="611001C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3">
    <w:nsid w:val="58DC396E"/>
    <w:multiLevelType w:val="hybridMultilevel"/>
    <w:tmpl w:val="D76254B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4">
    <w:nsid w:val="71DD6EA0"/>
    <w:multiLevelType w:val="hybridMultilevel"/>
    <w:tmpl w:val="85D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E5"/>
    <w:rsid w:val="00075EE1"/>
    <w:rsid w:val="00226EE5"/>
    <w:rsid w:val="00343CA9"/>
    <w:rsid w:val="005C486B"/>
    <w:rsid w:val="006F392E"/>
    <w:rsid w:val="007C254E"/>
    <w:rsid w:val="008478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8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E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E5"/>
    <w:pPr>
      <w:spacing w:after="200" w:line="276" w:lineRule="auto"/>
      <w:ind w:left="720"/>
      <w:contextualSpacing/>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E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E5"/>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6571</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Patricia Ann Laros</cp:lastModifiedBy>
  <cp:revision>2</cp:revision>
  <dcterms:created xsi:type="dcterms:W3CDTF">2013-08-16T20:17:00Z</dcterms:created>
  <dcterms:modified xsi:type="dcterms:W3CDTF">2013-08-16T20:17:00Z</dcterms:modified>
</cp:coreProperties>
</file>