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F42AE0" w14:textId="77777777" w:rsidR="00BB17CE" w:rsidRDefault="00BB4993" w:rsidP="00BB17CE">
      <w:pPr>
        <w:spacing w:after="0"/>
        <w:jc w:val="center"/>
        <w:rPr>
          <w:rFonts w:ascii="Arial" w:hAnsi="Arial"/>
          <w:b/>
        </w:rPr>
      </w:pPr>
      <w:bookmarkStart w:id="0" w:name="_GoBack"/>
      <w:bookmarkEnd w:id="0"/>
      <w:r w:rsidRPr="00BB4993">
        <w:rPr>
          <w:rFonts w:ascii="Arial" w:hAnsi="Arial"/>
          <w:b/>
        </w:rPr>
        <w:t>LCC 3406: VIDEO PRODUCTION</w:t>
      </w:r>
      <w:r w:rsidR="00BB17CE">
        <w:rPr>
          <w:rFonts w:ascii="Arial" w:hAnsi="Arial"/>
          <w:b/>
        </w:rPr>
        <w:t xml:space="preserve"> </w:t>
      </w:r>
    </w:p>
    <w:p w14:paraId="46B2F197" w14:textId="5863E5FB" w:rsidR="00B86860" w:rsidRDefault="00593B0A" w:rsidP="00BB17CE">
      <w:pPr>
        <w:spacing w:after="0"/>
        <w:jc w:val="center"/>
        <w:rPr>
          <w:rFonts w:ascii="Arial" w:hAnsi="Arial"/>
          <w:b/>
        </w:rPr>
      </w:pPr>
      <w:r>
        <w:rPr>
          <w:rFonts w:ascii="Arial" w:hAnsi="Arial"/>
          <w:b/>
        </w:rPr>
        <w:t>Fall 2012</w:t>
      </w:r>
      <w:r w:rsidR="00BB17CE">
        <w:rPr>
          <w:rFonts w:ascii="Arial" w:hAnsi="Arial"/>
          <w:b/>
        </w:rPr>
        <w:t xml:space="preserve"> Course Syllabus </w:t>
      </w:r>
      <w:r w:rsidR="00BB4993" w:rsidRPr="00BB4993">
        <w:rPr>
          <w:rFonts w:ascii="Arial" w:hAnsi="Arial"/>
          <w:b/>
        </w:rPr>
        <w:t xml:space="preserve"> </w:t>
      </w:r>
    </w:p>
    <w:p w14:paraId="1B76ECF8" w14:textId="2773CD3B" w:rsidR="00BB17CE" w:rsidRDefault="00BB17CE" w:rsidP="00BB17CE">
      <w:pPr>
        <w:spacing w:after="0"/>
        <w:rPr>
          <w:rFonts w:ascii="Arial" w:hAnsi="Arial"/>
          <w:b/>
        </w:rPr>
      </w:pPr>
      <w:r>
        <w:rPr>
          <w:rFonts w:ascii="Arial" w:hAnsi="Arial"/>
          <w:b/>
          <w:noProof/>
        </w:rPr>
        <mc:AlternateContent>
          <mc:Choice Requires="wps">
            <w:drawing>
              <wp:anchor distT="0" distB="0" distL="114300" distR="114300" simplePos="0" relativeHeight="251659264" behindDoc="0" locked="0" layoutInCell="1" allowOverlap="1" wp14:anchorId="3F981462" wp14:editId="1EC60A7E">
                <wp:simplePos x="0" y="0"/>
                <wp:positionH relativeFrom="column">
                  <wp:posOffset>0</wp:posOffset>
                </wp:positionH>
                <wp:positionV relativeFrom="paragraph">
                  <wp:posOffset>87630</wp:posOffset>
                </wp:positionV>
                <wp:extent cx="6172200" cy="0"/>
                <wp:effectExtent l="50800" t="25400" r="76200" b="101600"/>
                <wp:wrapNone/>
                <wp:docPr id="1" name="Straight Connector 1"/>
                <wp:cNvGraphicFramePr/>
                <a:graphic xmlns:a="http://schemas.openxmlformats.org/drawingml/2006/main">
                  <a:graphicData uri="http://schemas.microsoft.com/office/word/2010/wordprocessingShape">
                    <wps:wsp>
                      <wps:cNvCnPr/>
                      <wps:spPr>
                        <a:xfrm>
                          <a:off x="0" y="0"/>
                          <a:ext cx="61722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6.9pt" to="486pt,6.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" strokecolor="black [3213]" strokeweight="2pt">
                <v:shadow on="t" opacity="24903f" mv:blur="40000f" origin=",.5" offset="0,20000emu"/>
              </v:line>
            </w:pict>
          </mc:Fallback>
        </mc:AlternateContent>
      </w:r>
    </w:p>
    <w:p w14:paraId="59EB0AEA" w14:textId="5429AEC7" w:rsidR="00B86860" w:rsidRDefault="00A279DD" w:rsidP="00B86860">
      <w:pPr>
        <w:spacing w:after="0" w:line="240" w:lineRule="auto"/>
        <w:jc w:val="both"/>
        <w:rPr>
          <w:rFonts w:ascii="Arial" w:hAnsi="Arial"/>
        </w:rPr>
      </w:pPr>
      <w:r>
        <w:rPr>
          <w:rFonts w:ascii="Arial" w:hAnsi="Arial"/>
        </w:rPr>
        <w:t>Prof. John Thornton</w:t>
      </w:r>
      <w:r>
        <w:rPr>
          <w:rFonts w:ascii="Arial" w:hAnsi="Arial"/>
        </w:rPr>
        <w:tab/>
      </w:r>
      <w:r>
        <w:rPr>
          <w:rFonts w:ascii="Arial" w:hAnsi="Arial"/>
        </w:rPr>
        <w:tab/>
      </w:r>
      <w:r>
        <w:rPr>
          <w:rFonts w:ascii="Arial" w:hAnsi="Arial"/>
        </w:rPr>
        <w:tab/>
      </w:r>
      <w:r>
        <w:rPr>
          <w:rFonts w:ascii="Arial" w:hAnsi="Arial"/>
        </w:rPr>
        <w:tab/>
      </w:r>
      <w:r>
        <w:rPr>
          <w:rFonts w:ascii="Arial" w:hAnsi="Arial"/>
        </w:rPr>
        <w:tab/>
      </w:r>
      <w:r w:rsidR="00B86860">
        <w:rPr>
          <w:rFonts w:ascii="Arial" w:hAnsi="Arial"/>
        </w:rPr>
        <w:t>Office:</w:t>
      </w:r>
      <w:r w:rsidR="009673B5">
        <w:rPr>
          <w:rFonts w:ascii="Arial" w:hAnsi="Arial"/>
        </w:rPr>
        <w:t xml:space="preserve"> </w:t>
      </w:r>
      <w:proofErr w:type="spellStart"/>
      <w:r w:rsidR="009673B5">
        <w:rPr>
          <w:rFonts w:ascii="Arial" w:hAnsi="Arial"/>
        </w:rPr>
        <w:t>Skiles</w:t>
      </w:r>
      <w:proofErr w:type="spellEnd"/>
      <w:r w:rsidR="009673B5">
        <w:rPr>
          <w:rFonts w:ascii="Arial" w:hAnsi="Arial"/>
        </w:rPr>
        <w:t xml:space="preserve"> 351</w:t>
      </w:r>
    </w:p>
    <w:p w14:paraId="290EA3C7" w14:textId="3827A85F" w:rsidR="00B86860" w:rsidRDefault="007946A5" w:rsidP="00B86860">
      <w:pPr>
        <w:spacing w:after="0" w:line="240" w:lineRule="auto"/>
        <w:jc w:val="both"/>
        <w:rPr>
          <w:rFonts w:ascii="Arial" w:hAnsi="Arial"/>
        </w:rPr>
      </w:pPr>
      <w:r>
        <w:rPr>
          <w:rFonts w:ascii="Arial" w:hAnsi="Arial"/>
        </w:rPr>
        <w:t>Email: j</w:t>
      </w:r>
      <w:r w:rsidR="00593B0A">
        <w:rPr>
          <w:rFonts w:ascii="Arial" w:hAnsi="Arial"/>
        </w:rPr>
        <w:t>ohn.thornton@lmc.gatech.edu</w:t>
      </w:r>
      <w:r w:rsidR="00593B0A">
        <w:rPr>
          <w:rFonts w:ascii="Arial" w:hAnsi="Arial"/>
        </w:rPr>
        <w:tab/>
      </w:r>
      <w:r w:rsidR="00593B0A">
        <w:rPr>
          <w:rFonts w:ascii="Arial" w:hAnsi="Arial"/>
        </w:rPr>
        <w:tab/>
      </w:r>
      <w:r w:rsidR="00771FA5">
        <w:rPr>
          <w:rFonts w:ascii="Arial" w:hAnsi="Arial"/>
        </w:rPr>
        <w:t>Phone: 678-463-0762</w:t>
      </w:r>
    </w:p>
    <w:p w14:paraId="31ADCAEE" w14:textId="64930C45" w:rsidR="00016ECB" w:rsidRDefault="00771FA5" w:rsidP="00B86860">
      <w:pPr>
        <w:spacing w:after="0" w:line="240" w:lineRule="auto"/>
        <w:jc w:val="both"/>
        <w:rPr>
          <w:rFonts w:ascii="Arial" w:hAnsi="Arial"/>
        </w:rPr>
      </w:pPr>
      <w:r>
        <w:rPr>
          <w:rFonts w:ascii="Arial" w:hAnsi="Arial"/>
        </w:rPr>
        <w:t xml:space="preserve">Blog: </w:t>
      </w:r>
      <w:hyperlink r:id="rId6" w:history="1">
        <w:r w:rsidRPr="00957E03">
          <w:rPr>
            <w:rStyle w:val="Hyperlink"/>
            <w:rFonts w:ascii="Arial" w:hAnsi="Arial"/>
          </w:rPr>
          <w:t>http://gtvideolab.blogspot.com</w:t>
        </w:r>
      </w:hyperlink>
      <w:r>
        <w:rPr>
          <w:rFonts w:ascii="Arial" w:hAnsi="Arial"/>
        </w:rPr>
        <w:t xml:space="preserve"> </w:t>
      </w:r>
      <w:r>
        <w:rPr>
          <w:rFonts w:ascii="Arial" w:hAnsi="Arial"/>
        </w:rPr>
        <w:tab/>
      </w:r>
      <w:r>
        <w:rPr>
          <w:rFonts w:ascii="Arial" w:hAnsi="Arial"/>
        </w:rPr>
        <w:tab/>
      </w:r>
      <w:r>
        <w:rPr>
          <w:rFonts w:ascii="Arial" w:hAnsi="Arial"/>
        </w:rPr>
        <w:tab/>
        <w:t xml:space="preserve">Office </w:t>
      </w:r>
      <w:r w:rsidR="00B86860">
        <w:rPr>
          <w:rFonts w:ascii="Arial" w:hAnsi="Arial"/>
        </w:rPr>
        <w:t xml:space="preserve">Hours: </w:t>
      </w:r>
      <w:r w:rsidR="00593B0A">
        <w:rPr>
          <w:rFonts w:ascii="Arial" w:hAnsi="Arial"/>
        </w:rPr>
        <w:t>Wednesdays 11 – 1:00 PM</w:t>
      </w:r>
    </w:p>
    <w:p w14:paraId="06049D69" w14:textId="1A0C829A" w:rsidR="00F73E77" w:rsidRPr="00B86860" w:rsidRDefault="00F73E77" w:rsidP="00B86860">
      <w:pPr>
        <w:spacing w:after="0" w:line="240" w:lineRule="auto"/>
        <w:jc w:val="both"/>
        <w:rPr>
          <w:rFonts w:ascii="Arial" w:hAnsi="Arial"/>
        </w:rPr>
      </w:pPr>
      <w:r>
        <w:rPr>
          <w:rFonts w:ascii="Arial" w:hAnsi="Arial"/>
        </w:rPr>
        <w:t xml:space="preserve">Web: </w:t>
      </w:r>
      <w:hyperlink r:id="rId7" w:history="1">
        <w:r w:rsidRPr="00BF5C2A">
          <w:rPr>
            <w:rStyle w:val="Hyperlink"/>
            <w:rFonts w:ascii="Arial" w:hAnsi="Arial"/>
          </w:rPr>
          <w:t>https://vimeo.com/channels/285693</w:t>
        </w:r>
      </w:hyperlink>
      <w:r>
        <w:rPr>
          <w:rFonts w:ascii="Arial" w:hAnsi="Arial"/>
        </w:rPr>
        <w:t xml:space="preserve"> </w:t>
      </w:r>
    </w:p>
    <w:p w14:paraId="734EEACB" w14:textId="0FC1D018" w:rsidR="00B86860" w:rsidRDefault="00BB17CE" w:rsidP="00016ECB">
      <w:pPr>
        <w:rPr>
          <w:rFonts w:ascii="Arial" w:hAnsi="Arial" w:cs="Arial"/>
          <w:b/>
          <w:sz w:val="20"/>
        </w:rPr>
      </w:pPr>
      <w:r>
        <w:rPr>
          <w:rFonts w:ascii="Arial" w:hAnsi="Arial"/>
          <w:b/>
          <w:noProof/>
        </w:rPr>
        <mc:AlternateContent>
          <mc:Choice Requires="wps">
            <w:drawing>
              <wp:anchor distT="0" distB="0" distL="114300" distR="114300" simplePos="0" relativeHeight="251661312" behindDoc="0" locked="0" layoutInCell="1" allowOverlap="1" wp14:anchorId="3C759447" wp14:editId="2E8D584B">
                <wp:simplePos x="0" y="0"/>
                <wp:positionH relativeFrom="column">
                  <wp:posOffset>0</wp:posOffset>
                </wp:positionH>
                <wp:positionV relativeFrom="paragraph">
                  <wp:posOffset>106680</wp:posOffset>
                </wp:positionV>
                <wp:extent cx="6172200" cy="0"/>
                <wp:effectExtent l="50800" t="25400" r="76200" b="101600"/>
                <wp:wrapNone/>
                <wp:docPr id="2" name="Straight Connector 2"/>
                <wp:cNvGraphicFramePr/>
                <a:graphic xmlns:a="http://schemas.openxmlformats.org/drawingml/2006/main">
                  <a:graphicData uri="http://schemas.microsoft.com/office/word/2010/wordprocessingShape">
                    <wps:wsp>
                      <wps:cNvCnPr/>
                      <wps:spPr>
                        <a:xfrm>
                          <a:off x="0" y="0"/>
                          <a:ext cx="6172200" cy="0"/>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8.4pt" to="486pt,8.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" strokeweight="2pt">
                <v:shadow on="t" opacity="24903f" mv:blur="40000f" origin=",.5" offset="0,20000emu"/>
              </v:line>
            </w:pict>
          </mc:Fallback>
        </mc:AlternateContent>
      </w:r>
    </w:p>
    <w:p w14:paraId="4E9EDA3B" w14:textId="77777777" w:rsidR="00593B0A" w:rsidRPr="00593B0A" w:rsidRDefault="00593B0A" w:rsidP="00016ECB">
      <w:pPr>
        <w:rPr>
          <w:rFonts w:ascii="Arial" w:hAnsi="Arial" w:cs="Arial"/>
          <w:b/>
          <w:sz w:val="20"/>
        </w:rPr>
      </w:pPr>
      <w:r w:rsidRPr="00593B0A">
        <w:rPr>
          <w:rFonts w:ascii="Arial" w:hAnsi="Arial" w:cs="Arial"/>
          <w:b/>
          <w:sz w:val="20"/>
        </w:rPr>
        <w:t>Course Prerequisites</w:t>
      </w:r>
    </w:p>
    <w:p w14:paraId="784A8EA0" w14:textId="3F26E91E" w:rsidR="00593B0A" w:rsidRPr="00593B0A" w:rsidRDefault="00593B0A" w:rsidP="00016ECB">
      <w:pPr>
        <w:rPr>
          <w:rFonts w:ascii="Arial" w:hAnsi="Arial" w:cs="Arial"/>
          <w:sz w:val="20"/>
        </w:rPr>
      </w:pPr>
      <w:r w:rsidRPr="00593B0A">
        <w:rPr>
          <w:rFonts w:ascii="Arial" w:hAnsi="Arial" w:cs="Arial"/>
          <w:sz w:val="20"/>
        </w:rPr>
        <w:t xml:space="preserve">Prerequisite – ENGL 1102 </w:t>
      </w:r>
    </w:p>
    <w:p w14:paraId="359261E3" w14:textId="77777777" w:rsidR="00011D0C" w:rsidRDefault="00011D0C" w:rsidP="00016ECB">
      <w:pPr>
        <w:rPr>
          <w:rFonts w:ascii="Arial" w:hAnsi="Arial" w:cs="Arial"/>
          <w:b/>
          <w:sz w:val="20"/>
        </w:rPr>
      </w:pPr>
      <w:r>
        <w:rPr>
          <w:rFonts w:ascii="Arial" w:hAnsi="Arial" w:cs="Arial"/>
          <w:b/>
          <w:sz w:val="20"/>
        </w:rPr>
        <w:t>Course Description</w:t>
      </w:r>
    </w:p>
    <w:p w14:paraId="4BC209EC" w14:textId="7AB21596" w:rsidR="00016ECB" w:rsidRPr="00185105" w:rsidRDefault="00016ECB" w:rsidP="00016ECB">
      <w:pPr>
        <w:rPr>
          <w:rFonts w:ascii="Arial" w:hAnsi="Arial" w:cs="Arial"/>
          <w:sz w:val="20"/>
        </w:rPr>
      </w:pPr>
      <w:r>
        <w:rPr>
          <w:rFonts w:ascii="Arial" w:hAnsi="Arial" w:cs="Arial"/>
          <w:sz w:val="20"/>
        </w:rPr>
        <w:t>This course is a hands-on</w:t>
      </w:r>
      <w:r w:rsidRPr="00185105">
        <w:rPr>
          <w:rFonts w:ascii="Arial" w:hAnsi="Arial" w:cs="Arial"/>
          <w:sz w:val="20"/>
        </w:rPr>
        <w:t xml:space="preserve"> introduction to </w:t>
      </w:r>
      <w:r>
        <w:rPr>
          <w:rFonts w:ascii="Arial" w:hAnsi="Arial" w:cs="Arial"/>
          <w:sz w:val="20"/>
        </w:rPr>
        <w:t xml:space="preserve">all three phases of video production. </w:t>
      </w:r>
      <w:r w:rsidRPr="00185105">
        <w:rPr>
          <w:rFonts w:ascii="Arial" w:hAnsi="Arial" w:cs="Arial"/>
          <w:sz w:val="20"/>
        </w:rPr>
        <w:t xml:space="preserve">Through theoretical and practical application of the production process, </w:t>
      </w:r>
      <w:r>
        <w:rPr>
          <w:rFonts w:ascii="Arial" w:hAnsi="Arial" w:cs="Arial"/>
          <w:sz w:val="20"/>
        </w:rPr>
        <w:t>you will</w:t>
      </w:r>
      <w:r w:rsidRPr="00185105">
        <w:rPr>
          <w:rFonts w:ascii="Arial" w:hAnsi="Arial" w:cs="Arial"/>
          <w:sz w:val="20"/>
        </w:rPr>
        <w:t xml:space="preserve"> learn basic lighting, editing</w:t>
      </w:r>
      <w:r w:rsidR="00164C28">
        <w:rPr>
          <w:rFonts w:ascii="Arial" w:hAnsi="Arial" w:cs="Arial"/>
          <w:sz w:val="20"/>
        </w:rPr>
        <w:t>,</w:t>
      </w:r>
      <w:r w:rsidRPr="00185105">
        <w:rPr>
          <w:rFonts w:ascii="Arial" w:hAnsi="Arial" w:cs="Arial"/>
          <w:sz w:val="20"/>
        </w:rPr>
        <w:t xml:space="preserve"> field sound recording, and postproduction techniques</w:t>
      </w:r>
      <w:r>
        <w:rPr>
          <w:rFonts w:ascii="Arial" w:hAnsi="Arial" w:cs="Arial"/>
          <w:sz w:val="20"/>
        </w:rPr>
        <w:t>,</w:t>
      </w:r>
      <w:r w:rsidRPr="00185105">
        <w:rPr>
          <w:rFonts w:ascii="Arial" w:hAnsi="Arial" w:cs="Arial"/>
          <w:sz w:val="20"/>
        </w:rPr>
        <w:t xml:space="preserve"> while developing an expressive use of the medium.</w:t>
      </w:r>
      <w:r>
        <w:rPr>
          <w:rFonts w:ascii="Arial" w:hAnsi="Arial" w:cs="Arial"/>
          <w:sz w:val="20"/>
        </w:rPr>
        <w:t xml:space="preserve">  </w:t>
      </w:r>
      <w:r w:rsidRPr="00185105">
        <w:rPr>
          <w:rFonts w:ascii="Arial" w:hAnsi="Arial" w:cs="Arial"/>
          <w:sz w:val="20"/>
        </w:rPr>
        <w:t xml:space="preserve">Particular topics of emphasis are lighting and composition of the digital moving image, </w:t>
      </w:r>
      <w:r>
        <w:rPr>
          <w:rFonts w:ascii="Arial" w:hAnsi="Arial" w:cs="Arial"/>
          <w:sz w:val="20"/>
        </w:rPr>
        <w:t xml:space="preserve">and </w:t>
      </w:r>
      <w:r w:rsidRPr="00185105">
        <w:rPr>
          <w:rFonts w:ascii="Arial" w:hAnsi="Arial" w:cs="Arial"/>
          <w:sz w:val="20"/>
        </w:rPr>
        <w:t>visual storytelling</w:t>
      </w:r>
      <w:r>
        <w:rPr>
          <w:rFonts w:ascii="Arial" w:hAnsi="Arial" w:cs="Arial"/>
          <w:sz w:val="20"/>
        </w:rPr>
        <w:t xml:space="preserve"> techniques.  </w:t>
      </w:r>
    </w:p>
    <w:p w14:paraId="6E036F02" w14:textId="29D5F04F" w:rsidR="00011D0C" w:rsidRDefault="00593B0A" w:rsidP="00016ECB">
      <w:pPr>
        <w:rPr>
          <w:rFonts w:ascii="Arial" w:hAnsi="Arial" w:cs="Arial"/>
          <w:b/>
          <w:sz w:val="20"/>
        </w:rPr>
      </w:pPr>
      <w:r>
        <w:rPr>
          <w:rFonts w:ascii="Arial" w:hAnsi="Arial" w:cs="Arial"/>
          <w:b/>
          <w:sz w:val="20"/>
        </w:rPr>
        <w:t>Learning Outcomes</w:t>
      </w:r>
    </w:p>
    <w:p w14:paraId="14C69C7C" w14:textId="77777777" w:rsidR="00016ECB" w:rsidRPr="00011D0C" w:rsidRDefault="00016ECB" w:rsidP="00016ECB">
      <w:pPr>
        <w:rPr>
          <w:rFonts w:ascii="Arial" w:hAnsi="Arial" w:cs="Arial"/>
          <w:i/>
          <w:sz w:val="20"/>
        </w:rPr>
      </w:pPr>
      <w:r w:rsidRPr="00011D0C">
        <w:rPr>
          <w:rFonts w:ascii="Arial" w:hAnsi="Arial" w:cs="Arial"/>
          <w:i/>
          <w:sz w:val="20"/>
        </w:rPr>
        <w:t xml:space="preserve">The following course goals articulate the general objectives and purpose of this course: </w:t>
      </w:r>
    </w:p>
    <w:p w14:paraId="26FBC3A8" w14:textId="37BD7D4F" w:rsidR="00593B0A" w:rsidRDefault="00593B0A" w:rsidP="00011D0C">
      <w:pPr>
        <w:ind w:left="720"/>
        <w:rPr>
          <w:rFonts w:ascii="Arial" w:hAnsi="Arial" w:cs="Arial"/>
          <w:sz w:val="20"/>
          <w:szCs w:val="20"/>
        </w:rPr>
      </w:pPr>
      <w:r>
        <w:rPr>
          <w:rFonts w:ascii="Arial" w:hAnsi="Arial" w:cs="Arial"/>
          <w:b/>
          <w:sz w:val="20"/>
          <w:szCs w:val="20"/>
        </w:rPr>
        <w:t xml:space="preserve">Technical/Visual Analysis: </w:t>
      </w:r>
      <w:r>
        <w:rPr>
          <w:rFonts w:ascii="Arial" w:hAnsi="Arial" w:cs="Arial"/>
          <w:sz w:val="20"/>
          <w:szCs w:val="20"/>
        </w:rPr>
        <w:t xml:space="preserve">Students will learn to read, analyze, and interpret not only cultural projects such as film, literature, art and new media, but also scientific and technical documents.  </w:t>
      </w:r>
    </w:p>
    <w:p w14:paraId="2B9FB663" w14:textId="5897B245" w:rsidR="00593B0A" w:rsidRPr="00593B0A" w:rsidRDefault="00593B0A" w:rsidP="00593B0A">
      <w:pPr>
        <w:ind w:left="720"/>
        <w:rPr>
          <w:rFonts w:ascii="Arial" w:hAnsi="Arial" w:cs="Arial"/>
          <w:sz w:val="20"/>
          <w:szCs w:val="20"/>
        </w:rPr>
      </w:pPr>
      <w:r>
        <w:rPr>
          <w:rFonts w:ascii="Arial" w:hAnsi="Arial" w:cs="Arial"/>
          <w:b/>
          <w:sz w:val="20"/>
          <w:szCs w:val="20"/>
        </w:rPr>
        <w:t>Communication Skills:</w:t>
      </w:r>
      <w:r>
        <w:rPr>
          <w:rFonts w:ascii="Arial" w:hAnsi="Arial" w:cs="Arial"/>
          <w:sz w:val="20"/>
          <w:szCs w:val="20"/>
        </w:rPr>
        <w:t xml:space="preserve"> Students will be able to gather, organize, and express information clearly, and accurately, by using traditional media and by tapping the potential of new digital media.  </w:t>
      </w:r>
    </w:p>
    <w:p w14:paraId="226E0529" w14:textId="7B7D2047" w:rsidR="00016ECB" w:rsidRPr="00011D0C" w:rsidRDefault="00593B0A" w:rsidP="00011D0C">
      <w:pPr>
        <w:ind w:left="720"/>
        <w:rPr>
          <w:rFonts w:ascii="Arial" w:hAnsi="Arial" w:cs="Arial"/>
          <w:sz w:val="20"/>
          <w:szCs w:val="20"/>
        </w:rPr>
      </w:pPr>
      <w:r>
        <w:rPr>
          <w:rFonts w:ascii="Arial" w:hAnsi="Arial" w:cs="Arial"/>
          <w:b/>
          <w:sz w:val="20"/>
          <w:szCs w:val="20"/>
        </w:rPr>
        <w:t xml:space="preserve">Communication Skills: </w:t>
      </w:r>
      <w:r w:rsidR="00016ECB" w:rsidRPr="00011D0C">
        <w:rPr>
          <w:rFonts w:ascii="Arial" w:hAnsi="Arial" w:cs="Arial"/>
          <w:sz w:val="20"/>
          <w:szCs w:val="20"/>
        </w:rPr>
        <w:t xml:space="preserve">Students will gain experience with professional lighting, camera, and sound equipment, while focusing on the principle collaborative roles of the production crew.  </w:t>
      </w:r>
    </w:p>
    <w:p w14:paraId="16B132EF" w14:textId="77777777" w:rsidR="00593B0A" w:rsidRDefault="00593B0A" w:rsidP="00771FA5">
      <w:pPr>
        <w:rPr>
          <w:rFonts w:ascii="Arial" w:hAnsi="Arial" w:cs="Arial"/>
          <w:sz w:val="20"/>
          <w:szCs w:val="20"/>
        </w:rPr>
      </w:pPr>
    </w:p>
    <w:p w14:paraId="44B83E1B" w14:textId="77777777" w:rsidR="00771FA5" w:rsidRPr="00011D0C" w:rsidRDefault="00771FA5" w:rsidP="00771FA5">
      <w:pPr>
        <w:rPr>
          <w:rFonts w:ascii="Arial" w:hAnsi="Arial" w:cs="Arial"/>
          <w:b/>
          <w:sz w:val="20"/>
        </w:rPr>
      </w:pPr>
      <w:r>
        <w:rPr>
          <w:rFonts w:ascii="Arial" w:hAnsi="Arial" w:cs="Arial"/>
          <w:b/>
          <w:sz w:val="20"/>
        </w:rPr>
        <w:t>Required Materials</w:t>
      </w:r>
      <w:r w:rsidRPr="00011D0C">
        <w:rPr>
          <w:rFonts w:ascii="Arial" w:hAnsi="Arial" w:cs="Arial"/>
          <w:b/>
          <w:sz w:val="20"/>
        </w:rPr>
        <w:t xml:space="preserve"> </w:t>
      </w:r>
    </w:p>
    <w:p w14:paraId="6B3368B9" w14:textId="77777777" w:rsidR="00771FA5" w:rsidRDefault="00771FA5" w:rsidP="00771FA5">
      <w:pPr>
        <w:spacing w:after="0" w:line="240" w:lineRule="auto"/>
        <w:ind w:left="720"/>
        <w:rPr>
          <w:rFonts w:ascii="Arial" w:hAnsi="Arial" w:cs="Arial"/>
          <w:sz w:val="20"/>
        </w:rPr>
      </w:pPr>
      <w:r w:rsidRPr="00011D0C">
        <w:rPr>
          <w:rFonts w:ascii="Arial" w:hAnsi="Arial" w:cs="Arial"/>
          <w:sz w:val="20"/>
        </w:rPr>
        <w:t>Leather gloves (for handling lights)</w:t>
      </w:r>
    </w:p>
    <w:p w14:paraId="50658359" w14:textId="616CC30C" w:rsidR="00F73E77" w:rsidRDefault="00F73E77" w:rsidP="00771FA5">
      <w:pPr>
        <w:spacing w:after="0" w:line="240" w:lineRule="auto"/>
        <w:ind w:left="720"/>
        <w:rPr>
          <w:rFonts w:ascii="Arial" w:hAnsi="Arial" w:cs="Arial"/>
          <w:sz w:val="20"/>
        </w:rPr>
      </w:pPr>
      <w:r>
        <w:rPr>
          <w:rFonts w:ascii="Arial" w:hAnsi="Arial" w:cs="Arial"/>
          <w:sz w:val="20"/>
        </w:rPr>
        <w:t xml:space="preserve">Closed-toe shoes (tennis shoes, sneakers, boots, </w:t>
      </w:r>
      <w:proofErr w:type="spellStart"/>
      <w:r>
        <w:rPr>
          <w:rFonts w:ascii="Arial" w:hAnsi="Arial" w:cs="Arial"/>
          <w:sz w:val="20"/>
        </w:rPr>
        <w:t>etc</w:t>
      </w:r>
      <w:proofErr w:type="spellEnd"/>
      <w:r>
        <w:rPr>
          <w:rFonts w:ascii="Arial" w:hAnsi="Arial" w:cs="Arial"/>
          <w:sz w:val="20"/>
        </w:rPr>
        <w:t xml:space="preserve">) </w:t>
      </w:r>
      <w:r w:rsidRPr="00F73E77">
        <w:rPr>
          <w:rFonts w:ascii="Arial" w:hAnsi="Arial" w:cs="Arial"/>
          <w:color w:val="FF0000"/>
          <w:sz w:val="20"/>
          <w:u w:val="single"/>
        </w:rPr>
        <w:t xml:space="preserve">NO sandals, </w:t>
      </w:r>
      <w:proofErr w:type="gramStart"/>
      <w:r w:rsidRPr="00F73E77">
        <w:rPr>
          <w:rFonts w:ascii="Arial" w:hAnsi="Arial" w:cs="Arial"/>
          <w:color w:val="FF0000"/>
          <w:sz w:val="20"/>
          <w:u w:val="single"/>
        </w:rPr>
        <w:t>flip flops</w:t>
      </w:r>
      <w:proofErr w:type="gramEnd"/>
      <w:r w:rsidRPr="00F73E77">
        <w:rPr>
          <w:rFonts w:ascii="Arial" w:hAnsi="Arial" w:cs="Arial"/>
          <w:color w:val="FF0000"/>
          <w:sz w:val="20"/>
          <w:u w:val="single"/>
        </w:rPr>
        <w:t>, open-toe shoes!</w:t>
      </w:r>
      <w:r>
        <w:rPr>
          <w:rFonts w:ascii="Arial" w:hAnsi="Arial" w:cs="Arial"/>
          <w:sz w:val="20"/>
        </w:rPr>
        <w:t xml:space="preserve"> </w:t>
      </w:r>
    </w:p>
    <w:p w14:paraId="3AB59AF2" w14:textId="77777777" w:rsidR="008367FA" w:rsidRDefault="008367FA" w:rsidP="00771FA5">
      <w:pPr>
        <w:spacing w:after="0" w:line="240" w:lineRule="auto"/>
        <w:ind w:left="720"/>
        <w:rPr>
          <w:rFonts w:ascii="Arial" w:hAnsi="Arial" w:cs="Arial"/>
          <w:sz w:val="20"/>
        </w:rPr>
      </w:pPr>
      <w:r>
        <w:rPr>
          <w:rFonts w:ascii="Arial" w:hAnsi="Arial" w:cs="Arial"/>
          <w:sz w:val="20"/>
        </w:rPr>
        <w:t>*Gel Kit (strongly recommended – Not Required)</w:t>
      </w:r>
    </w:p>
    <w:p w14:paraId="3CC6444F" w14:textId="240CF559" w:rsidR="008367FA" w:rsidRPr="00011D0C" w:rsidRDefault="008367FA" w:rsidP="00771FA5">
      <w:pPr>
        <w:spacing w:after="0" w:line="240" w:lineRule="auto"/>
        <w:ind w:left="720"/>
        <w:rPr>
          <w:rFonts w:ascii="Arial" w:hAnsi="Arial" w:cs="Arial"/>
          <w:sz w:val="20"/>
        </w:rPr>
      </w:pPr>
      <w:r>
        <w:rPr>
          <w:rFonts w:ascii="Arial" w:hAnsi="Arial" w:cs="Arial"/>
          <w:sz w:val="20"/>
        </w:rPr>
        <w:t xml:space="preserve">*C47’s (strongly recommended – Not Required)  </w:t>
      </w:r>
    </w:p>
    <w:p w14:paraId="39CD7E8D" w14:textId="77777777" w:rsidR="00771FA5" w:rsidRDefault="00771FA5" w:rsidP="00016ECB">
      <w:pPr>
        <w:rPr>
          <w:rFonts w:ascii="Arial" w:hAnsi="Arial"/>
          <w:b/>
        </w:rPr>
      </w:pPr>
    </w:p>
    <w:p w14:paraId="48C622EF" w14:textId="4715F3C1" w:rsidR="005F2064" w:rsidRDefault="005F2064" w:rsidP="00016ECB">
      <w:pPr>
        <w:rPr>
          <w:rFonts w:ascii="Arial" w:hAnsi="Arial"/>
          <w:b/>
        </w:rPr>
      </w:pPr>
      <w:r>
        <w:rPr>
          <w:rFonts w:ascii="Arial" w:hAnsi="Arial"/>
          <w:b/>
        </w:rPr>
        <w:t>Required Text</w:t>
      </w:r>
    </w:p>
    <w:p w14:paraId="0F70CBC9" w14:textId="4AF8A621" w:rsidR="00593B0A" w:rsidRPr="00593B0A" w:rsidRDefault="00593B0A" w:rsidP="00016ECB">
      <w:pPr>
        <w:rPr>
          <w:rFonts w:ascii="Arial" w:hAnsi="Arial"/>
          <w:sz w:val="20"/>
          <w:szCs w:val="20"/>
        </w:rPr>
      </w:pPr>
      <w:r>
        <w:rPr>
          <w:rFonts w:ascii="Arial" w:hAnsi="Arial"/>
          <w:sz w:val="20"/>
          <w:szCs w:val="20"/>
        </w:rPr>
        <w:tab/>
      </w:r>
      <w:r>
        <w:rPr>
          <w:rFonts w:ascii="Arial" w:hAnsi="Arial"/>
          <w:sz w:val="20"/>
          <w:szCs w:val="20"/>
          <w:u w:val="single"/>
        </w:rPr>
        <w:t>The Bare Bones Camera Course for Film and Video</w:t>
      </w:r>
      <w:r>
        <w:rPr>
          <w:rFonts w:ascii="Arial" w:hAnsi="Arial"/>
          <w:sz w:val="20"/>
          <w:szCs w:val="20"/>
        </w:rPr>
        <w:t xml:space="preserve"> by Tom </w:t>
      </w:r>
      <w:proofErr w:type="spellStart"/>
      <w:r>
        <w:rPr>
          <w:rFonts w:ascii="Arial" w:hAnsi="Arial"/>
          <w:sz w:val="20"/>
          <w:szCs w:val="20"/>
        </w:rPr>
        <w:t>Schroeppel</w:t>
      </w:r>
      <w:proofErr w:type="spellEnd"/>
      <w:r>
        <w:rPr>
          <w:rFonts w:ascii="Arial" w:hAnsi="Arial"/>
          <w:sz w:val="20"/>
          <w:szCs w:val="20"/>
        </w:rPr>
        <w:t xml:space="preserve"> </w:t>
      </w:r>
    </w:p>
    <w:p w14:paraId="17FB3F4F" w14:textId="77777777" w:rsidR="00011D0C" w:rsidRDefault="00011D0C" w:rsidP="00016ECB">
      <w:pPr>
        <w:rPr>
          <w:rFonts w:ascii="Arial" w:hAnsi="Arial"/>
          <w:b/>
        </w:rPr>
      </w:pPr>
      <w:r>
        <w:rPr>
          <w:rFonts w:ascii="Arial" w:hAnsi="Arial"/>
          <w:b/>
        </w:rPr>
        <w:t>Recommended Text</w:t>
      </w:r>
    </w:p>
    <w:p w14:paraId="1CB87DE3" w14:textId="195C6AC8" w:rsidR="00314908" w:rsidRDefault="00011D0C" w:rsidP="003E3CBE">
      <w:pPr>
        <w:spacing w:after="0"/>
        <w:ind w:left="720"/>
        <w:rPr>
          <w:rFonts w:ascii="Arial" w:hAnsi="Arial" w:cs="Arial"/>
          <w:sz w:val="20"/>
        </w:rPr>
      </w:pPr>
      <w:r w:rsidRPr="00011D0C">
        <w:rPr>
          <w:rFonts w:ascii="Arial" w:hAnsi="Arial" w:cs="Arial"/>
          <w:sz w:val="20"/>
          <w:szCs w:val="20"/>
        </w:rPr>
        <w:t xml:space="preserve">“Shot by Shot” – by </w:t>
      </w:r>
      <w:r w:rsidRPr="00011D0C">
        <w:rPr>
          <w:rFonts w:ascii="Arial" w:hAnsi="Arial" w:cs="Arial"/>
          <w:sz w:val="20"/>
        </w:rPr>
        <w:t xml:space="preserve">Stephen Katz </w:t>
      </w:r>
    </w:p>
    <w:p w14:paraId="6CC22C2D" w14:textId="56F7588B" w:rsidR="00011D0C" w:rsidRDefault="00314908" w:rsidP="003E3CBE">
      <w:pPr>
        <w:spacing w:after="0"/>
        <w:ind w:left="720"/>
        <w:rPr>
          <w:rFonts w:ascii="Arial" w:hAnsi="Arial" w:cs="Arial"/>
          <w:sz w:val="20"/>
        </w:rPr>
      </w:pPr>
      <w:r>
        <w:rPr>
          <w:rFonts w:ascii="Arial" w:hAnsi="Arial" w:cs="Arial"/>
          <w:sz w:val="20"/>
        </w:rPr>
        <w:t xml:space="preserve">“5 C’s of Cinematography” – by Joseph </w:t>
      </w:r>
      <w:proofErr w:type="spellStart"/>
      <w:r>
        <w:rPr>
          <w:rFonts w:ascii="Arial" w:hAnsi="Arial" w:cs="Arial"/>
          <w:sz w:val="20"/>
        </w:rPr>
        <w:t>Mascelli</w:t>
      </w:r>
      <w:proofErr w:type="spellEnd"/>
    </w:p>
    <w:p w14:paraId="6CAFB4AC" w14:textId="77777777" w:rsidR="00771FA5" w:rsidRDefault="00771FA5" w:rsidP="00011D0C">
      <w:pPr>
        <w:rPr>
          <w:rFonts w:ascii="Arial" w:hAnsi="Arial" w:cs="Arial"/>
          <w:b/>
          <w:sz w:val="20"/>
        </w:rPr>
      </w:pPr>
    </w:p>
    <w:p w14:paraId="4E8A9D91" w14:textId="77777777" w:rsidR="001D33EE" w:rsidRDefault="001D33EE" w:rsidP="00BF44FD">
      <w:pPr>
        <w:spacing w:after="0" w:line="240" w:lineRule="auto"/>
        <w:rPr>
          <w:rFonts w:ascii="Arial" w:hAnsi="Arial" w:cs="Arial"/>
          <w:sz w:val="20"/>
        </w:rPr>
      </w:pPr>
    </w:p>
    <w:p w14:paraId="202D21BD" w14:textId="77777777" w:rsidR="008367FA" w:rsidRDefault="008367FA" w:rsidP="00BF44FD">
      <w:pPr>
        <w:spacing w:after="0" w:line="240" w:lineRule="auto"/>
        <w:rPr>
          <w:rFonts w:ascii="Arial" w:hAnsi="Arial"/>
        </w:rPr>
      </w:pPr>
    </w:p>
    <w:p w14:paraId="36CB925A" w14:textId="5EE6C7AD" w:rsidR="007C2658" w:rsidRDefault="00593B0A" w:rsidP="00BF44FD">
      <w:pPr>
        <w:spacing w:after="0" w:line="240" w:lineRule="auto"/>
        <w:rPr>
          <w:rFonts w:ascii="Arial" w:hAnsi="Arial"/>
        </w:rPr>
      </w:pPr>
      <w:r>
        <w:rPr>
          <w:rFonts w:ascii="Arial" w:hAnsi="Arial"/>
          <w:b/>
        </w:rPr>
        <w:t>Attendance Policy</w:t>
      </w:r>
    </w:p>
    <w:p w14:paraId="3ABA55E5" w14:textId="77777777" w:rsidR="007C2658" w:rsidRDefault="007C2658" w:rsidP="00BF44FD">
      <w:pPr>
        <w:spacing w:after="0" w:line="240" w:lineRule="auto"/>
        <w:rPr>
          <w:rFonts w:ascii="Arial" w:hAnsi="Arial"/>
        </w:rPr>
      </w:pPr>
    </w:p>
    <w:p w14:paraId="197E0BCF" w14:textId="6556CAF4" w:rsidR="00EC0968" w:rsidRPr="00EC0968" w:rsidRDefault="007C2658" w:rsidP="00EC0968">
      <w:pPr>
        <w:rPr>
          <w:rFonts w:ascii="Arial" w:hAnsi="Arial"/>
        </w:rPr>
      </w:pPr>
      <w:r w:rsidRPr="00EC0968">
        <w:rPr>
          <w:rFonts w:ascii="Arial" w:hAnsi="Arial"/>
        </w:rPr>
        <w:t xml:space="preserve">This is a production course.  You are expected to actively participate in all of the lighting demonstrations, in-class shoots, and out-of-class shoots. </w:t>
      </w:r>
      <w:r w:rsidR="00431D68" w:rsidRPr="00EC0968">
        <w:rPr>
          <w:rFonts w:ascii="Arial" w:hAnsi="Arial"/>
        </w:rPr>
        <w:t xml:space="preserve">In addition you are expected </w:t>
      </w:r>
      <w:r w:rsidRPr="00EC0968">
        <w:rPr>
          <w:rFonts w:ascii="Arial" w:hAnsi="Arial"/>
        </w:rPr>
        <w:t xml:space="preserve">come to class </w:t>
      </w:r>
      <w:r w:rsidR="0071048A" w:rsidRPr="00EC0968">
        <w:rPr>
          <w:rFonts w:ascii="Arial" w:hAnsi="Arial"/>
        </w:rPr>
        <w:t xml:space="preserve">on time </w:t>
      </w:r>
      <w:r w:rsidRPr="00EC0968">
        <w:rPr>
          <w:rFonts w:ascii="Arial" w:hAnsi="Arial"/>
        </w:rPr>
        <w:t>with</w:t>
      </w:r>
      <w:r w:rsidR="006C3172">
        <w:rPr>
          <w:rFonts w:ascii="Arial" w:hAnsi="Arial"/>
        </w:rPr>
        <w:t xml:space="preserve"> the proper tools and</w:t>
      </w:r>
      <w:r w:rsidR="00431D68" w:rsidRPr="00EC0968">
        <w:rPr>
          <w:rFonts w:ascii="Arial" w:hAnsi="Arial"/>
        </w:rPr>
        <w:t xml:space="preserve"> attire</w:t>
      </w:r>
      <w:r w:rsidR="0071048A" w:rsidRPr="00EC0968">
        <w:rPr>
          <w:rFonts w:ascii="Arial" w:hAnsi="Arial"/>
        </w:rPr>
        <w:t xml:space="preserve">. </w:t>
      </w:r>
      <w:r w:rsidR="00EC0968" w:rsidRPr="00EC0968">
        <w:rPr>
          <w:rFonts w:ascii="Arial" w:hAnsi="Arial"/>
        </w:rPr>
        <w:t xml:space="preserve">As with most LCC classes, you must show up to class on a regular basis. I will allow you three absences: </w:t>
      </w:r>
      <w:r w:rsidR="00EC0968" w:rsidRPr="00746735">
        <w:rPr>
          <w:rFonts w:ascii="Arial" w:hAnsi="Arial"/>
          <w:u w:val="single"/>
        </w:rPr>
        <w:t xml:space="preserve">beginning with your fourth absence, your overall </w:t>
      </w:r>
      <w:r w:rsidR="00746735" w:rsidRPr="00746735">
        <w:rPr>
          <w:rFonts w:ascii="Arial" w:hAnsi="Arial"/>
          <w:u w:val="single"/>
        </w:rPr>
        <w:t>final grade will be lowered by 5</w:t>
      </w:r>
      <w:r w:rsidR="00EC0968" w:rsidRPr="00746735">
        <w:rPr>
          <w:rFonts w:ascii="Arial" w:hAnsi="Arial"/>
          <w:u w:val="single"/>
        </w:rPr>
        <w:t xml:space="preserve"> points for </w:t>
      </w:r>
      <w:r w:rsidR="007946A5" w:rsidRPr="00746735">
        <w:rPr>
          <w:rFonts w:ascii="Arial" w:hAnsi="Arial"/>
          <w:u w:val="single"/>
        </w:rPr>
        <w:t>each absence</w:t>
      </w:r>
      <w:r w:rsidR="007946A5">
        <w:rPr>
          <w:rFonts w:ascii="Arial" w:hAnsi="Arial"/>
        </w:rPr>
        <w:t>. For example, a</w:t>
      </w:r>
      <w:r w:rsidR="00E45E90">
        <w:rPr>
          <w:rFonts w:ascii="Arial" w:hAnsi="Arial"/>
        </w:rPr>
        <w:t xml:space="preserve"> 90 (A) would become an 85</w:t>
      </w:r>
      <w:r w:rsidR="00EC0968" w:rsidRPr="00EC0968">
        <w:rPr>
          <w:rFonts w:ascii="Arial" w:hAnsi="Arial"/>
        </w:rPr>
        <w:t xml:space="preserve"> (B) if you were absent four times. </w:t>
      </w:r>
      <w:r w:rsidR="00EC0968" w:rsidRPr="00771FA5">
        <w:rPr>
          <w:rFonts w:ascii="Arial" w:hAnsi="Arial"/>
          <w:color w:val="FF0000"/>
        </w:rPr>
        <w:t>If you miss six or more classes, I reserve the right to fail you in the course as a whole.</w:t>
      </w:r>
      <w:r w:rsidR="00EC0968" w:rsidRPr="00EC0968">
        <w:rPr>
          <w:rFonts w:ascii="Arial" w:hAnsi="Arial"/>
        </w:rPr>
        <w:t xml:space="preserve"> If you miss a class for any reason, it is your responsibility to find out what you missed before the next class meeting. You are also responsible for getting copies of any handouts that are given out in your absence.  </w:t>
      </w:r>
    </w:p>
    <w:p w14:paraId="1397C0F8" w14:textId="77777777" w:rsidR="00EC0968" w:rsidRPr="00EC0968" w:rsidRDefault="00EC0968" w:rsidP="00EC0968">
      <w:pPr>
        <w:rPr>
          <w:rFonts w:ascii="Arial" w:hAnsi="Arial"/>
        </w:rPr>
      </w:pPr>
      <w:r w:rsidRPr="00EC0968">
        <w:rPr>
          <w:rFonts w:ascii="Arial" w:hAnsi="Arial"/>
        </w:rPr>
        <w:t>Please note that there are three kinds of absences that will NOT be counted against your participation grade PROVIDED THAT you provide appropriate documentation within one week of the absence:</w:t>
      </w:r>
    </w:p>
    <w:p w14:paraId="3FD2A97C" w14:textId="77777777" w:rsidR="00EC0968" w:rsidRPr="00EC0968" w:rsidRDefault="00EC0968" w:rsidP="006E4A2F">
      <w:pPr>
        <w:spacing w:after="60" w:line="240" w:lineRule="auto"/>
        <w:ind w:left="720"/>
        <w:rPr>
          <w:rFonts w:ascii="Arial" w:hAnsi="Arial"/>
        </w:rPr>
      </w:pPr>
      <w:r w:rsidRPr="00EC0968">
        <w:rPr>
          <w:rFonts w:ascii="Arial" w:hAnsi="Arial"/>
        </w:rPr>
        <w:t>If you have a family emergency and provide me with a note from the proper authority</w:t>
      </w:r>
    </w:p>
    <w:p w14:paraId="0FBCC727" w14:textId="77777777" w:rsidR="00EC0968" w:rsidRPr="00EC0968" w:rsidRDefault="00EC0968" w:rsidP="006E4A2F">
      <w:pPr>
        <w:spacing w:after="60" w:line="240" w:lineRule="auto"/>
        <w:ind w:left="720"/>
        <w:rPr>
          <w:rFonts w:ascii="Arial" w:hAnsi="Arial"/>
        </w:rPr>
      </w:pPr>
      <w:r w:rsidRPr="00EC0968">
        <w:rPr>
          <w:rFonts w:ascii="Arial" w:hAnsi="Arial"/>
        </w:rPr>
        <w:t>If you have a GT extracurricular activity and provide me with a note from your coach or advisor</w:t>
      </w:r>
    </w:p>
    <w:p w14:paraId="5830D31F" w14:textId="77777777" w:rsidR="006E4A2F" w:rsidRDefault="00EC0968" w:rsidP="006E4A2F">
      <w:pPr>
        <w:spacing w:after="60" w:line="240" w:lineRule="auto"/>
        <w:ind w:left="720"/>
        <w:rPr>
          <w:rFonts w:ascii="Arial" w:hAnsi="Arial"/>
        </w:rPr>
      </w:pPr>
      <w:r w:rsidRPr="00EC0968">
        <w:rPr>
          <w:rFonts w:ascii="Arial" w:hAnsi="Arial"/>
        </w:rPr>
        <w:t>If you have an internship or job interview and provide me with documentation from the company in question (the invitation to the interview is ideal in this case)</w:t>
      </w:r>
    </w:p>
    <w:p w14:paraId="64202FB1" w14:textId="77777777" w:rsidR="00EC0968" w:rsidRDefault="00EC0968" w:rsidP="006E4A2F">
      <w:pPr>
        <w:spacing w:after="0" w:line="240" w:lineRule="auto"/>
        <w:ind w:left="720"/>
        <w:rPr>
          <w:rFonts w:ascii="Arial" w:hAnsi="Arial"/>
        </w:rPr>
      </w:pPr>
    </w:p>
    <w:p w14:paraId="41D27490" w14:textId="77777777" w:rsidR="0071048A" w:rsidRPr="001A318A" w:rsidRDefault="006B0D8F" w:rsidP="0071048A">
      <w:pPr>
        <w:rPr>
          <w:rFonts w:ascii="Cambria" w:hAnsi="Cambria"/>
        </w:rPr>
      </w:pPr>
      <w:r w:rsidRPr="006B0D8F">
        <w:rPr>
          <w:rFonts w:ascii="Arial" w:hAnsi="Arial"/>
        </w:rPr>
        <w:t>Y</w:t>
      </w:r>
      <w:r w:rsidR="0071048A" w:rsidRPr="006B0D8F">
        <w:rPr>
          <w:rFonts w:ascii="Arial" w:hAnsi="Arial"/>
        </w:rPr>
        <w:t>our participation grade is based on your ability to be a good citizen in class. This includes</w:t>
      </w:r>
      <w:r>
        <w:rPr>
          <w:rFonts w:ascii="Arial" w:hAnsi="Arial"/>
        </w:rPr>
        <w:t>:</w:t>
      </w:r>
    </w:p>
    <w:p w14:paraId="41CE9B4B" w14:textId="77777777" w:rsidR="0071048A" w:rsidRPr="006B0D8F" w:rsidRDefault="006B0D8F" w:rsidP="00DA5F39">
      <w:pPr>
        <w:spacing w:after="60"/>
        <w:ind w:left="720"/>
        <w:rPr>
          <w:rFonts w:ascii="Arial" w:hAnsi="Arial"/>
        </w:rPr>
      </w:pPr>
      <w:r w:rsidRPr="006B0D8F">
        <w:rPr>
          <w:rFonts w:ascii="Arial" w:hAnsi="Arial"/>
        </w:rPr>
        <w:t>Actively contributing to the success of all in and out of class projects</w:t>
      </w:r>
    </w:p>
    <w:p w14:paraId="2E286410" w14:textId="77777777" w:rsidR="0071048A" w:rsidRPr="006B0D8F" w:rsidRDefault="0071048A" w:rsidP="00DA5F39">
      <w:pPr>
        <w:spacing w:after="60"/>
        <w:ind w:left="720"/>
        <w:rPr>
          <w:rFonts w:ascii="Arial" w:hAnsi="Arial"/>
        </w:rPr>
      </w:pPr>
      <w:r w:rsidRPr="006B0D8F">
        <w:rPr>
          <w:rFonts w:ascii="Arial" w:hAnsi="Arial"/>
        </w:rPr>
        <w:t>Actively participating in class discussions (as both a speaker and a listener)</w:t>
      </w:r>
    </w:p>
    <w:p w14:paraId="5E938F27" w14:textId="77777777" w:rsidR="0071048A" w:rsidRPr="006B0D8F" w:rsidRDefault="006B0D8F" w:rsidP="00DA5F39">
      <w:pPr>
        <w:spacing w:after="60"/>
        <w:ind w:left="720"/>
        <w:rPr>
          <w:rFonts w:ascii="Arial" w:hAnsi="Arial"/>
        </w:rPr>
      </w:pPr>
      <w:r w:rsidRPr="006B0D8F">
        <w:rPr>
          <w:rFonts w:ascii="Arial" w:hAnsi="Arial"/>
        </w:rPr>
        <w:t xml:space="preserve">Coming to class prepared and on time </w:t>
      </w:r>
    </w:p>
    <w:p w14:paraId="5DE7C719" w14:textId="77777777" w:rsidR="00016ECB" w:rsidRPr="00551126" w:rsidRDefault="0071048A" w:rsidP="00BF44FD">
      <w:pPr>
        <w:spacing w:after="0" w:line="240" w:lineRule="auto"/>
        <w:rPr>
          <w:rFonts w:ascii="Arial" w:hAnsi="Arial"/>
        </w:rPr>
      </w:pPr>
      <w:r w:rsidRPr="00551126">
        <w:rPr>
          <w:rFonts w:ascii="Arial" w:hAnsi="Arial"/>
        </w:rPr>
        <w:t xml:space="preserve"> </w:t>
      </w:r>
      <w:r w:rsidR="007C2658" w:rsidRPr="00551126">
        <w:rPr>
          <w:rFonts w:ascii="Arial" w:hAnsi="Arial"/>
        </w:rPr>
        <w:t xml:space="preserve"> </w:t>
      </w:r>
    </w:p>
    <w:p w14:paraId="1FCDF48F" w14:textId="77777777" w:rsidR="006B0D8F" w:rsidRPr="00551126" w:rsidRDefault="006B0D8F" w:rsidP="006B0D8F">
      <w:pPr>
        <w:rPr>
          <w:rFonts w:ascii="Arial" w:hAnsi="Arial"/>
        </w:rPr>
      </w:pPr>
      <w:r w:rsidRPr="00551126">
        <w:rPr>
          <w:rFonts w:ascii="Arial" w:hAnsi="Arial"/>
        </w:rPr>
        <w:t>Your participation grade will be negatively affected by disruptive behavior including</w:t>
      </w:r>
    </w:p>
    <w:p w14:paraId="3B2BC9B2" w14:textId="77777777" w:rsidR="006B0D8F" w:rsidRPr="00551126" w:rsidRDefault="006B0D8F" w:rsidP="006E4A2F">
      <w:pPr>
        <w:tabs>
          <w:tab w:val="left" w:pos="360"/>
        </w:tabs>
        <w:spacing w:after="60" w:line="240" w:lineRule="auto"/>
        <w:ind w:left="720"/>
        <w:rPr>
          <w:rFonts w:ascii="Arial" w:hAnsi="Arial"/>
        </w:rPr>
      </w:pPr>
      <w:r w:rsidRPr="00551126">
        <w:rPr>
          <w:rFonts w:ascii="Arial" w:hAnsi="Arial"/>
        </w:rPr>
        <w:t xml:space="preserve">Failure to </w:t>
      </w:r>
      <w:r w:rsidR="00DA5F39" w:rsidRPr="00551126">
        <w:rPr>
          <w:rFonts w:ascii="Arial" w:hAnsi="Arial"/>
        </w:rPr>
        <w:t xml:space="preserve">perform assigned duties in group/class activities </w:t>
      </w:r>
    </w:p>
    <w:p w14:paraId="19E590E7" w14:textId="77777777" w:rsidR="006B0D8F" w:rsidRPr="00551126" w:rsidRDefault="006B0D8F" w:rsidP="006E4A2F">
      <w:pPr>
        <w:tabs>
          <w:tab w:val="left" w:pos="360"/>
        </w:tabs>
        <w:spacing w:after="60" w:line="240" w:lineRule="auto"/>
        <w:ind w:left="720"/>
        <w:rPr>
          <w:rFonts w:ascii="Arial" w:hAnsi="Arial"/>
        </w:rPr>
      </w:pPr>
      <w:r w:rsidRPr="00551126">
        <w:rPr>
          <w:rFonts w:ascii="Arial" w:hAnsi="Arial"/>
        </w:rPr>
        <w:t xml:space="preserve">Failure to be courteous to others when talking in class </w:t>
      </w:r>
    </w:p>
    <w:p w14:paraId="411A1A49" w14:textId="45F1ACB5" w:rsidR="00B86860" w:rsidRDefault="006B0D8F" w:rsidP="00E052E3">
      <w:pPr>
        <w:tabs>
          <w:tab w:val="left" w:pos="0"/>
        </w:tabs>
        <w:spacing w:after="60" w:line="240" w:lineRule="auto"/>
        <w:ind w:left="720"/>
        <w:rPr>
          <w:rFonts w:ascii="Arial" w:hAnsi="Arial"/>
        </w:rPr>
      </w:pPr>
      <w:r w:rsidRPr="00551126">
        <w:rPr>
          <w:rFonts w:ascii="Arial" w:hAnsi="Arial"/>
        </w:rPr>
        <w:t xml:space="preserve">Disrupting class in nonverbal ways (e.g.: habitual tardiness, doing homework, </w:t>
      </w:r>
      <w:r w:rsidR="00551126" w:rsidRPr="00551126">
        <w:rPr>
          <w:rFonts w:ascii="Arial" w:hAnsi="Arial"/>
        </w:rPr>
        <w:t>using class time for social media,</w:t>
      </w:r>
      <w:r w:rsidRPr="00551126">
        <w:rPr>
          <w:rFonts w:ascii="Arial" w:hAnsi="Arial"/>
        </w:rPr>
        <w:t xml:space="preserve"> or sleeping during class)</w:t>
      </w:r>
    </w:p>
    <w:p w14:paraId="637B640F" w14:textId="77777777" w:rsidR="00E052E3" w:rsidRDefault="00E052E3" w:rsidP="00E052E3">
      <w:pPr>
        <w:tabs>
          <w:tab w:val="left" w:pos="0"/>
        </w:tabs>
        <w:spacing w:after="60" w:line="240" w:lineRule="auto"/>
        <w:ind w:left="720"/>
        <w:rPr>
          <w:rFonts w:ascii="Arial" w:hAnsi="Arial"/>
        </w:rPr>
      </w:pPr>
    </w:p>
    <w:p w14:paraId="216F4BB9" w14:textId="77777777" w:rsidR="006B0D8F" w:rsidRPr="00551126" w:rsidRDefault="006B0D8F" w:rsidP="006B0D8F">
      <w:pPr>
        <w:rPr>
          <w:rFonts w:ascii="Arial" w:hAnsi="Arial"/>
        </w:rPr>
      </w:pPr>
      <w:r w:rsidRPr="00551126">
        <w:rPr>
          <w:rFonts w:ascii="Arial" w:hAnsi="Arial"/>
        </w:rPr>
        <w:t>Please note that I don’t expect us to experience chronic participation problems but that if they do arise, I also reserve to the right to institute pop quizzes</w:t>
      </w:r>
      <w:r w:rsidR="006E4A2F">
        <w:rPr>
          <w:rFonts w:ascii="Arial" w:hAnsi="Arial"/>
        </w:rPr>
        <w:t xml:space="preserve">. </w:t>
      </w:r>
      <w:r w:rsidRPr="00551126">
        <w:rPr>
          <w:rFonts w:ascii="Arial" w:hAnsi="Arial"/>
        </w:rPr>
        <w:t xml:space="preserve"> </w:t>
      </w:r>
    </w:p>
    <w:p w14:paraId="7B635DA5" w14:textId="77777777" w:rsidR="00AF788A" w:rsidRDefault="00AF788A" w:rsidP="00AF788A">
      <w:pPr>
        <w:spacing w:after="0" w:line="240" w:lineRule="auto"/>
        <w:rPr>
          <w:rFonts w:ascii="Arial" w:hAnsi="Arial"/>
          <w:b/>
        </w:rPr>
      </w:pPr>
      <w:r>
        <w:rPr>
          <w:rFonts w:ascii="Arial" w:hAnsi="Arial"/>
          <w:b/>
        </w:rPr>
        <w:t xml:space="preserve">Production Meetings / Production Days </w:t>
      </w:r>
    </w:p>
    <w:p w14:paraId="6CF21EE4" w14:textId="77777777" w:rsidR="00E052E3" w:rsidRDefault="00E052E3" w:rsidP="00AF788A">
      <w:pPr>
        <w:spacing w:after="0" w:line="240" w:lineRule="auto"/>
        <w:rPr>
          <w:rFonts w:ascii="Arial" w:hAnsi="Arial"/>
          <w:b/>
        </w:rPr>
      </w:pPr>
    </w:p>
    <w:p w14:paraId="0C9641B4" w14:textId="4DB4E97A" w:rsidR="00AF788A" w:rsidRPr="00AF788A" w:rsidRDefault="00AF788A" w:rsidP="006E4A2F">
      <w:pPr>
        <w:rPr>
          <w:rFonts w:ascii="Arial" w:hAnsi="Arial"/>
        </w:rPr>
      </w:pPr>
      <w:r>
        <w:rPr>
          <w:rFonts w:ascii="Arial" w:hAnsi="Arial"/>
        </w:rPr>
        <w:t xml:space="preserve">“Production Meeting Days” and “Production Days” are not free days.  I have built them into the syllabus to allot time for you to work on your class projects.  On the dates designated as a “Production Meeting” day, your group is required to </w:t>
      </w:r>
      <w:r w:rsidR="00E052E3">
        <w:rPr>
          <w:rFonts w:ascii="Arial" w:hAnsi="Arial"/>
        </w:rPr>
        <w:t xml:space="preserve">schedule a meeting with me.  During this scheduled meeting we will </w:t>
      </w:r>
      <w:r>
        <w:rPr>
          <w:rFonts w:ascii="Arial" w:hAnsi="Arial"/>
        </w:rPr>
        <w:t xml:space="preserve">discuss the status of your current project as well as address any </w:t>
      </w:r>
      <w:r>
        <w:rPr>
          <w:rFonts w:ascii="Arial" w:hAnsi="Arial"/>
        </w:rPr>
        <w:lastRenderedPageBreak/>
        <w:t xml:space="preserve">issues you may have encountered.  </w:t>
      </w:r>
      <w:r w:rsidRPr="00E052E3">
        <w:rPr>
          <w:rFonts w:ascii="Arial" w:hAnsi="Arial"/>
          <w:b/>
          <w:u w:val="single"/>
        </w:rPr>
        <w:t>Pro</w:t>
      </w:r>
      <w:r w:rsidR="00E052E3" w:rsidRPr="00E052E3">
        <w:rPr>
          <w:rFonts w:ascii="Arial" w:hAnsi="Arial"/>
          <w:b/>
          <w:u w:val="single"/>
        </w:rPr>
        <w:t>duction Meetings are MANDATORY</w:t>
      </w:r>
      <w:r w:rsidR="00E052E3" w:rsidRPr="00E052E3">
        <w:rPr>
          <w:rFonts w:ascii="Arial" w:hAnsi="Arial"/>
          <w:u w:val="single"/>
        </w:rPr>
        <w:t xml:space="preserve">. </w:t>
      </w:r>
      <w:r w:rsidR="00E052E3">
        <w:rPr>
          <w:rFonts w:ascii="Arial" w:hAnsi="Arial"/>
        </w:rPr>
        <w:t xml:space="preserve"> Please come with your production notebook and please be punctual.  If any member of your group arrives late to the Production Meeting, the groups’ overall grade will be negatively impacted at my discretion.  Production Days are to be used to complete your current production for the course.  Stay productive and utilize this time wisely.         </w:t>
      </w:r>
      <w:r>
        <w:rPr>
          <w:rFonts w:ascii="Arial" w:hAnsi="Arial"/>
        </w:rPr>
        <w:t xml:space="preserve"> </w:t>
      </w:r>
    </w:p>
    <w:p w14:paraId="45B8AC95" w14:textId="77777777" w:rsidR="006E4A2F" w:rsidRPr="006E4A2F" w:rsidRDefault="006E4A2F" w:rsidP="006E4A2F">
      <w:pPr>
        <w:rPr>
          <w:rFonts w:ascii="Arial" w:hAnsi="Arial"/>
        </w:rPr>
      </w:pPr>
      <w:r w:rsidRPr="006E4A2F">
        <w:rPr>
          <w:rFonts w:ascii="Arial" w:hAnsi="Arial"/>
          <w:b/>
        </w:rPr>
        <w:t>Students with Disabilities</w:t>
      </w:r>
      <w:r w:rsidRPr="006E4A2F">
        <w:rPr>
          <w:rFonts w:ascii="Arial" w:hAnsi="Arial"/>
        </w:rPr>
        <w:t xml:space="preserve"> should self-report to the Access Disabled Assistance Program for Tech Students at</w:t>
      </w:r>
      <w:r>
        <w:rPr>
          <w:rFonts w:ascii="Arial" w:hAnsi="Arial"/>
        </w:rPr>
        <w:t>:</w:t>
      </w:r>
    </w:p>
    <w:p w14:paraId="58C1A8B1" w14:textId="77777777" w:rsidR="006E4A2F" w:rsidRPr="006E4A2F" w:rsidRDefault="006E4A2F" w:rsidP="006E4A2F">
      <w:pPr>
        <w:spacing w:after="0"/>
        <w:ind w:left="720"/>
        <w:rPr>
          <w:rFonts w:ascii="Arial" w:hAnsi="Arial"/>
        </w:rPr>
      </w:pPr>
      <w:r w:rsidRPr="006E4A2F">
        <w:rPr>
          <w:rFonts w:ascii="Arial" w:hAnsi="Arial"/>
        </w:rPr>
        <w:t>220 Student Services Building</w:t>
      </w:r>
    </w:p>
    <w:p w14:paraId="187182F8" w14:textId="77777777" w:rsidR="006E4A2F" w:rsidRPr="006E4A2F" w:rsidRDefault="006E4A2F" w:rsidP="006E4A2F">
      <w:pPr>
        <w:spacing w:after="0"/>
        <w:ind w:left="720"/>
        <w:rPr>
          <w:rFonts w:ascii="Arial" w:hAnsi="Arial"/>
        </w:rPr>
      </w:pPr>
      <w:r w:rsidRPr="006E4A2F">
        <w:rPr>
          <w:rFonts w:ascii="Arial" w:hAnsi="Arial"/>
        </w:rPr>
        <w:t>Atlanta, GA 30332-0285</w:t>
      </w:r>
    </w:p>
    <w:p w14:paraId="55BA1073" w14:textId="77777777" w:rsidR="006E4A2F" w:rsidRPr="006E4A2F" w:rsidRDefault="006E4A2F" w:rsidP="006E4A2F">
      <w:pPr>
        <w:spacing w:after="0"/>
        <w:ind w:left="720"/>
        <w:rPr>
          <w:rFonts w:ascii="Arial" w:hAnsi="Arial"/>
        </w:rPr>
      </w:pPr>
      <w:r w:rsidRPr="006E4A2F">
        <w:rPr>
          <w:rFonts w:ascii="Arial" w:hAnsi="Arial"/>
        </w:rPr>
        <w:t>404.894.2564 (voice)/404.894.1664 (voice/TDD)</w:t>
      </w:r>
    </w:p>
    <w:p w14:paraId="5E15F9FF" w14:textId="77777777" w:rsidR="006E4A2F" w:rsidRPr="006E4A2F" w:rsidRDefault="00A31D96" w:rsidP="006E4A2F">
      <w:pPr>
        <w:spacing w:after="0"/>
        <w:ind w:left="720"/>
        <w:rPr>
          <w:rFonts w:ascii="Arial" w:hAnsi="Arial"/>
        </w:rPr>
      </w:pPr>
      <w:hyperlink r:id="rId8" w:history="1">
        <w:r w:rsidR="006E4A2F" w:rsidRPr="006E4A2F">
          <w:rPr>
            <w:rStyle w:val="Hyperlink"/>
            <w:rFonts w:ascii="Arial" w:hAnsi="Arial"/>
          </w:rPr>
          <w:t>www.adapts.gatech.edu/guidebook.html</w:t>
        </w:r>
      </w:hyperlink>
      <w:r w:rsidR="006E4A2F" w:rsidRPr="006E4A2F">
        <w:rPr>
          <w:rFonts w:ascii="Arial" w:hAnsi="Arial"/>
        </w:rPr>
        <w:t xml:space="preserve">  </w:t>
      </w:r>
    </w:p>
    <w:p w14:paraId="0C248CE6" w14:textId="77777777" w:rsidR="006E4A2F" w:rsidRPr="006E4A2F" w:rsidRDefault="006E4A2F" w:rsidP="006E4A2F">
      <w:pPr>
        <w:rPr>
          <w:rFonts w:ascii="Arial" w:hAnsi="Arial"/>
        </w:rPr>
      </w:pPr>
    </w:p>
    <w:p w14:paraId="713DFE30" w14:textId="77777777" w:rsidR="006E4A2F" w:rsidRPr="006E4A2F" w:rsidRDefault="006E4A2F" w:rsidP="006E4A2F">
      <w:pPr>
        <w:rPr>
          <w:rFonts w:ascii="Arial" w:hAnsi="Arial"/>
        </w:rPr>
      </w:pPr>
      <w:r w:rsidRPr="00FA2EA8">
        <w:rPr>
          <w:rFonts w:ascii="Arial" w:hAnsi="Arial"/>
          <w:b/>
        </w:rPr>
        <w:t>Scholastic Dishonesty and Academic Misconduct:</w:t>
      </w:r>
      <w:r w:rsidRPr="006E4A2F">
        <w:rPr>
          <w:rFonts w:ascii="Arial" w:hAnsi="Arial"/>
        </w:rPr>
        <w:t xml:space="preserve"> All of the </w:t>
      </w:r>
      <w:r w:rsidR="00FA2EA8">
        <w:rPr>
          <w:rFonts w:ascii="Arial" w:hAnsi="Arial"/>
        </w:rPr>
        <w:t>work</w:t>
      </w:r>
      <w:r w:rsidRPr="006E4A2F">
        <w:rPr>
          <w:rFonts w:ascii="Arial" w:hAnsi="Arial"/>
        </w:rPr>
        <w:t xml:space="preserve"> you submit for this course must be your own</w:t>
      </w:r>
      <w:r w:rsidR="00FA2EA8">
        <w:rPr>
          <w:rFonts w:ascii="Arial" w:hAnsi="Arial"/>
        </w:rPr>
        <w:t xml:space="preserve"> and must be completed during the time you are currently enrolled in the course</w:t>
      </w:r>
      <w:r w:rsidRPr="006E4A2F">
        <w:rPr>
          <w:rFonts w:ascii="Arial" w:hAnsi="Arial"/>
        </w:rPr>
        <w:t xml:space="preserve">. If I suspect you of plagiarizing any part of a project, (passing off someone else’s </w:t>
      </w:r>
      <w:r w:rsidR="00FA2EA8">
        <w:rPr>
          <w:rFonts w:ascii="Arial" w:hAnsi="Arial"/>
        </w:rPr>
        <w:t>work/assignment</w:t>
      </w:r>
      <w:r w:rsidRPr="006E4A2F">
        <w:rPr>
          <w:rFonts w:ascii="Arial" w:hAnsi="Arial"/>
        </w:rPr>
        <w:t xml:space="preserve"> as your own), I will submit your name and the particular project to the Dean of Students, who will then take the appropriate disciplinary action. The Georgia Tech honor code (at </w:t>
      </w:r>
      <w:hyperlink r:id="rId9" w:history="1">
        <w:r w:rsidRPr="006E4A2F">
          <w:rPr>
            <w:rStyle w:val="Hyperlink"/>
            <w:rFonts w:ascii="Arial" w:hAnsi="Arial"/>
          </w:rPr>
          <w:t>www.honor.gatech.edu/honorcode/honorcode.html</w:t>
        </w:r>
      </w:hyperlink>
      <w:r w:rsidRPr="006E4A2F">
        <w:rPr>
          <w:rFonts w:ascii="Arial" w:hAnsi="Arial"/>
        </w:rPr>
        <w:t>) defines academic misconduct as:</w:t>
      </w:r>
    </w:p>
    <w:p w14:paraId="284CA6E8" w14:textId="7A573226" w:rsidR="00240DA8" w:rsidRDefault="006E4A2F" w:rsidP="003C5D40">
      <w:pPr>
        <w:tabs>
          <w:tab w:val="left" w:pos="1080"/>
        </w:tabs>
        <w:spacing w:after="0" w:line="240" w:lineRule="auto"/>
        <w:ind w:left="720"/>
        <w:rPr>
          <w:rFonts w:ascii="Arial" w:hAnsi="Arial"/>
        </w:rPr>
      </w:pPr>
      <w:r w:rsidRPr="006E4A2F">
        <w:rPr>
          <w:rFonts w:ascii="Arial" w:hAnsi="Arial"/>
        </w:rPr>
        <w:t>Possessing, using, or exchanging improperly acquired written or verbal information in the preparation of any essay, laboratory report, examination, or other assignment included in an academic course; Unauthorized collaboration with a student in the commission of academic requirements;</w:t>
      </w:r>
      <w:r w:rsidR="00FA2EA8">
        <w:rPr>
          <w:rFonts w:ascii="Arial" w:hAnsi="Arial"/>
        </w:rPr>
        <w:t xml:space="preserve"> </w:t>
      </w:r>
      <w:r w:rsidRPr="006E4A2F">
        <w:rPr>
          <w:rFonts w:ascii="Arial" w:hAnsi="Arial"/>
        </w:rPr>
        <w:t>False claims of performance or work that has been submitted by the claimant;</w:t>
      </w:r>
      <w:r w:rsidR="00FA2EA8">
        <w:rPr>
          <w:rFonts w:ascii="Arial" w:hAnsi="Arial"/>
        </w:rPr>
        <w:t xml:space="preserve"> </w:t>
      </w:r>
      <w:r w:rsidRPr="006E4A2F">
        <w:rPr>
          <w:rFonts w:ascii="Arial" w:hAnsi="Arial"/>
        </w:rPr>
        <w:t>Alteration or insertion of any academic grade or rating so as to obtain unearned academic credit;</w:t>
      </w:r>
      <w:r w:rsidR="00FA2EA8">
        <w:rPr>
          <w:rFonts w:ascii="Arial" w:hAnsi="Arial"/>
        </w:rPr>
        <w:t xml:space="preserve"> </w:t>
      </w:r>
      <w:r w:rsidRPr="006E4A2F">
        <w:rPr>
          <w:rFonts w:ascii="Arial" w:hAnsi="Arial"/>
        </w:rPr>
        <w:t>Deliberate falsification of a written or verbal statement of fact to a member of the faculty so as to obtain unearned academic credit;</w:t>
      </w:r>
      <w:r w:rsidR="003C5D40">
        <w:rPr>
          <w:rFonts w:ascii="Arial" w:hAnsi="Arial"/>
        </w:rPr>
        <w:t xml:space="preserve"> </w:t>
      </w:r>
      <w:r w:rsidRPr="006E4A2F">
        <w:rPr>
          <w:rFonts w:ascii="Arial" w:hAnsi="Arial"/>
        </w:rPr>
        <w:t>Forgery, alteration, or misuse of any institute document relating to the academic status of a student</w:t>
      </w:r>
      <w:r w:rsidR="003C5D40">
        <w:rPr>
          <w:rFonts w:ascii="Arial" w:hAnsi="Arial"/>
        </w:rPr>
        <w:t>.</w:t>
      </w:r>
    </w:p>
    <w:p w14:paraId="2AF97FCB" w14:textId="77777777" w:rsidR="00F73E77" w:rsidRDefault="00F73E77" w:rsidP="003C5D40">
      <w:pPr>
        <w:tabs>
          <w:tab w:val="left" w:pos="1080"/>
        </w:tabs>
        <w:spacing w:after="0" w:line="240" w:lineRule="auto"/>
        <w:ind w:left="720"/>
        <w:rPr>
          <w:rFonts w:ascii="Arial" w:hAnsi="Arial"/>
        </w:rPr>
      </w:pPr>
    </w:p>
    <w:p w14:paraId="3A5FE43E" w14:textId="77777777" w:rsidR="00F73E77" w:rsidRDefault="00F73E77" w:rsidP="00F73E77">
      <w:pPr>
        <w:rPr>
          <w:rFonts w:ascii="Arial" w:hAnsi="Arial"/>
          <w:b/>
        </w:rPr>
      </w:pPr>
    </w:p>
    <w:p w14:paraId="0BC3F020" w14:textId="77777777" w:rsidR="00F73E77" w:rsidRDefault="00F73E77" w:rsidP="00F73E77">
      <w:pPr>
        <w:rPr>
          <w:rFonts w:ascii="Arial" w:hAnsi="Arial"/>
          <w:b/>
        </w:rPr>
      </w:pPr>
    </w:p>
    <w:p w14:paraId="76DFA7AE" w14:textId="77777777" w:rsidR="00F73E77" w:rsidRDefault="00F73E77" w:rsidP="00F73E77">
      <w:pPr>
        <w:rPr>
          <w:rFonts w:ascii="Arial" w:hAnsi="Arial"/>
          <w:b/>
        </w:rPr>
      </w:pPr>
    </w:p>
    <w:p w14:paraId="7D30B6EB" w14:textId="77777777" w:rsidR="00F73E77" w:rsidRDefault="00F73E77" w:rsidP="00F73E77">
      <w:pPr>
        <w:rPr>
          <w:rFonts w:ascii="Arial" w:hAnsi="Arial"/>
          <w:b/>
        </w:rPr>
      </w:pPr>
    </w:p>
    <w:p w14:paraId="50E64730" w14:textId="77777777" w:rsidR="00F73E77" w:rsidRDefault="00F73E77" w:rsidP="00F73E77">
      <w:pPr>
        <w:rPr>
          <w:rFonts w:ascii="Arial" w:hAnsi="Arial"/>
          <w:b/>
        </w:rPr>
      </w:pPr>
    </w:p>
    <w:p w14:paraId="2D45D2FB" w14:textId="77777777" w:rsidR="00F73E77" w:rsidRDefault="00F73E77" w:rsidP="00F73E77">
      <w:pPr>
        <w:rPr>
          <w:rFonts w:ascii="Arial" w:hAnsi="Arial"/>
          <w:b/>
        </w:rPr>
      </w:pPr>
    </w:p>
    <w:p w14:paraId="6ABBB927" w14:textId="77777777" w:rsidR="00F73E77" w:rsidRDefault="00F73E77" w:rsidP="00F73E77">
      <w:pPr>
        <w:rPr>
          <w:rFonts w:ascii="Arial" w:hAnsi="Arial"/>
          <w:b/>
        </w:rPr>
      </w:pPr>
    </w:p>
    <w:p w14:paraId="3EBB026E" w14:textId="77777777" w:rsidR="00F73E77" w:rsidRDefault="00F73E77" w:rsidP="00F73E77">
      <w:pPr>
        <w:rPr>
          <w:rFonts w:ascii="Arial" w:hAnsi="Arial"/>
          <w:b/>
        </w:rPr>
      </w:pPr>
    </w:p>
    <w:p w14:paraId="27591A11" w14:textId="77777777" w:rsidR="00F73E77" w:rsidRDefault="00F73E77" w:rsidP="00F73E77">
      <w:pPr>
        <w:rPr>
          <w:rFonts w:ascii="Arial" w:hAnsi="Arial"/>
          <w:b/>
        </w:rPr>
      </w:pPr>
    </w:p>
    <w:p w14:paraId="2049CB6E" w14:textId="77777777" w:rsidR="00F73E77" w:rsidRDefault="00F73E77" w:rsidP="00F73E77">
      <w:pPr>
        <w:rPr>
          <w:rFonts w:ascii="Arial" w:hAnsi="Arial"/>
          <w:b/>
        </w:rPr>
      </w:pPr>
    </w:p>
    <w:p w14:paraId="1825AFA4" w14:textId="77777777" w:rsidR="00F73E77" w:rsidRDefault="00F73E77" w:rsidP="00F73E77">
      <w:pPr>
        <w:rPr>
          <w:rFonts w:ascii="Arial" w:hAnsi="Arial"/>
          <w:b/>
        </w:rPr>
      </w:pPr>
      <w:r>
        <w:rPr>
          <w:rFonts w:ascii="Arial" w:hAnsi="Arial"/>
          <w:b/>
        </w:rPr>
        <w:t>Assignments &amp; Grading</w:t>
      </w:r>
    </w:p>
    <w:p w14:paraId="01A37D27" w14:textId="4A0DF8DA" w:rsidR="00F73E77" w:rsidRDefault="00F73E77" w:rsidP="00F73E77">
      <w:pPr>
        <w:spacing w:after="0" w:line="240" w:lineRule="auto"/>
        <w:rPr>
          <w:rFonts w:ascii="Arial" w:hAnsi="Arial"/>
          <w:sz w:val="20"/>
          <w:szCs w:val="20"/>
        </w:rPr>
      </w:pPr>
      <w:r w:rsidRPr="006C3172">
        <w:rPr>
          <w:rFonts w:ascii="Arial" w:hAnsi="Arial"/>
          <w:sz w:val="20"/>
          <w:szCs w:val="20"/>
        </w:rPr>
        <w:t xml:space="preserve">All of the assignment instructions will be posted on T-Square and handed out to you in class at the appropriate times in the semester. You will have ample opportunity to discuss all assignments with me and with your peers before they are due; thus, </w:t>
      </w:r>
      <w:r w:rsidRPr="006C3172">
        <w:rPr>
          <w:rFonts w:ascii="Arial" w:hAnsi="Arial"/>
          <w:b/>
          <w:sz w:val="20"/>
          <w:szCs w:val="20"/>
        </w:rPr>
        <w:t>ALL GRADES FOR THIS COURSE ARE FINAL</w:t>
      </w:r>
      <w:r w:rsidRPr="006C3172">
        <w:rPr>
          <w:rFonts w:ascii="Arial" w:hAnsi="Arial"/>
          <w:sz w:val="20"/>
          <w:szCs w:val="20"/>
        </w:rPr>
        <w:t xml:space="preserve">.  Additionally, failure to complete any major component of the course will result in failure of the course as a whole. Keep in mind that you will be working with a time sensitive medium.  </w:t>
      </w:r>
      <w:r w:rsidRPr="006C3172">
        <w:rPr>
          <w:rFonts w:ascii="Arial" w:hAnsi="Arial"/>
          <w:smallCaps/>
          <w:sz w:val="20"/>
          <w:szCs w:val="20"/>
        </w:rPr>
        <w:t>THEREFORE</w:t>
      </w:r>
      <w:r w:rsidRPr="00771FA5">
        <w:rPr>
          <w:rFonts w:ascii="Arial" w:hAnsi="Arial"/>
          <w:b/>
          <w:smallCaps/>
          <w:sz w:val="20"/>
          <w:szCs w:val="20"/>
        </w:rPr>
        <w:t xml:space="preserve">, IF YOU SUBMIT AN ASSIGNMENT AFTER THE DUE DATE, THEN </w:t>
      </w:r>
      <w:proofErr w:type="gramStart"/>
      <w:r w:rsidRPr="00771FA5">
        <w:rPr>
          <w:rFonts w:ascii="Arial" w:hAnsi="Arial"/>
          <w:b/>
          <w:smallCaps/>
          <w:sz w:val="20"/>
          <w:szCs w:val="20"/>
        </w:rPr>
        <w:t>YOUR GRADE FOR THAT ASSIGNMENT WILL BE LOWERED BY 25 POINTS</w:t>
      </w:r>
      <w:proofErr w:type="gramEnd"/>
      <w:r w:rsidRPr="00771FA5">
        <w:rPr>
          <w:rFonts w:ascii="Arial" w:hAnsi="Arial"/>
          <w:b/>
          <w:smallCaps/>
          <w:sz w:val="20"/>
          <w:szCs w:val="20"/>
        </w:rPr>
        <w:t>.</w:t>
      </w:r>
      <w:r w:rsidRPr="00771FA5">
        <w:rPr>
          <w:rFonts w:ascii="Arial" w:hAnsi="Arial"/>
          <w:sz w:val="20"/>
          <w:szCs w:val="20"/>
        </w:rPr>
        <w:t xml:space="preserve"> </w:t>
      </w:r>
      <w:r w:rsidRPr="006C3172">
        <w:rPr>
          <w:rFonts w:ascii="Arial" w:hAnsi="Arial"/>
          <w:sz w:val="20"/>
          <w:szCs w:val="20"/>
        </w:rPr>
        <w:t xml:space="preserve">If you are having difficulties meeting class requirements, talk to me immediately.  </w:t>
      </w:r>
    </w:p>
    <w:p w14:paraId="7804F577" w14:textId="77777777" w:rsidR="00F73E77" w:rsidRDefault="00F73E77" w:rsidP="00F73E77">
      <w:pPr>
        <w:spacing w:after="0" w:line="240" w:lineRule="auto"/>
        <w:rPr>
          <w:rFonts w:ascii="Arial" w:hAnsi="Arial"/>
        </w:rPr>
      </w:pPr>
    </w:p>
    <w:p w14:paraId="7149CE30" w14:textId="77777777" w:rsidR="00F73E77" w:rsidRDefault="00F73E77" w:rsidP="00F73E77">
      <w:pPr>
        <w:spacing w:after="0" w:line="240" w:lineRule="auto"/>
        <w:rPr>
          <w:rFonts w:ascii="Arial" w:hAnsi="Arial"/>
        </w:rPr>
      </w:pPr>
      <w:r w:rsidRPr="00BF44FD">
        <w:rPr>
          <w:rFonts w:ascii="Arial" w:hAnsi="Arial"/>
        </w:rPr>
        <w:t>The following are the percentages for each assignment</w:t>
      </w:r>
      <w:r>
        <w:rPr>
          <w:rFonts w:ascii="Arial" w:hAnsi="Arial"/>
        </w:rPr>
        <w:t>:</w:t>
      </w:r>
    </w:p>
    <w:p w14:paraId="37780BD6" w14:textId="77777777" w:rsidR="00F73E77" w:rsidRDefault="00F73E77" w:rsidP="00F73E77">
      <w:pPr>
        <w:spacing w:after="0" w:line="240" w:lineRule="auto"/>
        <w:rPr>
          <w:rFonts w:ascii="Arial" w:hAnsi="Arial"/>
        </w:rPr>
      </w:pPr>
    </w:p>
    <w:p w14:paraId="136AE916" w14:textId="27FFD8BE" w:rsidR="00F73E77" w:rsidRPr="00F73E77" w:rsidRDefault="00F73E77" w:rsidP="00F73E77">
      <w:pPr>
        <w:spacing w:after="60" w:line="240" w:lineRule="auto"/>
        <w:ind w:left="720"/>
        <w:rPr>
          <w:rFonts w:ascii="Arial" w:hAnsi="Arial"/>
        </w:rPr>
      </w:pPr>
      <w:r w:rsidRPr="00F73E77">
        <w:rPr>
          <w:rFonts w:ascii="Arial" w:hAnsi="Arial"/>
        </w:rPr>
        <w:t>Pitches</w:t>
      </w:r>
      <w:r>
        <w:rPr>
          <w:rFonts w:ascii="Arial" w:hAnsi="Arial"/>
        </w:rPr>
        <w:t xml:space="preserve"> &amp;Presentations</w:t>
      </w:r>
      <w:r>
        <w:rPr>
          <w:rFonts w:ascii="Arial" w:hAnsi="Arial"/>
        </w:rPr>
        <w:tab/>
        <w:t>10</w:t>
      </w:r>
      <w:r w:rsidRPr="00F73E77">
        <w:rPr>
          <w:rFonts w:ascii="Arial" w:hAnsi="Arial"/>
        </w:rPr>
        <w:t>%</w:t>
      </w:r>
    </w:p>
    <w:p w14:paraId="077CAA64" w14:textId="0AB014C0" w:rsidR="00F73E77" w:rsidRPr="00F73E77" w:rsidRDefault="00F73E77" w:rsidP="00F73E77">
      <w:pPr>
        <w:spacing w:after="60" w:line="240" w:lineRule="auto"/>
        <w:ind w:left="720"/>
        <w:rPr>
          <w:rFonts w:ascii="Arial" w:hAnsi="Arial"/>
        </w:rPr>
      </w:pPr>
      <w:r>
        <w:rPr>
          <w:rFonts w:ascii="Arial" w:hAnsi="Arial"/>
        </w:rPr>
        <w:t>Film Analysis</w:t>
      </w:r>
      <w:r>
        <w:rPr>
          <w:rFonts w:ascii="Arial" w:hAnsi="Arial"/>
        </w:rPr>
        <w:tab/>
      </w:r>
      <w:r>
        <w:rPr>
          <w:rFonts w:ascii="Arial" w:hAnsi="Arial"/>
        </w:rPr>
        <w:tab/>
      </w:r>
      <w:r>
        <w:rPr>
          <w:rFonts w:ascii="Arial" w:hAnsi="Arial"/>
        </w:rPr>
        <w:tab/>
        <w:t>10</w:t>
      </w:r>
      <w:r w:rsidRPr="00F73E77">
        <w:rPr>
          <w:rFonts w:ascii="Arial" w:hAnsi="Arial"/>
        </w:rPr>
        <w:t>%</w:t>
      </w:r>
    </w:p>
    <w:p w14:paraId="54A1770C" w14:textId="6F76935F" w:rsidR="00F73E77" w:rsidRPr="00F73E77" w:rsidRDefault="00F73E77" w:rsidP="00F73E77">
      <w:pPr>
        <w:spacing w:after="60" w:line="240" w:lineRule="auto"/>
        <w:ind w:left="720"/>
        <w:rPr>
          <w:rFonts w:ascii="Arial" w:hAnsi="Arial"/>
        </w:rPr>
      </w:pPr>
      <w:r>
        <w:rPr>
          <w:rFonts w:ascii="Arial" w:hAnsi="Arial"/>
        </w:rPr>
        <w:t>Exams</w:t>
      </w:r>
      <w:r>
        <w:rPr>
          <w:rFonts w:ascii="Arial" w:hAnsi="Arial"/>
        </w:rPr>
        <w:tab/>
      </w:r>
      <w:r>
        <w:rPr>
          <w:rFonts w:ascii="Arial" w:hAnsi="Arial"/>
        </w:rPr>
        <w:tab/>
      </w:r>
      <w:r>
        <w:rPr>
          <w:rFonts w:ascii="Arial" w:hAnsi="Arial"/>
        </w:rPr>
        <w:tab/>
      </w:r>
      <w:r>
        <w:rPr>
          <w:rFonts w:ascii="Arial" w:hAnsi="Arial"/>
        </w:rPr>
        <w:tab/>
        <w:t>2</w:t>
      </w:r>
      <w:r w:rsidRPr="00F73E77">
        <w:rPr>
          <w:rFonts w:ascii="Arial" w:hAnsi="Arial"/>
        </w:rPr>
        <w:t>0%</w:t>
      </w:r>
    </w:p>
    <w:p w14:paraId="5160F474" w14:textId="7F037C42" w:rsidR="00F73E77" w:rsidRPr="00F73E77" w:rsidRDefault="00F73E77" w:rsidP="00F73E77">
      <w:pPr>
        <w:spacing w:after="60" w:line="240" w:lineRule="auto"/>
        <w:ind w:left="720"/>
        <w:rPr>
          <w:rFonts w:ascii="Arial" w:hAnsi="Arial"/>
        </w:rPr>
      </w:pPr>
      <w:r>
        <w:rPr>
          <w:rFonts w:ascii="Arial" w:hAnsi="Arial"/>
        </w:rPr>
        <w:t>Project 1</w:t>
      </w:r>
      <w:r w:rsidRPr="00F73E77">
        <w:rPr>
          <w:rFonts w:ascii="Arial" w:hAnsi="Arial"/>
        </w:rPr>
        <w:tab/>
      </w:r>
      <w:r w:rsidRPr="00F73E77">
        <w:rPr>
          <w:rFonts w:ascii="Arial" w:hAnsi="Arial"/>
        </w:rPr>
        <w:tab/>
      </w:r>
      <w:r>
        <w:rPr>
          <w:rFonts w:ascii="Arial" w:hAnsi="Arial"/>
        </w:rPr>
        <w:tab/>
      </w:r>
      <w:r w:rsidRPr="00F73E77">
        <w:rPr>
          <w:rFonts w:ascii="Arial" w:hAnsi="Arial"/>
        </w:rPr>
        <w:t>10%</w:t>
      </w:r>
    </w:p>
    <w:p w14:paraId="0F8EF1F7" w14:textId="36B5C1EC" w:rsidR="00F73E77" w:rsidRPr="00F73E77" w:rsidRDefault="00F73E77" w:rsidP="00F73E77">
      <w:pPr>
        <w:spacing w:after="60" w:line="240" w:lineRule="auto"/>
        <w:ind w:left="720"/>
        <w:rPr>
          <w:rFonts w:ascii="Arial" w:hAnsi="Arial"/>
        </w:rPr>
      </w:pPr>
      <w:r w:rsidRPr="00F73E77">
        <w:rPr>
          <w:rFonts w:ascii="Arial" w:hAnsi="Arial"/>
        </w:rPr>
        <w:t>Project</w:t>
      </w:r>
      <w:r w:rsidRPr="00F73E77">
        <w:rPr>
          <w:rFonts w:ascii="Arial" w:hAnsi="Arial"/>
        </w:rPr>
        <w:tab/>
      </w:r>
      <w:r>
        <w:rPr>
          <w:rFonts w:ascii="Arial" w:hAnsi="Arial"/>
        </w:rPr>
        <w:t xml:space="preserve"> 2</w:t>
      </w:r>
      <w:r>
        <w:rPr>
          <w:rFonts w:ascii="Arial" w:hAnsi="Arial"/>
        </w:rPr>
        <w:tab/>
      </w:r>
      <w:r>
        <w:rPr>
          <w:rFonts w:ascii="Arial" w:hAnsi="Arial"/>
        </w:rPr>
        <w:tab/>
      </w:r>
      <w:r>
        <w:rPr>
          <w:rFonts w:ascii="Arial" w:hAnsi="Arial"/>
        </w:rPr>
        <w:tab/>
        <w:t>2</w:t>
      </w:r>
      <w:r w:rsidRPr="00F73E77">
        <w:rPr>
          <w:rFonts w:ascii="Arial" w:hAnsi="Arial"/>
        </w:rPr>
        <w:t>0%</w:t>
      </w:r>
    </w:p>
    <w:p w14:paraId="79E552D0" w14:textId="43A12400" w:rsidR="00F73E77" w:rsidRPr="00F73E77" w:rsidRDefault="00F73E77" w:rsidP="00F73E77">
      <w:pPr>
        <w:spacing w:after="60" w:line="240" w:lineRule="auto"/>
        <w:ind w:left="720"/>
        <w:rPr>
          <w:rFonts w:ascii="Arial" w:hAnsi="Arial"/>
        </w:rPr>
      </w:pPr>
      <w:r w:rsidRPr="00F73E77">
        <w:rPr>
          <w:rFonts w:ascii="Arial" w:hAnsi="Arial"/>
        </w:rPr>
        <w:t>Project</w:t>
      </w:r>
      <w:r w:rsidRPr="00F73E77">
        <w:rPr>
          <w:rFonts w:ascii="Arial" w:hAnsi="Arial"/>
        </w:rPr>
        <w:tab/>
      </w:r>
      <w:r>
        <w:rPr>
          <w:rFonts w:ascii="Arial" w:hAnsi="Arial"/>
        </w:rPr>
        <w:t xml:space="preserve"> 3</w:t>
      </w:r>
      <w:r>
        <w:rPr>
          <w:rFonts w:ascii="Arial" w:hAnsi="Arial"/>
        </w:rPr>
        <w:tab/>
      </w:r>
      <w:r>
        <w:rPr>
          <w:rFonts w:ascii="Arial" w:hAnsi="Arial"/>
        </w:rPr>
        <w:tab/>
      </w:r>
      <w:r>
        <w:rPr>
          <w:rFonts w:ascii="Arial" w:hAnsi="Arial"/>
        </w:rPr>
        <w:tab/>
        <w:t>3</w:t>
      </w:r>
      <w:r w:rsidRPr="00F73E77">
        <w:rPr>
          <w:rFonts w:ascii="Arial" w:hAnsi="Arial"/>
        </w:rPr>
        <w:t>0%</w:t>
      </w:r>
    </w:p>
    <w:p w14:paraId="40A86B35" w14:textId="77777777" w:rsidR="00F73E77" w:rsidRPr="00F83CBF" w:rsidRDefault="00F73E77" w:rsidP="003C5D40">
      <w:pPr>
        <w:tabs>
          <w:tab w:val="left" w:pos="1080"/>
        </w:tabs>
        <w:spacing w:after="0" w:line="240" w:lineRule="auto"/>
        <w:ind w:left="720"/>
        <w:rPr>
          <w:rFonts w:ascii="Arial" w:hAnsi="Arial"/>
        </w:rPr>
      </w:pPr>
    </w:p>
    <w:p w14:paraId="1FABDE90" w14:textId="77777777" w:rsidR="00F83CBF" w:rsidRDefault="00F83CBF" w:rsidP="00F83CBF">
      <w:pPr>
        <w:spacing w:after="0"/>
        <w:jc w:val="center"/>
        <w:rPr>
          <w:rFonts w:ascii="Arial" w:hAnsi="Arial"/>
          <w:b/>
        </w:rPr>
      </w:pPr>
      <w:r>
        <w:rPr>
          <w:rFonts w:ascii="Arial" w:hAnsi="Arial"/>
          <w:b/>
        </w:rPr>
        <w:t>LCC 3406: VIDEO PRODUCTION</w:t>
      </w:r>
    </w:p>
    <w:p w14:paraId="1F85EA58" w14:textId="647312BC" w:rsidR="00240DA8" w:rsidRDefault="00240DA8" w:rsidP="00F83CBF">
      <w:pPr>
        <w:spacing w:after="0"/>
        <w:jc w:val="center"/>
        <w:rPr>
          <w:rFonts w:ascii="Arial" w:hAnsi="Arial"/>
          <w:b/>
        </w:rPr>
      </w:pPr>
      <w:r w:rsidRPr="00F83CBF">
        <w:rPr>
          <w:rFonts w:ascii="Arial" w:hAnsi="Arial"/>
          <w:b/>
        </w:rPr>
        <w:t xml:space="preserve">Schedule </w:t>
      </w:r>
      <w:r w:rsidR="00771FA5">
        <w:rPr>
          <w:rFonts w:ascii="Arial" w:hAnsi="Arial"/>
          <w:b/>
        </w:rPr>
        <w:t>of Classes</w:t>
      </w:r>
    </w:p>
    <w:p w14:paraId="15CFFD96" w14:textId="61CF02F7" w:rsidR="00C771B4" w:rsidRDefault="00771FA5" w:rsidP="00784DFA">
      <w:pPr>
        <w:spacing w:after="0"/>
        <w:jc w:val="center"/>
        <w:rPr>
          <w:rFonts w:ascii="Arial" w:hAnsi="Arial"/>
          <w:b/>
        </w:rPr>
      </w:pPr>
      <w:r>
        <w:rPr>
          <w:rFonts w:ascii="Arial" w:hAnsi="Arial"/>
          <w:b/>
        </w:rPr>
        <w:t xml:space="preserve">*Lights | Camera | Action Workshop Series </w:t>
      </w:r>
    </w:p>
    <w:p w14:paraId="0B5F305C" w14:textId="77777777" w:rsidR="00C771B4" w:rsidRPr="00F83CBF" w:rsidRDefault="00C771B4" w:rsidP="00F83CBF">
      <w:pPr>
        <w:spacing w:after="0"/>
        <w:jc w:val="center"/>
        <w:rPr>
          <w:rFonts w:ascii="Arial" w:hAnsi="Arial"/>
          <w:b/>
        </w:rPr>
      </w:pPr>
    </w:p>
    <w:tbl>
      <w:tblPr>
        <w:tblStyle w:val="TableGrid"/>
        <w:tblW w:w="9722" w:type="dxa"/>
        <w:tblLook w:val="04A0" w:firstRow="1" w:lastRow="0" w:firstColumn="1" w:lastColumn="0" w:noHBand="0" w:noVBand="1"/>
      </w:tblPr>
      <w:tblGrid>
        <w:gridCol w:w="736"/>
        <w:gridCol w:w="1262"/>
        <w:gridCol w:w="4230"/>
        <w:gridCol w:w="3494"/>
      </w:tblGrid>
      <w:tr w:rsidR="0012514F" w14:paraId="1D2AF33D" w14:textId="77777777" w:rsidTr="0012514F">
        <w:tc>
          <w:tcPr>
            <w:tcW w:w="1998" w:type="dxa"/>
            <w:gridSpan w:val="2"/>
          </w:tcPr>
          <w:p w14:paraId="7C591867" w14:textId="2D66401A" w:rsidR="00771FA5" w:rsidRDefault="00771FA5" w:rsidP="00240DA8">
            <w:pPr>
              <w:rPr>
                <w:b/>
              </w:rPr>
            </w:pPr>
            <w:r>
              <w:rPr>
                <w:b/>
              </w:rPr>
              <w:t>Date</w:t>
            </w:r>
          </w:p>
        </w:tc>
        <w:tc>
          <w:tcPr>
            <w:tcW w:w="4230" w:type="dxa"/>
          </w:tcPr>
          <w:p w14:paraId="010A344A" w14:textId="46B602BB" w:rsidR="00771FA5" w:rsidRDefault="00771FA5" w:rsidP="00240DA8">
            <w:pPr>
              <w:rPr>
                <w:b/>
              </w:rPr>
            </w:pPr>
            <w:r>
              <w:rPr>
                <w:b/>
              </w:rPr>
              <w:t>Topic</w:t>
            </w:r>
          </w:p>
        </w:tc>
        <w:tc>
          <w:tcPr>
            <w:tcW w:w="3494" w:type="dxa"/>
          </w:tcPr>
          <w:p w14:paraId="7F849A93" w14:textId="066B3998" w:rsidR="00771FA5" w:rsidRDefault="00771FA5" w:rsidP="00C771B4">
            <w:pPr>
              <w:rPr>
                <w:b/>
              </w:rPr>
            </w:pPr>
            <w:r>
              <w:rPr>
                <w:b/>
              </w:rPr>
              <w:t>Assignments</w:t>
            </w:r>
            <w:r w:rsidR="00C771B4">
              <w:rPr>
                <w:b/>
              </w:rPr>
              <w:t xml:space="preserve"> (Posted on T-Square) </w:t>
            </w:r>
          </w:p>
        </w:tc>
      </w:tr>
      <w:tr w:rsidR="0012514F" w:rsidRPr="00C771B4" w14:paraId="629A3547" w14:textId="77777777" w:rsidTr="0012514F">
        <w:tc>
          <w:tcPr>
            <w:tcW w:w="736" w:type="dxa"/>
          </w:tcPr>
          <w:p w14:paraId="13C23784" w14:textId="6D50E929" w:rsidR="00771FA5" w:rsidRPr="00C771B4" w:rsidRDefault="00771FA5" w:rsidP="00240DA8">
            <w:r w:rsidRPr="00C771B4">
              <w:t>1T</w:t>
            </w:r>
          </w:p>
        </w:tc>
        <w:tc>
          <w:tcPr>
            <w:tcW w:w="1262" w:type="dxa"/>
          </w:tcPr>
          <w:p w14:paraId="1CD879F4" w14:textId="3883AE4A" w:rsidR="00771FA5" w:rsidRPr="00C771B4" w:rsidRDefault="00D52F78" w:rsidP="00240DA8">
            <w:r w:rsidRPr="00C771B4">
              <w:t xml:space="preserve">Aug. </w:t>
            </w:r>
            <w:r w:rsidR="00771FA5" w:rsidRPr="00C771B4">
              <w:t>21</w:t>
            </w:r>
          </w:p>
        </w:tc>
        <w:tc>
          <w:tcPr>
            <w:tcW w:w="4230" w:type="dxa"/>
          </w:tcPr>
          <w:p w14:paraId="445E9575" w14:textId="59D7F1CE" w:rsidR="00C771B4" w:rsidRPr="00C771B4" w:rsidRDefault="00C771B4" w:rsidP="00240DA8">
            <w:r w:rsidRPr="00C771B4">
              <w:t>Introduction, Pretest, Survey</w:t>
            </w:r>
          </w:p>
          <w:p w14:paraId="37CB458E" w14:textId="5A4DEDE1" w:rsidR="00C771B4" w:rsidRPr="00C771B4" w:rsidRDefault="00C771B4" w:rsidP="00240DA8">
            <w:r w:rsidRPr="00C771B4">
              <w:t>3 Phases of Production</w:t>
            </w:r>
          </w:p>
        </w:tc>
        <w:tc>
          <w:tcPr>
            <w:tcW w:w="3494" w:type="dxa"/>
          </w:tcPr>
          <w:p w14:paraId="0C701C12" w14:textId="221C194F" w:rsidR="00771FA5" w:rsidRPr="0012514F" w:rsidRDefault="00C771B4" w:rsidP="00240DA8">
            <w:pPr>
              <w:rPr>
                <w:color w:val="000000" w:themeColor="text1"/>
              </w:rPr>
            </w:pPr>
            <w:r w:rsidRPr="0012514F">
              <w:rPr>
                <w:color w:val="000000" w:themeColor="text1"/>
              </w:rPr>
              <w:t>Review Production Terms</w:t>
            </w:r>
          </w:p>
          <w:p w14:paraId="0C38301B" w14:textId="572784BD" w:rsidR="00C771B4" w:rsidRPr="0012514F" w:rsidRDefault="00C771B4" w:rsidP="00240DA8">
            <w:pPr>
              <w:rPr>
                <w:color w:val="000000" w:themeColor="text1"/>
              </w:rPr>
            </w:pPr>
            <w:r w:rsidRPr="0012514F">
              <w:rPr>
                <w:color w:val="000000" w:themeColor="text1"/>
              </w:rPr>
              <w:t xml:space="preserve">Review “Know Your Role” </w:t>
            </w:r>
          </w:p>
        </w:tc>
      </w:tr>
      <w:tr w:rsidR="0012514F" w:rsidRPr="00C771B4" w14:paraId="12C14E61" w14:textId="77777777" w:rsidTr="0012514F">
        <w:tc>
          <w:tcPr>
            <w:tcW w:w="736" w:type="dxa"/>
          </w:tcPr>
          <w:p w14:paraId="7B39E2C5" w14:textId="3EEE62B7" w:rsidR="00771FA5" w:rsidRPr="00C771B4" w:rsidRDefault="00771FA5" w:rsidP="00240DA8">
            <w:r w:rsidRPr="00C771B4">
              <w:t>TH</w:t>
            </w:r>
          </w:p>
        </w:tc>
        <w:tc>
          <w:tcPr>
            <w:tcW w:w="1262" w:type="dxa"/>
          </w:tcPr>
          <w:p w14:paraId="76BD9700" w14:textId="2EC2272C" w:rsidR="00771FA5" w:rsidRPr="00C771B4" w:rsidRDefault="00D52F78" w:rsidP="00240DA8">
            <w:r w:rsidRPr="00C771B4">
              <w:t xml:space="preserve">Aug. </w:t>
            </w:r>
            <w:r w:rsidR="00771FA5" w:rsidRPr="00C771B4">
              <w:t>23</w:t>
            </w:r>
          </w:p>
        </w:tc>
        <w:tc>
          <w:tcPr>
            <w:tcW w:w="4230" w:type="dxa"/>
          </w:tcPr>
          <w:p w14:paraId="6E657F49" w14:textId="77777777" w:rsidR="00771FA5" w:rsidRDefault="00C771B4" w:rsidP="00240DA8">
            <w:r>
              <w:t xml:space="preserve">Client Based Project </w:t>
            </w:r>
          </w:p>
          <w:p w14:paraId="6256C984" w14:textId="4D1E43BD" w:rsidR="00C771B4" w:rsidRPr="00C771B4" w:rsidRDefault="00C771B4" w:rsidP="00240DA8">
            <w:r>
              <w:t>Project 1</w:t>
            </w:r>
            <w:r w:rsidR="004C6213">
              <w:t xml:space="preserve"> – CB </w:t>
            </w:r>
            <w:proofErr w:type="gramStart"/>
            <w:r w:rsidR="004C6213">
              <w:t xml:space="preserve">Spec </w:t>
            </w:r>
            <w:r w:rsidR="0012514F">
              <w:t xml:space="preserve"> </w:t>
            </w:r>
            <w:proofErr w:type="gramEnd"/>
          </w:p>
        </w:tc>
        <w:tc>
          <w:tcPr>
            <w:tcW w:w="3494" w:type="dxa"/>
          </w:tcPr>
          <w:p w14:paraId="1572F66D" w14:textId="77777777" w:rsidR="00771FA5" w:rsidRPr="0012514F" w:rsidRDefault="00C771B4" w:rsidP="00240DA8">
            <w:pPr>
              <w:rPr>
                <w:color w:val="000000" w:themeColor="text1"/>
              </w:rPr>
            </w:pPr>
            <w:r w:rsidRPr="0012514F">
              <w:rPr>
                <w:color w:val="000000" w:themeColor="text1"/>
              </w:rPr>
              <w:t xml:space="preserve">Read “Fundamentals of Lighting” </w:t>
            </w:r>
          </w:p>
          <w:p w14:paraId="367DCA29" w14:textId="1CEE7BDC" w:rsidR="00C771B4" w:rsidRPr="0012514F" w:rsidRDefault="00C771B4" w:rsidP="00240DA8">
            <w:pPr>
              <w:rPr>
                <w:color w:val="000000" w:themeColor="text1"/>
              </w:rPr>
            </w:pPr>
            <w:r w:rsidRPr="0012514F">
              <w:rPr>
                <w:color w:val="000000" w:themeColor="text1"/>
              </w:rPr>
              <w:t xml:space="preserve">Read “Simple Lighting Ideas” </w:t>
            </w:r>
          </w:p>
        </w:tc>
      </w:tr>
      <w:tr w:rsidR="0012514F" w:rsidRPr="00C771B4" w14:paraId="13430A12" w14:textId="77777777" w:rsidTr="0012514F">
        <w:tc>
          <w:tcPr>
            <w:tcW w:w="736" w:type="dxa"/>
            <w:shd w:val="clear" w:color="auto" w:fill="95B3D7" w:themeFill="accent1" w:themeFillTint="99"/>
          </w:tcPr>
          <w:p w14:paraId="34A9829D" w14:textId="76647F6C" w:rsidR="00771FA5" w:rsidRPr="00C771B4" w:rsidRDefault="00771FA5" w:rsidP="00240DA8">
            <w:r w:rsidRPr="00C771B4">
              <w:t>2T</w:t>
            </w:r>
          </w:p>
        </w:tc>
        <w:tc>
          <w:tcPr>
            <w:tcW w:w="1262" w:type="dxa"/>
            <w:shd w:val="clear" w:color="auto" w:fill="95B3D7" w:themeFill="accent1" w:themeFillTint="99"/>
          </w:tcPr>
          <w:p w14:paraId="660497F3" w14:textId="6965981A" w:rsidR="00771FA5" w:rsidRPr="00C771B4" w:rsidRDefault="00D52F78" w:rsidP="00240DA8">
            <w:r w:rsidRPr="00C771B4">
              <w:t xml:space="preserve">Aug. </w:t>
            </w:r>
            <w:r w:rsidR="00771FA5" w:rsidRPr="00C771B4">
              <w:t>28</w:t>
            </w:r>
          </w:p>
        </w:tc>
        <w:tc>
          <w:tcPr>
            <w:tcW w:w="4230" w:type="dxa"/>
            <w:shd w:val="clear" w:color="auto" w:fill="95B3D7" w:themeFill="accent1" w:themeFillTint="99"/>
          </w:tcPr>
          <w:p w14:paraId="59463A17" w14:textId="44381CDB" w:rsidR="00771FA5" w:rsidRPr="00C771B4" w:rsidRDefault="0012514F" w:rsidP="00240DA8">
            <w:r>
              <w:t xml:space="preserve">Lighting Workshop 1: Properties of Light </w:t>
            </w:r>
          </w:p>
        </w:tc>
        <w:tc>
          <w:tcPr>
            <w:tcW w:w="3494" w:type="dxa"/>
            <w:shd w:val="clear" w:color="auto" w:fill="95B3D7" w:themeFill="accent1" w:themeFillTint="99"/>
          </w:tcPr>
          <w:p w14:paraId="762F6503" w14:textId="77777777" w:rsidR="00771FA5" w:rsidRPr="00C771B4" w:rsidRDefault="00771FA5" w:rsidP="00240DA8"/>
        </w:tc>
      </w:tr>
      <w:tr w:rsidR="0012514F" w:rsidRPr="00C771B4" w14:paraId="60089F27" w14:textId="77777777" w:rsidTr="0012514F">
        <w:tc>
          <w:tcPr>
            <w:tcW w:w="736" w:type="dxa"/>
            <w:shd w:val="clear" w:color="auto" w:fill="95B3D7" w:themeFill="accent1" w:themeFillTint="99"/>
          </w:tcPr>
          <w:p w14:paraId="2ACBA1A1" w14:textId="45CE78D4" w:rsidR="00771FA5" w:rsidRPr="00C771B4" w:rsidRDefault="00771FA5" w:rsidP="00240DA8">
            <w:r w:rsidRPr="00C771B4">
              <w:t>TH</w:t>
            </w:r>
          </w:p>
        </w:tc>
        <w:tc>
          <w:tcPr>
            <w:tcW w:w="1262" w:type="dxa"/>
            <w:shd w:val="clear" w:color="auto" w:fill="95B3D7" w:themeFill="accent1" w:themeFillTint="99"/>
          </w:tcPr>
          <w:p w14:paraId="61045F46" w14:textId="79890478" w:rsidR="00771FA5" w:rsidRPr="00C771B4" w:rsidRDefault="00D52F78" w:rsidP="00240DA8">
            <w:r w:rsidRPr="00C771B4">
              <w:t xml:space="preserve">Aug. </w:t>
            </w:r>
            <w:r w:rsidR="00771FA5" w:rsidRPr="00C771B4">
              <w:t>30</w:t>
            </w:r>
          </w:p>
        </w:tc>
        <w:tc>
          <w:tcPr>
            <w:tcW w:w="4230" w:type="dxa"/>
            <w:shd w:val="clear" w:color="auto" w:fill="95B3D7" w:themeFill="accent1" w:themeFillTint="99"/>
          </w:tcPr>
          <w:p w14:paraId="7FC7ECB3" w14:textId="37B7D381" w:rsidR="00771FA5" w:rsidRPr="00C771B4" w:rsidRDefault="0012514F" w:rsidP="00240DA8">
            <w:r>
              <w:t xml:space="preserve">Lighting Workshop 2: Contrast </w:t>
            </w:r>
          </w:p>
        </w:tc>
        <w:tc>
          <w:tcPr>
            <w:tcW w:w="3494" w:type="dxa"/>
            <w:shd w:val="clear" w:color="auto" w:fill="95B3D7" w:themeFill="accent1" w:themeFillTint="99"/>
          </w:tcPr>
          <w:p w14:paraId="18976E54" w14:textId="77777777" w:rsidR="00771FA5" w:rsidRDefault="00C63EBE" w:rsidP="00240DA8">
            <w:r>
              <w:t>Review “What Shots Mean”</w:t>
            </w:r>
          </w:p>
          <w:p w14:paraId="56C66A7F" w14:textId="77777777" w:rsidR="00D25A6C" w:rsidRDefault="00D25A6C" w:rsidP="00240DA8">
            <w:r>
              <w:t xml:space="preserve">Read “Composing the Shot” </w:t>
            </w:r>
          </w:p>
          <w:p w14:paraId="33D07AED" w14:textId="17FDFCFB" w:rsidR="00D25A6C" w:rsidRPr="00C771B4" w:rsidRDefault="00D25A6C" w:rsidP="00240DA8">
            <w:r>
              <w:t>Read “Rule of 180”</w:t>
            </w:r>
          </w:p>
        </w:tc>
      </w:tr>
      <w:tr w:rsidR="0012514F" w:rsidRPr="00C771B4" w14:paraId="7FA41440" w14:textId="77777777" w:rsidTr="0012514F">
        <w:tc>
          <w:tcPr>
            <w:tcW w:w="736" w:type="dxa"/>
          </w:tcPr>
          <w:p w14:paraId="4DCFD25F" w14:textId="14F0701E" w:rsidR="00D52F78" w:rsidRPr="00C771B4" w:rsidRDefault="00D52F78" w:rsidP="00240DA8">
            <w:r w:rsidRPr="00C771B4">
              <w:t>3T</w:t>
            </w:r>
          </w:p>
        </w:tc>
        <w:tc>
          <w:tcPr>
            <w:tcW w:w="1262" w:type="dxa"/>
          </w:tcPr>
          <w:p w14:paraId="38C662E6" w14:textId="187D666F" w:rsidR="00D52F78" w:rsidRPr="00C771B4" w:rsidRDefault="00D52F78" w:rsidP="00240DA8">
            <w:r w:rsidRPr="00C771B4">
              <w:t>Sept. 4</w:t>
            </w:r>
          </w:p>
        </w:tc>
        <w:tc>
          <w:tcPr>
            <w:tcW w:w="4230" w:type="dxa"/>
          </w:tcPr>
          <w:p w14:paraId="2DCCE9F9" w14:textId="585CA1ED" w:rsidR="00D52F78" w:rsidRPr="00C771B4" w:rsidRDefault="0012514F" w:rsidP="00C63EBE">
            <w:r>
              <w:t xml:space="preserve">Composition Workshop 1: </w:t>
            </w:r>
            <w:r w:rsidR="00C63EBE">
              <w:t>Designing Shots</w:t>
            </w:r>
            <w:r>
              <w:t xml:space="preserve"> </w:t>
            </w:r>
          </w:p>
        </w:tc>
        <w:tc>
          <w:tcPr>
            <w:tcW w:w="3494" w:type="dxa"/>
          </w:tcPr>
          <w:p w14:paraId="1951D757" w14:textId="77777777" w:rsidR="00D52F78" w:rsidRDefault="0012514F" w:rsidP="00240DA8">
            <w:r>
              <w:t xml:space="preserve">Photography Assignment </w:t>
            </w:r>
          </w:p>
          <w:p w14:paraId="2938B5D2" w14:textId="5EC72305" w:rsidR="00D25A6C" w:rsidRPr="00C771B4" w:rsidRDefault="00D25A6C" w:rsidP="00240DA8">
            <w:r>
              <w:t xml:space="preserve">Read “Styles of Shooting” </w:t>
            </w:r>
          </w:p>
        </w:tc>
      </w:tr>
      <w:tr w:rsidR="0012514F" w:rsidRPr="00C771B4" w14:paraId="547AB43F" w14:textId="77777777" w:rsidTr="0012514F">
        <w:tc>
          <w:tcPr>
            <w:tcW w:w="736" w:type="dxa"/>
          </w:tcPr>
          <w:p w14:paraId="7C1E52DD" w14:textId="0261A703" w:rsidR="00D52F78" w:rsidRPr="00C771B4" w:rsidRDefault="00D52F78" w:rsidP="00240DA8">
            <w:r w:rsidRPr="00C771B4">
              <w:t>TH</w:t>
            </w:r>
          </w:p>
        </w:tc>
        <w:tc>
          <w:tcPr>
            <w:tcW w:w="1262" w:type="dxa"/>
          </w:tcPr>
          <w:p w14:paraId="325DDB4D" w14:textId="1DCF6719" w:rsidR="00D52F78" w:rsidRPr="00C771B4" w:rsidRDefault="00D52F78" w:rsidP="00240DA8">
            <w:r w:rsidRPr="00C771B4">
              <w:t>Sept. 6</w:t>
            </w:r>
          </w:p>
        </w:tc>
        <w:tc>
          <w:tcPr>
            <w:tcW w:w="4230" w:type="dxa"/>
          </w:tcPr>
          <w:p w14:paraId="55B2EBEB" w14:textId="0B72E303" w:rsidR="00D52F78" w:rsidRPr="00C771B4" w:rsidRDefault="0012514F" w:rsidP="00C63EBE">
            <w:r>
              <w:t xml:space="preserve">Composition Workshop 2: </w:t>
            </w:r>
            <w:r w:rsidR="00C63EBE">
              <w:t>Coverage &amp; 180</w:t>
            </w:r>
          </w:p>
        </w:tc>
        <w:tc>
          <w:tcPr>
            <w:tcW w:w="3494" w:type="dxa"/>
          </w:tcPr>
          <w:p w14:paraId="4C117322" w14:textId="77777777" w:rsidR="00D52F78" w:rsidRPr="00C771B4" w:rsidRDefault="00D52F78" w:rsidP="00240DA8"/>
        </w:tc>
      </w:tr>
      <w:tr w:rsidR="0012514F" w:rsidRPr="00C771B4" w14:paraId="48467FF7" w14:textId="77777777" w:rsidTr="0012514F">
        <w:tc>
          <w:tcPr>
            <w:tcW w:w="736" w:type="dxa"/>
            <w:shd w:val="clear" w:color="auto" w:fill="95B3D7" w:themeFill="accent1" w:themeFillTint="99"/>
          </w:tcPr>
          <w:p w14:paraId="24B3D0D8" w14:textId="53A7F135" w:rsidR="00D52F78" w:rsidRPr="00C771B4" w:rsidRDefault="00D52F78" w:rsidP="00240DA8">
            <w:r w:rsidRPr="00C771B4">
              <w:t>4T</w:t>
            </w:r>
          </w:p>
        </w:tc>
        <w:tc>
          <w:tcPr>
            <w:tcW w:w="1262" w:type="dxa"/>
            <w:shd w:val="clear" w:color="auto" w:fill="95B3D7" w:themeFill="accent1" w:themeFillTint="99"/>
          </w:tcPr>
          <w:p w14:paraId="215FC371" w14:textId="38B2FB74" w:rsidR="00D52F78" w:rsidRPr="00C771B4" w:rsidRDefault="00D52F78" w:rsidP="00240DA8">
            <w:r w:rsidRPr="00C771B4">
              <w:t>Sept. 11</w:t>
            </w:r>
          </w:p>
        </w:tc>
        <w:tc>
          <w:tcPr>
            <w:tcW w:w="4230" w:type="dxa"/>
            <w:shd w:val="clear" w:color="auto" w:fill="95B3D7" w:themeFill="accent1" w:themeFillTint="99"/>
          </w:tcPr>
          <w:p w14:paraId="71D978C6" w14:textId="18229043" w:rsidR="00D52F78" w:rsidRPr="00C771B4" w:rsidRDefault="00104A10" w:rsidP="00240DA8">
            <w:r>
              <w:t xml:space="preserve">Directing Workshop 1: Mapping Beats &amp; the Shot List </w:t>
            </w:r>
          </w:p>
        </w:tc>
        <w:tc>
          <w:tcPr>
            <w:tcW w:w="3494" w:type="dxa"/>
            <w:shd w:val="clear" w:color="auto" w:fill="95B3D7" w:themeFill="accent1" w:themeFillTint="99"/>
          </w:tcPr>
          <w:p w14:paraId="3EFB4302" w14:textId="77777777" w:rsidR="00D52F78" w:rsidRPr="00C771B4" w:rsidRDefault="00D52F78" w:rsidP="00240DA8"/>
        </w:tc>
      </w:tr>
      <w:tr w:rsidR="0012514F" w:rsidRPr="00C771B4" w14:paraId="63EE4059" w14:textId="77777777" w:rsidTr="0012514F">
        <w:tc>
          <w:tcPr>
            <w:tcW w:w="736" w:type="dxa"/>
            <w:shd w:val="clear" w:color="auto" w:fill="95B3D7" w:themeFill="accent1" w:themeFillTint="99"/>
          </w:tcPr>
          <w:p w14:paraId="6BEDD6D6" w14:textId="28932EFA" w:rsidR="00D52F78" w:rsidRPr="00C771B4" w:rsidRDefault="00D52F78" w:rsidP="00240DA8">
            <w:r w:rsidRPr="00C771B4">
              <w:t>TH</w:t>
            </w:r>
          </w:p>
        </w:tc>
        <w:tc>
          <w:tcPr>
            <w:tcW w:w="1262" w:type="dxa"/>
            <w:shd w:val="clear" w:color="auto" w:fill="95B3D7" w:themeFill="accent1" w:themeFillTint="99"/>
          </w:tcPr>
          <w:p w14:paraId="1E57CE26" w14:textId="45657505" w:rsidR="00D52F78" w:rsidRPr="00C771B4" w:rsidRDefault="00D52F78" w:rsidP="00240DA8">
            <w:r w:rsidRPr="00C771B4">
              <w:t>Sept. 13</w:t>
            </w:r>
          </w:p>
        </w:tc>
        <w:tc>
          <w:tcPr>
            <w:tcW w:w="4230" w:type="dxa"/>
            <w:shd w:val="clear" w:color="auto" w:fill="95B3D7" w:themeFill="accent1" w:themeFillTint="99"/>
          </w:tcPr>
          <w:p w14:paraId="05DEF0E5" w14:textId="54CC2E26" w:rsidR="00D25A6C" w:rsidRPr="00F37DC7" w:rsidRDefault="00D25A6C" w:rsidP="00240DA8">
            <w:pPr>
              <w:rPr>
                <w:b/>
                <w:color w:val="FF0000"/>
              </w:rPr>
            </w:pPr>
            <w:r w:rsidRPr="00F37DC7">
              <w:rPr>
                <w:b/>
                <w:color w:val="FF0000"/>
              </w:rPr>
              <w:t>EXAM 1</w:t>
            </w:r>
          </w:p>
          <w:p w14:paraId="700616F4" w14:textId="77777777" w:rsidR="0012514F" w:rsidRDefault="00104A10" w:rsidP="00240DA8">
            <w:r>
              <w:t xml:space="preserve">Directing Workshop 2: Casting </w:t>
            </w:r>
          </w:p>
          <w:p w14:paraId="298C4BC4" w14:textId="34AB75AB" w:rsidR="00082774" w:rsidRPr="00C771B4" w:rsidRDefault="00082774" w:rsidP="00240DA8">
            <w:r>
              <w:t>Objective &amp; Needs Base Directing</w:t>
            </w:r>
          </w:p>
        </w:tc>
        <w:tc>
          <w:tcPr>
            <w:tcW w:w="3494" w:type="dxa"/>
            <w:shd w:val="clear" w:color="auto" w:fill="95B3D7" w:themeFill="accent1" w:themeFillTint="99"/>
          </w:tcPr>
          <w:p w14:paraId="06436E61" w14:textId="77777777" w:rsidR="00D52F78" w:rsidRPr="00C771B4" w:rsidRDefault="00D52F78" w:rsidP="00240DA8"/>
        </w:tc>
      </w:tr>
      <w:tr w:rsidR="0012514F" w:rsidRPr="00C771B4" w14:paraId="42D6D2C5" w14:textId="77777777" w:rsidTr="0012514F">
        <w:tc>
          <w:tcPr>
            <w:tcW w:w="736" w:type="dxa"/>
          </w:tcPr>
          <w:p w14:paraId="1C5E5FD5" w14:textId="0F828BFA" w:rsidR="0012514F" w:rsidRPr="00C771B4" w:rsidRDefault="0012514F" w:rsidP="00240DA8">
            <w:r w:rsidRPr="00C771B4">
              <w:t>5T</w:t>
            </w:r>
          </w:p>
        </w:tc>
        <w:tc>
          <w:tcPr>
            <w:tcW w:w="1262" w:type="dxa"/>
          </w:tcPr>
          <w:p w14:paraId="6B8F1F75" w14:textId="2391484D" w:rsidR="0012514F" w:rsidRPr="00C771B4" w:rsidRDefault="0012514F" w:rsidP="00240DA8">
            <w:r w:rsidRPr="00C771B4">
              <w:t>Sept. 18</w:t>
            </w:r>
          </w:p>
        </w:tc>
        <w:tc>
          <w:tcPr>
            <w:tcW w:w="4230" w:type="dxa"/>
          </w:tcPr>
          <w:p w14:paraId="11004B37" w14:textId="77777777" w:rsidR="0012514F" w:rsidRDefault="0012514F" w:rsidP="00C63EBE">
            <w:r>
              <w:t>Groups 1 &amp; 2 Presentations</w:t>
            </w:r>
          </w:p>
          <w:p w14:paraId="6CB6BB5F" w14:textId="53524150" w:rsidR="0012514F" w:rsidRPr="00C771B4" w:rsidRDefault="0012514F" w:rsidP="00240DA8">
            <w:r>
              <w:t>Editing Workshop 1: Final Cut Pro 7</w:t>
            </w:r>
          </w:p>
        </w:tc>
        <w:tc>
          <w:tcPr>
            <w:tcW w:w="3494" w:type="dxa"/>
          </w:tcPr>
          <w:p w14:paraId="393F0CB2" w14:textId="77777777" w:rsidR="0012514F" w:rsidRPr="00C771B4" w:rsidRDefault="0012514F" w:rsidP="00240DA8"/>
        </w:tc>
      </w:tr>
      <w:tr w:rsidR="0012514F" w:rsidRPr="00C771B4" w14:paraId="327B5CD4" w14:textId="77777777" w:rsidTr="0012514F">
        <w:tc>
          <w:tcPr>
            <w:tcW w:w="736" w:type="dxa"/>
          </w:tcPr>
          <w:p w14:paraId="2CC1D262" w14:textId="41A507C8" w:rsidR="0012514F" w:rsidRPr="00C771B4" w:rsidRDefault="0012514F" w:rsidP="00240DA8">
            <w:r w:rsidRPr="00C771B4">
              <w:t>TH</w:t>
            </w:r>
          </w:p>
        </w:tc>
        <w:tc>
          <w:tcPr>
            <w:tcW w:w="1262" w:type="dxa"/>
          </w:tcPr>
          <w:p w14:paraId="22B0CA87" w14:textId="733C5E0F" w:rsidR="0012514F" w:rsidRPr="00C771B4" w:rsidRDefault="0012514F" w:rsidP="00240DA8">
            <w:r w:rsidRPr="00C771B4">
              <w:t>Sept. 20</w:t>
            </w:r>
          </w:p>
        </w:tc>
        <w:tc>
          <w:tcPr>
            <w:tcW w:w="4230" w:type="dxa"/>
          </w:tcPr>
          <w:p w14:paraId="15A08D15" w14:textId="77777777" w:rsidR="0012514F" w:rsidRDefault="0012514F" w:rsidP="00C63EBE">
            <w:r>
              <w:t xml:space="preserve">Groups 3 &amp; 4 Presentations </w:t>
            </w:r>
          </w:p>
          <w:p w14:paraId="7356571C" w14:textId="4B510B23" w:rsidR="0012514F" w:rsidRPr="00C771B4" w:rsidRDefault="0012514F" w:rsidP="00240DA8">
            <w:r>
              <w:t>Editing Workshop 2: Final Cut Pro 7</w:t>
            </w:r>
          </w:p>
        </w:tc>
        <w:tc>
          <w:tcPr>
            <w:tcW w:w="3494" w:type="dxa"/>
          </w:tcPr>
          <w:p w14:paraId="5258C49B" w14:textId="77777777" w:rsidR="0012514F" w:rsidRPr="00C771B4" w:rsidRDefault="0012514F" w:rsidP="00240DA8"/>
        </w:tc>
      </w:tr>
      <w:tr w:rsidR="0012514F" w:rsidRPr="00C771B4" w14:paraId="25861E91" w14:textId="77777777" w:rsidTr="0012514F">
        <w:tc>
          <w:tcPr>
            <w:tcW w:w="736" w:type="dxa"/>
            <w:shd w:val="clear" w:color="auto" w:fill="95B3D7" w:themeFill="accent1" w:themeFillTint="99"/>
          </w:tcPr>
          <w:p w14:paraId="0D7DAB32" w14:textId="254F5CEC" w:rsidR="0012514F" w:rsidRPr="00C771B4" w:rsidRDefault="0012514F" w:rsidP="00240DA8">
            <w:r w:rsidRPr="00C771B4">
              <w:t>6T</w:t>
            </w:r>
          </w:p>
        </w:tc>
        <w:tc>
          <w:tcPr>
            <w:tcW w:w="1262" w:type="dxa"/>
            <w:shd w:val="clear" w:color="auto" w:fill="95B3D7" w:themeFill="accent1" w:themeFillTint="99"/>
          </w:tcPr>
          <w:p w14:paraId="291D44BA" w14:textId="5EE9FF74" w:rsidR="0012514F" w:rsidRPr="00C771B4" w:rsidRDefault="0012514F" w:rsidP="00240DA8">
            <w:r w:rsidRPr="00C771B4">
              <w:t>Sept. 25</w:t>
            </w:r>
          </w:p>
        </w:tc>
        <w:tc>
          <w:tcPr>
            <w:tcW w:w="4230" w:type="dxa"/>
            <w:shd w:val="clear" w:color="auto" w:fill="95B3D7" w:themeFill="accent1" w:themeFillTint="99"/>
          </w:tcPr>
          <w:p w14:paraId="62E269D0" w14:textId="3F5CF752" w:rsidR="0012514F" w:rsidRPr="00C771B4" w:rsidRDefault="00C63EBE" w:rsidP="00C63EBE">
            <w:r>
              <w:t xml:space="preserve">The Production Notebook: Paperwork, </w:t>
            </w:r>
            <w:r>
              <w:lastRenderedPageBreak/>
              <w:t xml:space="preserve">Scheduling, &amp; Storyboards </w:t>
            </w:r>
          </w:p>
        </w:tc>
        <w:tc>
          <w:tcPr>
            <w:tcW w:w="3494" w:type="dxa"/>
            <w:shd w:val="clear" w:color="auto" w:fill="95B3D7" w:themeFill="accent1" w:themeFillTint="99"/>
          </w:tcPr>
          <w:p w14:paraId="23022D07" w14:textId="77777777" w:rsidR="0012514F" w:rsidRPr="00C771B4" w:rsidRDefault="0012514F" w:rsidP="00240DA8"/>
        </w:tc>
      </w:tr>
      <w:tr w:rsidR="0012514F" w:rsidRPr="00C771B4" w14:paraId="4FCCDB66" w14:textId="77777777" w:rsidTr="00F37DC7">
        <w:trPr>
          <w:trHeight w:val="314"/>
        </w:trPr>
        <w:tc>
          <w:tcPr>
            <w:tcW w:w="736" w:type="dxa"/>
            <w:shd w:val="clear" w:color="auto" w:fill="95B3D7" w:themeFill="accent1" w:themeFillTint="99"/>
          </w:tcPr>
          <w:p w14:paraId="58496288" w14:textId="0109BEB6" w:rsidR="0012514F" w:rsidRPr="00C771B4" w:rsidRDefault="0012514F" w:rsidP="00240DA8">
            <w:r w:rsidRPr="00C771B4">
              <w:lastRenderedPageBreak/>
              <w:t>TH</w:t>
            </w:r>
          </w:p>
        </w:tc>
        <w:tc>
          <w:tcPr>
            <w:tcW w:w="1262" w:type="dxa"/>
            <w:shd w:val="clear" w:color="auto" w:fill="95B3D7" w:themeFill="accent1" w:themeFillTint="99"/>
          </w:tcPr>
          <w:p w14:paraId="1255D459" w14:textId="7BFCFD0E" w:rsidR="0012514F" w:rsidRPr="00C771B4" w:rsidRDefault="0012514F" w:rsidP="00240DA8">
            <w:r w:rsidRPr="00C771B4">
              <w:t>Sept. 27</w:t>
            </w:r>
          </w:p>
        </w:tc>
        <w:tc>
          <w:tcPr>
            <w:tcW w:w="4230" w:type="dxa"/>
            <w:shd w:val="clear" w:color="auto" w:fill="95B3D7" w:themeFill="accent1" w:themeFillTint="99"/>
          </w:tcPr>
          <w:p w14:paraId="01C0251D" w14:textId="0327C58F" w:rsidR="0012514F" w:rsidRPr="00F37DC7" w:rsidRDefault="00C63EBE" w:rsidP="00240DA8">
            <w:pPr>
              <w:rPr>
                <w:b/>
                <w:color w:val="FF0000"/>
              </w:rPr>
            </w:pPr>
            <w:r w:rsidRPr="00F37DC7">
              <w:rPr>
                <w:b/>
                <w:color w:val="FF0000"/>
              </w:rPr>
              <w:t>PRODUCTION MEETINGS –</w:t>
            </w:r>
            <w:proofErr w:type="gramStart"/>
            <w:r w:rsidRPr="00F37DC7">
              <w:rPr>
                <w:b/>
                <w:color w:val="FF0000"/>
              </w:rPr>
              <w:t xml:space="preserve">TBA </w:t>
            </w:r>
            <w:r w:rsidR="00104A10" w:rsidRPr="00F37DC7">
              <w:rPr>
                <w:b/>
                <w:color w:val="FF0000"/>
              </w:rPr>
              <w:t xml:space="preserve"> </w:t>
            </w:r>
            <w:proofErr w:type="gramEnd"/>
          </w:p>
        </w:tc>
        <w:tc>
          <w:tcPr>
            <w:tcW w:w="3494" w:type="dxa"/>
            <w:shd w:val="clear" w:color="auto" w:fill="95B3D7" w:themeFill="accent1" w:themeFillTint="99"/>
          </w:tcPr>
          <w:p w14:paraId="435C87A7" w14:textId="77777777" w:rsidR="0012514F" w:rsidRPr="00C771B4" w:rsidRDefault="0012514F" w:rsidP="00240DA8"/>
        </w:tc>
      </w:tr>
      <w:tr w:rsidR="0012514F" w:rsidRPr="00C771B4" w14:paraId="2DCCF257" w14:textId="77777777" w:rsidTr="0012514F">
        <w:tc>
          <w:tcPr>
            <w:tcW w:w="736" w:type="dxa"/>
          </w:tcPr>
          <w:p w14:paraId="410D1152" w14:textId="2A79C97A" w:rsidR="0012514F" w:rsidRPr="00C771B4" w:rsidRDefault="0012514F" w:rsidP="00240DA8">
            <w:r w:rsidRPr="00C771B4">
              <w:t>7T</w:t>
            </w:r>
          </w:p>
        </w:tc>
        <w:tc>
          <w:tcPr>
            <w:tcW w:w="1262" w:type="dxa"/>
          </w:tcPr>
          <w:p w14:paraId="2D5E60BD" w14:textId="11FD53E4" w:rsidR="0012514F" w:rsidRPr="00C771B4" w:rsidRDefault="0012514F" w:rsidP="00240DA8">
            <w:r w:rsidRPr="00C771B4">
              <w:t>Oct. 2</w:t>
            </w:r>
          </w:p>
        </w:tc>
        <w:tc>
          <w:tcPr>
            <w:tcW w:w="4230" w:type="dxa"/>
          </w:tcPr>
          <w:p w14:paraId="18B2065C" w14:textId="60A23A79" w:rsidR="0012514F" w:rsidRPr="00D25A6C" w:rsidRDefault="00D25A6C" w:rsidP="00240DA8">
            <w:r w:rsidRPr="00D25A6C">
              <w:t>PRODUCTION DAY – TBA</w:t>
            </w:r>
          </w:p>
        </w:tc>
        <w:tc>
          <w:tcPr>
            <w:tcW w:w="3494" w:type="dxa"/>
          </w:tcPr>
          <w:p w14:paraId="00AAA6C8" w14:textId="77777777" w:rsidR="0012514F" w:rsidRPr="00C771B4" w:rsidRDefault="0012514F" w:rsidP="00240DA8"/>
        </w:tc>
      </w:tr>
      <w:tr w:rsidR="0012514F" w:rsidRPr="00C771B4" w14:paraId="54BED06E" w14:textId="77777777" w:rsidTr="00F52B27">
        <w:tc>
          <w:tcPr>
            <w:tcW w:w="736" w:type="dxa"/>
            <w:shd w:val="clear" w:color="auto" w:fill="FFFF00"/>
          </w:tcPr>
          <w:p w14:paraId="020D0306" w14:textId="374EF6A9" w:rsidR="0012514F" w:rsidRPr="00C771B4" w:rsidRDefault="0012514F" w:rsidP="00240DA8">
            <w:r w:rsidRPr="00C771B4">
              <w:t>TH</w:t>
            </w:r>
          </w:p>
        </w:tc>
        <w:tc>
          <w:tcPr>
            <w:tcW w:w="1262" w:type="dxa"/>
            <w:shd w:val="clear" w:color="auto" w:fill="FFFF00"/>
          </w:tcPr>
          <w:p w14:paraId="48399C6D" w14:textId="59A40E37" w:rsidR="0012514F" w:rsidRPr="00C771B4" w:rsidRDefault="0012514F" w:rsidP="00240DA8">
            <w:r w:rsidRPr="00C771B4">
              <w:t>Oct. 4</w:t>
            </w:r>
          </w:p>
        </w:tc>
        <w:tc>
          <w:tcPr>
            <w:tcW w:w="4230" w:type="dxa"/>
            <w:shd w:val="clear" w:color="auto" w:fill="FFFF00"/>
          </w:tcPr>
          <w:p w14:paraId="6532D19F" w14:textId="797B55CB" w:rsidR="0012514F" w:rsidRPr="00F37DC7" w:rsidRDefault="00D25A6C" w:rsidP="00240DA8">
            <w:pPr>
              <w:rPr>
                <w:b/>
                <w:color w:val="FF0000"/>
              </w:rPr>
            </w:pPr>
            <w:r w:rsidRPr="00F37DC7">
              <w:rPr>
                <w:b/>
                <w:color w:val="FF0000"/>
              </w:rPr>
              <w:t>Project 1 Screenings, Location TBA</w:t>
            </w:r>
          </w:p>
        </w:tc>
        <w:tc>
          <w:tcPr>
            <w:tcW w:w="3494" w:type="dxa"/>
            <w:shd w:val="clear" w:color="auto" w:fill="FFFF00"/>
          </w:tcPr>
          <w:p w14:paraId="69A0B14D" w14:textId="77777777" w:rsidR="0012514F" w:rsidRPr="00C771B4" w:rsidRDefault="0012514F" w:rsidP="00240DA8"/>
        </w:tc>
      </w:tr>
      <w:tr w:rsidR="0012514F" w:rsidRPr="00C771B4" w14:paraId="4798B3D2" w14:textId="77777777" w:rsidTr="0012514F">
        <w:tc>
          <w:tcPr>
            <w:tcW w:w="736" w:type="dxa"/>
            <w:shd w:val="clear" w:color="auto" w:fill="95B3D7" w:themeFill="accent1" w:themeFillTint="99"/>
          </w:tcPr>
          <w:p w14:paraId="3AD875A6" w14:textId="48375A40" w:rsidR="0012514F" w:rsidRPr="00C771B4" w:rsidRDefault="0012514F" w:rsidP="00240DA8">
            <w:r w:rsidRPr="00C771B4">
              <w:t>8T</w:t>
            </w:r>
          </w:p>
        </w:tc>
        <w:tc>
          <w:tcPr>
            <w:tcW w:w="1262" w:type="dxa"/>
            <w:shd w:val="clear" w:color="auto" w:fill="95B3D7" w:themeFill="accent1" w:themeFillTint="99"/>
          </w:tcPr>
          <w:p w14:paraId="1D263860" w14:textId="00D61926" w:rsidR="0012514F" w:rsidRPr="00C771B4" w:rsidRDefault="0012514F" w:rsidP="00240DA8">
            <w:r w:rsidRPr="00C771B4">
              <w:t>Oct. 9</w:t>
            </w:r>
          </w:p>
        </w:tc>
        <w:tc>
          <w:tcPr>
            <w:tcW w:w="4230" w:type="dxa"/>
            <w:shd w:val="clear" w:color="auto" w:fill="95B3D7" w:themeFill="accent1" w:themeFillTint="99"/>
          </w:tcPr>
          <w:p w14:paraId="3A32CFA7" w14:textId="62975098" w:rsidR="0012514F" w:rsidRDefault="004C6213" w:rsidP="00240DA8">
            <w:r>
              <w:t>The Hero’s Journey</w:t>
            </w:r>
          </w:p>
          <w:p w14:paraId="5E4D70E6" w14:textId="056439C0" w:rsidR="004C6213" w:rsidRPr="00C771B4" w:rsidRDefault="004C6213" w:rsidP="00240DA8">
            <w:r>
              <w:t xml:space="preserve">Project 2 – Short Film </w:t>
            </w:r>
          </w:p>
        </w:tc>
        <w:tc>
          <w:tcPr>
            <w:tcW w:w="3494" w:type="dxa"/>
            <w:shd w:val="clear" w:color="auto" w:fill="95B3D7" w:themeFill="accent1" w:themeFillTint="99"/>
          </w:tcPr>
          <w:p w14:paraId="0F736D26" w14:textId="77777777" w:rsidR="0012514F" w:rsidRDefault="00A42B2A" w:rsidP="00240DA8">
            <w:r>
              <w:t xml:space="preserve">Read “Screenplay Formatting” </w:t>
            </w:r>
          </w:p>
          <w:p w14:paraId="5BF0FFF8" w14:textId="1D52A28B" w:rsidR="00A42B2A" w:rsidRPr="00C771B4" w:rsidRDefault="00A42B2A" w:rsidP="00240DA8">
            <w:r>
              <w:t>Read “</w:t>
            </w:r>
            <w:proofErr w:type="spellStart"/>
            <w:r>
              <w:t>Celtx</w:t>
            </w:r>
            <w:proofErr w:type="spellEnd"/>
            <w:r>
              <w:t xml:space="preserve">” </w:t>
            </w:r>
          </w:p>
        </w:tc>
      </w:tr>
      <w:tr w:rsidR="0012514F" w:rsidRPr="00C771B4" w14:paraId="3B419EA5" w14:textId="77777777" w:rsidTr="0012514F">
        <w:tc>
          <w:tcPr>
            <w:tcW w:w="736" w:type="dxa"/>
            <w:shd w:val="clear" w:color="auto" w:fill="95B3D7" w:themeFill="accent1" w:themeFillTint="99"/>
          </w:tcPr>
          <w:p w14:paraId="399F4C2D" w14:textId="5A2EF357" w:rsidR="0012514F" w:rsidRPr="00C771B4" w:rsidRDefault="0012514F" w:rsidP="00240DA8">
            <w:r w:rsidRPr="00C771B4">
              <w:t>TH</w:t>
            </w:r>
          </w:p>
        </w:tc>
        <w:tc>
          <w:tcPr>
            <w:tcW w:w="1262" w:type="dxa"/>
            <w:shd w:val="clear" w:color="auto" w:fill="95B3D7" w:themeFill="accent1" w:themeFillTint="99"/>
          </w:tcPr>
          <w:p w14:paraId="2F3A3846" w14:textId="63A65828" w:rsidR="0012514F" w:rsidRPr="00C771B4" w:rsidRDefault="0012514F" w:rsidP="00240DA8">
            <w:r w:rsidRPr="00C771B4">
              <w:t>Oct. 11</w:t>
            </w:r>
          </w:p>
        </w:tc>
        <w:tc>
          <w:tcPr>
            <w:tcW w:w="4230" w:type="dxa"/>
            <w:shd w:val="clear" w:color="auto" w:fill="95B3D7" w:themeFill="accent1" w:themeFillTint="99"/>
          </w:tcPr>
          <w:p w14:paraId="61FBB999" w14:textId="77777777" w:rsidR="0012514F" w:rsidRDefault="004C6213" w:rsidP="00240DA8">
            <w:r>
              <w:t xml:space="preserve">Elements of Good Screenplays </w:t>
            </w:r>
          </w:p>
          <w:p w14:paraId="678D9006" w14:textId="16B6CC31" w:rsidR="004C6213" w:rsidRPr="00C771B4" w:rsidRDefault="004C6213" w:rsidP="00240DA8">
            <w:r>
              <w:t xml:space="preserve">Short Film Screenings </w:t>
            </w:r>
          </w:p>
        </w:tc>
        <w:tc>
          <w:tcPr>
            <w:tcW w:w="3494" w:type="dxa"/>
            <w:shd w:val="clear" w:color="auto" w:fill="95B3D7" w:themeFill="accent1" w:themeFillTint="99"/>
          </w:tcPr>
          <w:p w14:paraId="7507974B" w14:textId="77777777" w:rsidR="0012514F" w:rsidRDefault="00A42B2A" w:rsidP="00240DA8">
            <w:r>
              <w:t>Watch “The King is Alive”</w:t>
            </w:r>
          </w:p>
          <w:p w14:paraId="3CDB11AB" w14:textId="3F441A2C" w:rsidR="00A42B2A" w:rsidRPr="00C771B4" w:rsidRDefault="00A42B2A" w:rsidP="00240DA8">
            <w:r>
              <w:t>Complete Film Analysis</w:t>
            </w:r>
          </w:p>
        </w:tc>
      </w:tr>
      <w:tr w:rsidR="0012514F" w:rsidRPr="00C771B4" w14:paraId="7AEDEEF6" w14:textId="77777777" w:rsidTr="00F52B27">
        <w:tc>
          <w:tcPr>
            <w:tcW w:w="736" w:type="dxa"/>
            <w:shd w:val="clear" w:color="auto" w:fill="FFFF00"/>
          </w:tcPr>
          <w:p w14:paraId="4E0FAF11" w14:textId="110C0F62" w:rsidR="0012514F" w:rsidRPr="00C771B4" w:rsidRDefault="0012514F" w:rsidP="00240DA8">
            <w:r w:rsidRPr="00C771B4">
              <w:t>9T</w:t>
            </w:r>
          </w:p>
        </w:tc>
        <w:tc>
          <w:tcPr>
            <w:tcW w:w="1262" w:type="dxa"/>
            <w:shd w:val="clear" w:color="auto" w:fill="FFFF00"/>
          </w:tcPr>
          <w:p w14:paraId="4ABBFB56" w14:textId="215A9EE3" w:rsidR="0012514F" w:rsidRPr="00F52B27" w:rsidRDefault="0012514F" w:rsidP="00240DA8">
            <w:pPr>
              <w:rPr>
                <w:highlight w:val="yellow"/>
              </w:rPr>
            </w:pPr>
            <w:r w:rsidRPr="00F52B27">
              <w:t>Oct. 16</w:t>
            </w:r>
          </w:p>
        </w:tc>
        <w:tc>
          <w:tcPr>
            <w:tcW w:w="4230" w:type="dxa"/>
            <w:shd w:val="clear" w:color="auto" w:fill="FFFF00"/>
          </w:tcPr>
          <w:p w14:paraId="28A5FC1E" w14:textId="2A37CBF2" w:rsidR="00A42B2A" w:rsidRPr="00F52B27" w:rsidRDefault="00A42B2A" w:rsidP="00240DA8">
            <w:pPr>
              <w:rPr>
                <w:b/>
                <w:highlight w:val="yellow"/>
              </w:rPr>
            </w:pPr>
            <w:r w:rsidRPr="00F52B27">
              <w:rPr>
                <w:highlight w:val="yellow"/>
              </w:rPr>
              <w:t xml:space="preserve"> </w:t>
            </w:r>
            <w:r w:rsidR="00F52B27" w:rsidRPr="00F52B27">
              <w:rPr>
                <w:b/>
                <w:highlight w:val="yellow"/>
              </w:rPr>
              <w:t>Fall Recess</w:t>
            </w:r>
          </w:p>
        </w:tc>
        <w:tc>
          <w:tcPr>
            <w:tcW w:w="3494" w:type="dxa"/>
            <w:shd w:val="clear" w:color="auto" w:fill="FFFF00"/>
          </w:tcPr>
          <w:p w14:paraId="02C5D7A1" w14:textId="77777777" w:rsidR="0012514F" w:rsidRPr="00C771B4" w:rsidRDefault="0012514F" w:rsidP="00240DA8"/>
        </w:tc>
      </w:tr>
      <w:tr w:rsidR="0012514F" w:rsidRPr="00C771B4" w14:paraId="3F1E3B3A" w14:textId="77777777" w:rsidTr="0012514F">
        <w:tc>
          <w:tcPr>
            <w:tcW w:w="736" w:type="dxa"/>
          </w:tcPr>
          <w:p w14:paraId="01BB7FDC" w14:textId="05D2EDDA" w:rsidR="0012514F" w:rsidRPr="00C771B4" w:rsidRDefault="0012514F" w:rsidP="00240DA8">
            <w:r w:rsidRPr="00C771B4">
              <w:t>TH</w:t>
            </w:r>
          </w:p>
        </w:tc>
        <w:tc>
          <w:tcPr>
            <w:tcW w:w="1262" w:type="dxa"/>
          </w:tcPr>
          <w:p w14:paraId="1124BC6B" w14:textId="07FB6624" w:rsidR="0012514F" w:rsidRPr="00C771B4" w:rsidRDefault="0012514F" w:rsidP="00240DA8">
            <w:r w:rsidRPr="00C771B4">
              <w:t>Oct. 18</w:t>
            </w:r>
          </w:p>
        </w:tc>
        <w:tc>
          <w:tcPr>
            <w:tcW w:w="4230" w:type="dxa"/>
          </w:tcPr>
          <w:p w14:paraId="1FE2502E" w14:textId="77777777" w:rsidR="00F52B27" w:rsidRPr="00F52B27" w:rsidRDefault="00F52B27" w:rsidP="00F52B27">
            <w:r w:rsidRPr="00F52B27">
              <w:t xml:space="preserve">Project 2 Pitch Session </w:t>
            </w:r>
          </w:p>
          <w:p w14:paraId="495D0FC4" w14:textId="482ABA3F" w:rsidR="0012514F" w:rsidRPr="00C771B4" w:rsidRDefault="00F52B27" w:rsidP="00F52B27">
            <w:r w:rsidRPr="00F52B27">
              <w:t xml:space="preserve">Genre </w:t>
            </w:r>
            <w:proofErr w:type="gramStart"/>
            <w:r w:rsidRPr="00F52B27">
              <w:t xml:space="preserve">Conventions  </w:t>
            </w:r>
            <w:proofErr w:type="gramEnd"/>
          </w:p>
        </w:tc>
        <w:tc>
          <w:tcPr>
            <w:tcW w:w="3494" w:type="dxa"/>
          </w:tcPr>
          <w:p w14:paraId="1232BA35" w14:textId="77777777" w:rsidR="0012514F" w:rsidRPr="00C771B4" w:rsidRDefault="0012514F" w:rsidP="00240DA8"/>
        </w:tc>
      </w:tr>
      <w:tr w:rsidR="00F52B27" w:rsidRPr="00C771B4" w14:paraId="4D710A46" w14:textId="77777777" w:rsidTr="0012514F">
        <w:tc>
          <w:tcPr>
            <w:tcW w:w="736" w:type="dxa"/>
            <w:shd w:val="clear" w:color="auto" w:fill="95B3D7" w:themeFill="accent1" w:themeFillTint="99"/>
          </w:tcPr>
          <w:p w14:paraId="427AE722" w14:textId="04A41106" w:rsidR="00F52B27" w:rsidRPr="00C771B4" w:rsidRDefault="00F52B27" w:rsidP="00240DA8">
            <w:r w:rsidRPr="00C771B4">
              <w:t>10T</w:t>
            </w:r>
          </w:p>
        </w:tc>
        <w:tc>
          <w:tcPr>
            <w:tcW w:w="1262" w:type="dxa"/>
            <w:shd w:val="clear" w:color="auto" w:fill="95B3D7" w:themeFill="accent1" w:themeFillTint="99"/>
          </w:tcPr>
          <w:p w14:paraId="0001D3E7" w14:textId="252DD4BE" w:rsidR="00F52B27" w:rsidRPr="00C771B4" w:rsidRDefault="00F52B27" w:rsidP="00240DA8">
            <w:r w:rsidRPr="00C771B4">
              <w:t>Oct. 23</w:t>
            </w:r>
          </w:p>
        </w:tc>
        <w:tc>
          <w:tcPr>
            <w:tcW w:w="4230" w:type="dxa"/>
            <w:shd w:val="clear" w:color="auto" w:fill="95B3D7" w:themeFill="accent1" w:themeFillTint="99"/>
          </w:tcPr>
          <w:p w14:paraId="612B0282" w14:textId="1D38420D" w:rsidR="00F52B27" w:rsidRPr="00C771B4" w:rsidRDefault="00F52B27" w:rsidP="00E82B8D">
            <w:r>
              <w:t>Lighting Workshop 3: Est. Mood, Using Color</w:t>
            </w:r>
          </w:p>
        </w:tc>
        <w:tc>
          <w:tcPr>
            <w:tcW w:w="3494" w:type="dxa"/>
            <w:shd w:val="clear" w:color="auto" w:fill="95B3D7" w:themeFill="accent1" w:themeFillTint="99"/>
          </w:tcPr>
          <w:p w14:paraId="4A0C1AE8" w14:textId="77777777" w:rsidR="00F52B27" w:rsidRPr="00C771B4" w:rsidRDefault="00F52B27" w:rsidP="00240DA8"/>
        </w:tc>
      </w:tr>
      <w:tr w:rsidR="00F52B27" w:rsidRPr="00C771B4" w14:paraId="480E3E16" w14:textId="77777777" w:rsidTr="0012514F">
        <w:tc>
          <w:tcPr>
            <w:tcW w:w="736" w:type="dxa"/>
            <w:shd w:val="clear" w:color="auto" w:fill="95B3D7" w:themeFill="accent1" w:themeFillTint="99"/>
          </w:tcPr>
          <w:p w14:paraId="3FE960F2" w14:textId="65709AE5" w:rsidR="00F52B27" w:rsidRPr="00C771B4" w:rsidRDefault="00F52B27" w:rsidP="00240DA8">
            <w:r w:rsidRPr="00C771B4">
              <w:t>TH</w:t>
            </w:r>
          </w:p>
        </w:tc>
        <w:tc>
          <w:tcPr>
            <w:tcW w:w="1262" w:type="dxa"/>
            <w:shd w:val="clear" w:color="auto" w:fill="95B3D7" w:themeFill="accent1" w:themeFillTint="99"/>
          </w:tcPr>
          <w:p w14:paraId="77390BB0" w14:textId="2BF33948" w:rsidR="00F52B27" w:rsidRPr="00C771B4" w:rsidRDefault="00F52B27" w:rsidP="00240DA8">
            <w:r w:rsidRPr="00C771B4">
              <w:t>Oct. 25</w:t>
            </w:r>
          </w:p>
        </w:tc>
        <w:tc>
          <w:tcPr>
            <w:tcW w:w="4230" w:type="dxa"/>
            <w:shd w:val="clear" w:color="auto" w:fill="95B3D7" w:themeFill="accent1" w:themeFillTint="99"/>
          </w:tcPr>
          <w:p w14:paraId="62824EBB" w14:textId="6C58B3F1" w:rsidR="00F52B27" w:rsidRPr="00C771B4" w:rsidRDefault="00F52B27" w:rsidP="00240DA8">
            <w:r>
              <w:t>Lighting Workshop 4: Recreate a Painting</w:t>
            </w:r>
          </w:p>
        </w:tc>
        <w:tc>
          <w:tcPr>
            <w:tcW w:w="3494" w:type="dxa"/>
            <w:shd w:val="clear" w:color="auto" w:fill="95B3D7" w:themeFill="accent1" w:themeFillTint="99"/>
          </w:tcPr>
          <w:p w14:paraId="3C133613" w14:textId="77777777" w:rsidR="00F52B27" w:rsidRPr="00C771B4" w:rsidRDefault="00F52B27" w:rsidP="00240DA8"/>
        </w:tc>
      </w:tr>
      <w:tr w:rsidR="00F52B27" w:rsidRPr="00C771B4" w14:paraId="0AAB1AE9" w14:textId="77777777" w:rsidTr="0012514F">
        <w:tc>
          <w:tcPr>
            <w:tcW w:w="736" w:type="dxa"/>
          </w:tcPr>
          <w:p w14:paraId="78C83D23" w14:textId="61340601" w:rsidR="00F52B27" w:rsidRPr="00C771B4" w:rsidRDefault="00F52B27" w:rsidP="00240DA8">
            <w:r w:rsidRPr="00C771B4">
              <w:t>11T</w:t>
            </w:r>
          </w:p>
        </w:tc>
        <w:tc>
          <w:tcPr>
            <w:tcW w:w="1262" w:type="dxa"/>
          </w:tcPr>
          <w:p w14:paraId="34DE5855" w14:textId="23D73865" w:rsidR="00F52B27" w:rsidRPr="00C771B4" w:rsidRDefault="00F52B27" w:rsidP="00240DA8">
            <w:r w:rsidRPr="00C771B4">
              <w:t>Oct. 30</w:t>
            </w:r>
          </w:p>
        </w:tc>
        <w:tc>
          <w:tcPr>
            <w:tcW w:w="4230" w:type="dxa"/>
          </w:tcPr>
          <w:p w14:paraId="7BBCB2A2" w14:textId="77777777" w:rsidR="00F52B27" w:rsidRPr="00F37DC7" w:rsidRDefault="00F52B27" w:rsidP="00F52B27">
            <w:pPr>
              <w:rPr>
                <w:b/>
                <w:color w:val="FF0000"/>
              </w:rPr>
            </w:pPr>
            <w:r w:rsidRPr="00F37DC7">
              <w:rPr>
                <w:b/>
                <w:color w:val="FF0000"/>
              </w:rPr>
              <w:t>Exam 2</w:t>
            </w:r>
          </w:p>
          <w:p w14:paraId="50EF8F04" w14:textId="111DEC09" w:rsidR="00F52B27" w:rsidRPr="00C771B4" w:rsidRDefault="00F52B27" w:rsidP="00F52B27">
            <w:r>
              <w:t>Project 2 Table Reading &amp; Critiques</w:t>
            </w:r>
          </w:p>
        </w:tc>
        <w:tc>
          <w:tcPr>
            <w:tcW w:w="3494" w:type="dxa"/>
          </w:tcPr>
          <w:p w14:paraId="114E7A00" w14:textId="71C4E0CB" w:rsidR="00F52B27" w:rsidRPr="00C771B4" w:rsidRDefault="00F52B27" w:rsidP="00240DA8"/>
        </w:tc>
      </w:tr>
      <w:tr w:rsidR="00F52B27" w:rsidRPr="00C771B4" w14:paraId="3C403C18" w14:textId="77777777" w:rsidTr="0012514F">
        <w:tc>
          <w:tcPr>
            <w:tcW w:w="736" w:type="dxa"/>
          </w:tcPr>
          <w:p w14:paraId="232B7680" w14:textId="074E25E9" w:rsidR="00F52B27" w:rsidRPr="00C771B4" w:rsidRDefault="00F52B27" w:rsidP="00240DA8">
            <w:r w:rsidRPr="00C771B4">
              <w:t>TH</w:t>
            </w:r>
          </w:p>
        </w:tc>
        <w:tc>
          <w:tcPr>
            <w:tcW w:w="1262" w:type="dxa"/>
          </w:tcPr>
          <w:p w14:paraId="556DC033" w14:textId="5C11102B" w:rsidR="00F52B27" w:rsidRPr="00C771B4" w:rsidRDefault="00F52B27" w:rsidP="00240DA8">
            <w:r w:rsidRPr="00C771B4">
              <w:t>Nov. 1</w:t>
            </w:r>
          </w:p>
        </w:tc>
        <w:tc>
          <w:tcPr>
            <w:tcW w:w="4230" w:type="dxa"/>
          </w:tcPr>
          <w:p w14:paraId="6E734B1A" w14:textId="5143E495" w:rsidR="00F52B27" w:rsidRPr="00C771B4" w:rsidRDefault="00F52B27" w:rsidP="00240DA8">
            <w:r>
              <w:t>Directing Workshop 3: Staging in Depth</w:t>
            </w:r>
          </w:p>
        </w:tc>
        <w:tc>
          <w:tcPr>
            <w:tcW w:w="3494" w:type="dxa"/>
          </w:tcPr>
          <w:p w14:paraId="581517D5" w14:textId="34A50F28" w:rsidR="00F52B27" w:rsidRPr="00C771B4" w:rsidRDefault="00F52B27" w:rsidP="00240DA8">
            <w:r>
              <w:t>Review Script for Memory, Suspense, &amp; Intention Exercise</w:t>
            </w:r>
          </w:p>
        </w:tc>
      </w:tr>
      <w:tr w:rsidR="00F52B27" w:rsidRPr="00C771B4" w14:paraId="1E074D78" w14:textId="77777777" w:rsidTr="0012514F">
        <w:tc>
          <w:tcPr>
            <w:tcW w:w="736" w:type="dxa"/>
            <w:shd w:val="clear" w:color="auto" w:fill="95B3D7" w:themeFill="accent1" w:themeFillTint="99"/>
          </w:tcPr>
          <w:p w14:paraId="3BEB6165" w14:textId="1933C9A4" w:rsidR="00F52B27" w:rsidRPr="00C771B4" w:rsidRDefault="00F52B27" w:rsidP="00240DA8">
            <w:r w:rsidRPr="00C771B4">
              <w:t>12T</w:t>
            </w:r>
          </w:p>
        </w:tc>
        <w:tc>
          <w:tcPr>
            <w:tcW w:w="1262" w:type="dxa"/>
            <w:shd w:val="clear" w:color="auto" w:fill="95B3D7" w:themeFill="accent1" w:themeFillTint="99"/>
          </w:tcPr>
          <w:p w14:paraId="5004346F" w14:textId="72CB5245" w:rsidR="00F52B27" w:rsidRPr="00C771B4" w:rsidRDefault="00F52B27" w:rsidP="00240DA8">
            <w:r w:rsidRPr="00C771B4">
              <w:t>Nov. 6</w:t>
            </w:r>
          </w:p>
        </w:tc>
        <w:tc>
          <w:tcPr>
            <w:tcW w:w="4230" w:type="dxa"/>
            <w:shd w:val="clear" w:color="auto" w:fill="95B3D7" w:themeFill="accent1" w:themeFillTint="99"/>
          </w:tcPr>
          <w:p w14:paraId="4C5C70DF" w14:textId="3A085CDF" w:rsidR="00F52B27" w:rsidRPr="00F37DC7" w:rsidRDefault="00F52B27" w:rsidP="00240DA8">
            <w:pPr>
              <w:rPr>
                <w:b/>
                <w:color w:val="FF0000"/>
              </w:rPr>
            </w:pPr>
            <w:r>
              <w:t>Directing Workshop 4: Memory, Suspense, Intention Exercise</w:t>
            </w:r>
          </w:p>
        </w:tc>
        <w:tc>
          <w:tcPr>
            <w:tcW w:w="3494" w:type="dxa"/>
            <w:shd w:val="clear" w:color="auto" w:fill="95B3D7" w:themeFill="accent1" w:themeFillTint="99"/>
          </w:tcPr>
          <w:p w14:paraId="11630018" w14:textId="77777777" w:rsidR="00F52B27" w:rsidRPr="00C771B4" w:rsidRDefault="00F52B27" w:rsidP="00240DA8"/>
        </w:tc>
      </w:tr>
      <w:tr w:rsidR="00F52B27" w:rsidRPr="00C771B4" w14:paraId="440C800C" w14:textId="77777777" w:rsidTr="0012514F">
        <w:tc>
          <w:tcPr>
            <w:tcW w:w="736" w:type="dxa"/>
            <w:shd w:val="clear" w:color="auto" w:fill="95B3D7" w:themeFill="accent1" w:themeFillTint="99"/>
          </w:tcPr>
          <w:p w14:paraId="19AA114C" w14:textId="2E9934E3" w:rsidR="00F52B27" w:rsidRPr="00C771B4" w:rsidRDefault="00F52B27" w:rsidP="00240DA8">
            <w:r w:rsidRPr="00C771B4">
              <w:t>TH</w:t>
            </w:r>
          </w:p>
        </w:tc>
        <w:tc>
          <w:tcPr>
            <w:tcW w:w="1262" w:type="dxa"/>
            <w:shd w:val="clear" w:color="auto" w:fill="95B3D7" w:themeFill="accent1" w:themeFillTint="99"/>
          </w:tcPr>
          <w:p w14:paraId="2C664A02" w14:textId="468EAADA" w:rsidR="00F52B27" w:rsidRPr="00C771B4" w:rsidRDefault="00F52B27" w:rsidP="00240DA8">
            <w:r w:rsidRPr="00C771B4">
              <w:t>Nov. 8</w:t>
            </w:r>
          </w:p>
        </w:tc>
        <w:tc>
          <w:tcPr>
            <w:tcW w:w="4230" w:type="dxa"/>
            <w:shd w:val="clear" w:color="auto" w:fill="95B3D7" w:themeFill="accent1" w:themeFillTint="99"/>
          </w:tcPr>
          <w:p w14:paraId="6B31E772" w14:textId="1EE676D7" w:rsidR="00F52B27" w:rsidRPr="00F37DC7" w:rsidRDefault="00F52B27" w:rsidP="00240DA8">
            <w:pPr>
              <w:rPr>
                <w:b/>
                <w:color w:val="FF0000"/>
              </w:rPr>
            </w:pPr>
            <w:r w:rsidRPr="00F37DC7">
              <w:rPr>
                <w:b/>
                <w:color w:val="FF0000"/>
              </w:rPr>
              <w:t>Production Day - TBA</w:t>
            </w:r>
          </w:p>
        </w:tc>
        <w:tc>
          <w:tcPr>
            <w:tcW w:w="3494" w:type="dxa"/>
            <w:shd w:val="clear" w:color="auto" w:fill="95B3D7" w:themeFill="accent1" w:themeFillTint="99"/>
          </w:tcPr>
          <w:p w14:paraId="7488ED82" w14:textId="77777777" w:rsidR="00F52B27" w:rsidRPr="00C771B4" w:rsidRDefault="00F52B27" w:rsidP="00240DA8"/>
        </w:tc>
      </w:tr>
      <w:tr w:rsidR="00F52B27" w:rsidRPr="00C771B4" w14:paraId="7F4E83F4" w14:textId="77777777" w:rsidTr="00F52B27">
        <w:tc>
          <w:tcPr>
            <w:tcW w:w="736" w:type="dxa"/>
            <w:shd w:val="clear" w:color="auto" w:fill="FFFF00"/>
          </w:tcPr>
          <w:p w14:paraId="6033517F" w14:textId="022933FC" w:rsidR="00F52B27" w:rsidRPr="00C771B4" w:rsidRDefault="00F52B27" w:rsidP="00240DA8">
            <w:r w:rsidRPr="00C771B4">
              <w:t>13T</w:t>
            </w:r>
          </w:p>
        </w:tc>
        <w:tc>
          <w:tcPr>
            <w:tcW w:w="1262" w:type="dxa"/>
            <w:shd w:val="clear" w:color="auto" w:fill="FFFF00"/>
          </w:tcPr>
          <w:p w14:paraId="2BCA7185" w14:textId="01BC0645" w:rsidR="00F52B27" w:rsidRPr="00C771B4" w:rsidRDefault="00F52B27" w:rsidP="00240DA8">
            <w:r w:rsidRPr="00C771B4">
              <w:t>Nov. 13</w:t>
            </w:r>
          </w:p>
        </w:tc>
        <w:tc>
          <w:tcPr>
            <w:tcW w:w="4230" w:type="dxa"/>
            <w:shd w:val="clear" w:color="auto" w:fill="FFFF00"/>
          </w:tcPr>
          <w:p w14:paraId="1071C2E0" w14:textId="365CB7CA" w:rsidR="00F52B27" w:rsidRPr="00C771B4" w:rsidRDefault="00F52B27" w:rsidP="00240DA8">
            <w:r w:rsidRPr="00F37DC7">
              <w:rPr>
                <w:b/>
                <w:color w:val="FF0000"/>
              </w:rPr>
              <w:t>Project 2 Screenings, Location TBA</w:t>
            </w:r>
          </w:p>
        </w:tc>
        <w:tc>
          <w:tcPr>
            <w:tcW w:w="3494" w:type="dxa"/>
            <w:shd w:val="clear" w:color="auto" w:fill="FFFF00"/>
          </w:tcPr>
          <w:p w14:paraId="774DD0C1" w14:textId="77777777" w:rsidR="00F52B27" w:rsidRPr="00C771B4" w:rsidRDefault="00F52B27" w:rsidP="00240DA8"/>
        </w:tc>
      </w:tr>
      <w:tr w:rsidR="00F52B27" w:rsidRPr="00C771B4" w14:paraId="22F84A75" w14:textId="77777777" w:rsidTr="0012514F">
        <w:tc>
          <w:tcPr>
            <w:tcW w:w="736" w:type="dxa"/>
          </w:tcPr>
          <w:p w14:paraId="48997DA6" w14:textId="2A4D411F" w:rsidR="00F52B27" w:rsidRPr="00C771B4" w:rsidRDefault="00F52B27" w:rsidP="00240DA8">
            <w:r w:rsidRPr="00C771B4">
              <w:t>TH</w:t>
            </w:r>
          </w:p>
        </w:tc>
        <w:tc>
          <w:tcPr>
            <w:tcW w:w="1262" w:type="dxa"/>
          </w:tcPr>
          <w:p w14:paraId="4376319B" w14:textId="70C81B33" w:rsidR="00F52B27" w:rsidRPr="00C771B4" w:rsidRDefault="00F52B27" w:rsidP="00240DA8">
            <w:r w:rsidRPr="00C771B4">
              <w:t>Nov. 15</w:t>
            </w:r>
          </w:p>
        </w:tc>
        <w:tc>
          <w:tcPr>
            <w:tcW w:w="4230" w:type="dxa"/>
          </w:tcPr>
          <w:p w14:paraId="68DD0E7D" w14:textId="77777777" w:rsidR="00F52B27" w:rsidRDefault="00F52B27" w:rsidP="00F52B27">
            <w:r>
              <w:t xml:space="preserve">Project 3 – CB Project </w:t>
            </w:r>
          </w:p>
          <w:p w14:paraId="2859DB28" w14:textId="0381CA46" w:rsidR="00F52B27" w:rsidRPr="00C771B4" w:rsidRDefault="00F52B27" w:rsidP="00F52B27">
            <w:r>
              <w:t>Directing Workshop 5: Creating Perspective (Consistent, Fluid, &amp; Shared)</w:t>
            </w:r>
          </w:p>
        </w:tc>
        <w:tc>
          <w:tcPr>
            <w:tcW w:w="3494" w:type="dxa"/>
          </w:tcPr>
          <w:p w14:paraId="1A394AD3" w14:textId="77777777" w:rsidR="00F52B27" w:rsidRPr="00C771B4" w:rsidRDefault="00F52B27" w:rsidP="00240DA8"/>
        </w:tc>
      </w:tr>
      <w:tr w:rsidR="00F52B27" w:rsidRPr="00C771B4" w14:paraId="1BBFC754" w14:textId="77777777" w:rsidTr="0012514F">
        <w:tc>
          <w:tcPr>
            <w:tcW w:w="736" w:type="dxa"/>
            <w:shd w:val="clear" w:color="auto" w:fill="95B3D7" w:themeFill="accent1" w:themeFillTint="99"/>
          </w:tcPr>
          <w:p w14:paraId="10C04E59" w14:textId="274E9F7C" w:rsidR="00F52B27" w:rsidRPr="00C771B4" w:rsidRDefault="00F52B27" w:rsidP="00240DA8">
            <w:r w:rsidRPr="00C771B4">
              <w:t>14T</w:t>
            </w:r>
          </w:p>
        </w:tc>
        <w:tc>
          <w:tcPr>
            <w:tcW w:w="1262" w:type="dxa"/>
            <w:shd w:val="clear" w:color="auto" w:fill="95B3D7" w:themeFill="accent1" w:themeFillTint="99"/>
          </w:tcPr>
          <w:p w14:paraId="3C8A6773" w14:textId="0E4913D8" w:rsidR="00F52B27" w:rsidRPr="00C771B4" w:rsidRDefault="00F52B27" w:rsidP="00240DA8">
            <w:r w:rsidRPr="00C771B4">
              <w:t>Nov. 20</w:t>
            </w:r>
          </w:p>
        </w:tc>
        <w:tc>
          <w:tcPr>
            <w:tcW w:w="4230" w:type="dxa"/>
            <w:shd w:val="clear" w:color="auto" w:fill="95B3D7" w:themeFill="accent1" w:themeFillTint="99"/>
          </w:tcPr>
          <w:p w14:paraId="24AF8CAF" w14:textId="70646769" w:rsidR="00F52B27" w:rsidRPr="00C771B4" w:rsidRDefault="00F52B27" w:rsidP="00240DA8">
            <w:r>
              <w:t>Composition Workshop 3: Evoking Emotion  - Memories, Suspense, and Intention</w:t>
            </w:r>
          </w:p>
        </w:tc>
        <w:tc>
          <w:tcPr>
            <w:tcW w:w="3494" w:type="dxa"/>
            <w:shd w:val="clear" w:color="auto" w:fill="95B3D7" w:themeFill="accent1" w:themeFillTint="99"/>
          </w:tcPr>
          <w:p w14:paraId="7DB4CA3F" w14:textId="77777777" w:rsidR="00F52B27" w:rsidRPr="00C771B4" w:rsidRDefault="00F52B27" w:rsidP="00240DA8"/>
        </w:tc>
      </w:tr>
      <w:tr w:rsidR="00F52B27" w:rsidRPr="00C771B4" w14:paraId="6D58DE0C" w14:textId="77777777" w:rsidTr="0012514F">
        <w:tc>
          <w:tcPr>
            <w:tcW w:w="736" w:type="dxa"/>
          </w:tcPr>
          <w:p w14:paraId="7ADD21AD" w14:textId="054B5AF7" w:rsidR="00F52B27" w:rsidRPr="00C771B4" w:rsidRDefault="00F52B27" w:rsidP="00240DA8">
            <w:r w:rsidRPr="00C771B4">
              <w:t>15T</w:t>
            </w:r>
          </w:p>
        </w:tc>
        <w:tc>
          <w:tcPr>
            <w:tcW w:w="1262" w:type="dxa"/>
          </w:tcPr>
          <w:p w14:paraId="1061D1C7" w14:textId="36ED58B9" w:rsidR="00F52B27" w:rsidRPr="00C771B4" w:rsidRDefault="00F52B27" w:rsidP="00240DA8">
            <w:r w:rsidRPr="00C771B4">
              <w:t>Nov. 27</w:t>
            </w:r>
          </w:p>
        </w:tc>
        <w:tc>
          <w:tcPr>
            <w:tcW w:w="4230" w:type="dxa"/>
          </w:tcPr>
          <w:p w14:paraId="13B97060" w14:textId="3E35C592" w:rsidR="00F52B27" w:rsidRPr="00F52B27" w:rsidRDefault="00F52B27" w:rsidP="00F73E77">
            <w:pPr>
              <w:rPr>
                <w:highlight w:val="yellow"/>
              </w:rPr>
            </w:pPr>
            <w:r w:rsidRPr="00F73E77">
              <w:t xml:space="preserve">Production Meetings </w:t>
            </w:r>
            <w:r w:rsidR="00F73E77">
              <w:t>– TBA</w:t>
            </w:r>
          </w:p>
        </w:tc>
        <w:tc>
          <w:tcPr>
            <w:tcW w:w="3494" w:type="dxa"/>
          </w:tcPr>
          <w:p w14:paraId="4C18C560" w14:textId="77777777" w:rsidR="00F52B27" w:rsidRPr="00C771B4" w:rsidRDefault="00F52B27" w:rsidP="00240DA8"/>
        </w:tc>
      </w:tr>
      <w:tr w:rsidR="00F52B27" w:rsidRPr="00C771B4" w14:paraId="5FA572F6" w14:textId="77777777" w:rsidTr="0012514F">
        <w:tc>
          <w:tcPr>
            <w:tcW w:w="736" w:type="dxa"/>
          </w:tcPr>
          <w:p w14:paraId="4F8DC7A7" w14:textId="69384339" w:rsidR="00F52B27" w:rsidRPr="00C771B4" w:rsidRDefault="00F52B27" w:rsidP="00240DA8">
            <w:r w:rsidRPr="00C771B4">
              <w:t>TH</w:t>
            </w:r>
          </w:p>
        </w:tc>
        <w:tc>
          <w:tcPr>
            <w:tcW w:w="1262" w:type="dxa"/>
          </w:tcPr>
          <w:p w14:paraId="0D313C72" w14:textId="2E77C537" w:rsidR="00F52B27" w:rsidRPr="00C771B4" w:rsidRDefault="00F52B27" w:rsidP="00240DA8">
            <w:r w:rsidRPr="00C771B4">
              <w:t>Nov. 29</w:t>
            </w:r>
          </w:p>
        </w:tc>
        <w:tc>
          <w:tcPr>
            <w:tcW w:w="4230" w:type="dxa"/>
          </w:tcPr>
          <w:p w14:paraId="34E88EAC" w14:textId="244A45D3" w:rsidR="00F52B27" w:rsidRPr="00F52B27" w:rsidRDefault="00F52B27" w:rsidP="00F73E77">
            <w:pPr>
              <w:rPr>
                <w:highlight w:val="yellow"/>
              </w:rPr>
            </w:pPr>
            <w:r w:rsidRPr="00F73E77">
              <w:t xml:space="preserve">Production Meetings </w:t>
            </w:r>
            <w:r w:rsidR="00F73E77" w:rsidRPr="00F73E77">
              <w:t xml:space="preserve">– </w:t>
            </w:r>
            <w:r w:rsidR="00F73E77">
              <w:t>TBA</w:t>
            </w:r>
          </w:p>
        </w:tc>
        <w:tc>
          <w:tcPr>
            <w:tcW w:w="3494" w:type="dxa"/>
          </w:tcPr>
          <w:p w14:paraId="58B62B3C" w14:textId="77777777" w:rsidR="00F52B27" w:rsidRPr="00C771B4" w:rsidRDefault="00F52B27" w:rsidP="00240DA8"/>
        </w:tc>
      </w:tr>
      <w:tr w:rsidR="00F52B27" w:rsidRPr="00C771B4" w14:paraId="34221403" w14:textId="77777777" w:rsidTr="0012514F">
        <w:tc>
          <w:tcPr>
            <w:tcW w:w="736" w:type="dxa"/>
            <w:shd w:val="clear" w:color="auto" w:fill="95B3D7" w:themeFill="accent1" w:themeFillTint="99"/>
          </w:tcPr>
          <w:p w14:paraId="50A1FC6A" w14:textId="1A6688FD" w:rsidR="00F52B27" w:rsidRPr="00C771B4" w:rsidRDefault="00F52B27" w:rsidP="00240DA8">
            <w:r w:rsidRPr="00C771B4">
              <w:t>16T</w:t>
            </w:r>
          </w:p>
        </w:tc>
        <w:tc>
          <w:tcPr>
            <w:tcW w:w="1262" w:type="dxa"/>
            <w:shd w:val="clear" w:color="auto" w:fill="95B3D7" w:themeFill="accent1" w:themeFillTint="99"/>
          </w:tcPr>
          <w:p w14:paraId="715D56BB" w14:textId="6AA219D7" w:rsidR="00F52B27" w:rsidRPr="00C771B4" w:rsidRDefault="00F52B27" w:rsidP="00240DA8">
            <w:r w:rsidRPr="00C771B4">
              <w:t>Dec. 4</w:t>
            </w:r>
          </w:p>
        </w:tc>
        <w:tc>
          <w:tcPr>
            <w:tcW w:w="4230" w:type="dxa"/>
            <w:shd w:val="clear" w:color="auto" w:fill="95B3D7" w:themeFill="accent1" w:themeFillTint="99"/>
          </w:tcPr>
          <w:p w14:paraId="24D5372D" w14:textId="3CD63B11" w:rsidR="00F52B27" w:rsidRPr="00C771B4" w:rsidRDefault="00F52B27" w:rsidP="00C3680B">
            <w:r>
              <w:t xml:space="preserve">Production Day </w:t>
            </w:r>
          </w:p>
        </w:tc>
        <w:tc>
          <w:tcPr>
            <w:tcW w:w="3494" w:type="dxa"/>
            <w:shd w:val="clear" w:color="auto" w:fill="95B3D7" w:themeFill="accent1" w:themeFillTint="99"/>
          </w:tcPr>
          <w:p w14:paraId="22B27AE9" w14:textId="77777777" w:rsidR="00F52B27" w:rsidRPr="00C771B4" w:rsidRDefault="00F52B27" w:rsidP="00240DA8"/>
        </w:tc>
      </w:tr>
      <w:tr w:rsidR="00F52B27" w:rsidRPr="00C771B4" w14:paraId="0053CBCF" w14:textId="77777777" w:rsidTr="0012514F">
        <w:tc>
          <w:tcPr>
            <w:tcW w:w="736" w:type="dxa"/>
            <w:shd w:val="clear" w:color="auto" w:fill="95B3D7" w:themeFill="accent1" w:themeFillTint="99"/>
          </w:tcPr>
          <w:p w14:paraId="12A6FF1E" w14:textId="29BE641F" w:rsidR="00F52B27" w:rsidRPr="00C771B4" w:rsidRDefault="00F52B27" w:rsidP="00240DA8">
            <w:r w:rsidRPr="00C771B4">
              <w:t>16</w:t>
            </w:r>
            <w:r w:rsidRPr="00C771B4">
              <w:rPr>
                <w:vertAlign w:val="superscript"/>
              </w:rPr>
              <w:t>TH</w:t>
            </w:r>
          </w:p>
        </w:tc>
        <w:tc>
          <w:tcPr>
            <w:tcW w:w="1262" w:type="dxa"/>
            <w:shd w:val="clear" w:color="auto" w:fill="95B3D7" w:themeFill="accent1" w:themeFillTint="99"/>
          </w:tcPr>
          <w:p w14:paraId="2B95E915" w14:textId="0813BB47" w:rsidR="00F52B27" w:rsidRPr="00C771B4" w:rsidRDefault="00F52B27" w:rsidP="00240DA8">
            <w:r w:rsidRPr="00C771B4">
              <w:t>Dec. 6</w:t>
            </w:r>
          </w:p>
        </w:tc>
        <w:tc>
          <w:tcPr>
            <w:tcW w:w="4230" w:type="dxa"/>
            <w:shd w:val="clear" w:color="auto" w:fill="95B3D7" w:themeFill="accent1" w:themeFillTint="99"/>
          </w:tcPr>
          <w:p w14:paraId="311B9389" w14:textId="0B685E0C" w:rsidR="00F52B27" w:rsidRPr="00C771B4" w:rsidRDefault="00F52B27" w:rsidP="00240DA8">
            <w:r>
              <w:t>Pre Screening Meeting -- TBA</w:t>
            </w:r>
          </w:p>
        </w:tc>
        <w:tc>
          <w:tcPr>
            <w:tcW w:w="3494" w:type="dxa"/>
            <w:shd w:val="clear" w:color="auto" w:fill="95B3D7" w:themeFill="accent1" w:themeFillTint="99"/>
          </w:tcPr>
          <w:p w14:paraId="09F7BE7F" w14:textId="77777777" w:rsidR="00F52B27" w:rsidRPr="00C771B4" w:rsidRDefault="00F52B27" w:rsidP="00240DA8"/>
        </w:tc>
      </w:tr>
      <w:tr w:rsidR="00F52B27" w:rsidRPr="00C771B4" w14:paraId="4A7AF2AD" w14:textId="77777777" w:rsidTr="00F52B27">
        <w:tc>
          <w:tcPr>
            <w:tcW w:w="736" w:type="dxa"/>
            <w:shd w:val="clear" w:color="auto" w:fill="FFFF00"/>
          </w:tcPr>
          <w:p w14:paraId="744A5090" w14:textId="69BCC67D" w:rsidR="00F52B27" w:rsidRPr="00C771B4" w:rsidRDefault="00F52B27" w:rsidP="00240DA8">
            <w:r w:rsidRPr="00C771B4">
              <w:t>FINAL</w:t>
            </w:r>
          </w:p>
        </w:tc>
        <w:tc>
          <w:tcPr>
            <w:tcW w:w="1262" w:type="dxa"/>
            <w:shd w:val="clear" w:color="auto" w:fill="FFFF00"/>
          </w:tcPr>
          <w:p w14:paraId="620192E8" w14:textId="0A179BFB" w:rsidR="00F52B27" w:rsidRPr="00C771B4" w:rsidRDefault="00F52B27" w:rsidP="00240DA8">
            <w:r w:rsidRPr="00C771B4">
              <w:t>Dec. 13</w:t>
            </w:r>
          </w:p>
        </w:tc>
        <w:tc>
          <w:tcPr>
            <w:tcW w:w="4230" w:type="dxa"/>
            <w:shd w:val="clear" w:color="auto" w:fill="FFFF00"/>
          </w:tcPr>
          <w:p w14:paraId="716DAC04" w14:textId="3DECB486" w:rsidR="00F52B27" w:rsidRPr="00F37DC7" w:rsidRDefault="00F52B27" w:rsidP="00240DA8">
            <w:pPr>
              <w:rPr>
                <w:b/>
                <w:color w:val="FF0000"/>
              </w:rPr>
            </w:pPr>
            <w:r w:rsidRPr="00F37DC7">
              <w:rPr>
                <w:b/>
                <w:color w:val="FF0000"/>
              </w:rPr>
              <w:t>Final Screenings of Project 3, Location TBA</w:t>
            </w:r>
          </w:p>
        </w:tc>
        <w:tc>
          <w:tcPr>
            <w:tcW w:w="3494" w:type="dxa"/>
            <w:shd w:val="clear" w:color="auto" w:fill="FFFF00"/>
          </w:tcPr>
          <w:p w14:paraId="176CF836" w14:textId="77777777" w:rsidR="00F52B27" w:rsidRPr="00C771B4" w:rsidRDefault="00F52B27" w:rsidP="00240DA8"/>
        </w:tc>
      </w:tr>
    </w:tbl>
    <w:p w14:paraId="5DE2FABB" w14:textId="77777777" w:rsidR="00FF2E15" w:rsidRPr="00C771B4" w:rsidRDefault="00FF2E15" w:rsidP="00240DA8"/>
    <w:p w14:paraId="5E2FD933" w14:textId="168528F2" w:rsidR="007946A5" w:rsidRDefault="00014589" w:rsidP="00240DA8">
      <w:r>
        <w:t xml:space="preserve">Disclaimer: I reserve the right to modify the syllabus, dates, and class activities as the course develops.  Any changes, modifications, or additions will be delivered to you prior to week 14 of the semester.  </w:t>
      </w:r>
    </w:p>
    <w:p w14:paraId="09EBBC10" w14:textId="77777777" w:rsidR="007946A5" w:rsidRPr="00C57547" w:rsidRDefault="007946A5" w:rsidP="00C57547">
      <w:pPr>
        <w:rPr>
          <w:rFonts w:ascii="Arial" w:hAnsi="Arial"/>
          <w:smallCaps/>
        </w:rPr>
      </w:pPr>
    </w:p>
    <w:sectPr w:rsidR="007946A5" w:rsidRPr="00C57547" w:rsidSect="00F879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
    <w:nsid w:val="04B7158D"/>
    <w:multiLevelType w:val="hybridMultilevel"/>
    <w:tmpl w:val="67964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D97A71"/>
    <w:multiLevelType w:val="hybridMultilevel"/>
    <w:tmpl w:val="483474C8"/>
    <w:lvl w:ilvl="0" w:tplc="04090001">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
    <w:nsid w:val="08B9646C"/>
    <w:multiLevelType w:val="hybridMultilevel"/>
    <w:tmpl w:val="B6241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A90AA0"/>
    <w:multiLevelType w:val="hybridMultilevel"/>
    <w:tmpl w:val="BA7CD0A4"/>
    <w:lvl w:ilvl="0" w:tplc="3FF86292">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5">
    <w:nsid w:val="4E6D7B81"/>
    <w:multiLevelType w:val="hybridMultilevel"/>
    <w:tmpl w:val="01349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9A2C67"/>
    <w:multiLevelType w:val="hybridMultilevel"/>
    <w:tmpl w:val="3E74380E"/>
    <w:lvl w:ilvl="0" w:tplc="04090001">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7">
    <w:nsid w:val="7FC17666"/>
    <w:multiLevelType w:val="hybridMultilevel"/>
    <w:tmpl w:val="DE4237F8"/>
    <w:lvl w:ilvl="0" w:tplc="3FF86292">
      <w:start w:val="1"/>
      <w:numFmt w:val="bullet"/>
      <w:lvlText w:val=""/>
      <w:lvlJc w:val="left"/>
      <w:pPr>
        <w:ind w:left="360" w:hanging="360"/>
      </w:pPr>
      <w:rPr>
        <w:rFonts w:ascii="Symbol" w:hAnsi="Symbol" w:hint="default"/>
        <w:sz w:val="28"/>
      </w:rPr>
    </w:lvl>
    <w:lvl w:ilvl="1" w:tplc="04090003" w:tentative="1">
      <w:start w:val="1"/>
      <w:numFmt w:val="bullet"/>
      <w:lvlText w:val="o"/>
      <w:lvlJc w:val="left"/>
      <w:pPr>
        <w:ind w:left="360" w:hanging="360"/>
      </w:pPr>
      <w:rPr>
        <w:rFonts w:ascii="Courier New" w:hAnsi="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num w:numId="1">
    <w:abstractNumId w:val="5"/>
  </w:num>
  <w:num w:numId="2">
    <w:abstractNumId w:val="4"/>
  </w:num>
  <w:num w:numId="3">
    <w:abstractNumId w:val="7"/>
  </w:num>
  <w:num w:numId="4">
    <w:abstractNumId w:val="6"/>
  </w:num>
  <w:num w:numId="5">
    <w:abstractNumId w:val="2"/>
  </w:num>
  <w:num w:numId="6">
    <w:abstractNumId w:val="0"/>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0DA8"/>
    <w:rsid w:val="00011D0C"/>
    <w:rsid w:val="00014589"/>
    <w:rsid w:val="00016ECB"/>
    <w:rsid w:val="000315E2"/>
    <w:rsid w:val="00063572"/>
    <w:rsid w:val="00082774"/>
    <w:rsid w:val="0009708E"/>
    <w:rsid w:val="000D4E55"/>
    <w:rsid w:val="000E0F99"/>
    <w:rsid w:val="000E4037"/>
    <w:rsid w:val="00104A10"/>
    <w:rsid w:val="0011338A"/>
    <w:rsid w:val="00115AE6"/>
    <w:rsid w:val="0012514F"/>
    <w:rsid w:val="0016389D"/>
    <w:rsid w:val="00164C28"/>
    <w:rsid w:val="00171E8E"/>
    <w:rsid w:val="00177BF7"/>
    <w:rsid w:val="00186FBE"/>
    <w:rsid w:val="001A11EA"/>
    <w:rsid w:val="001C08D0"/>
    <w:rsid w:val="001D33EE"/>
    <w:rsid w:val="001E0849"/>
    <w:rsid w:val="002062EB"/>
    <w:rsid w:val="00240DA8"/>
    <w:rsid w:val="00263F6C"/>
    <w:rsid w:val="0026430B"/>
    <w:rsid w:val="00270031"/>
    <w:rsid w:val="00290764"/>
    <w:rsid w:val="002B087F"/>
    <w:rsid w:val="002D6C60"/>
    <w:rsid w:val="00314908"/>
    <w:rsid w:val="00315020"/>
    <w:rsid w:val="00322939"/>
    <w:rsid w:val="00347B2C"/>
    <w:rsid w:val="00380E0F"/>
    <w:rsid w:val="003C5D40"/>
    <w:rsid w:val="003E2876"/>
    <w:rsid w:val="003E3CBE"/>
    <w:rsid w:val="00402027"/>
    <w:rsid w:val="00431D68"/>
    <w:rsid w:val="004A3707"/>
    <w:rsid w:val="004C6213"/>
    <w:rsid w:val="004E0A73"/>
    <w:rsid w:val="004F57B2"/>
    <w:rsid w:val="00506BC3"/>
    <w:rsid w:val="00521CBA"/>
    <w:rsid w:val="00525AE8"/>
    <w:rsid w:val="00526868"/>
    <w:rsid w:val="00534F86"/>
    <w:rsid w:val="00551126"/>
    <w:rsid w:val="00551BBF"/>
    <w:rsid w:val="00593B0A"/>
    <w:rsid w:val="005A7879"/>
    <w:rsid w:val="005D6DBC"/>
    <w:rsid w:val="005F2064"/>
    <w:rsid w:val="006018CB"/>
    <w:rsid w:val="006030E6"/>
    <w:rsid w:val="006074BB"/>
    <w:rsid w:val="006104A3"/>
    <w:rsid w:val="00640549"/>
    <w:rsid w:val="00654C2E"/>
    <w:rsid w:val="00675685"/>
    <w:rsid w:val="006966F4"/>
    <w:rsid w:val="006B0D8F"/>
    <w:rsid w:val="006C3172"/>
    <w:rsid w:val="006E4A2F"/>
    <w:rsid w:val="006E5CDA"/>
    <w:rsid w:val="006F2707"/>
    <w:rsid w:val="0071048A"/>
    <w:rsid w:val="00746735"/>
    <w:rsid w:val="00766328"/>
    <w:rsid w:val="00771FA5"/>
    <w:rsid w:val="00784DFA"/>
    <w:rsid w:val="007946A5"/>
    <w:rsid w:val="00794B0F"/>
    <w:rsid w:val="00796E34"/>
    <w:rsid w:val="007C2658"/>
    <w:rsid w:val="007C54FC"/>
    <w:rsid w:val="007D7645"/>
    <w:rsid w:val="007E7354"/>
    <w:rsid w:val="007F5359"/>
    <w:rsid w:val="008012DB"/>
    <w:rsid w:val="0083643A"/>
    <w:rsid w:val="008367FA"/>
    <w:rsid w:val="0088631D"/>
    <w:rsid w:val="008B1F46"/>
    <w:rsid w:val="009374A3"/>
    <w:rsid w:val="009611CD"/>
    <w:rsid w:val="009673B5"/>
    <w:rsid w:val="009A4877"/>
    <w:rsid w:val="009F3F61"/>
    <w:rsid w:val="009F643B"/>
    <w:rsid w:val="00A11116"/>
    <w:rsid w:val="00A279DD"/>
    <w:rsid w:val="00A31D96"/>
    <w:rsid w:val="00A3467C"/>
    <w:rsid w:val="00A42B2A"/>
    <w:rsid w:val="00A66518"/>
    <w:rsid w:val="00A81E20"/>
    <w:rsid w:val="00AE5C9E"/>
    <w:rsid w:val="00AF0FA2"/>
    <w:rsid w:val="00AF4462"/>
    <w:rsid w:val="00AF788A"/>
    <w:rsid w:val="00B065F1"/>
    <w:rsid w:val="00B233ED"/>
    <w:rsid w:val="00B44953"/>
    <w:rsid w:val="00B73398"/>
    <w:rsid w:val="00B83A40"/>
    <w:rsid w:val="00B86860"/>
    <w:rsid w:val="00BB17CE"/>
    <w:rsid w:val="00BB4993"/>
    <w:rsid w:val="00BF44FD"/>
    <w:rsid w:val="00C1636D"/>
    <w:rsid w:val="00C3680B"/>
    <w:rsid w:val="00C55F1C"/>
    <w:rsid w:val="00C57547"/>
    <w:rsid w:val="00C63EBE"/>
    <w:rsid w:val="00C771B4"/>
    <w:rsid w:val="00C91751"/>
    <w:rsid w:val="00CC5128"/>
    <w:rsid w:val="00CD694B"/>
    <w:rsid w:val="00CF79CD"/>
    <w:rsid w:val="00D25A6C"/>
    <w:rsid w:val="00D36807"/>
    <w:rsid w:val="00D509EF"/>
    <w:rsid w:val="00D52F78"/>
    <w:rsid w:val="00DA5F39"/>
    <w:rsid w:val="00DB5506"/>
    <w:rsid w:val="00DC5E99"/>
    <w:rsid w:val="00DF0068"/>
    <w:rsid w:val="00E04B8C"/>
    <w:rsid w:val="00E052E3"/>
    <w:rsid w:val="00E45E90"/>
    <w:rsid w:val="00E8183D"/>
    <w:rsid w:val="00E81D6D"/>
    <w:rsid w:val="00E82B8D"/>
    <w:rsid w:val="00EC0968"/>
    <w:rsid w:val="00EC6D40"/>
    <w:rsid w:val="00EF6AF4"/>
    <w:rsid w:val="00F37DC7"/>
    <w:rsid w:val="00F52B27"/>
    <w:rsid w:val="00F62376"/>
    <w:rsid w:val="00F73E77"/>
    <w:rsid w:val="00F83CBF"/>
    <w:rsid w:val="00F879F7"/>
    <w:rsid w:val="00FA2EA8"/>
    <w:rsid w:val="00FA4517"/>
    <w:rsid w:val="00FD7267"/>
    <w:rsid w:val="00FE16B4"/>
    <w:rsid w:val="00FF2E1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56DA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76">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879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40D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E5C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5C9E"/>
    <w:rPr>
      <w:rFonts w:ascii="Tahoma" w:hAnsi="Tahoma" w:cs="Tahoma"/>
      <w:sz w:val="16"/>
      <w:szCs w:val="16"/>
    </w:rPr>
  </w:style>
  <w:style w:type="paragraph" w:styleId="ListParagraph">
    <w:name w:val="List Paragraph"/>
    <w:basedOn w:val="Normal"/>
    <w:uiPriority w:val="34"/>
    <w:qFormat/>
    <w:rsid w:val="00016ECB"/>
    <w:pPr>
      <w:spacing w:after="0" w:line="240" w:lineRule="auto"/>
      <w:ind w:left="720"/>
      <w:contextualSpacing/>
    </w:pPr>
    <w:rPr>
      <w:rFonts w:ascii="Cambria" w:eastAsia="Cambria" w:hAnsi="Cambria" w:cs="Times New Roman"/>
      <w:sz w:val="24"/>
      <w:szCs w:val="24"/>
    </w:rPr>
  </w:style>
  <w:style w:type="character" w:styleId="Hyperlink">
    <w:name w:val="Hyperlink"/>
    <w:basedOn w:val="DefaultParagraphFont"/>
    <w:rsid w:val="006E4A2F"/>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76">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879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40D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E5C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5C9E"/>
    <w:rPr>
      <w:rFonts w:ascii="Tahoma" w:hAnsi="Tahoma" w:cs="Tahoma"/>
      <w:sz w:val="16"/>
      <w:szCs w:val="16"/>
    </w:rPr>
  </w:style>
  <w:style w:type="paragraph" w:styleId="ListParagraph">
    <w:name w:val="List Paragraph"/>
    <w:basedOn w:val="Normal"/>
    <w:uiPriority w:val="34"/>
    <w:qFormat/>
    <w:rsid w:val="00016ECB"/>
    <w:pPr>
      <w:spacing w:after="0" w:line="240" w:lineRule="auto"/>
      <w:ind w:left="720"/>
      <w:contextualSpacing/>
    </w:pPr>
    <w:rPr>
      <w:rFonts w:ascii="Cambria" w:eastAsia="Cambria" w:hAnsi="Cambria" w:cs="Times New Roman"/>
      <w:sz w:val="24"/>
      <w:szCs w:val="24"/>
    </w:rPr>
  </w:style>
  <w:style w:type="character" w:styleId="Hyperlink">
    <w:name w:val="Hyperlink"/>
    <w:basedOn w:val="DefaultParagraphFont"/>
    <w:rsid w:val="006E4A2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gtvideolab.blogspot.com" TargetMode="External"/><Relationship Id="rId7" Type="http://schemas.openxmlformats.org/officeDocument/2006/relationships/hyperlink" Target="https://vimeo.com/channels/285693" TargetMode="External"/><Relationship Id="rId8" Type="http://schemas.openxmlformats.org/officeDocument/2006/relationships/hyperlink" Target="http://www.adapts.gatech.edu/guidebook.html" TargetMode="External"/><Relationship Id="rId9" Type="http://schemas.openxmlformats.org/officeDocument/2006/relationships/hyperlink" Target="http://www.honor.gatech.edu/honorcode/honorcode.html"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1501</Words>
  <Characters>8557</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lccsupport</dc:creator>
  <cp:lastModifiedBy>Lisa</cp:lastModifiedBy>
  <cp:revision>2</cp:revision>
  <cp:lastPrinted>2011-07-26T01:54:00Z</cp:lastPrinted>
  <dcterms:created xsi:type="dcterms:W3CDTF">2012-11-21T16:06:00Z</dcterms:created>
  <dcterms:modified xsi:type="dcterms:W3CDTF">2012-11-21T16:06:00Z</dcterms:modified>
</cp:coreProperties>
</file>