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46" w:rsidRDefault="001F2B46" w:rsidP="009E6F1A">
      <w:pPr>
        <w:ind w:left="720" w:right="720"/>
        <w:rPr>
          <w:rFonts w:ascii="Arial" w:hAnsi="Arial"/>
          <w:b/>
          <w:sz w:val="22"/>
        </w:rPr>
      </w:pPr>
      <w:bookmarkStart w:id="0" w:name="_GoBack"/>
      <w:bookmarkEnd w:id="0"/>
    </w:p>
    <w:p w:rsidR="001F2B46" w:rsidRDefault="001F2B46" w:rsidP="009E6F1A">
      <w:pPr>
        <w:ind w:left="720" w:right="720"/>
        <w:rPr>
          <w:rFonts w:ascii="Arial" w:hAnsi="Arial"/>
          <w:b/>
          <w:sz w:val="22"/>
        </w:rPr>
      </w:pPr>
    </w:p>
    <w:p w:rsidR="009E6F1A" w:rsidRPr="00F35C77" w:rsidRDefault="009E6F1A" w:rsidP="009E6F1A">
      <w:pPr>
        <w:ind w:left="630"/>
        <w:rPr>
          <w:rFonts w:ascii="Arial" w:hAnsi="Arial"/>
          <w:b/>
          <w:sz w:val="22"/>
        </w:rPr>
      </w:pPr>
      <w:r>
        <w:rPr>
          <w:rFonts w:ascii="Arial" w:hAnsi="Arial"/>
          <w:b/>
          <w:sz w:val="22"/>
        </w:rPr>
        <w:t xml:space="preserve">Professor Joe Bankoff </w:t>
      </w:r>
      <w:r w:rsidRPr="00F35C77">
        <w:rPr>
          <w:rFonts w:ascii="Arial" w:hAnsi="Arial"/>
          <w:b/>
          <w:sz w:val="22"/>
        </w:rPr>
        <w:t>/</w:t>
      </w:r>
      <w:r>
        <w:rPr>
          <w:rFonts w:ascii="Arial" w:hAnsi="Arial"/>
          <w:b/>
          <w:sz w:val="22"/>
        </w:rPr>
        <w:t xml:space="preserve"> </w:t>
      </w:r>
      <w:r w:rsidRPr="00F35C77">
        <w:rPr>
          <w:rFonts w:ascii="Arial" w:hAnsi="Arial"/>
          <w:b/>
          <w:sz w:val="22"/>
        </w:rPr>
        <w:t>Professor K. J. Knoespel</w:t>
      </w:r>
      <w:r w:rsidRPr="00F35C77">
        <w:rPr>
          <w:rFonts w:ascii="Arial" w:hAnsi="Arial"/>
          <w:sz w:val="22"/>
        </w:rPr>
        <w:t xml:space="preserve"> </w:t>
      </w:r>
      <w:r>
        <w:rPr>
          <w:rFonts w:ascii="Arial" w:hAnsi="Arial"/>
          <w:b/>
          <w:sz w:val="22"/>
        </w:rPr>
        <w:tab/>
      </w:r>
      <w:r>
        <w:rPr>
          <w:rFonts w:ascii="Arial" w:hAnsi="Arial"/>
          <w:b/>
          <w:sz w:val="22"/>
        </w:rPr>
        <w:tab/>
        <w:t xml:space="preserve">        MONDAYS</w:t>
      </w:r>
      <w:r w:rsidRPr="00F35C77">
        <w:rPr>
          <w:rFonts w:ascii="Arial" w:hAnsi="Arial"/>
          <w:b/>
          <w:sz w:val="22"/>
        </w:rPr>
        <w:t xml:space="preserve"> 3:00-6:00</w:t>
      </w:r>
      <w:r>
        <w:rPr>
          <w:rFonts w:ascii="Arial" w:hAnsi="Arial"/>
          <w:b/>
          <w:sz w:val="22"/>
        </w:rPr>
        <w:tab/>
      </w:r>
    </w:p>
    <w:p w:rsidR="009E6F1A" w:rsidRDefault="009E6F1A" w:rsidP="009E6F1A">
      <w:pPr>
        <w:ind w:left="630"/>
        <w:rPr>
          <w:rFonts w:ascii="Arial" w:hAnsi="Arial"/>
          <w:b/>
          <w:sz w:val="22"/>
        </w:rPr>
      </w:pPr>
      <w:r>
        <w:rPr>
          <w:rFonts w:ascii="Arial" w:hAnsi="Arial"/>
          <w:b/>
          <w:sz w:val="22"/>
        </w:rPr>
        <w:t>Fall</w:t>
      </w:r>
      <w:r w:rsidRPr="00F35C77">
        <w:rPr>
          <w:rFonts w:ascii="Arial" w:hAnsi="Arial"/>
          <w:b/>
          <w:sz w:val="22"/>
        </w:rPr>
        <w:t xml:space="preserve"> Semester 2013</w:t>
      </w:r>
      <w:r w:rsidRPr="006452C8">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 xml:space="preserve">   </w:t>
      </w:r>
      <w:r>
        <w:rPr>
          <w:rFonts w:ascii="Arial" w:hAnsi="Arial"/>
          <w:b/>
          <w:sz w:val="22"/>
        </w:rPr>
        <w:tab/>
      </w:r>
      <w:r w:rsidR="00E457E9">
        <w:rPr>
          <w:rFonts w:ascii="Arial" w:hAnsi="Arial"/>
          <w:b/>
          <w:sz w:val="22"/>
        </w:rPr>
        <w:tab/>
      </w:r>
      <w:r>
        <w:rPr>
          <w:rFonts w:ascii="Arial" w:hAnsi="Arial"/>
          <w:b/>
          <w:sz w:val="22"/>
        </w:rPr>
        <w:t>Habersham G-17</w:t>
      </w:r>
    </w:p>
    <w:p w:rsidR="009E6F1A" w:rsidRPr="00F35C77" w:rsidRDefault="00E457E9" w:rsidP="009E6F1A">
      <w:pPr>
        <w:ind w:left="630"/>
        <w:rPr>
          <w:rFonts w:ascii="Arial" w:hAnsi="Arial"/>
          <w:b/>
          <w:sz w:val="22"/>
        </w:rPr>
      </w:pPr>
      <w:r>
        <w:rPr>
          <w:rFonts w:ascii="Arial" w:hAnsi="Arial"/>
          <w:b/>
          <w:sz w:val="22"/>
        </w:rPr>
        <w:t>INTA/LMC 3773 (Proposed)</w:t>
      </w:r>
      <w:r w:rsidR="009E6F1A">
        <w:rPr>
          <w:rFonts w:ascii="Arial" w:hAnsi="Arial"/>
          <w:b/>
          <w:sz w:val="22"/>
        </w:rPr>
        <w:tab/>
      </w:r>
      <w:r w:rsidR="009E6F1A">
        <w:rPr>
          <w:rFonts w:ascii="Arial" w:hAnsi="Arial"/>
          <w:b/>
          <w:sz w:val="22"/>
        </w:rPr>
        <w:tab/>
      </w:r>
      <w:r w:rsidR="009E6F1A">
        <w:rPr>
          <w:rFonts w:ascii="Arial" w:hAnsi="Arial"/>
          <w:b/>
          <w:sz w:val="22"/>
        </w:rPr>
        <w:tab/>
      </w:r>
      <w:r w:rsidR="009E6F1A">
        <w:rPr>
          <w:rFonts w:ascii="Arial" w:hAnsi="Arial"/>
          <w:b/>
          <w:sz w:val="22"/>
        </w:rPr>
        <w:tab/>
      </w:r>
      <w:r w:rsidR="009E6F1A">
        <w:rPr>
          <w:rFonts w:ascii="Arial" w:hAnsi="Arial"/>
          <w:b/>
          <w:sz w:val="22"/>
        </w:rPr>
        <w:tab/>
        <w:t xml:space="preserve">     </w:t>
      </w:r>
      <w:r w:rsidR="009E6F1A">
        <w:rPr>
          <w:rFonts w:ascii="Arial" w:hAnsi="Arial"/>
          <w:b/>
          <w:sz w:val="22"/>
        </w:rPr>
        <w:tab/>
        <w:t xml:space="preserve">   </w:t>
      </w:r>
    </w:p>
    <w:p w:rsidR="009E6F1A" w:rsidRDefault="009E6F1A" w:rsidP="009E6F1A">
      <w:pPr>
        <w:ind w:left="630" w:right="-634"/>
        <w:rPr>
          <w:rFonts w:ascii="Arial" w:hAnsi="Arial"/>
          <w:b/>
          <w:sz w:val="22"/>
        </w:rPr>
      </w:pPr>
    </w:p>
    <w:p w:rsidR="009E6F1A" w:rsidRPr="00866186" w:rsidRDefault="009E6F1A" w:rsidP="009E6F1A">
      <w:pPr>
        <w:ind w:left="630" w:right="-634"/>
        <w:jc w:val="center"/>
        <w:rPr>
          <w:rFonts w:ascii="Arial" w:hAnsi="Arial"/>
          <w:b/>
          <w:sz w:val="26"/>
          <w:szCs w:val="26"/>
        </w:rPr>
      </w:pPr>
      <w:r w:rsidRPr="00866186">
        <w:rPr>
          <w:rFonts w:ascii="Arial" w:hAnsi="Arial"/>
          <w:b/>
          <w:sz w:val="26"/>
          <w:szCs w:val="26"/>
        </w:rPr>
        <w:t>Global Issues and Leadership (3 credits)</w:t>
      </w:r>
    </w:p>
    <w:p w:rsidR="009E6F1A" w:rsidRPr="00F35C77" w:rsidRDefault="009E6F1A" w:rsidP="009E6F1A">
      <w:pPr>
        <w:ind w:left="630" w:right="-634"/>
        <w:jc w:val="center"/>
        <w:rPr>
          <w:rFonts w:ascii="Arial" w:hAnsi="Arial"/>
          <w:b/>
          <w:sz w:val="22"/>
        </w:rPr>
      </w:pPr>
    </w:p>
    <w:p w:rsidR="009E6F1A" w:rsidRPr="00961A52" w:rsidRDefault="009E6F1A" w:rsidP="009E6F1A">
      <w:pPr>
        <w:ind w:left="630"/>
        <w:rPr>
          <w:rFonts w:ascii="Arial" w:hAnsi="Arial"/>
          <w:b/>
          <w:szCs w:val="24"/>
        </w:rPr>
      </w:pPr>
      <w:r w:rsidRPr="00961A52">
        <w:rPr>
          <w:rFonts w:ascii="Arial" w:hAnsi="Arial"/>
          <w:b/>
          <w:szCs w:val="24"/>
        </w:rPr>
        <w:t>Course Description:</w:t>
      </w:r>
    </w:p>
    <w:p w:rsidR="009E6F1A" w:rsidRDefault="009E6F1A" w:rsidP="009E6F1A">
      <w:pPr>
        <w:ind w:left="630"/>
        <w:rPr>
          <w:rFonts w:ascii="Arial" w:hAnsi="Arial"/>
          <w:szCs w:val="24"/>
        </w:rPr>
      </w:pPr>
      <w:r w:rsidRPr="00961A52">
        <w:rPr>
          <w:rFonts w:ascii="Arial" w:hAnsi="Arial"/>
          <w:szCs w:val="24"/>
        </w:rPr>
        <w:t xml:space="preserve">This </w:t>
      </w:r>
      <w:r w:rsidR="0010325B">
        <w:rPr>
          <w:rFonts w:ascii="Arial" w:hAnsi="Arial"/>
          <w:szCs w:val="24"/>
        </w:rPr>
        <w:t xml:space="preserve">course </w:t>
      </w:r>
      <w:r w:rsidRPr="00961A52">
        <w:rPr>
          <w:rFonts w:ascii="Arial" w:hAnsi="Arial"/>
          <w:szCs w:val="24"/>
        </w:rPr>
        <w:t>focuses on selected global issues as a means to explore and develop leadership skills in a multicultural environment. It will examine a range of contemporary global issues and contrast the differing challenges, outcomes and points of view based on culture, technology, and political infrastructure.  Participants will be exposed to and gain an understanding of key issues at the intersection of technology and international affairs by working in groups to investigate, analyze, develop and present diverse and contrasting viewpoints and potential solutions.</w:t>
      </w:r>
    </w:p>
    <w:p w:rsidR="009E6F1A" w:rsidRPr="00961A52" w:rsidRDefault="009E6F1A" w:rsidP="009E6F1A">
      <w:pPr>
        <w:ind w:left="630"/>
        <w:rPr>
          <w:rFonts w:ascii="Arial" w:hAnsi="Arial"/>
          <w:szCs w:val="24"/>
        </w:rPr>
      </w:pPr>
      <w:r w:rsidRPr="00961A52">
        <w:rPr>
          <w:rFonts w:ascii="Arial" w:hAnsi="Arial"/>
          <w:szCs w:val="24"/>
        </w:rPr>
        <w:t xml:space="preserve"> </w:t>
      </w:r>
    </w:p>
    <w:p w:rsidR="009E6F1A" w:rsidRPr="00961A52" w:rsidRDefault="009E6F1A" w:rsidP="009E6F1A">
      <w:pPr>
        <w:ind w:left="630"/>
        <w:rPr>
          <w:rFonts w:ascii="Arial" w:hAnsi="Arial"/>
          <w:b/>
          <w:szCs w:val="24"/>
        </w:rPr>
      </w:pPr>
      <w:r w:rsidRPr="00961A52">
        <w:rPr>
          <w:rFonts w:ascii="Arial" w:hAnsi="Arial"/>
          <w:b/>
          <w:szCs w:val="24"/>
        </w:rPr>
        <w:t>Course Purpose:</w:t>
      </w:r>
    </w:p>
    <w:p w:rsidR="009E6F1A" w:rsidRDefault="009E6F1A" w:rsidP="009E6F1A">
      <w:pPr>
        <w:ind w:left="630"/>
        <w:rPr>
          <w:rFonts w:ascii="Arial" w:hAnsi="Arial"/>
          <w:szCs w:val="24"/>
        </w:rPr>
      </w:pPr>
      <w:r w:rsidRPr="00961A52">
        <w:rPr>
          <w:rFonts w:ascii="Arial" w:hAnsi="Arial"/>
          <w:szCs w:val="24"/>
        </w:rPr>
        <w:t>The capacity to be effective in diverse groups and cultures requires more than a winning personality, brains and technical competence.  It requires an understanding of how differently the same issues are seen based on differences in culture, history, language, gender, generation</w:t>
      </w:r>
      <w:r>
        <w:rPr>
          <w:rFonts w:ascii="Arial" w:hAnsi="Arial"/>
          <w:szCs w:val="24"/>
        </w:rPr>
        <w:t>, technology</w:t>
      </w:r>
      <w:r w:rsidRPr="00961A52">
        <w:rPr>
          <w:rFonts w:ascii="Arial" w:hAnsi="Arial"/>
          <w:szCs w:val="24"/>
        </w:rPr>
        <w:t xml:space="preserve"> and political structures.  The capacity to lead in a global or multicultural environment is more about listening and understanding the strengths and fears of others than just asserting a compel</w:t>
      </w:r>
      <w:r>
        <w:rPr>
          <w:rFonts w:ascii="Arial" w:hAnsi="Arial"/>
          <w:szCs w:val="24"/>
        </w:rPr>
        <w:t xml:space="preserve">ling solution.  Building on participants’ life experiences and learning from other courses </w:t>
      </w:r>
      <w:r w:rsidRPr="00961A52">
        <w:rPr>
          <w:rFonts w:ascii="Arial" w:hAnsi="Arial"/>
          <w:szCs w:val="24"/>
        </w:rPr>
        <w:t xml:space="preserve">– this </w:t>
      </w:r>
      <w:r w:rsidR="00E457E9">
        <w:rPr>
          <w:rFonts w:ascii="Arial" w:hAnsi="Arial"/>
          <w:szCs w:val="24"/>
        </w:rPr>
        <w:t>course</w:t>
      </w:r>
      <w:r w:rsidRPr="00961A52">
        <w:rPr>
          <w:rFonts w:ascii="Arial" w:hAnsi="Arial"/>
          <w:szCs w:val="24"/>
        </w:rPr>
        <w:t xml:space="preserve"> is designed to provide insight into key global issues as a way of strengthening essential skills in understanding </w:t>
      </w:r>
      <w:r>
        <w:rPr>
          <w:rFonts w:ascii="Arial" w:hAnsi="Arial"/>
          <w:szCs w:val="24"/>
        </w:rPr>
        <w:t xml:space="preserve">the challenges of leadership in a global environment </w:t>
      </w:r>
      <w:r w:rsidRPr="00961A52">
        <w:rPr>
          <w:rFonts w:ascii="Arial" w:hAnsi="Arial"/>
          <w:szCs w:val="24"/>
        </w:rPr>
        <w:t>where there are diverse participants and frequently sharp differences in perspective.</w:t>
      </w:r>
    </w:p>
    <w:p w:rsidR="009E6F1A" w:rsidRPr="00961A52" w:rsidRDefault="009E6F1A" w:rsidP="009E6F1A">
      <w:pPr>
        <w:ind w:left="630"/>
        <w:rPr>
          <w:rFonts w:ascii="Arial" w:hAnsi="Arial"/>
          <w:szCs w:val="24"/>
        </w:rPr>
      </w:pPr>
    </w:p>
    <w:p w:rsidR="009E6F1A" w:rsidRPr="00961A52" w:rsidRDefault="009E6F1A" w:rsidP="009E6F1A">
      <w:pPr>
        <w:tabs>
          <w:tab w:val="left" w:pos="3600"/>
        </w:tabs>
        <w:ind w:left="630"/>
        <w:rPr>
          <w:rFonts w:ascii="Arial" w:hAnsi="Arial"/>
          <w:b/>
          <w:szCs w:val="24"/>
        </w:rPr>
      </w:pPr>
      <w:r w:rsidRPr="00961A52">
        <w:rPr>
          <w:rFonts w:ascii="Arial" w:hAnsi="Arial"/>
          <w:b/>
          <w:szCs w:val="24"/>
        </w:rPr>
        <w:t>Focus:</w:t>
      </w:r>
      <w:r w:rsidRPr="00961A52">
        <w:rPr>
          <w:rFonts w:ascii="Arial" w:hAnsi="Arial"/>
          <w:b/>
          <w:szCs w:val="24"/>
        </w:rPr>
        <w:tab/>
      </w:r>
    </w:p>
    <w:p w:rsidR="009E6F1A" w:rsidRDefault="009E6F1A" w:rsidP="009E6F1A">
      <w:pPr>
        <w:ind w:left="630"/>
        <w:rPr>
          <w:rFonts w:ascii="Arial" w:hAnsi="Arial"/>
          <w:szCs w:val="24"/>
        </w:rPr>
      </w:pPr>
      <w:r>
        <w:rPr>
          <w:rFonts w:ascii="Arial" w:hAnsi="Arial"/>
          <w:szCs w:val="24"/>
        </w:rPr>
        <w:t xml:space="preserve">The </w:t>
      </w:r>
      <w:r w:rsidR="00E457E9">
        <w:rPr>
          <w:rFonts w:ascii="Arial" w:hAnsi="Arial"/>
          <w:szCs w:val="24"/>
        </w:rPr>
        <w:t>course</w:t>
      </w:r>
      <w:r>
        <w:rPr>
          <w:rFonts w:ascii="Arial" w:hAnsi="Arial"/>
          <w:szCs w:val="24"/>
        </w:rPr>
        <w:t xml:space="preserve"> will be a mix of</w:t>
      </w:r>
      <w:r w:rsidRPr="00961A52">
        <w:rPr>
          <w:rFonts w:ascii="Arial" w:hAnsi="Arial"/>
          <w:szCs w:val="24"/>
        </w:rPr>
        <w:t xml:space="preserve"> research </w:t>
      </w:r>
      <w:r>
        <w:rPr>
          <w:rFonts w:ascii="Arial" w:hAnsi="Arial"/>
          <w:szCs w:val="24"/>
        </w:rPr>
        <w:t xml:space="preserve">of global issues </w:t>
      </w:r>
      <w:r w:rsidRPr="00961A52">
        <w:rPr>
          <w:rFonts w:ascii="Arial" w:hAnsi="Arial"/>
          <w:szCs w:val="24"/>
        </w:rPr>
        <w:t xml:space="preserve">(in groups) and a comparative analysis of various viewpoints and approaches to address the </w:t>
      </w:r>
      <w:r>
        <w:rPr>
          <w:rFonts w:ascii="Arial" w:hAnsi="Arial"/>
          <w:szCs w:val="24"/>
        </w:rPr>
        <w:t>similar issues</w:t>
      </w:r>
      <w:r w:rsidRPr="00961A52">
        <w:rPr>
          <w:rFonts w:ascii="Arial" w:hAnsi="Arial"/>
          <w:szCs w:val="24"/>
        </w:rPr>
        <w:t xml:space="preserve"> in different parts of the world. Global issues and problems will be selected from areas such as urban planning, health, transportation, and communication. Student work will be based on team-based projects </w:t>
      </w:r>
      <w:r>
        <w:rPr>
          <w:rFonts w:ascii="Arial" w:hAnsi="Arial"/>
          <w:szCs w:val="24"/>
        </w:rPr>
        <w:t xml:space="preserve">and individual presentations </w:t>
      </w:r>
      <w:r w:rsidRPr="00961A52">
        <w:rPr>
          <w:rFonts w:ascii="Arial" w:hAnsi="Arial"/>
          <w:szCs w:val="24"/>
        </w:rPr>
        <w:t xml:space="preserve">built around investigating, analyzing and </w:t>
      </w:r>
      <w:r>
        <w:rPr>
          <w:rFonts w:ascii="Arial" w:hAnsi="Arial"/>
          <w:szCs w:val="24"/>
        </w:rPr>
        <w:t>exploring</w:t>
      </w:r>
      <w:r w:rsidRPr="00961A52">
        <w:rPr>
          <w:rFonts w:ascii="Arial" w:hAnsi="Arial"/>
          <w:szCs w:val="24"/>
        </w:rPr>
        <w:t xml:space="preserve"> </w:t>
      </w:r>
      <w:r>
        <w:rPr>
          <w:rFonts w:ascii="Arial" w:hAnsi="Arial"/>
          <w:szCs w:val="24"/>
        </w:rPr>
        <w:t>the different viewpoints and potential solutions.  Emphasis will</w:t>
      </w:r>
      <w:r w:rsidRPr="00961A52">
        <w:rPr>
          <w:rFonts w:ascii="Arial" w:hAnsi="Arial"/>
          <w:szCs w:val="24"/>
        </w:rPr>
        <w:t xml:space="preserve"> be given to </w:t>
      </w:r>
      <w:r>
        <w:rPr>
          <w:rFonts w:ascii="Arial" w:hAnsi="Arial"/>
          <w:szCs w:val="24"/>
        </w:rPr>
        <w:t xml:space="preserve">strengthening participant understanding of and capacity to provide effective leadership in environments having diverse viewpoints, skills, </w:t>
      </w:r>
      <w:r w:rsidRPr="00961A52">
        <w:rPr>
          <w:rFonts w:ascii="Arial" w:hAnsi="Arial"/>
          <w:szCs w:val="24"/>
        </w:rPr>
        <w:t xml:space="preserve">culture and </w:t>
      </w:r>
      <w:r>
        <w:rPr>
          <w:rFonts w:ascii="Arial" w:hAnsi="Arial"/>
          <w:szCs w:val="24"/>
        </w:rPr>
        <w:t>experience.</w:t>
      </w:r>
      <w:r w:rsidRPr="00961A52">
        <w:rPr>
          <w:rFonts w:ascii="Arial" w:hAnsi="Arial"/>
          <w:szCs w:val="24"/>
        </w:rPr>
        <w:t xml:space="preserve"> </w:t>
      </w:r>
    </w:p>
    <w:p w:rsidR="009E6F1A" w:rsidRPr="00961A52" w:rsidRDefault="009E6F1A" w:rsidP="009E6F1A">
      <w:pPr>
        <w:ind w:left="630"/>
        <w:rPr>
          <w:rFonts w:ascii="Arial" w:hAnsi="Arial"/>
          <w:szCs w:val="24"/>
        </w:rPr>
      </w:pPr>
    </w:p>
    <w:p w:rsidR="009E6F1A" w:rsidRPr="00961A52" w:rsidRDefault="009E6F1A" w:rsidP="009E6F1A">
      <w:pPr>
        <w:ind w:left="630"/>
        <w:rPr>
          <w:rFonts w:ascii="Arial" w:hAnsi="Arial"/>
          <w:b/>
          <w:szCs w:val="24"/>
        </w:rPr>
      </w:pPr>
      <w:r w:rsidRPr="00961A52">
        <w:rPr>
          <w:rFonts w:ascii="Arial" w:hAnsi="Arial"/>
          <w:b/>
          <w:szCs w:val="24"/>
        </w:rPr>
        <w:t>Approach:</w:t>
      </w:r>
    </w:p>
    <w:p w:rsidR="006F0932" w:rsidRDefault="009E6F1A" w:rsidP="009E6F1A">
      <w:pPr>
        <w:ind w:left="630"/>
        <w:rPr>
          <w:rFonts w:ascii="Arial" w:hAnsi="Arial"/>
          <w:szCs w:val="24"/>
        </w:rPr>
      </w:pPr>
      <w:r w:rsidRPr="00961A52">
        <w:rPr>
          <w:rFonts w:ascii="Arial" w:hAnsi="Arial"/>
          <w:szCs w:val="24"/>
        </w:rPr>
        <w:t xml:space="preserve">The </w:t>
      </w:r>
      <w:r w:rsidR="00E457E9">
        <w:rPr>
          <w:rFonts w:ascii="Arial" w:hAnsi="Arial"/>
          <w:szCs w:val="24"/>
        </w:rPr>
        <w:t>course</w:t>
      </w:r>
      <w:r w:rsidRPr="00961A52">
        <w:rPr>
          <w:rFonts w:ascii="Arial" w:hAnsi="Arial"/>
          <w:szCs w:val="24"/>
        </w:rPr>
        <w:t xml:space="preserve"> will use current events, historical materials, special readings and guest speakers to provide a foundation for class participation. Students will conduct their own research of the issues and provide succinct written </w:t>
      </w:r>
      <w:r>
        <w:rPr>
          <w:rFonts w:ascii="Arial" w:hAnsi="Arial"/>
          <w:szCs w:val="24"/>
        </w:rPr>
        <w:t>issue</w:t>
      </w:r>
      <w:r w:rsidRPr="00961A52">
        <w:rPr>
          <w:rFonts w:ascii="Arial" w:hAnsi="Arial"/>
          <w:szCs w:val="24"/>
        </w:rPr>
        <w:t xml:space="preserve"> analysis for class discussion.  Oral presentations will </w:t>
      </w:r>
      <w:r>
        <w:rPr>
          <w:rFonts w:ascii="Arial" w:hAnsi="Arial"/>
          <w:szCs w:val="24"/>
        </w:rPr>
        <w:t>provide opportunities to present</w:t>
      </w:r>
      <w:r w:rsidRPr="00961A52">
        <w:rPr>
          <w:rFonts w:ascii="Arial" w:hAnsi="Arial"/>
          <w:szCs w:val="24"/>
        </w:rPr>
        <w:t xml:space="preserve"> and defend </w:t>
      </w:r>
      <w:r>
        <w:rPr>
          <w:rFonts w:ascii="Arial" w:hAnsi="Arial"/>
          <w:szCs w:val="24"/>
        </w:rPr>
        <w:t xml:space="preserve">individual and </w:t>
      </w:r>
      <w:r w:rsidRPr="00961A52">
        <w:rPr>
          <w:rFonts w:ascii="Arial" w:hAnsi="Arial"/>
          <w:szCs w:val="24"/>
        </w:rPr>
        <w:t xml:space="preserve">group analysis, </w:t>
      </w:r>
      <w:r>
        <w:rPr>
          <w:rFonts w:ascii="Arial" w:hAnsi="Arial"/>
          <w:szCs w:val="24"/>
        </w:rPr>
        <w:t xml:space="preserve">insights and </w:t>
      </w:r>
      <w:r w:rsidRPr="00961A52">
        <w:rPr>
          <w:rFonts w:ascii="Arial" w:hAnsi="Arial"/>
          <w:szCs w:val="24"/>
        </w:rPr>
        <w:t xml:space="preserve">conclusions.  There will be competition among the teams </w:t>
      </w:r>
      <w:r>
        <w:rPr>
          <w:rFonts w:ascii="Arial" w:hAnsi="Arial"/>
          <w:szCs w:val="24"/>
        </w:rPr>
        <w:t xml:space="preserve">and the participants </w:t>
      </w:r>
      <w:r w:rsidRPr="00961A52">
        <w:rPr>
          <w:rFonts w:ascii="Arial" w:hAnsi="Arial"/>
          <w:szCs w:val="24"/>
        </w:rPr>
        <w:t>for the most effective presen</w:t>
      </w:r>
      <w:r>
        <w:rPr>
          <w:rFonts w:ascii="Arial" w:hAnsi="Arial"/>
          <w:szCs w:val="24"/>
        </w:rPr>
        <w:t>tations and most insightful issue</w:t>
      </w:r>
      <w:r w:rsidRPr="00961A52">
        <w:rPr>
          <w:rFonts w:ascii="Arial" w:hAnsi="Arial"/>
          <w:szCs w:val="24"/>
        </w:rPr>
        <w:t xml:space="preserve"> analysis </w:t>
      </w:r>
      <w:r>
        <w:rPr>
          <w:rFonts w:ascii="Arial" w:hAnsi="Arial"/>
          <w:szCs w:val="24"/>
        </w:rPr>
        <w:t xml:space="preserve">and potential leadership solutions </w:t>
      </w:r>
      <w:r w:rsidRPr="00961A52">
        <w:rPr>
          <w:rFonts w:ascii="Arial" w:hAnsi="Arial"/>
          <w:szCs w:val="24"/>
        </w:rPr>
        <w:t xml:space="preserve">as chosen by students and faculty. </w:t>
      </w:r>
    </w:p>
    <w:p w:rsidR="006F0932" w:rsidRDefault="006F0932" w:rsidP="009E6F1A">
      <w:pPr>
        <w:ind w:left="630"/>
        <w:rPr>
          <w:rFonts w:ascii="Arial" w:hAnsi="Arial"/>
          <w:szCs w:val="24"/>
        </w:rPr>
      </w:pPr>
    </w:p>
    <w:p w:rsidR="009E6F1A" w:rsidRDefault="009E6F1A" w:rsidP="009E6F1A">
      <w:pPr>
        <w:ind w:left="630"/>
        <w:rPr>
          <w:rFonts w:ascii="Arial" w:hAnsi="Arial"/>
          <w:szCs w:val="24"/>
        </w:rPr>
      </w:pPr>
      <w:r w:rsidRPr="00961A52">
        <w:rPr>
          <w:rFonts w:ascii="Arial" w:hAnsi="Arial"/>
          <w:szCs w:val="24"/>
        </w:rPr>
        <w:t xml:space="preserve">The </w:t>
      </w:r>
      <w:r w:rsidR="00E457E9">
        <w:rPr>
          <w:rFonts w:ascii="Arial" w:hAnsi="Arial"/>
          <w:szCs w:val="24"/>
        </w:rPr>
        <w:t>course</w:t>
      </w:r>
      <w:r w:rsidRPr="00961A52">
        <w:rPr>
          <w:rFonts w:ascii="Arial" w:hAnsi="Arial"/>
          <w:szCs w:val="24"/>
        </w:rPr>
        <w:t xml:space="preserve"> will welcome distinguished leaders whose voices have provided guidance on these global issues. Since this is a </w:t>
      </w:r>
      <w:r w:rsidR="00E457E9">
        <w:rPr>
          <w:rFonts w:ascii="Arial" w:hAnsi="Arial"/>
          <w:szCs w:val="24"/>
        </w:rPr>
        <w:t>course</w:t>
      </w:r>
      <w:r w:rsidRPr="00961A52">
        <w:rPr>
          <w:rFonts w:ascii="Arial" w:hAnsi="Arial"/>
          <w:szCs w:val="24"/>
        </w:rPr>
        <w:t xml:space="preserve"> that will meet once a week regular attendance and generous participation in discussions is assumed. Students will meet with course instructors to discuss ongoing work of the class.</w:t>
      </w:r>
      <w:r>
        <w:rPr>
          <w:rFonts w:ascii="Arial" w:hAnsi="Arial"/>
          <w:szCs w:val="24"/>
        </w:rPr>
        <w:t xml:space="preserve">  Student presentations may</w:t>
      </w:r>
      <w:r w:rsidRPr="00961A52">
        <w:rPr>
          <w:rFonts w:ascii="Arial" w:hAnsi="Arial"/>
          <w:szCs w:val="24"/>
        </w:rPr>
        <w:t xml:space="preserve"> be videoed </w:t>
      </w:r>
      <w:r>
        <w:rPr>
          <w:rFonts w:ascii="Arial" w:hAnsi="Arial"/>
          <w:szCs w:val="24"/>
        </w:rPr>
        <w:t>for review</w:t>
      </w:r>
      <w:r w:rsidRPr="00961A52">
        <w:rPr>
          <w:rFonts w:ascii="Arial" w:hAnsi="Arial"/>
          <w:szCs w:val="24"/>
        </w:rPr>
        <w:t xml:space="preserve"> with the student by mentor coaches – drawn from Georgia Tech faculty and alumni.</w:t>
      </w:r>
    </w:p>
    <w:p w:rsidR="009E6F1A" w:rsidRPr="00A9599B" w:rsidRDefault="009E6F1A" w:rsidP="009E6F1A">
      <w:pPr>
        <w:ind w:left="630"/>
        <w:rPr>
          <w:rFonts w:ascii="Arial" w:hAnsi="Arial"/>
          <w:szCs w:val="24"/>
        </w:rPr>
      </w:pPr>
    </w:p>
    <w:p w:rsidR="009E6F1A" w:rsidRPr="00961A52" w:rsidRDefault="009E6F1A" w:rsidP="009E6F1A">
      <w:pPr>
        <w:ind w:left="630"/>
        <w:rPr>
          <w:rFonts w:ascii="Arial" w:hAnsi="Arial"/>
          <w:b/>
          <w:szCs w:val="24"/>
        </w:rPr>
      </w:pPr>
      <w:r w:rsidRPr="00961A52">
        <w:rPr>
          <w:rFonts w:ascii="Arial" w:hAnsi="Arial"/>
          <w:b/>
          <w:szCs w:val="24"/>
        </w:rPr>
        <w:t>Learning Goals</w:t>
      </w:r>
      <w:r w:rsidR="0010325B">
        <w:rPr>
          <w:rFonts w:ascii="Arial" w:hAnsi="Arial"/>
          <w:b/>
          <w:szCs w:val="24"/>
        </w:rPr>
        <w:t xml:space="preserve"> and Outcomes</w:t>
      </w:r>
      <w:r w:rsidRPr="00961A52">
        <w:rPr>
          <w:rFonts w:ascii="Arial" w:hAnsi="Arial"/>
          <w:b/>
          <w:szCs w:val="24"/>
        </w:rPr>
        <w:t>:</w:t>
      </w:r>
    </w:p>
    <w:p w:rsidR="009E6F1A" w:rsidRPr="0010325B" w:rsidRDefault="0010325B" w:rsidP="009E6F1A">
      <w:pPr>
        <w:pStyle w:val="ListParagraph"/>
        <w:numPr>
          <w:ilvl w:val="0"/>
          <w:numId w:val="10"/>
        </w:numPr>
        <w:spacing w:after="0"/>
        <w:ind w:left="630"/>
        <w:rPr>
          <w:rFonts w:ascii="Arial" w:hAnsi="Arial" w:cs="Arial"/>
          <w:sz w:val="20"/>
        </w:rPr>
      </w:pPr>
      <w:r>
        <w:rPr>
          <w:rFonts w:ascii="Arial" w:hAnsi="Arial"/>
          <w:sz w:val="20"/>
        </w:rPr>
        <w:t>Students</w:t>
      </w:r>
      <w:r w:rsidR="009E6F1A" w:rsidRPr="009E6F1A">
        <w:rPr>
          <w:rFonts w:ascii="Arial" w:hAnsi="Arial"/>
          <w:sz w:val="20"/>
        </w:rPr>
        <w:t xml:space="preserve"> will research, analyze, summarize and present the issues and conflicts arising in key global issues from various points of view</w:t>
      </w:r>
      <w:r>
        <w:rPr>
          <w:rFonts w:ascii="Arial" w:hAnsi="Arial"/>
          <w:sz w:val="20"/>
        </w:rPr>
        <w:t xml:space="preserve"> </w:t>
      </w:r>
      <w:r w:rsidRPr="0010325B">
        <w:rPr>
          <w:rFonts w:ascii="Arial" w:hAnsi="Arial" w:cs="Arial"/>
          <w:sz w:val="20"/>
        </w:rPr>
        <w:t xml:space="preserve">and </w:t>
      </w:r>
      <w:r w:rsidRPr="0010325B">
        <w:rPr>
          <w:rFonts w:ascii="Arial" w:hAnsi="Arial" w:cs="Arial"/>
          <w:iCs/>
          <w:sz w:val="20"/>
        </w:rPr>
        <w:t>will demonstrate the ability to describe the social, political, and economic forces that influence the global system.</w:t>
      </w:r>
    </w:p>
    <w:p w:rsidR="009E6F1A" w:rsidRPr="009E6F1A" w:rsidRDefault="009E6F1A" w:rsidP="009E6F1A">
      <w:pPr>
        <w:ind w:left="630"/>
        <w:contextualSpacing/>
        <w:rPr>
          <w:rFonts w:ascii="Arial" w:hAnsi="Arial"/>
        </w:rPr>
      </w:pPr>
    </w:p>
    <w:p w:rsidR="009E6F1A" w:rsidRPr="009E6F1A" w:rsidRDefault="0010325B" w:rsidP="009E6F1A">
      <w:pPr>
        <w:pStyle w:val="ListParagraph"/>
        <w:numPr>
          <w:ilvl w:val="0"/>
          <w:numId w:val="10"/>
        </w:numPr>
        <w:spacing w:after="0"/>
        <w:ind w:left="630"/>
        <w:rPr>
          <w:rFonts w:ascii="Arial" w:hAnsi="Arial"/>
          <w:sz w:val="20"/>
        </w:rPr>
      </w:pPr>
      <w:r>
        <w:rPr>
          <w:rFonts w:ascii="Arial" w:hAnsi="Arial"/>
          <w:sz w:val="20"/>
        </w:rPr>
        <w:t>Students</w:t>
      </w:r>
      <w:r w:rsidR="009E6F1A" w:rsidRPr="009E6F1A">
        <w:rPr>
          <w:rFonts w:ascii="Arial" w:hAnsi="Arial"/>
          <w:sz w:val="20"/>
        </w:rPr>
        <w:t xml:space="preserve"> will assess how the differences and changes in technology, culture and political infrastructure impact or underlie the differences in addressing these global issues.</w:t>
      </w:r>
      <w:r w:rsidRPr="0010325B">
        <w:rPr>
          <w:rFonts w:ascii="Cambria" w:hAnsi="Cambria" w:cs="Cambria"/>
          <w:i/>
          <w:iCs/>
          <w:sz w:val="32"/>
          <w:szCs w:val="32"/>
        </w:rPr>
        <w:t xml:space="preserve"> </w:t>
      </w:r>
      <w:r w:rsidRPr="0010325B">
        <w:rPr>
          <w:rFonts w:ascii="Arial" w:hAnsi="Arial" w:cs="Arial"/>
          <w:iCs/>
          <w:sz w:val="20"/>
        </w:rPr>
        <w:t>Student will demonstrate the ability to describe the social, political, and economic forces that influence social behavior.</w:t>
      </w:r>
      <w:r w:rsidRPr="0010325B">
        <w:rPr>
          <w:rFonts w:ascii="Arial" w:hAnsi="Arial" w:cs="Arial"/>
          <w:sz w:val="20"/>
        </w:rPr>
        <w:t> </w:t>
      </w:r>
    </w:p>
    <w:p w:rsidR="009E6F1A" w:rsidRPr="009E6F1A" w:rsidRDefault="009E6F1A" w:rsidP="009E6F1A">
      <w:pPr>
        <w:ind w:left="630"/>
        <w:rPr>
          <w:rFonts w:ascii="Arial" w:hAnsi="Arial"/>
        </w:rPr>
      </w:pPr>
    </w:p>
    <w:p w:rsidR="009E6F1A" w:rsidRDefault="0010325B" w:rsidP="009E6F1A">
      <w:pPr>
        <w:pStyle w:val="ListParagraph"/>
        <w:numPr>
          <w:ilvl w:val="0"/>
          <w:numId w:val="10"/>
        </w:numPr>
        <w:spacing w:after="0"/>
        <w:ind w:left="630"/>
        <w:rPr>
          <w:rFonts w:ascii="Arial" w:hAnsi="Arial"/>
          <w:sz w:val="20"/>
        </w:rPr>
      </w:pPr>
      <w:r>
        <w:rPr>
          <w:rFonts w:ascii="Arial" w:hAnsi="Arial"/>
          <w:sz w:val="20"/>
        </w:rPr>
        <w:t>Students</w:t>
      </w:r>
      <w:r w:rsidR="009E6F1A" w:rsidRPr="009E6F1A">
        <w:rPr>
          <w:rFonts w:ascii="Arial" w:hAnsi="Arial"/>
          <w:sz w:val="20"/>
        </w:rPr>
        <w:t xml:space="preserve"> will </w:t>
      </w:r>
      <w:r>
        <w:rPr>
          <w:rFonts w:ascii="Arial" w:hAnsi="Arial"/>
          <w:sz w:val="20"/>
        </w:rPr>
        <w:t xml:space="preserve">learn to </w:t>
      </w:r>
      <w:r w:rsidR="009E6F1A" w:rsidRPr="009E6F1A">
        <w:rPr>
          <w:rFonts w:ascii="Arial" w:hAnsi="Arial"/>
          <w:sz w:val="20"/>
        </w:rPr>
        <w:t xml:space="preserve">work effectively in small (diverse) groups to apply their analysis and collectively and individually present and defend clear and insightful observations of the underlying differences and suggestions for leadership </w:t>
      </w:r>
      <w:r>
        <w:rPr>
          <w:rFonts w:ascii="Arial" w:hAnsi="Arial"/>
          <w:sz w:val="20"/>
        </w:rPr>
        <w:t xml:space="preserve">/ policy </w:t>
      </w:r>
      <w:r w:rsidR="009E6F1A" w:rsidRPr="009E6F1A">
        <w:rPr>
          <w:rFonts w:ascii="Arial" w:hAnsi="Arial"/>
          <w:sz w:val="20"/>
        </w:rPr>
        <w:t>approaches to implementing potential solutions to address the issues.</w:t>
      </w:r>
    </w:p>
    <w:p w:rsidR="009E6F1A" w:rsidRPr="009E6F1A" w:rsidRDefault="009E6F1A" w:rsidP="009E6F1A">
      <w:pPr>
        <w:rPr>
          <w:rFonts w:ascii="Arial" w:hAnsi="Arial"/>
        </w:rPr>
      </w:pPr>
    </w:p>
    <w:p w:rsidR="009E6F1A" w:rsidRDefault="009E6F1A" w:rsidP="009E6F1A">
      <w:pPr>
        <w:rPr>
          <w:rFonts w:ascii="Arial" w:hAnsi="Arial"/>
        </w:rPr>
      </w:pPr>
    </w:p>
    <w:p w:rsidR="009E6F1A" w:rsidRDefault="009E6F1A" w:rsidP="009E6F1A">
      <w:pPr>
        <w:rPr>
          <w:rFonts w:ascii="Arial" w:hAnsi="Arial"/>
        </w:rPr>
      </w:pPr>
    </w:p>
    <w:p w:rsidR="009E6F1A" w:rsidRPr="009E6F1A" w:rsidRDefault="009E6F1A" w:rsidP="009E6F1A">
      <w:pPr>
        <w:rPr>
          <w:rFonts w:ascii="Arial" w:hAnsi="Arial"/>
        </w:rPr>
      </w:pPr>
    </w:p>
    <w:p w:rsidR="009E6F1A" w:rsidRPr="00BB589A" w:rsidRDefault="009E6F1A" w:rsidP="009E6F1A">
      <w:pPr>
        <w:ind w:left="630"/>
        <w:rPr>
          <w:rFonts w:ascii="Arial" w:hAnsi="Arial"/>
          <w:b/>
        </w:rPr>
      </w:pPr>
    </w:p>
    <w:p w:rsidR="009E6F1A" w:rsidRPr="00961A52" w:rsidRDefault="009E6F1A" w:rsidP="009E6F1A">
      <w:pPr>
        <w:ind w:left="630"/>
        <w:rPr>
          <w:rFonts w:ascii="Arial" w:hAnsi="Arial"/>
          <w:b/>
          <w:szCs w:val="24"/>
        </w:rPr>
      </w:pPr>
      <w:r>
        <w:rPr>
          <w:rFonts w:ascii="Arial" w:hAnsi="Arial"/>
          <w:b/>
          <w:szCs w:val="24"/>
        </w:rPr>
        <w:t xml:space="preserve">Registration for the </w:t>
      </w:r>
      <w:r w:rsidR="00E457E9">
        <w:rPr>
          <w:rFonts w:ascii="Arial" w:hAnsi="Arial"/>
          <w:b/>
          <w:szCs w:val="24"/>
        </w:rPr>
        <w:t>Course</w:t>
      </w:r>
      <w:r>
        <w:rPr>
          <w:rFonts w:ascii="Arial" w:hAnsi="Arial"/>
          <w:b/>
          <w:szCs w:val="24"/>
        </w:rPr>
        <w:t xml:space="preserve"> by Permit / Invitation</w:t>
      </w:r>
      <w:r w:rsidRPr="00961A52">
        <w:rPr>
          <w:rFonts w:ascii="Arial" w:hAnsi="Arial"/>
          <w:b/>
          <w:szCs w:val="24"/>
        </w:rPr>
        <w:t>:</w:t>
      </w:r>
    </w:p>
    <w:p w:rsidR="009E6F1A" w:rsidRPr="00007714" w:rsidRDefault="009E6F1A" w:rsidP="009E6F1A">
      <w:pPr>
        <w:widowControl w:val="0"/>
        <w:autoSpaceDE w:val="0"/>
        <w:autoSpaceDN w:val="0"/>
        <w:adjustRightInd w:val="0"/>
        <w:spacing w:after="320"/>
        <w:ind w:left="630"/>
        <w:rPr>
          <w:rFonts w:ascii="Arial" w:hAnsi="Arial" w:cs="Arial"/>
        </w:rPr>
      </w:pPr>
      <w:r>
        <w:rPr>
          <w:rFonts w:ascii="Arial" w:hAnsi="Arial" w:cs="Arial"/>
        </w:rPr>
        <w:t>This</w:t>
      </w:r>
      <w:r w:rsidRPr="0035307F">
        <w:rPr>
          <w:rFonts w:ascii="Arial" w:hAnsi="Arial" w:cs="Arial"/>
        </w:rPr>
        <w:t xml:space="preserve"> </w:t>
      </w:r>
      <w:r w:rsidR="00E457E9">
        <w:rPr>
          <w:rFonts w:ascii="Arial" w:hAnsi="Arial" w:cs="Arial"/>
        </w:rPr>
        <w:t>course</w:t>
      </w:r>
      <w:r w:rsidRPr="0035307F">
        <w:rPr>
          <w:rFonts w:ascii="Arial" w:hAnsi="Arial" w:cs="Arial"/>
        </w:rPr>
        <w:t xml:space="preserve"> is open to and seeks to engage students from a</w:t>
      </w:r>
      <w:r>
        <w:rPr>
          <w:rFonts w:ascii="Arial" w:hAnsi="Arial" w:cs="Arial"/>
        </w:rPr>
        <w:t>ll the Colleges at Georgia Tech</w:t>
      </w:r>
      <w:r w:rsidRPr="00007714">
        <w:rPr>
          <w:rFonts w:ascii="Arial" w:hAnsi="Arial" w:cs="Arial"/>
        </w:rPr>
        <w:t xml:space="preserve"> </w:t>
      </w:r>
      <w:r w:rsidRPr="0035307F">
        <w:rPr>
          <w:rFonts w:ascii="Arial" w:hAnsi="Arial" w:cs="Arial"/>
        </w:rPr>
        <w:t>students will require a permit to register</w:t>
      </w:r>
      <w:r>
        <w:rPr>
          <w:rFonts w:ascii="Arial" w:hAnsi="Arial" w:cs="Arial"/>
        </w:rPr>
        <w:t xml:space="preserve">.  We solicit faculty / advisor suggestions and recommendations of interested students.  Those </w:t>
      </w:r>
      <w:r w:rsidRPr="0035307F">
        <w:rPr>
          <w:rFonts w:ascii="Arial" w:hAnsi="Arial" w:cs="Arial"/>
        </w:rPr>
        <w:t xml:space="preserve">interested in this </w:t>
      </w:r>
      <w:r w:rsidR="00E457E9">
        <w:rPr>
          <w:rFonts w:ascii="Arial" w:hAnsi="Arial" w:cs="Arial"/>
        </w:rPr>
        <w:t>course</w:t>
      </w:r>
      <w:r w:rsidRPr="0035307F">
        <w:rPr>
          <w:rFonts w:ascii="Arial" w:hAnsi="Arial" w:cs="Arial"/>
        </w:rPr>
        <w:t xml:space="preserve"> should contact the instructors</w:t>
      </w:r>
      <w:r>
        <w:rPr>
          <w:rFonts w:ascii="Arial" w:hAnsi="Arial" w:cs="Arial"/>
        </w:rPr>
        <w:t>.</w:t>
      </w:r>
    </w:p>
    <w:p w:rsidR="009E6F1A" w:rsidRPr="00007714" w:rsidRDefault="009E6F1A" w:rsidP="009E6F1A">
      <w:pPr>
        <w:ind w:left="630"/>
        <w:rPr>
          <w:rFonts w:ascii="Arial" w:hAnsi="Arial"/>
          <w:b/>
          <w:szCs w:val="24"/>
        </w:rPr>
      </w:pPr>
      <w:r w:rsidRPr="00007714">
        <w:rPr>
          <w:rFonts w:ascii="Arial" w:hAnsi="Arial"/>
          <w:b/>
          <w:szCs w:val="24"/>
        </w:rPr>
        <w:t>Contact Information:</w:t>
      </w:r>
    </w:p>
    <w:p w:rsidR="009E6F1A" w:rsidRPr="00007714" w:rsidRDefault="009E6F1A" w:rsidP="009E6F1A">
      <w:pPr>
        <w:ind w:left="630"/>
        <w:rPr>
          <w:rFonts w:ascii="Arial" w:hAnsi="Arial"/>
          <w:szCs w:val="24"/>
        </w:rPr>
      </w:pPr>
      <w:r w:rsidRPr="00007714">
        <w:rPr>
          <w:rFonts w:ascii="Arial" w:hAnsi="Arial"/>
          <w:szCs w:val="24"/>
        </w:rPr>
        <w:t xml:space="preserve">Professor </w:t>
      </w:r>
      <w:r w:rsidR="006F0932">
        <w:rPr>
          <w:rFonts w:ascii="Arial" w:hAnsi="Arial"/>
          <w:szCs w:val="24"/>
        </w:rPr>
        <w:tab/>
      </w:r>
      <w:r w:rsidRPr="00007714">
        <w:rPr>
          <w:rFonts w:ascii="Arial" w:hAnsi="Arial"/>
          <w:szCs w:val="24"/>
        </w:rPr>
        <w:t xml:space="preserve">Kenneth J. Knoespel </w:t>
      </w:r>
      <w:r>
        <w:rPr>
          <w:rFonts w:ascii="Arial" w:hAnsi="Arial"/>
          <w:szCs w:val="24"/>
        </w:rPr>
        <w:t>(</w:t>
      </w:r>
      <w:hyperlink r:id="rId9" w:history="1">
        <w:r w:rsidRPr="00C6678B">
          <w:rPr>
            <w:rStyle w:val="Hyperlink"/>
            <w:rFonts w:ascii="Arial" w:hAnsi="Arial"/>
            <w:szCs w:val="24"/>
          </w:rPr>
          <w:t>Kenneth.knoespel@iac.gatech.edu</w:t>
        </w:r>
      </w:hyperlink>
      <w:r>
        <w:rPr>
          <w:rFonts w:ascii="Arial" w:hAnsi="Arial"/>
          <w:szCs w:val="24"/>
        </w:rPr>
        <w:t xml:space="preserve">) </w:t>
      </w:r>
    </w:p>
    <w:p w:rsidR="009E6F1A" w:rsidRPr="00007714" w:rsidRDefault="009E6F1A" w:rsidP="009E6F1A">
      <w:pPr>
        <w:ind w:left="630"/>
        <w:rPr>
          <w:rFonts w:ascii="Arial" w:hAnsi="Arial"/>
          <w:szCs w:val="24"/>
        </w:rPr>
      </w:pPr>
      <w:r w:rsidRPr="00007714">
        <w:rPr>
          <w:rFonts w:ascii="Arial" w:hAnsi="Arial"/>
          <w:szCs w:val="24"/>
        </w:rPr>
        <w:t xml:space="preserve">Office:  </w:t>
      </w:r>
      <w:r w:rsidRPr="00007714">
        <w:rPr>
          <w:rFonts w:ascii="Arial" w:hAnsi="Arial"/>
          <w:szCs w:val="24"/>
        </w:rPr>
        <w:tab/>
      </w:r>
      <w:r w:rsidRPr="00007714">
        <w:rPr>
          <w:rFonts w:ascii="Arial" w:hAnsi="Arial"/>
          <w:szCs w:val="24"/>
        </w:rPr>
        <w:tab/>
        <w:t>Old CE 116</w:t>
      </w:r>
    </w:p>
    <w:p w:rsidR="009E6F1A" w:rsidRPr="00007714" w:rsidRDefault="009E6F1A" w:rsidP="009E6F1A">
      <w:pPr>
        <w:ind w:left="630"/>
        <w:rPr>
          <w:rFonts w:ascii="Arial" w:hAnsi="Arial"/>
          <w:szCs w:val="24"/>
        </w:rPr>
      </w:pPr>
      <w:r w:rsidRPr="00007714">
        <w:rPr>
          <w:rFonts w:ascii="Arial" w:hAnsi="Arial"/>
          <w:szCs w:val="24"/>
        </w:rPr>
        <w:t>Telephone:</w:t>
      </w:r>
      <w:r w:rsidRPr="00007714">
        <w:rPr>
          <w:rFonts w:ascii="Arial" w:hAnsi="Arial"/>
          <w:szCs w:val="24"/>
        </w:rPr>
        <w:tab/>
        <w:t>404.385.4947</w:t>
      </w:r>
    </w:p>
    <w:p w:rsidR="009E6F1A" w:rsidRPr="00007714" w:rsidRDefault="009E6F1A" w:rsidP="009E6F1A">
      <w:pPr>
        <w:ind w:left="630"/>
        <w:rPr>
          <w:rFonts w:ascii="Arial" w:hAnsi="Arial"/>
          <w:szCs w:val="24"/>
        </w:rPr>
      </w:pPr>
    </w:p>
    <w:p w:rsidR="009E6F1A" w:rsidRPr="00007714" w:rsidRDefault="009E6F1A" w:rsidP="009E6F1A">
      <w:pPr>
        <w:ind w:left="630"/>
        <w:rPr>
          <w:rFonts w:ascii="Arial" w:hAnsi="Arial"/>
          <w:szCs w:val="24"/>
        </w:rPr>
      </w:pPr>
      <w:r w:rsidRPr="00007714">
        <w:rPr>
          <w:rFonts w:ascii="Arial" w:hAnsi="Arial"/>
          <w:szCs w:val="24"/>
        </w:rPr>
        <w:t xml:space="preserve">Professor </w:t>
      </w:r>
      <w:r w:rsidRPr="00007714">
        <w:rPr>
          <w:rFonts w:ascii="Arial" w:hAnsi="Arial"/>
          <w:szCs w:val="24"/>
        </w:rPr>
        <w:tab/>
        <w:t>Joe Bankoff</w:t>
      </w:r>
      <w:r>
        <w:rPr>
          <w:rFonts w:ascii="Arial" w:hAnsi="Arial"/>
          <w:szCs w:val="24"/>
        </w:rPr>
        <w:t xml:space="preserve"> (</w:t>
      </w:r>
      <w:hyperlink r:id="rId10" w:history="1">
        <w:r w:rsidRPr="00C6678B">
          <w:rPr>
            <w:rStyle w:val="Hyperlink"/>
            <w:rFonts w:ascii="Arial" w:hAnsi="Arial"/>
            <w:szCs w:val="24"/>
          </w:rPr>
          <w:t>joe.bankoff@inta.gatech.edu</w:t>
        </w:r>
      </w:hyperlink>
      <w:r>
        <w:rPr>
          <w:rFonts w:ascii="Arial" w:hAnsi="Arial"/>
          <w:szCs w:val="24"/>
        </w:rPr>
        <w:t xml:space="preserve">) </w:t>
      </w:r>
    </w:p>
    <w:p w:rsidR="009E6F1A" w:rsidRPr="00007714" w:rsidRDefault="009E6F1A" w:rsidP="009E6F1A">
      <w:pPr>
        <w:ind w:left="630"/>
        <w:rPr>
          <w:rFonts w:ascii="Arial" w:hAnsi="Arial"/>
          <w:szCs w:val="24"/>
        </w:rPr>
      </w:pPr>
      <w:r w:rsidRPr="00007714">
        <w:rPr>
          <w:rFonts w:ascii="Arial" w:hAnsi="Arial"/>
          <w:szCs w:val="24"/>
        </w:rPr>
        <w:t>Office:</w:t>
      </w:r>
      <w:r w:rsidRPr="00007714">
        <w:rPr>
          <w:rFonts w:ascii="Arial" w:hAnsi="Arial"/>
          <w:szCs w:val="24"/>
        </w:rPr>
        <w:tab/>
      </w:r>
      <w:r w:rsidRPr="00007714">
        <w:rPr>
          <w:rFonts w:ascii="Arial" w:hAnsi="Arial"/>
          <w:szCs w:val="24"/>
        </w:rPr>
        <w:tab/>
        <w:t>Chair, Sam Nunn School of International Affairs</w:t>
      </w:r>
    </w:p>
    <w:p w:rsidR="009E6F1A" w:rsidRPr="00007714" w:rsidRDefault="009E6F1A" w:rsidP="009E6F1A">
      <w:pPr>
        <w:ind w:left="630"/>
        <w:rPr>
          <w:rFonts w:ascii="Arial" w:hAnsi="Arial"/>
          <w:szCs w:val="24"/>
        </w:rPr>
      </w:pPr>
      <w:r w:rsidRPr="00007714">
        <w:rPr>
          <w:rFonts w:ascii="Arial" w:hAnsi="Arial"/>
          <w:szCs w:val="24"/>
        </w:rPr>
        <w:tab/>
      </w:r>
      <w:r w:rsidRPr="00007714">
        <w:rPr>
          <w:rFonts w:ascii="Arial" w:hAnsi="Arial"/>
          <w:szCs w:val="24"/>
        </w:rPr>
        <w:tab/>
      </w:r>
      <w:r w:rsidRPr="00007714">
        <w:rPr>
          <w:rFonts w:ascii="Arial" w:hAnsi="Arial"/>
          <w:szCs w:val="24"/>
        </w:rPr>
        <w:tab/>
        <w:t>203 Habersham Building</w:t>
      </w:r>
    </w:p>
    <w:p w:rsidR="009E6F1A" w:rsidRDefault="009E6F1A" w:rsidP="009E6F1A">
      <w:pPr>
        <w:ind w:left="630"/>
        <w:rPr>
          <w:rFonts w:ascii="Arial" w:hAnsi="Arial"/>
          <w:szCs w:val="24"/>
        </w:rPr>
      </w:pPr>
      <w:r w:rsidRPr="00007714">
        <w:rPr>
          <w:rFonts w:ascii="Arial" w:hAnsi="Arial"/>
          <w:szCs w:val="24"/>
        </w:rPr>
        <w:t>Telephone:</w:t>
      </w:r>
      <w:r w:rsidRPr="00007714">
        <w:rPr>
          <w:rFonts w:ascii="Arial" w:hAnsi="Arial"/>
          <w:szCs w:val="24"/>
        </w:rPr>
        <w:tab/>
        <w:t>404 894 8752</w:t>
      </w:r>
    </w:p>
    <w:p w:rsidR="009E6F1A" w:rsidRDefault="009E6F1A" w:rsidP="009E6F1A">
      <w:pPr>
        <w:ind w:left="630"/>
        <w:rPr>
          <w:rFonts w:ascii="Arial" w:hAnsi="Arial"/>
          <w:szCs w:val="24"/>
        </w:rPr>
      </w:pPr>
    </w:p>
    <w:p w:rsidR="009E6F1A" w:rsidRDefault="009E6F1A" w:rsidP="009E6F1A">
      <w:pPr>
        <w:ind w:left="630"/>
        <w:rPr>
          <w:rFonts w:ascii="Arial" w:hAnsi="Arial"/>
          <w:szCs w:val="24"/>
        </w:rPr>
      </w:pPr>
    </w:p>
    <w:p w:rsidR="009E6F1A" w:rsidRPr="000D644E" w:rsidRDefault="009E6F1A" w:rsidP="009E6F1A">
      <w:pPr>
        <w:spacing w:line="276" w:lineRule="auto"/>
        <w:ind w:left="630"/>
        <w:jc w:val="center"/>
        <w:rPr>
          <w:rFonts w:ascii="Arial" w:hAnsi="Arial"/>
          <w:b/>
          <w:color w:val="3366FF"/>
          <w:sz w:val="28"/>
        </w:rPr>
      </w:pPr>
      <w:r w:rsidRPr="000D644E">
        <w:rPr>
          <w:rFonts w:ascii="Arial" w:hAnsi="Arial"/>
          <w:b/>
          <w:color w:val="3366FF"/>
          <w:sz w:val="28"/>
        </w:rPr>
        <w:t>OUTCOME OBJECTIVES AND SKILLS WE SEEK TO BUILD:</w:t>
      </w:r>
    </w:p>
    <w:p w:rsidR="009E6F1A" w:rsidRDefault="009E6F1A" w:rsidP="009E6F1A">
      <w:pPr>
        <w:ind w:left="630"/>
        <w:rPr>
          <w:rFonts w:ascii="Arial" w:hAnsi="Arial"/>
          <w:b/>
          <w:sz w:val="22"/>
        </w:rPr>
      </w:pPr>
      <w:r>
        <w:rPr>
          <w:rFonts w:ascii="Arial" w:hAnsi="Arial"/>
          <w:noProof/>
        </w:rPr>
        <w:drawing>
          <wp:inline distT="0" distB="0" distL="0" distR="0">
            <wp:extent cx="5334000" cy="3843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843655"/>
                    </a:xfrm>
                    <a:prstGeom prst="rect">
                      <a:avLst/>
                    </a:prstGeom>
                    <a:noFill/>
                    <a:ln>
                      <a:noFill/>
                    </a:ln>
                  </pic:spPr>
                </pic:pic>
              </a:graphicData>
            </a:graphic>
          </wp:inline>
        </w:drawing>
      </w:r>
    </w:p>
    <w:p w:rsidR="009E6F1A" w:rsidRDefault="009E6F1A" w:rsidP="009E6F1A">
      <w:pPr>
        <w:ind w:left="630"/>
        <w:jc w:val="center"/>
        <w:rPr>
          <w:rFonts w:ascii="Arial" w:hAnsi="Arial"/>
          <w:b/>
          <w:sz w:val="28"/>
        </w:rPr>
      </w:pPr>
    </w:p>
    <w:p w:rsidR="009E6F1A" w:rsidRDefault="009E6F1A" w:rsidP="009E6F1A">
      <w:pPr>
        <w:ind w:left="630"/>
        <w:jc w:val="center"/>
        <w:rPr>
          <w:rFonts w:ascii="Arial" w:hAnsi="Arial"/>
          <w:b/>
          <w:sz w:val="28"/>
        </w:rPr>
      </w:pPr>
      <w:r w:rsidRPr="00C20E20">
        <w:rPr>
          <w:rFonts w:ascii="Arial" w:hAnsi="Arial"/>
          <w:b/>
          <w:sz w:val="28"/>
        </w:rPr>
        <w:t>Grades:</w:t>
      </w:r>
    </w:p>
    <w:p w:rsidR="009E6F1A" w:rsidRPr="00B35894" w:rsidRDefault="009E6F1A" w:rsidP="009E6F1A">
      <w:pPr>
        <w:ind w:left="630"/>
        <w:jc w:val="center"/>
        <w:rPr>
          <w:rFonts w:ascii="Arial" w:hAnsi="Arial"/>
          <w:b/>
          <w:sz w:val="28"/>
        </w:rPr>
      </w:pPr>
    </w:p>
    <w:p w:rsidR="009E6F1A" w:rsidRDefault="009E6F1A" w:rsidP="009E6F1A">
      <w:pPr>
        <w:spacing w:line="276" w:lineRule="auto"/>
        <w:ind w:left="630"/>
        <w:rPr>
          <w:rFonts w:ascii="Arial" w:hAnsi="Arial"/>
          <w:sz w:val="22"/>
        </w:rPr>
      </w:pPr>
      <w:r>
        <w:rPr>
          <w:rFonts w:ascii="Arial" w:hAnsi="Arial"/>
          <w:sz w:val="22"/>
        </w:rPr>
        <w:t xml:space="preserve">Student </w:t>
      </w:r>
      <w:r w:rsidR="00E457E9">
        <w:rPr>
          <w:rFonts w:ascii="Arial" w:hAnsi="Arial"/>
          <w:sz w:val="22"/>
        </w:rPr>
        <w:t>course</w:t>
      </w:r>
      <w:r>
        <w:rPr>
          <w:rFonts w:ascii="Arial" w:hAnsi="Arial"/>
          <w:sz w:val="22"/>
        </w:rPr>
        <w:t xml:space="preserve"> participants are expected to actively prepare and engage in both the subject matters under study and in experimenting how we can learn with and from each other.  As the effort here is create a learning community – not just to master a subject – there will be points given for efforts to advance the process as well as for achievement.</w:t>
      </w:r>
    </w:p>
    <w:p w:rsidR="009E6F1A" w:rsidRDefault="009E6F1A" w:rsidP="009E6F1A">
      <w:pPr>
        <w:spacing w:line="276" w:lineRule="auto"/>
        <w:ind w:left="630"/>
        <w:rPr>
          <w:rFonts w:ascii="Arial" w:hAnsi="Arial"/>
          <w:sz w:val="22"/>
        </w:rPr>
      </w:pPr>
      <w:r>
        <w:rPr>
          <w:rFonts w:ascii="Arial" w:hAnsi="Arial"/>
          <w:sz w:val="22"/>
        </w:rPr>
        <w:t xml:space="preserve">Because the mechanics of the </w:t>
      </w:r>
      <w:r w:rsidR="00E457E9">
        <w:rPr>
          <w:rFonts w:ascii="Arial" w:hAnsi="Arial"/>
          <w:sz w:val="22"/>
        </w:rPr>
        <w:t>course</w:t>
      </w:r>
      <w:r>
        <w:rPr>
          <w:rFonts w:ascii="Arial" w:hAnsi="Arial"/>
          <w:sz w:val="22"/>
        </w:rPr>
        <w:t xml:space="preserve"> may change as we proceed – the point system for activities may evolve with notice to the participants.  The baseline guide regardless of the changes will remain roughly:  30% on class preparation and engagement; 30% based on the team efforts; and 40% based on individual performance / exams / papers. </w:t>
      </w: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r>
        <w:rPr>
          <w:rFonts w:ascii="Arial" w:hAnsi="Arial"/>
          <w:sz w:val="22"/>
        </w:rPr>
        <w:t>Grades will be awarded based on total points accumulated:</w:t>
      </w:r>
    </w:p>
    <w:p w:rsidR="009E6F1A" w:rsidRDefault="009E6F1A" w:rsidP="009E6F1A">
      <w:pPr>
        <w:spacing w:line="276" w:lineRule="auto"/>
        <w:ind w:left="630" w:firstLine="720"/>
        <w:rPr>
          <w:rFonts w:ascii="Arial" w:hAnsi="Arial"/>
          <w:sz w:val="22"/>
        </w:rPr>
      </w:pPr>
      <w:r>
        <w:rPr>
          <w:rFonts w:ascii="Arial" w:hAnsi="Arial"/>
          <w:sz w:val="22"/>
        </w:rPr>
        <w:t>360 – 400 points = A</w:t>
      </w:r>
    </w:p>
    <w:p w:rsidR="009E6F1A" w:rsidRDefault="009E6F1A" w:rsidP="009E6F1A">
      <w:pPr>
        <w:spacing w:line="276" w:lineRule="auto"/>
        <w:ind w:left="630"/>
        <w:rPr>
          <w:rFonts w:ascii="Arial" w:hAnsi="Arial"/>
          <w:sz w:val="22"/>
        </w:rPr>
      </w:pPr>
      <w:r>
        <w:rPr>
          <w:rFonts w:ascii="Arial" w:hAnsi="Arial"/>
          <w:sz w:val="22"/>
        </w:rPr>
        <w:tab/>
      </w:r>
      <w:r>
        <w:rPr>
          <w:rFonts w:ascii="Arial" w:hAnsi="Arial"/>
          <w:sz w:val="22"/>
        </w:rPr>
        <w:tab/>
        <w:t>330 – 359 points = B</w:t>
      </w:r>
    </w:p>
    <w:p w:rsidR="009E6F1A" w:rsidRDefault="009E6F1A" w:rsidP="009E6F1A">
      <w:pPr>
        <w:spacing w:line="276" w:lineRule="auto"/>
        <w:ind w:left="630" w:firstLine="90"/>
        <w:rPr>
          <w:rFonts w:ascii="Arial" w:hAnsi="Arial"/>
          <w:sz w:val="22"/>
        </w:rPr>
      </w:pPr>
      <w:r>
        <w:rPr>
          <w:rFonts w:ascii="Arial" w:hAnsi="Arial"/>
          <w:sz w:val="22"/>
        </w:rPr>
        <w:tab/>
        <w:t>300 – 329 points = C</w:t>
      </w:r>
    </w:p>
    <w:p w:rsidR="009E6F1A" w:rsidRDefault="009E6F1A" w:rsidP="009E6F1A">
      <w:pPr>
        <w:spacing w:line="276" w:lineRule="auto"/>
        <w:ind w:left="630"/>
        <w:rPr>
          <w:rFonts w:ascii="Arial" w:hAnsi="Arial"/>
          <w:sz w:val="22"/>
        </w:rPr>
      </w:pPr>
      <w:r>
        <w:rPr>
          <w:rFonts w:ascii="Arial" w:hAnsi="Arial"/>
          <w:sz w:val="22"/>
        </w:rPr>
        <w:tab/>
      </w:r>
      <w:r>
        <w:rPr>
          <w:rFonts w:ascii="Arial" w:hAnsi="Arial"/>
          <w:sz w:val="22"/>
        </w:rPr>
        <w:tab/>
        <w:t>270 – 299 points = D</w:t>
      </w:r>
    </w:p>
    <w:p w:rsidR="009E6F1A" w:rsidRDefault="009E6F1A" w:rsidP="009E6F1A">
      <w:pPr>
        <w:spacing w:line="276" w:lineRule="auto"/>
        <w:ind w:left="630" w:firstLine="90"/>
        <w:rPr>
          <w:rFonts w:ascii="Arial" w:hAnsi="Arial"/>
          <w:sz w:val="22"/>
        </w:rPr>
      </w:pPr>
      <w:r>
        <w:rPr>
          <w:rFonts w:ascii="Arial" w:hAnsi="Arial"/>
          <w:sz w:val="22"/>
        </w:rPr>
        <w:tab/>
        <w:t>&lt; 270 points        = F</w:t>
      </w: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r>
        <w:rPr>
          <w:rFonts w:ascii="Arial" w:hAnsi="Arial"/>
          <w:sz w:val="22"/>
        </w:rPr>
        <w:t>Points may be earned as follows:</w:t>
      </w:r>
    </w:p>
    <w:p w:rsidR="009E6F1A" w:rsidRDefault="009E6F1A" w:rsidP="009E6F1A">
      <w:pPr>
        <w:tabs>
          <w:tab w:val="left" w:pos="720"/>
          <w:tab w:val="left" w:pos="1440"/>
          <w:tab w:val="left" w:pos="2160"/>
          <w:tab w:val="left" w:pos="2880"/>
          <w:tab w:val="left" w:pos="3600"/>
          <w:tab w:val="left" w:pos="4320"/>
          <w:tab w:val="right" w:pos="9360"/>
        </w:tabs>
        <w:spacing w:line="276" w:lineRule="auto"/>
        <w:ind w:left="630"/>
        <w:rPr>
          <w:rFonts w:ascii="Arial" w:hAnsi="Arial"/>
          <w:sz w:val="22"/>
        </w:rPr>
      </w:pPr>
      <w:r>
        <w:rPr>
          <w:rFonts w:ascii="Arial" w:hAnsi="Arial"/>
          <w:sz w:val="22"/>
        </w:rPr>
        <w:tab/>
      </w:r>
      <w:r>
        <w:rPr>
          <w:rFonts w:ascii="Arial" w:hAnsi="Arial"/>
          <w:sz w:val="22"/>
        </w:rPr>
        <w:tab/>
        <w:t>Participation [100 points possible max]</w:t>
      </w:r>
      <w:r>
        <w:rPr>
          <w:rFonts w:ascii="Arial" w:hAnsi="Arial"/>
          <w:sz w:val="22"/>
        </w:rPr>
        <w:tab/>
      </w:r>
      <w:r>
        <w:rPr>
          <w:rFonts w:ascii="Arial" w:hAnsi="Arial"/>
          <w:sz w:val="22"/>
        </w:rPr>
        <w:tab/>
      </w:r>
    </w:p>
    <w:p w:rsidR="009E6F1A" w:rsidRDefault="009E6F1A" w:rsidP="009E6F1A">
      <w:pPr>
        <w:spacing w:line="276" w:lineRule="auto"/>
        <w:ind w:left="1440" w:firstLine="720"/>
        <w:rPr>
          <w:rFonts w:ascii="Arial" w:hAnsi="Arial"/>
          <w:sz w:val="22"/>
        </w:rPr>
      </w:pPr>
      <w:r>
        <w:rPr>
          <w:rFonts w:ascii="Arial" w:hAnsi="Arial"/>
          <w:sz w:val="22"/>
        </w:rPr>
        <w:t>Attendance and class participation:  2 to 4</w:t>
      </w:r>
      <w:r w:rsidRPr="000D644E">
        <w:rPr>
          <w:rFonts w:ascii="Arial" w:hAnsi="Arial"/>
          <w:sz w:val="32"/>
          <w:szCs w:val="32"/>
          <w:vertAlign w:val="superscript"/>
        </w:rPr>
        <w:sym w:font="Symbol" w:char="F02A"/>
      </w:r>
      <w:r>
        <w:rPr>
          <w:rFonts w:ascii="Arial" w:hAnsi="Arial"/>
          <w:sz w:val="22"/>
        </w:rPr>
        <w:t xml:space="preserve">pts each session </w:t>
      </w:r>
    </w:p>
    <w:p w:rsidR="009E6F1A" w:rsidRDefault="009E6F1A" w:rsidP="009E6F1A">
      <w:pPr>
        <w:spacing w:line="276" w:lineRule="auto"/>
        <w:ind w:left="1440" w:firstLine="720"/>
        <w:rPr>
          <w:rFonts w:ascii="Arial" w:hAnsi="Arial"/>
          <w:sz w:val="22"/>
        </w:rPr>
      </w:pPr>
      <w:r>
        <w:rPr>
          <w:rFonts w:ascii="Arial" w:hAnsi="Arial"/>
          <w:sz w:val="22"/>
        </w:rPr>
        <w:t>Weekly blog comment on topic/readings: 2 to 4</w:t>
      </w:r>
      <w:r w:rsidRPr="000D644E">
        <w:rPr>
          <w:rFonts w:ascii="Arial" w:hAnsi="Arial"/>
          <w:sz w:val="32"/>
          <w:szCs w:val="32"/>
          <w:vertAlign w:val="superscript"/>
        </w:rPr>
        <w:sym w:font="Symbol" w:char="F02A"/>
      </w:r>
      <w:r>
        <w:rPr>
          <w:rFonts w:ascii="Arial" w:hAnsi="Arial"/>
          <w:sz w:val="22"/>
        </w:rPr>
        <w:t xml:space="preserve">pts each week </w:t>
      </w:r>
    </w:p>
    <w:p w:rsidR="009E6F1A" w:rsidRDefault="009E6F1A" w:rsidP="009E6F1A">
      <w:pPr>
        <w:spacing w:line="276" w:lineRule="auto"/>
        <w:ind w:left="630" w:firstLine="720"/>
        <w:rPr>
          <w:rFonts w:ascii="Arial" w:hAnsi="Arial"/>
          <w:sz w:val="22"/>
        </w:rPr>
      </w:pPr>
    </w:p>
    <w:p w:rsidR="009E6F1A" w:rsidRDefault="009E6F1A" w:rsidP="009E6F1A">
      <w:pPr>
        <w:spacing w:line="276" w:lineRule="auto"/>
        <w:ind w:left="630" w:firstLine="720"/>
        <w:rPr>
          <w:rFonts w:ascii="Arial" w:hAnsi="Arial"/>
          <w:sz w:val="22"/>
        </w:rPr>
      </w:pPr>
      <w:r>
        <w:rPr>
          <w:rFonts w:ascii="Arial" w:hAnsi="Arial"/>
          <w:sz w:val="22"/>
        </w:rPr>
        <w:t>Team Work and Presentations – 4 anticipated [150 points possible max]</w:t>
      </w:r>
    </w:p>
    <w:p w:rsidR="009E6F1A" w:rsidRDefault="009E6F1A" w:rsidP="009E6F1A">
      <w:pPr>
        <w:spacing w:line="276" w:lineRule="auto"/>
        <w:ind w:left="1440" w:firstLine="720"/>
        <w:rPr>
          <w:rFonts w:ascii="Arial" w:hAnsi="Arial"/>
          <w:sz w:val="22"/>
        </w:rPr>
      </w:pPr>
      <w:r>
        <w:rPr>
          <w:rFonts w:ascii="Arial" w:hAnsi="Arial"/>
          <w:sz w:val="22"/>
        </w:rPr>
        <w:t xml:space="preserve">Faculty grade – 35 pts possible each presentation </w:t>
      </w:r>
    </w:p>
    <w:p w:rsidR="009E6F1A" w:rsidRDefault="009E6F1A" w:rsidP="009E6F1A">
      <w:pPr>
        <w:spacing w:line="276" w:lineRule="auto"/>
        <w:ind w:left="2880"/>
        <w:rPr>
          <w:rFonts w:ascii="Arial" w:hAnsi="Arial"/>
          <w:sz w:val="22"/>
        </w:rPr>
      </w:pPr>
      <w:r>
        <w:rPr>
          <w:rFonts w:ascii="Arial" w:hAnsi="Arial"/>
          <w:sz w:val="22"/>
        </w:rPr>
        <w:t xml:space="preserve">[Graded on team effectiveness, problem analysis, research, source evaluation, historical context, technology challenges, leadership challenges, potential solutions and presentation clarity] </w:t>
      </w:r>
    </w:p>
    <w:p w:rsidR="009E6F1A" w:rsidRDefault="009E6F1A" w:rsidP="009E6F1A">
      <w:pPr>
        <w:spacing w:line="23" w:lineRule="atLeast"/>
        <w:ind w:left="630" w:firstLine="720"/>
        <w:rPr>
          <w:rFonts w:ascii="Arial" w:hAnsi="Arial"/>
          <w:sz w:val="22"/>
        </w:rPr>
      </w:pPr>
      <w:r>
        <w:rPr>
          <w:rFonts w:ascii="Arial" w:hAnsi="Arial"/>
          <w:sz w:val="22"/>
        </w:rPr>
        <w:t>Peer Team member grade (anonymous) – up to 5</w:t>
      </w:r>
      <w:r w:rsidRPr="000D644E">
        <w:rPr>
          <w:rFonts w:ascii="Arial" w:hAnsi="Arial"/>
          <w:sz w:val="32"/>
          <w:szCs w:val="32"/>
          <w:vertAlign w:val="superscript"/>
        </w:rPr>
        <w:sym w:font="Symbol" w:char="F02A"/>
      </w:r>
      <w:r>
        <w:rPr>
          <w:rFonts w:ascii="Arial" w:hAnsi="Arial"/>
          <w:sz w:val="22"/>
        </w:rPr>
        <w:t xml:space="preserve"> pts each presentation</w:t>
      </w:r>
    </w:p>
    <w:p w:rsidR="009E6F1A" w:rsidRDefault="009E6F1A" w:rsidP="009E6F1A">
      <w:pPr>
        <w:spacing w:line="23" w:lineRule="atLeast"/>
        <w:ind w:left="630" w:firstLine="720"/>
        <w:rPr>
          <w:rFonts w:ascii="Arial" w:hAnsi="Arial"/>
          <w:sz w:val="22"/>
        </w:rPr>
      </w:pPr>
      <w:r>
        <w:rPr>
          <w:rFonts w:ascii="Arial" w:hAnsi="Arial"/>
          <w:sz w:val="22"/>
        </w:rPr>
        <w:tab/>
      </w:r>
    </w:p>
    <w:p w:rsidR="009E6F1A" w:rsidRDefault="009E6F1A" w:rsidP="009E6F1A">
      <w:pPr>
        <w:spacing w:line="23" w:lineRule="atLeast"/>
        <w:ind w:left="630" w:firstLine="720"/>
        <w:rPr>
          <w:rFonts w:ascii="Arial" w:hAnsi="Arial"/>
          <w:sz w:val="22"/>
        </w:rPr>
      </w:pPr>
      <w:r>
        <w:rPr>
          <w:rFonts w:ascii="Arial" w:hAnsi="Arial"/>
          <w:sz w:val="22"/>
        </w:rPr>
        <w:t>Individual Synthesis and Analysis – [150 points possible max]</w:t>
      </w:r>
    </w:p>
    <w:p w:rsidR="009E6F1A" w:rsidRDefault="009E6F1A" w:rsidP="00853CAF">
      <w:pPr>
        <w:spacing w:line="23" w:lineRule="atLeast"/>
        <w:ind w:left="1980" w:firstLine="180"/>
        <w:rPr>
          <w:rFonts w:ascii="Arial" w:hAnsi="Arial"/>
          <w:sz w:val="22"/>
        </w:rPr>
      </w:pPr>
      <w:r>
        <w:rPr>
          <w:rFonts w:ascii="Arial" w:hAnsi="Arial"/>
          <w:sz w:val="22"/>
        </w:rPr>
        <w:t>There will be 2 written / oral submissions required at the participant’s choice:</w:t>
      </w:r>
    </w:p>
    <w:p w:rsidR="009E6F1A" w:rsidRDefault="009E6F1A" w:rsidP="00853CAF">
      <w:pPr>
        <w:spacing w:line="23" w:lineRule="atLeast"/>
        <w:ind w:left="2880"/>
        <w:rPr>
          <w:rFonts w:ascii="Arial" w:hAnsi="Arial"/>
          <w:sz w:val="22"/>
        </w:rPr>
      </w:pPr>
      <w:r>
        <w:rPr>
          <w:rFonts w:ascii="Arial" w:hAnsi="Arial"/>
          <w:sz w:val="22"/>
        </w:rPr>
        <w:t xml:space="preserve">(a) take-home essay exam (midterm and/or final) on analysis of alternative issues (approximately 5 – 7 pages), or </w:t>
      </w:r>
    </w:p>
    <w:p w:rsidR="009E6F1A" w:rsidRDefault="009E6F1A" w:rsidP="00853CAF">
      <w:pPr>
        <w:spacing w:line="23" w:lineRule="atLeast"/>
        <w:ind w:left="2880"/>
        <w:rPr>
          <w:rFonts w:ascii="Arial" w:hAnsi="Arial"/>
          <w:sz w:val="22"/>
        </w:rPr>
      </w:pPr>
      <w:r>
        <w:rPr>
          <w:rFonts w:ascii="Arial" w:hAnsi="Arial"/>
          <w:sz w:val="22"/>
        </w:rPr>
        <w:t>(b) Create an exam with 5 questions and model answers (midterm), or</w:t>
      </w:r>
    </w:p>
    <w:p w:rsidR="009E6F1A" w:rsidRDefault="009E6F1A" w:rsidP="00853CAF">
      <w:pPr>
        <w:spacing w:line="23" w:lineRule="atLeast"/>
        <w:ind w:left="2880"/>
        <w:rPr>
          <w:rFonts w:ascii="Arial" w:hAnsi="Arial"/>
          <w:sz w:val="22"/>
        </w:rPr>
      </w:pPr>
      <w:r>
        <w:rPr>
          <w:rFonts w:ascii="Arial" w:hAnsi="Arial"/>
          <w:sz w:val="22"/>
        </w:rPr>
        <w:t>(c) Background and options briefing paper (approximately 8-10 pages) on an approved issue of the student’s choice proposed and confirmed at least 4 weeks prior to due date with a submitted outline not less than 2 weeks prior to deadline to turn in a stapled hard copy</w:t>
      </w:r>
    </w:p>
    <w:p w:rsidR="0010325B" w:rsidRDefault="0010325B" w:rsidP="00853CAF">
      <w:pPr>
        <w:spacing w:line="23" w:lineRule="atLeast"/>
        <w:ind w:left="2880"/>
        <w:rPr>
          <w:rFonts w:ascii="Arial" w:hAnsi="Arial"/>
          <w:sz w:val="22"/>
        </w:rPr>
      </w:pPr>
    </w:p>
    <w:p w:rsidR="009E6F1A" w:rsidRDefault="009E6F1A" w:rsidP="009E6F1A">
      <w:pPr>
        <w:spacing w:line="23" w:lineRule="atLeast"/>
        <w:ind w:left="630"/>
        <w:rPr>
          <w:rFonts w:ascii="Arial" w:hAnsi="Arial"/>
          <w:sz w:val="22"/>
        </w:rPr>
      </w:pPr>
      <w:r>
        <w:rPr>
          <w:rFonts w:ascii="Arial" w:hAnsi="Arial"/>
          <w:sz w:val="22"/>
        </w:rPr>
        <w:t>BONUS POINT OPPORTUNITIES:</w:t>
      </w:r>
    </w:p>
    <w:p w:rsidR="009E6F1A" w:rsidRDefault="009E6F1A" w:rsidP="009E6F1A">
      <w:pPr>
        <w:spacing w:line="23" w:lineRule="atLeast"/>
        <w:ind w:left="630"/>
        <w:rPr>
          <w:rFonts w:ascii="Arial" w:hAnsi="Arial"/>
          <w:sz w:val="22"/>
        </w:rPr>
      </w:pPr>
      <w:r w:rsidRPr="000D644E">
        <w:rPr>
          <w:rFonts w:ascii="Arial" w:hAnsi="Arial"/>
          <w:sz w:val="32"/>
          <w:szCs w:val="32"/>
          <w:vertAlign w:val="superscript"/>
        </w:rPr>
        <w:sym w:font="Symbol" w:char="F02A"/>
      </w:r>
      <w:r w:rsidR="00E457E9">
        <w:rPr>
          <w:rFonts w:ascii="Arial" w:hAnsi="Arial"/>
          <w:sz w:val="22"/>
        </w:rPr>
        <w:t>Course</w:t>
      </w:r>
      <w:r>
        <w:rPr>
          <w:rFonts w:ascii="Arial" w:hAnsi="Arial"/>
          <w:sz w:val="22"/>
        </w:rPr>
        <w:t xml:space="preserve"> participation includes participating in weekly on-line polls and voting for those blog postings (weekly) and following each presentation for those deserving extra points </w:t>
      </w:r>
    </w:p>
    <w:p w:rsidR="009E6F1A" w:rsidRDefault="009E6F1A" w:rsidP="009E6F1A">
      <w:pPr>
        <w:spacing w:line="23" w:lineRule="atLeast"/>
        <w:ind w:left="630"/>
        <w:rPr>
          <w:rFonts w:ascii="Arial" w:hAnsi="Arial"/>
          <w:sz w:val="22"/>
        </w:rPr>
      </w:pPr>
      <w:r>
        <w:rPr>
          <w:rFonts w:ascii="Arial" w:hAnsi="Arial"/>
          <w:sz w:val="22"/>
        </w:rPr>
        <w:t xml:space="preserve">Each participant will also have a total of 10 points they may award to other participants (not themselves) during the </w:t>
      </w:r>
      <w:r w:rsidR="00E457E9">
        <w:rPr>
          <w:rFonts w:ascii="Arial" w:hAnsi="Arial"/>
          <w:sz w:val="22"/>
        </w:rPr>
        <w:t>course</w:t>
      </w:r>
      <w:r>
        <w:rPr>
          <w:rFonts w:ascii="Arial" w:hAnsi="Arial"/>
          <w:sz w:val="22"/>
        </w:rPr>
        <w:t xml:space="preserve"> with a “feedback note” to the participant and professors citing basis for overall effort, team work, leadership effectiveness shown (max of 2 points to any one person)  </w:t>
      </w:r>
    </w:p>
    <w:p w:rsidR="009E6F1A" w:rsidRPr="00B35894" w:rsidRDefault="009E6F1A" w:rsidP="009E6F1A">
      <w:pPr>
        <w:spacing w:line="23" w:lineRule="atLeast"/>
        <w:ind w:left="630"/>
        <w:rPr>
          <w:rFonts w:ascii="Arial" w:hAnsi="Arial"/>
        </w:rPr>
      </w:pPr>
    </w:p>
    <w:p w:rsidR="009E6F1A" w:rsidRDefault="009E6F1A" w:rsidP="009E6F1A">
      <w:pPr>
        <w:spacing w:line="23" w:lineRule="atLeast"/>
        <w:ind w:left="630"/>
        <w:rPr>
          <w:rFonts w:ascii="Arial" w:hAnsi="Arial"/>
          <w:sz w:val="22"/>
        </w:rPr>
      </w:pPr>
      <w:r w:rsidRPr="00C20E20">
        <w:rPr>
          <w:rFonts w:ascii="Arial" w:hAnsi="Arial"/>
          <w:b/>
        </w:rPr>
        <w:t>Course Bibliography:</w:t>
      </w:r>
    </w:p>
    <w:p w:rsidR="009E6F1A" w:rsidRPr="00C20E20" w:rsidRDefault="009E6F1A" w:rsidP="009E6F1A">
      <w:pPr>
        <w:spacing w:line="23" w:lineRule="atLeast"/>
        <w:ind w:left="630"/>
        <w:rPr>
          <w:rFonts w:ascii="Arial" w:hAnsi="Arial" w:cs="Arial"/>
        </w:rPr>
      </w:pPr>
      <w:r w:rsidRPr="00C20E20">
        <w:rPr>
          <w:rFonts w:ascii="Arial" w:hAnsi="Arial"/>
          <w:bCs/>
        </w:rPr>
        <w:t xml:space="preserve">Library Resources:  </w:t>
      </w:r>
      <w:hyperlink r:id="rId12" w:history="1">
        <w:r w:rsidRPr="00C20E20">
          <w:rPr>
            <w:rFonts w:ascii="Arial" w:hAnsi="Arial" w:cs="Arial"/>
            <w:color w:val="094EE5"/>
            <w:u w:val="single" w:color="094EE5"/>
          </w:rPr>
          <w:t>http://libguides.gatech.edu/leadership</w:t>
        </w:r>
      </w:hyperlink>
    </w:p>
    <w:p w:rsidR="00853CAF" w:rsidRDefault="00853CAF" w:rsidP="009E6F1A">
      <w:pPr>
        <w:spacing w:line="23" w:lineRule="atLeast"/>
        <w:ind w:left="630"/>
        <w:rPr>
          <w:rFonts w:ascii="Arial" w:hAnsi="Arial"/>
          <w:bCs/>
        </w:rPr>
      </w:pPr>
    </w:p>
    <w:p w:rsidR="009E6F1A" w:rsidRPr="00B35894" w:rsidRDefault="009E6F1A" w:rsidP="009E6F1A">
      <w:pPr>
        <w:spacing w:line="23" w:lineRule="atLeast"/>
        <w:ind w:left="630"/>
        <w:rPr>
          <w:rFonts w:ascii="Arial" w:hAnsi="Arial"/>
          <w:bCs/>
        </w:rPr>
      </w:pPr>
      <w:r w:rsidRPr="00C20E20">
        <w:rPr>
          <w:rFonts w:ascii="Arial" w:hAnsi="Arial"/>
          <w:bCs/>
        </w:rPr>
        <w:t xml:space="preserve">Resource librarian:  </w:t>
      </w:r>
      <w:r w:rsidRPr="005A6435">
        <w:rPr>
          <w:rFonts w:ascii="Arial" w:hAnsi="Arial"/>
          <w:bCs/>
        </w:rPr>
        <w:t>Mary Axford –</w:t>
      </w:r>
      <w:r>
        <w:rPr>
          <w:rFonts w:ascii="Arial" w:hAnsi="Arial" w:cs="Arial"/>
        </w:rPr>
        <w:t xml:space="preserve"> </w:t>
      </w:r>
      <w:r w:rsidRPr="005A6435">
        <w:rPr>
          <w:rFonts w:ascii="Arial" w:hAnsi="Arial" w:cs="Arial"/>
        </w:rPr>
        <w:t>will be available to you to get help researching topics by email</w:t>
      </w:r>
      <w:r>
        <w:rPr>
          <w:rFonts w:ascii="Arial" w:hAnsi="Arial" w:cs="Arial"/>
          <w:sz w:val="32"/>
          <w:szCs w:val="32"/>
        </w:rPr>
        <w:t xml:space="preserve"> </w:t>
      </w:r>
      <w:r w:rsidRPr="005A6435">
        <w:rPr>
          <w:rFonts w:ascii="Arial" w:hAnsi="Arial" w:cs="Arial"/>
        </w:rPr>
        <w:t>(</w:t>
      </w:r>
      <w:hyperlink r:id="rId13" w:history="1">
        <w:r w:rsidRPr="005A6435">
          <w:rPr>
            <w:rFonts w:ascii="Arial" w:hAnsi="Arial" w:cs="Arial"/>
            <w:color w:val="094EE5"/>
            <w:u w:val="single" w:color="094EE5"/>
          </w:rPr>
          <w:t>mary.axford@library.gatech.edu</w:t>
        </w:r>
      </w:hyperlink>
      <w:r w:rsidRPr="005A6435">
        <w:rPr>
          <w:rFonts w:ascii="Arial" w:hAnsi="Arial" w:cs="Arial"/>
        </w:rPr>
        <w:t>) or by individual appointment.</w:t>
      </w:r>
      <w:r w:rsidRPr="00C20E20">
        <w:rPr>
          <w:rFonts w:ascii="Arial" w:hAnsi="Arial"/>
          <w:bCs/>
        </w:rPr>
        <w:t xml:space="preserve"> </w:t>
      </w:r>
    </w:p>
    <w:p w:rsidR="00853CAF" w:rsidRDefault="00853CAF" w:rsidP="009E6F1A">
      <w:pPr>
        <w:spacing w:line="23" w:lineRule="atLeast"/>
        <w:ind w:left="630"/>
        <w:rPr>
          <w:rFonts w:ascii="Arial" w:hAnsi="Arial"/>
          <w:bCs/>
        </w:rPr>
      </w:pPr>
    </w:p>
    <w:p w:rsidR="009E6F1A" w:rsidRDefault="009E6F1A" w:rsidP="009E6F1A">
      <w:pPr>
        <w:spacing w:line="23" w:lineRule="atLeast"/>
        <w:ind w:left="630"/>
        <w:rPr>
          <w:rFonts w:ascii="Arial" w:hAnsi="Arial"/>
          <w:bCs/>
          <w:sz w:val="22"/>
        </w:rPr>
      </w:pPr>
      <w:r w:rsidRPr="00C20E20">
        <w:rPr>
          <w:rFonts w:ascii="Arial" w:hAnsi="Arial"/>
          <w:bCs/>
        </w:rPr>
        <w:t xml:space="preserve">Materials relating to Senator Nunn:  Valeria McPhail </w:t>
      </w:r>
      <w:r>
        <w:rPr>
          <w:rFonts w:ascii="Arial" w:hAnsi="Arial"/>
          <w:bCs/>
          <w:sz w:val="22"/>
        </w:rPr>
        <w:t xml:space="preserve">-  </w:t>
      </w:r>
      <w:hyperlink r:id="rId14" w:history="1">
        <w:r w:rsidRPr="00B70C16">
          <w:rPr>
            <w:rStyle w:val="Hyperlink"/>
            <w:rFonts w:ascii="Arial" w:hAnsi="Arial"/>
            <w:bCs/>
            <w:sz w:val="22"/>
          </w:rPr>
          <w:t>mcphail@nti.org</w:t>
        </w:r>
      </w:hyperlink>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9E6F1A" w:rsidRDefault="009E6F1A" w:rsidP="009E6F1A">
      <w:pPr>
        <w:ind w:left="630"/>
        <w:jc w:val="center"/>
        <w:rPr>
          <w:rFonts w:ascii="Arial" w:hAnsi="Arial"/>
          <w:b/>
          <w:sz w:val="36"/>
        </w:rPr>
      </w:pPr>
      <w:r w:rsidRPr="00982920">
        <w:rPr>
          <w:rFonts w:ascii="Arial" w:hAnsi="Arial"/>
          <w:b/>
          <w:sz w:val="36"/>
        </w:rPr>
        <w:t>REFERENCES FOR GLOBAL ISSUES AND LEADERSHIP</w:t>
      </w:r>
    </w:p>
    <w:p w:rsidR="009E6F1A" w:rsidRPr="00982920" w:rsidRDefault="009E6F1A" w:rsidP="009E6F1A">
      <w:pPr>
        <w:ind w:left="630"/>
        <w:jc w:val="center"/>
        <w:rPr>
          <w:rFonts w:ascii="Arial" w:hAnsi="Arial"/>
          <w:b/>
          <w:sz w:val="36"/>
        </w:rPr>
      </w:pPr>
    </w:p>
    <w:tbl>
      <w:tblPr>
        <w:tblStyle w:val="TableGrid"/>
        <w:tblW w:w="8910" w:type="dxa"/>
        <w:tblInd w:w="738" w:type="dxa"/>
        <w:tblLayout w:type="fixed"/>
        <w:tblLook w:val="01A0" w:firstRow="1" w:lastRow="0" w:firstColumn="1" w:lastColumn="1" w:noHBand="0" w:noVBand="0"/>
      </w:tblPr>
      <w:tblGrid>
        <w:gridCol w:w="630"/>
        <w:gridCol w:w="1440"/>
        <w:gridCol w:w="1530"/>
        <w:gridCol w:w="1710"/>
        <w:gridCol w:w="900"/>
        <w:gridCol w:w="720"/>
        <w:gridCol w:w="1080"/>
        <w:gridCol w:w="900"/>
      </w:tblGrid>
      <w:tr w:rsidR="00853CAF" w:rsidTr="00853CAF">
        <w:trPr>
          <w:cantSplit/>
          <w:trHeight w:val="1134"/>
        </w:trPr>
        <w:tc>
          <w:tcPr>
            <w:tcW w:w="63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REF</w:t>
            </w:r>
          </w:p>
        </w:tc>
        <w:tc>
          <w:tcPr>
            <w:tcW w:w="144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Author</w:t>
            </w:r>
          </w:p>
        </w:tc>
        <w:tc>
          <w:tcPr>
            <w:tcW w:w="153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Item</w:t>
            </w:r>
          </w:p>
        </w:tc>
        <w:tc>
          <w:tcPr>
            <w:tcW w:w="171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Topics</w:t>
            </w:r>
          </w:p>
        </w:tc>
        <w:tc>
          <w:tcPr>
            <w:tcW w:w="900" w:type="dxa"/>
            <w:vAlign w:val="center"/>
          </w:tcPr>
          <w:p w:rsidR="009E6F1A" w:rsidRPr="00853CAF" w:rsidRDefault="00853CAF" w:rsidP="00853CAF">
            <w:pPr>
              <w:jc w:val="center"/>
              <w:rPr>
                <w:rFonts w:ascii="Calibri" w:eastAsia="Times New Roman" w:hAnsi="Calibri" w:cs="Times New Roman"/>
                <w:b/>
                <w:color w:val="000000"/>
                <w:sz w:val="18"/>
              </w:rPr>
            </w:pPr>
            <w:r>
              <w:rPr>
                <w:rFonts w:ascii="Calibri" w:eastAsia="Times New Roman" w:hAnsi="Calibri" w:cs="Times New Roman"/>
                <w:b/>
                <w:color w:val="000000"/>
                <w:sz w:val="18"/>
              </w:rPr>
              <w:t>Type</w:t>
            </w:r>
          </w:p>
        </w:tc>
        <w:tc>
          <w:tcPr>
            <w:tcW w:w="720" w:type="dxa"/>
            <w:vAlign w:val="center"/>
          </w:tcPr>
          <w:p w:rsidR="009E6F1A" w:rsidRPr="00853CAF" w:rsidRDefault="009E6F1A" w:rsidP="00853CAF">
            <w:pPr>
              <w:rPr>
                <w:rFonts w:ascii="Calibri" w:eastAsia="Times New Roman" w:hAnsi="Calibri" w:cs="Times New Roman"/>
                <w:b/>
                <w:color w:val="000000"/>
                <w:sz w:val="18"/>
              </w:rPr>
            </w:pPr>
            <w:r w:rsidRPr="00853CAF">
              <w:rPr>
                <w:rFonts w:ascii="Calibri" w:eastAsia="Times New Roman" w:hAnsi="Calibri" w:cs="Times New Roman"/>
                <w:b/>
                <w:color w:val="000000"/>
                <w:sz w:val="18"/>
              </w:rPr>
              <w:t>Date</w:t>
            </w:r>
          </w:p>
        </w:tc>
        <w:tc>
          <w:tcPr>
            <w:tcW w:w="108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Source</w:t>
            </w:r>
          </w:p>
        </w:tc>
        <w:tc>
          <w:tcPr>
            <w:tcW w:w="90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Cost</w:t>
            </w:r>
          </w:p>
        </w:tc>
      </w:tr>
    </w:tbl>
    <w:p w:rsidR="009E6F1A" w:rsidRDefault="009E6F1A" w:rsidP="009E6F1A">
      <w:pPr>
        <w:jc w:val="center"/>
        <w:rPr>
          <w:rFonts w:ascii="Calibri" w:hAnsi="Calibri"/>
          <w:color w:val="000000"/>
        </w:rPr>
        <w:sectPr w:rsidR="009E6F1A" w:rsidSect="009E6F1A">
          <w:footerReference w:type="even" r:id="rId15"/>
          <w:footerReference w:type="default" r:id="rId16"/>
          <w:pgSz w:w="12240" w:h="15840" w:code="1"/>
          <w:pgMar w:top="360" w:right="1260" w:bottom="540" w:left="720" w:header="720" w:footer="720" w:gutter="0"/>
          <w:cols w:space="720"/>
        </w:sectPr>
      </w:pPr>
    </w:p>
    <w:tbl>
      <w:tblPr>
        <w:tblStyle w:val="TableGrid"/>
        <w:tblW w:w="8910" w:type="dxa"/>
        <w:tblInd w:w="-342" w:type="dxa"/>
        <w:tblLayout w:type="fixed"/>
        <w:tblLook w:val="01A0" w:firstRow="1" w:lastRow="0" w:firstColumn="1" w:lastColumn="1" w:noHBand="0" w:noVBand="0"/>
      </w:tblPr>
      <w:tblGrid>
        <w:gridCol w:w="630"/>
        <w:gridCol w:w="1440"/>
        <w:gridCol w:w="1530"/>
        <w:gridCol w:w="1710"/>
        <w:gridCol w:w="900"/>
        <w:gridCol w:w="720"/>
        <w:gridCol w:w="1080"/>
        <w:gridCol w:w="900"/>
      </w:tblGrid>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Req</w:t>
            </w:r>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Friedman, Thomas</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World is Flat (3rd Ed)</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Global View needed</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2007</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$11.56</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Harvard Business Review</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HBR 10 Must Reads: On Leadership</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Misc - leadership from a business POV</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$16.47</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Req</w:t>
            </w:r>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Kahneman, Daniel</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Thinking, Fast and Slow</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Bias, human brain operations</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$17.55</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Req</w:t>
            </w:r>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Pink, Daniel</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Drive</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What motivates us</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$10.88</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Tatum, Beverly</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Why are All the Black Kids Sitting together in The Cafeteria?</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Defining racism, identity, breaking the silence</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$9.76</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Collins, Jim</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Good to Great and Social Sectors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Leadership without profit</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2005</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$9.47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Robert Kegan &amp; Lisa Lahey</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Immunity to Change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Deliberatively Developmental Organizations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 Kindle</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$21.76 $16.47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De Waal, Frans</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Age of Empathy</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Someone else's shoes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$10.81</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Garner, Howard</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Five Minds for the Future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Cognitive leadership; the synthesizing mind</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2006</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$17.79</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Gladwell, Malcom</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Outliers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10,000 hour rule, problem with geniuses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2008</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$10.98</w:t>
            </w: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Noonan, Peggy</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On Speaking Well</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Public talks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1999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$8.99</w:t>
            </w: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853CAF" w:rsidRDefault="00853CAF" w:rsidP="0010325B">
            <w:pPr>
              <w:rPr>
                <w:rFonts w:ascii="Calibri" w:eastAsia="Times New Roman" w:hAnsi="Calibri" w:cs="Times New Roman"/>
                <w:color w:val="000000"/>
              </w:rPr>
            </w:pP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Rhodes, Deborah</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Difference the “Difference” makes: Women and Leadership</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Looking at issues of women and leadership</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2003</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$17.41</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Recmd</w:t>
            </w:r>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Sheryl Sandberg</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Lean In</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Women and Leadership</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2013</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$12.69</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Opt</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Douglas, K</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Firefly Effect</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Groups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 / kindle</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$24.95</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Opt</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Gardner, Howard</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Leading Minds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Cognitive Theory of Leadership</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$12.12</w:t>
            </w:r>
          </w:p>
        </w:tc>
      </w:tr>
      <w:tr w:rsidR="009E6F1A" w:rsidTr="009E6F1A">
        <w:trPr>
          <w:trHeight w:val="63"/>
        </w:trPr>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Scndry</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Gardner, John</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On Leadership</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Nature of leadership; moral dilemma; renewal</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1993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$11.74</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Scndry</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Northouse, Peter</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Leadership: Theory and Practice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All issues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pback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2012</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$67.42</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Scndry</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Rath, Tom</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Strengths Finder 2.0</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Characteristics of leadership</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2007</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$13.27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Scndry</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Williams, Dean</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Real Leadership</w:t>
            </w:r>
          </w:p>
        </w:tc>
        <w:tc>
          <w:tcPr>
            <w:tcW w:w="1710" w:type="dxa"/>
            <w:vAlign w:val="center"/>
          </w:tcPr>
          <w:p w:rsidR="009E6F1A" w:rsidRDefault="009E6F1A" w:rsidP="009E6F1A">
            <w:pPr>
              <w:jc w:val="center"/>
              <w:rPr>
                <w:rFonts w:ascii="Calibri" w:eastAsia="Times New Roman" w:hAnsi="Calibri" w:cs="Times New Roman"/>
                <w:color w:val="000000"/>
              </w:rPr>
            </w:pP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2005</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$26.90</w:t>
            </w:r>
          </w:p>
        </w:tc>
      </w:tr>
    </w:tbl>
    <w:p w:rsidR="009E6F1A" w:rsidRDefault="009E6F1A" w:rsidP="009E6F1A">
      <w:pPr>
        <w:rPr>
          <w:rFonts w:ascii="Calibri" w:hAnsi="Calibri"/>
          <w:color w:val="000000"/>
        </w:rPr>
        <w:sectPr w:rsidR="009E6F1A" w:rsidSect="009E6F1A">
          <w:type w:val="continuous"/>
          <w:pgSz w:w="12240" w:h="15840"/>
          <w:pgMar w:top="1440" w:right="1800" w:bottom="1440" w:left="1800" w:header="720" w:footer="720" w:gutter="0"/>
          <w:cols w:space="720"/>
          <w:docGrid w:linePitch="360"/>
        </w:sectPr>
      </w:pPr>
    </w:p>
    <w:p w:rsidR="009E6F1A" w:rsidRDefault="009E6F1A" w:rsidP="009E6F1A"/>
    <w:p w:rsidR="009E6F1A" w:rsidRDefault="009E6F1A" w:rsidP="009E6F1A"/>
    <w:p w:rsidR="009E6F1A" w:rsidRPr="00BA13B8" w:rsidRDefault="009E6F1A" w:rsidP="00853CAF">
      <w:pPr>
        <w:ind w:left="720"/>
        <w:jc w:val="center"/>
        <w:rPr>
          <w:rFonts w:ascii="Arial" w:hAnsi="Arial"/>
          <w:b/>
          <w:sz w:val="28"/>
        </w:rPr>
      </w:pPr>
      <w:r w:rsidRPr="00BA13B8">
        <w:rPr>
          <w:rFonts w:ascii="Arial" w:hAnsi="Arial"/>
          <w:b/>
          <w:sz w:val="28"/>
        </w:rPr>
        <w:t>Schedule</w:t>
      </w:r>
    </w:p>
    <w:p w:rsidR="009E6F1A" w:rsidRPr="00D10DBC" w:rsidRDefault="009E6F1A" w:rsidP="00853CAF">
      <w:pPr>
        <w:ind w:left="720"/>
        <w:rPr>
          <w:rFonts w:ascii="Arial" w:hAnsi="Arial"/>
          <w:b/>
          <w:sz w:val="22"/>
        </w:rPr>
      </w:pPr>
    </w:p>
    <w:p w:rsidR="009E6F1A" w:rsidRDefault="009E6F1A" w:rsidP="00853CAF">
      <w:pPr>
        <w:ind w:left="720"/>
        <w:rPr>
          <w:rFonts w:ascii="Arial" w:hAnsi="Arial"/>
        </w:rPr>
      </w:pPr>
      <w:r w:rsidRPr="00D12DE6">
        <w:rPr>
          <w:rFonts w:ascii="Arial" w:hAnsi="Arial"/>
          <w:b/>
        </w:rPr>
        <w:t>Wk 1</w:t>
      </w:r>
      <w:r w:rsidRPr="00D12DE6">
        <w:rPr>
          <w:rFonts w:ascii="Arial" w:hAnsi="Arial"/>
        </w:rPr>
        <w:t xml:space="preserve"> </w:t>
      </w:r>
      <w:r w:rsidRPr="00D12DE6">
        <w:rPr>
          <w:rFonts w:ascii="Arial" w:hAnsi="Arial"/>
          <w:b/>
        </w:rPr>
        <w:t>August 19</w:t>
      </w:r>
      <w:r w:rsidRPr="00D12DE6">
        <w:rPr>
          <w:rFonts w:ascii="Arial" w:hAnsi="Arial"/>
        </w:rPr>
        <w:tab/>
      </w:r>
      <w:r w:rsidR="00E457E9">
        <w:rPr>
          <w:rFonts w:ascii="Arial" w:hAnsi="Arial"/>
        </w:rPr>
        <w:t>Course</w:t>
      </w:r>
      <w:r w:rsidRPr="00D12DE6">
        <w:rPr>
          <w:rFonts w:ascii="Arial" w:hAnsi="Arial"/>
        </w:rPr>
        <w:t xml:space="preserve"> overview; </w:t>
      </w:r>
      <w:r>
        <w:rPr>
          <w:rFonts w:ascii="Arial" w:hAnsi="Arial"/>
        </w:rPr>
        <w:t xml:space="preserve">Discussion of diversity impacts.  </w:t>
      </w:r>
      <w:r w:rsidRPr="00D12DE6">
        <w:rPr>
          <w:rFonts w:ascii="Arial" w:hAnsi="Arial"/>
        </w:rPr>
        <w:t>Group sorting and first assignments; preliminary presentation of problem case histories.</w:t>
      </w:r>
      <w:r>
        <w:rPr>
          <w:rFonts w:ascii="Arial" w:hAnsi="Arial"/>
        </w:rPr>
        <w:t xml:space="preserve">  Overview of Mayor Ivan Allen as an example.</w:t>
      </w:r>
    </w:p>
    <w:p w:rsidR="009E6F1A" w:rsidRPr="00964390" w:rsidRDefault="009E6F1A" w:rsidP="00853CAF">
      <w:pPr>
        <w:ind w:left="720"/>
        <w:rPr>
          <w:rFonts w:ascii="Arial" w:hAnsi="Arial"/>
        </w:rPr>
      </w:pPr>
      <w:r>
        <w:rPr>
          <w:rFonts w:ascii="Arial" w:hAnsi="Arial"/>
          <w:b/>
        </w:rPr>
        <w:tab/>
        <w:t xml:space="preserve">READINGS / Discussion:  </w:t>
      </w:r>
      <w:r>
        <w:rPr>
          <w:rFonts w:ascii="Arial" w:hAnsi="Arial"/>
        </w:rPr>
        <w:t>Kahneman pp. 3-30 (Introductions); Friedman Chap 6-7 (Flat world and Georgia Tech)</w:t>
      </w:r>
    </w:p>
    <w:p w:rsidR="009E6F1A" w:rsidRDefault="009E6F1A" w:rsidP="00853CAF">
      <w:pPr>
        <w:ind w:left="720"/>
        <w:rPr>
          <w:rFonts w:ascii="Arial" w:hAnsi="Arial"/>
          <w:b/>
        </w:rPr>
      </w:pPr>
      <w:r>
        <w:rPr>
          <w:rFonts w:ascii="Arial" w:hAnsi="Arial"/>
          <w:b/>
        </w:rPr>
        <w:tab/>
      </w:r>
      <w:r>
        <w:rPr>
          <w:rFonts w:ascii="Arial" w:hAnsi="Arial"/>
        </w:rPr>
        <w:t xml:space="preserve">ISSUE ASSIGNMENT: </w:t>
      </w:r>
      <w:r>
        <w:rPr>
          <w:rFonts w:ascii="Arial" w:hAnsi="Arial"/>
          <w:b/>
        </w:rPr>
        <w:t xml:space="preserve">Global Security: Russia and </w:t>
      </w:r>
      <w:r w:rsidRPr="000D3F61">
        <w:rPr>
          <w:rFonts w:ascii="Arial" w:hAnsi="Arial"/>
          <w:b/>
        </w:rPr>
        <w:t>Nuclear Arms Control</w:t>
      </w:r>
      <w:r>
        <w:rPr>
          <w:rFonts w:ascii="Arial" w:hAnsi="Arial"/>
          <w:b/>
        </w:rPr>
        <w:t xml:space="preserve"> </w:t>
      </w:r>
    </w:p>
    <w:p w:rsidR="00853CAF" w:rsidRPr="000D3F61" w:rsidRDefault="00853CAF" w:rsidP="00853CAF">
      <w:pPr>
        <w:ind w:left="720"/>
        <w:rPr>
          <w:rFonts w:ascii="Arial" w:hAnsi="Arial"/>
          <w:b/>
        </w:rPr>
      </w:pPr>
    </w:p>
    <w:p w:rsidR="009E6F1A" w:rsidRDefault="009E6F1A" w:rsidP="00853CAF">
      <w:pPr>
        <w:ind w:left="720" w:right="-1440"/>
        <w:rPr>
          <w:rFonts w:ascii="Arial" w:hAnsi="Arial"/>
        </w:rPr>
      </w:pPr>
      <w:r w:rsidRPr="00D12DE6">
        <w:rPr>
          <w:rFonts w:ascii="Arial" w:hAnsi="Arial"/>
          <w:b/>
        </w:rPr>
        <w:t>Wk 2</w:t>
      </w:r>
      <w:r w:rsidRPr="00D12DE6">
        <w:rPr>
          <w:rFonts w:ascii="Arial" w:hAnsi="Arial"/>
        </w:rPr>
        <w:t xml:space="preserve"> </w:t>
      </w:r>
      <w:r w:rsidRPr="00D12DE6">
        <w:rPr>
          <w:rFonts w:ascii="Arial" w:hAnsi="Arial"/>
          <w:b/>
        </w:rPr>
        <w:t xml:space="preserve">August 26 </w:t>
      </w:r>
      <w:r w:rsidRPr="00D12DE6">
        <w:rPr>
          <w:rFonts w:ascii="Arial" w:hAnsi="Arial"/>
          <w:b/>
        </w:rPr>
        <w:tab/>
      </w:r>
      <w:r w:rsidRPr="00D12DE6">
        <w:rPr>
          <w:rFonts w:ascii="Arial" w:hAnsi="Arial"/>
        </w:rPr>
        <w:t>WORK PLAN REVIEWS problems/individual presentations (Leadership Teams)</w:t>
      </w:r>
      <w:r>
        <w:rPr>
          <w:rFonts w:ascii="Arial" w:hAnsi="Arial"/>
        </w:rPr>
        <w:t xml:space="preserve">  </w:t>
      </w:r>
    </w:p>
    <w:p w:rsidR="009E6F1A" w:rsidRDefault="009E6F1A" w:rsidP="00853CAF">
      <w:pPr>
        <w:ind w:left="720"/>
        <w:rPr>
          <w:rFonts w:ascii="Arial" w:hAnsi="Arial"/>
        </w:rPr>
      </w:pPr>
      <w:r>
        <w:rPr>
          <w:rFonts w:ascii="Arial" w:hAnsi="Arial"/>
        </w:rPr>
        <w:t>DISCUSSION POINTS:  The difference between problem solving and leadership.</w:t>
      </w:r>
    </w:p>
    <w:p w:rsidR="009E6F1A" w:rsidRDefault="009E6F1A" w:rsidP="00853CAF">
      <w:pPr>
        <w:ind w:left="720"/>
        <w:rPr>
          <w:rFonts w:ascii="Arial" w:hAnsi="Arial"/>
        </w:rPr>
      </w:pPr>
      <w:r>
        <w:rPr>
          <w:rFonts w:ascii="Arial" w:hAnsi="Arial"/>
        </w:rPr>
        <w:t xml:space="preserve">Stages of leadership development (individual): outlier, follower, participant, collaborator, mentor, coordinator, facilitator, visionary, and inspirer </w:t>
      </w:r>
    </w:p>
    <w:p w:rsidR="009E6F1A" w:rsidRDefault="009E6F1A" w:rsidP="00853CAF">
      <w:pPr>
        <w:ind w:left="720"/>
        <w:rPr>
          <w:rFonts w:ascii="Arial" w:hAnsi="Arial"/>
        </w:rPr>
      </w:pPr>
      <w:r>
        <w:rPr>
          <w:rFonts w:ascii="Arial" w:hAnsi="Arial"/>
        </w:rPr>
        <w:t>Cognitive biases: How we process information – influenced by language, affect, culture (What you are saying is not what they are hearing . . . )</w:t>
      </w:r>
    </w:p>
    <w:p w:rsidR="009E6F1A" w:rsidRDefault="009E6F1A" w:rsidP="00853CAF">
      <w:pPr>
        <w:ind w:left="720"/>
        <w:rPr>
          <w:rFonts w:ascii="Arial" w:hAnsi="Arial"/>
        </w:rPr>
      </w:pPr>
      <w:r w:rsidRPr="00964390">
        <w:rPr>
          <w:rFonts w:ascii="Arial" w:hAnsi="Arial"/>
          <w:b/>
        </w:rPr>
        <w:t>READINGS</w:t>
      </w:r>
      <w:r>
        <w:rPr>
          <w:rFonts w:ascii="Arial" w:hAnsi="Arial"/>
          <w:b/>
        </w:rPr>
        <w:t xml:space="preserve"> / Discussion</w:t>
      </w:r>
      <w:r w:rsidRPr="00964390">
        <w:rPr>
          <w:rFonts w:ascii="Arial" w:hAnsi="Arial"/>
          <w:b/>
        </w:rPr>
        <w:t>:</w:t>
      </w:r>
      <w:r>
        <w:rPr>
          <w:rFonts w:ascii="Arial" w:hAnsi="Arial"/>
          <w:b/>
        </w:rPr>
        <w:t xml:space="preserve"> </w:t>
      </w:r>
      <w:r>
        <w:rPr>
          <w:rFonts w:ascii="Arial" w:hAnsi="Arial"/>
        </w:rPr>
        <w:t>Kahneman 31-70 (Attention, Association and Effort)</w:t>
      </w:r>
    </w:p>
    <w:p w:rsidR="00853CAF" w:rsidRPr="00B35894" w:rsidRDefault="00853CAF" w:rsidP="00853CAF">
      <w:pPr>
        <w:ind w:left="720"/>
        <w:rPr>
          <w:rFonts w:ascii="Arial" w:hAnsi="Arial"/>
        </w:rPr>
      </w:pPr>
    </w:p>
    <w:p w:rsidR="009E6F1A" w:rsidRDefault="009E6F1A" w:rsidP="00853CAF">
      <w:pPr>
        <w:ind w:left="720" w:right="-1080"/>
        <w:rPr>
          <w:rFonts w:ascii="Arial" w:hAnsi="Arial"/>
          <w:b/>
        </w:rPr>
      </w:pPr>
      <w:r w:rsidRPr="00D12DE6">
        <w:rPr>
          <w:rFonts w:ascii="Arial" w:hAnsi="Arial"/>
          <w:b/>
        </w:rPr>
        <w:t>Wk 3</w:t>
      </w:r>
      <w:r w:rsidRPr="00D12DE6">
        <w:rPr>
          <w:rFonts w:ascii="Arial" w:hAnsi="Arial"/>
        </w:rPr>
        <w:t xml:space="preserve"> </w:t>
      </w:r>
      <w:r w:rsidRPr="00D12DE6">
        <w:rPr>
          <w:rFonts w:ascii="Arial" w:hAnsi="Arial"/>
          <w:b/>
        </w:rPr>
        <w:t>September 2</w:t>
      </w:r>
      <w:r w:rsidRPr="00D12DE6">
        <w:rPr>
          <w:rFonts w:ascii="Arial" w:hAnsi="Arial"/>
          <w:b/>
        </w:rPr>
        <w:tab/>
        <w:t xml:space="preserve">HOLIDAY </w:t>
      </w:r>
      <w:r>
        <w:rPr>
          <w:rFonts w:ascii="Arial" w:hAnsi="Arial"/>
          <w:b/>
        </w:rPr>
        <w:t>(NO MEETING)</w:t>
      </w:r>
    </w:p>
    <w:p w:rsidR="00853CAF" w:rsidRPr="00D12DE6" w:rsidRDefault="00853CAF" w:rsidP="00853CAF">
      <w:pPr>
        <w:ind w:left="720" w:right="-1080"/>
        <w:rPr>
          <w:rFonts w:ascii="Arial" w:hAnsi="Arial"/>
        </w:rPr>
      </w:pPr>
    </w:p>
    <w:p w:rsidR="009E6F1A" w:rsidRDefault="009E6F1A" w:rsidP="00853CAF">
      <w:pPr>
        <w:ind w:left="720"/>
        <w:rPr>
          <w:rFonts w:ascii="Arial" w:hAnsi="Arial"/>
        </w:rPr>
      </w:pPr>
      <w:r w:rsidRPr="00D12DE6">
        <w:rPr>
          <w:rFonts w:ascii="Arial" w:hAnsi="Arial"/>
          <w:b/>
        </w:rPr>
        <w:t>Wk 4</w:t>
      </w:r>
      <w:r w:rsidRPr="00D12DE6">
        <w:rPr>
          <w:rFonts w:ascii="Arial" w:hAnsi="Arial"/>
        </w:rPr>
        <w:t xml:space="preserve"> </w:t>
      </w:r>
      <w:r w:rsidRPr="00D12DE6">
        <w:rPr>
          <w:rFonts w:ascii="Arial" w:hAnsi="Arial"/>
          <w:b/>
        </w:rPr>
        <w:t>September 9</w:t>
      </w:r>
      <w:r w:rsidRPr="00D12DE6">
        <w:rPr>
          <w:rFonts w:ascii="Arial" w:hAnsi="Arial"/>
        </w:rPr>
        <w:t xml:space="preserve"> </w:t>
      </w:r>
      <w:r w:rsidRPr="00D12DE6">
        <w:rPr>
          <w:rFonts w:ascii="Arial" w:hAnsi="Arial"/>
        </w:rPr>
        <w:tab/>
        <w:t>PRESENTATION</w:t>
      </w:r>
      <w:r>
        <w:rPr>
          <w:rFonts w:ascii="Arial" w:hAnsi="Arial"/>
        </w:rPr>
        <w:t xml:space="preserve">S – </w:t>
      </w:r>
      <w:r w:rsidRPr="00071136">
        <w:rPr>
          <w:rFonts w:ascii="Arial" w:hAnsi="Arial"/>
          <w:b/>
        </w:rPr>
        <w:t>SAM NUNN</w:t>
      </w:r>
      <w:r w:rsidRPr="00D12DE6">
        <w:rPr>
          <w:rFonts w:ascii="Arial" w:hAnsi="Arial"/>
        </w:rPr>
        <w:t xml:space="preserve"> </w:t>
      </w:r>
      <w:r>
        <w:rPr>
          <w:rFonts w:ascii="Arial" w:hAnsi="Arial"/>
        </w:rPr>
        <w:t>[Former US Senator]</w:t>
      </w:r>
    </w:p>
    <w:p w:rsidR="00853CAF" w:rsidRPr="00D12DE6" w:rsidRDefault="00853CAF" w:rsidP="00853CAF">
      <w:pPr>
        <w:ind w:left="720"/>
        <w:rPr>
          <w:rFonts w:ascii="Arial" w:hAnsi="Arial"/>
        </w:rPr>
      </w:pPr>
    </w:p>
    <w:p w:rsidR="009E6F1A" w:rsidRDefault="009E6F1A" w:rsidP="00853CAF">
      <w:pPr>
        <w:ind w:left="720" w:right="-907"/>
        <w:rPr>
          <w:rFonts w:ascii="Arial" w:hAnsi="Arial"/>
        </w:rPr>
      </w:pPr>
      <w:r w:rsidRPr="00D12DE6">
        <w:rPr>
          <w:rFonts w:ascii="Arial" w:hAnsi="Arial"/>
          <w:b/>
        </w:rPr>
        <w:t>Wk 5</w:t>
      </w:r>
      <w:r w:rsidRPr="00D12DE6">
        <w:rPr>
          <w:rFonts w:ascii="Arial" w:hAnsi="Arial"/>
        </w:rPr>
        <w:t xml:space="preserve"> </w:t>
      </w:r>
      <w:r w:rsidRPr="00D12DE6">
        <w:rPr>
          <w:rFonts w:ascii="Arial" w:hAnsi="Arial"/>
          <w:b/>
        </w:rPr>
        <w:t>September 16</w:t>
      </w:r>
      <w:r w:rsidRPr="00D12DE6">
        <w:rPr>
          <w:rFonts w:ascii="Arial" w:hAnsi="Arial"/>
        </w:rPr>
        <w:t xml:space="preserve"> </w:t>
      </w:r>
      <w:r w:rsidRPr="00D12DE6">
        <w:rPr>
          <w:rFonts w:ascii="Arial" w:hAnsi="Arial"/>
        </w:rPr>
        <w:tab/>
      </w:r>
      <w:r>
        <w:rPr>
          <w:rFonts w:ascii="Arial" w:hAnsi="Arial"/>
        </w:rPr>
        <w:t>DISCUSSION: learning and process challenges from presentations</w:t>
      </w:r>
    </w:p>
    <w:p w:rsidR="009E6F1A" w:rsidRDefault="009E6F1A" w:rsidP="00853CAF">
      <w:pPr>
        <w:ind w:left="720" w:right="-907"/>
        <w:rPr>
          <w:rFonts w:ascii="Arial" w:hAnsi="Arial"/>
        </w:rPr>
      </w:pPr>
      <w:r w:rsidRPr="00254E4B">
        <w:rPr>
          <w:rFonts w:ascii="Arial" w:hAnsi="Arial"/>
          <w:b/>
        </w:rPr>
        <w:t>READINGS</w:t>
      </w:r>
      <w:r>
        <w:rPr>
          <w:rFonts w:ascii="Arial" w:hAnsi="Arial"/>
          <w:b/>
        </w:rPr>
        <w:t xml:space="preserve"> / Discussion</w:t>
      </w:r>
      <w:r w:rsidRPr="00254E4B">
        <w:rPr>
          <w:rFonts w:ascii="Arial" w:hAnsi="Arial"/>
          <w:b/>
        </w:rPr>
        <w:t>:</w:t>
      </w:r>
      <w:r>
        <w:rPr>
          <w:rFonts w:ascii="Arial" w:hAnsi="Arial"/>
        </w:rPr>
        <w:t xml:space="preserve"> Kahneman 71 -105 (Tough questions and easy judgments)</w:t>
      </w:r>
    </w:p>
    <w:p w:rsidR="009E6F1A" w:rsidRDefault="009E6F1A" w:rsidP="00853CAF">
      <w:pPr>
        <w:ind w:left="720" w:right="-907"/>
        <w:rPr>
          <w:rFonts w:ascii="Arial" w:hAnsi="Arial"/>
          <w:b/>
        </w:rPr>
      </w:pPr>
      <w:r>
        <w:rPr>
          <w:rFonts w:ascii="Arial" w:hAnsi="Arial"/>
        </w:rPr>
        <w:t xml:space="preserve">ISSUE ASSIGNMENTS: </w:t>
      </w:r>
      <w:r w:rsidRPr="00A7761E">
        <w:rPr>
          <w:rFonts w:ascii="Arial" w:hAnsi="Arial"/>
          <w:b/>
        </w:rPr>
        <w:t>Sustainable Development</w:t>
      </w:r>
      <w:r>
        <w:rPr>
          <w:rFonts w:ascii="Arial" w:hAnsi="Arial"/>
          <w:b/>
        </w:rPr>
        <w:t xml:space="preserve"> in Africa</w:t>
      </w:r>
    </w:p>
    <w:p w:rsidR="00853CAF" w:rsidRPr="00D12DE6" w:rsidRDefault="00853CAF" w:rsidP="00853CAF">
      <w:pPr>
        <w:ind w:left="720" w:right="-907"/>
        <w:rPr>
          <w:rFonts w:ascii="Arial" w:hAnsi="Arial"/>
        </w:rPr>
      </w:pPr>
    </w:p>
    <w:p w:rsidR="009E6F1A" w:rsidRDefault="009E6F1A" w:rsidP="00853CAF">
      <w:pPr>
        <w:ind w:left="720"/>
        <w:rPr>
          <w:rFonts w:ascii="Arial" w:hAnsi="Arial"/>
        </w:rPr>
      </w:pPr>
      <w:r w:rsidRPr="00D12DE6">
        <w:rPr>
          <w:rFonts w:ascii="Arial" w:hAnsi="Arial"/>
          <w:b/>
        </w:rPr>
        <w:t>Wk 6</w:t>
      </w:r>
      <w:r w:rsidRPr="00D12DE6">
        <w:rPr>
          <w:rFonts w:ascii="Arial" w:hAnsi="Arial"/>
        </w:rPr>
        <w:t xml:space="preserve"> </w:t>
      </w:r>
      <w:r w:rsidRPr="00D12DE6">
        <w:rPr>
          <w:rFonts w:ascii="Arial" w:hAnsi="Arial"/>
          <w:b/>
        </w:rPr>
        <w:t>September  23</w:t>
      </w:r>
      <w:r w:rsidRPr="00D12DE6">
        <w:rPr>
          <w:rFonts w:ascii="Arial" w:hAnsi="Arial"/>
        </w:rPr>
        <w:tab/>
      </w:r>
      <w:r w:rsidRPr="001C4517">
        <w:rPr>
          <w:rFonts w:ascii="Arial" w:hAnsi="Arial"/>
          <w:b/>
        </w:rPr>
        <w:t>READINGS</w:t>
      </w:r>
      <w:r>
        <w:rPr>
          <w:rFonts w:ascii="Arial" w:hAnsi="Arial"/>
          <w:b/>
        </w:rPr>
        <w:t xml:space="preserve"> / Discussion:  </w:t>
      </w:r>
      <w:r>
        <w:rPr>
          <w:rFonts w:ascii="Arial" w:hAnsi="Arial"/>
        </w:rPr>
        <w:t>Kahneman 109 – 145 (Assumptions, Anchors, Emotion and Availability)</w:t>
      </w:r>
    </w:p>
    <w:p w:rsidR="00853CAF" w:rsidRPr="001C4517" w:rsidRDefault="00853CAF" w:rsidP="00853CAF">
      <w:pPr>
        <w:ind w:left="720"/>
        <w:rPr>
          <w:rFonts w:ascii="Arial" w:hAnsi="Arial"/>
        </w:rPr>
      </w:pPr>
    </w:p>
    <w:p w:rsidR="00853CAF" w:rsidRDefault="009E6F1A" w:rsidP="00853CAF">
      <w:pPr>
        <w:ind w:left="720" w:right="-907"/>
        <w:rPr>
          <w:rFonts w:ascii="Arial" w:hAnsi="Arial"/>
        </w:rPr>
      </w:pPr>
      <w:r w:rsidRPr="00D12DE6">
        <w:rPr>
          <w:rFonts w:ascii="Arial" w:hAnsi="Arial"/>
          <w:b/>
        </w:rPr>
        <w:t>Wk 7</w:t>
      </w:r>
      <w:r w:rsidRPr="00D12DE6">
        <w:rPr>
          <w:rFonts w:ascii="Arial" w:hAnsi="Arial"/>
        </w:rPr>
        <w:t xml:space="preserve"> </w:t>
      </w:r>
      <w:r w:rsidRPr="00D12DE6">
        <w:rPr>
          <w:rFonts w:ascii="Arial" w:hAnsi="Arial"/>
          <w:b/>
        </w:rPr>
        <w:t>September 30</w:t>
      </w:r>
      <w:r w:rsidRPr="00D12DE6">
        <w:rPr>
          <w:rFonts w:ascii="Arial" w:hAnsi="Arial"/>
        </w:rPr>
        <w:t xml:space="preserve"> </w:t>
      </w:r>
      <w:r w:rsidRPr="00D12DE6">
        <w:rPr>
          <w:rFonts w:ascii="Arial" w:hAnsi="Arial"/>
        </w:rPr>
        <w:tab/>
      </w:r>
      <w:r>
        <w:rPr>
          <w:rFonts w:ascii="Arial" w:hAnsi="Arial"/>
        </w:rPr>
        <w:t>PRESENTATION</w:t>
      </w:r>
      <w:r w:rsidRPr="000825CA">
        <w:rPr>
          <w:rFonts w:ascii="Arial" w:hAnsi="Arial"/>
        </w:rPr>
        <w:t>S</w:t>
      </w:r>
      <w:r>
        <w:rPr>
          <w:rFonts w:ascii="Arial" w:hAnsi="Arial"/>
        </w:rPr>
        <w:t xml:space="preserve"> </w:t>
      </w:r>
      <w:r>
        <w:rPr>
          <w:rFonts w:ascii="Arial" w:hAnsi="Arial"/>
          <w:b/>
        </w:rPr>
        <w:t xml:space="preserve">– </w:t>
      </w:r>
      <w:r w:rsidRPr="00071136">
        <w:rPr>
          <w:rFonts w:ascii="Arial" w:hAnsi="Arial"/>
          <w:b/>
        </w:rPr>
        <w:t>Ambassador</w:t>
      </w:r>
      <w:r>
        <w:rPr>
          <w:rFonts w:ascii="Arial" w:hAnsi="Arial"/>
          <w:b/>
        </w:rPr>
        <w:t xml:space="preserve"> (former Mayor)</w:t>
      </w:r>
      <w:r w:rsidRPr="00071136">
        <w:rPr>
          <w:rFonts w:ascii="Arial" w:hAnsi="Arial"/>
          <w:b/>
        </w:rPr>
        <w:t xml:space="preserve"> Andy Young</w:t>
      </w:r>
      <w:r>
        <w:rPr>
          <w:rFonts w:ascii="Arial" w:hAnsi="Arial"/>
        </w:rPr>
        <w:t xml:space="preserve"> </w:t>
      </w:r>
    </w:p>
    <w:p w:rsidR="009E6F1A" w:rsidRPr="00D12DE6" w:rsidRDefault="009E6F1A" w:rsidP="00853CAF">
      <w:pPr>
        <w:ind w:left="720" w:right="-907"/>
        <w:rPr>
          <w:rFonts w:ascii="Arial" w:hAnsi="Arial"/>
        </w:rPr>
      </w:pPr>
      <w:r>
        <w:rPr>
          <w:rFonts w:ascii="Arial" w:hAnsi="Arial"/>
        </w:rPr>
        <w:tab/>
      </w:r>
    </w:p>
    <w:p w:rsidR="00853CAF" w:rsidRPr="00853CAF" w:rsidRDefault="009E6F1A" w:rsidP="00853CAF">
      <w:pPr>
        <w:ind w:left="720"/>
        <w:rPr>
          <w:rFonts w:ascii="Arial" w:hAnsi="Arial"/>
          <w:b/>
        </w:rPr>
      </w:pPr>
      <w:r w:rsidRPr="00D12DE6">
        <w:rPr>
          <w:rFonts w:ascii="Arial" w:hAnsi="Arial"/>
          <w:b/>
        </w:rPr>
        <w:t>Wk 8</w:t>
      </w:r>
      <w:r w:rsidRPr="00D12DE6">
        <w:rPr>
          <w:rFonts w:ascii="Arial" w:hAnsi="Arial"/>
        </w:rPr>
        <w:t xml:space="preserve"> </w:t>
      </w:r>
      <w:r w:rsidRPr="00D12DE6">
        <w:rPr>
          <w:rFonts w:ascii="Arial" w:hAnsi="Arial"/>
          <w:b/>
        </w:rPr>
        <w:t>October 7</w:t>
      </w:r>
      <w:r w:rsidRPr="00D12DE6">
        <w:rPr>
          <w:rFonts w:ascii="Arial" w:hAnsi="Arial"/>
        </w:rPr>
        <w:tab/>
      </w:r>
      <w:r>
        <w:rPr>
          <w:rFonts w:ascii="Arial" w:hAnsi="Arial"/>
        </w:rPr>
        <w:t xml:space="preserve">DISCUSSION: learning’s from presentations / </w:t>
      </w:r>
      <w:r w:rsidRPr="00053F0F">
        <w:rPr>
          <w:rFonts w:ascii="Arial" w:hAnsi="Arial"/>
          <w:b/>
        </w:rPr>
        <w:t>Points Status Report</w:t>
      </w:r>
    </w:p>
    <w:p w:rsidR="009E6F1A" w:rsidRDefault="009E6F1A" w:rsidP="00853CAF">
      <w:pPr>
        <w:ind w:left="720"/>
        <w:rPr>
          <w:rFonts w:ascii="Arial" w:hAnsi="Arial"/>
        </w:rPr>
      </w:pPr>
      <w:r w:rsidRPr="001C4517">
        <w:rPr>
          <w:rFonts w:ascii="Arial" w:hAnsi="Arial"/>
          <w:b/>
        </w:rPr>
        <w:t>READINGS</w:t>
      </w:r>
      <w:r>
        <w:rPr>
          <w:rFonts w:ascii="Arial" w:hAnsi="Arial"/>
          <w:b/>
        </w:rPr>
        <w:t xml:space="preserve"> / Discussion:  </w:t>
      </w:r>
      <w:r>
        <w:rPr>
          <w:rFonts w:ascii="Arial" w:hAnsi="Arial"/>
        </w:rPr>
        <w:t>Kahneman 166 – 195 (emotion, statistics and other damn lies)</w:t>
      </w:r>
    </w:p>
    <w:p w:rsidR="009E6F1A" w:rsidRDefault="009E6F1A" w:rsidP="00853CAF">
      <w:pPr>
        <w:ind w:left="720"/>
        <w:rPr>
          <w:rFonts w:ascii="Arial" w:hAnsi="Arial"/>
        </w:rPr>
      </w:pPr>
      <w:r>
        <w:rPr>
          <w:rFonts w:ascii="Arial" w:hAnsi="Arial"/>
        </w:rPr>
        <w:tab/>
        <w:t>MIDTERM Assignments / Projects</w:t>
      </w:r>
    </w:p>
    <w:p w:rsidR="00853CAF" w:rsidRDefault="009E6F1A" w:rsidP="00853CAF">
      <w:pPr>
        <w:ind w:left="720"/>
        <w:rPr>
          <w:rFonts w:ascii="Arial" w:hAnsi="Arial"/>
        </w:rPr>
      </w:pPr>
      <w:r>
        <w:rPr>
          <w:rFonts w:ascii="Arial" w:hAnsi="Arial"/>
        </w:rPr>
        <w:tab/>
        <w:t>ISSUE ASSIGNMENTS: Education Debate</w:t>
      </w:r>
    </w:p>
    <w:p w:rsidR="009E6F1A" w:rsidRPr="00D12DE6" w:rsidRDefault="009E6F1A" w:rsidP="00853CAF">
      <w:pPr>
        <w:ind w:left="720"/>
        <w:rPr>
          <w:rFonts w:ascii="Arial" w:hAnsi="Arial"/>
        </w:rPr>
      </w:pPr>
      <w:r>
        <w:rPr>
          <w:rFonts w:ascii="Arial" w:hAnsi="Arial"/>
          <w:b/>
        </w:rPr>
        <w:tab/>
      </w:r>
      <w:r>
        <w:rPr>
          <w:rFonts w:ascii="Arial" w:hAnsi="Arial"/>
          <w:b/>
        </w:rPr>
        <w:tab/>
      </w:r>
    </w:p>
    <w:p w:rsidR="009E6F1A" w:rsidRDefault="009E6F1A" w:rsidP="00853CAF">
      <w:pPr>
        <w:ind w:left="720"/>
        <w:rPr>
          <w:rFonts w:ascii="Arial" w:hAnsi="Arial"/>
          <w:b/>
        </w:rPr>
      </w:pPr>
      <w:r w:rsidRPr="00D12DE6">
        <w:rPr>
          <w:rFonts w:ascii="Arial" w:hAnsi="Arial"/>
          <w:b/>
        </w:rPr>
        <w:t>Wk 9</w:t>
      </w:r>
      <w:r w:rsidRPr="00D12DE6">
        <w:rPr>
          <w:rFonts w:ascii="Arial" w:hAnsi="Arial"/>
        </w:rPr>
        <w:t xml:space="preserve"> </w:t>
      </w:r>
      <w:r w:rsidRPr="00D12DE6">
        <w:rPr>
          <w:rFonts w:ascii="Arial" w:hAnsi="Arial"/>
          <w:b/>
        </w:rPr>
        <w:t>October 14</w:t>
      </w:r>
      <w:r w:rsidRPr="00D12DE6">
        <w:rPr>
          <w:rFonts w:ascii="Arial" w:hAnsi="Arial"/>
          <w:b/>
        </w:rPr>
        <w:tab/>
        <w:t>FALL RECESS</w:t>
      </w:r>
      <w:r>
        <w:rPr>
          <w:rFonts w:ascii="Arial" w:hAnsi="Arial"/>
          <w:b/>
        </w:rPr>
        <w:t xml:space="preserve"> – NO MEETING</w:t>
      </w:r>
    </w:p>
    <w:p w:rsidR="009E6F1A" w:rsidRPr="00B35894" w:rsidRDefault="009E6F1A" w:rsidP="00853CAF">
      <w:pPr>
        <w:rPr>
          <w:rFonts w:ascii="Arial" w:hAnsi="Arial"/>
        </w:rPr>
      </w:pPr>
    </w:p>
    <w:p w:rsidR="009E6F1A" w:rsidRDefault="009E6F1A" w:rsidP="00853CAF">
      <w:pPr>
        <w:ind w:left="720"/>
        <w:rPr>
          <w:rFonts w:ascii="Arial" w:hAnsi="Arial"/>
        </w:rPr>
      </w:pPr>
      <w:r w:rsidRPr="00D12DE6">
        <w:rPr>
          <w:rFonts w:ascii="Arial" w:hAnsi="Arial"/>
          <w:b/>
        </w:rPr>
        <w:t>Wk 10</w:t>
      </w:r>
      <w:r w:rsidRPr="00D12DE6">
        <w:rPr>
          <w:rFonts w:ascii="Arial" w:hAnsi="Arial"/>
        </w:rPr>
        <w:t xml:space="preserve"> </w:t>
      </w:r>
      <w:r w:rsidRPr="00D12DE6">
        <w:rPr>
          <w:rFonts w:ascii="Arial" w:hAnsi="Arial"/>
          <w:b/>
        </w:rPr>
        <w:t>October 21</w:t>
      </w:r>
      <w:r w:rsidRPr="00D12DE6">
        <w:rPr>
          <w:rFonts w:ascii="Arial" w:hAnsi="Arial"/>
        </w:rPr>
        <w:tab/>
      </w:r>
      <w:r w:rsidRPr="007A6157">
        <w:rPr>
          <w:rFonts w:ascii="Arial" w:hAnsi="Arial"/>
          <w:b/>
        </w:rPr>
        <w:t xml:space="preserve">MIDTERM REVIEW </w:t>
      </w:r>
      <w:r>
        <w:rPr>
          <w:rFonts w:ascii="Arial" w:hAnsi="Arial"/>
          <w:b/>
        </w:rPr>
        <w:t xml:space="preserve">ASSIGNMENTS </w:t>
      </w:r>
      <w:r w:rsidRPr="007A6157">
        <w:rPr>
          <w:rFonts w:ascii="Arial" w:hAnsi="Arial"/>
          <w:b/>
        </w:rPr>
        <w:t>DUE</w:t>
      </w:r>
      <w:r>
        <w:rPr>
          <w:rFonts w:ascii="Arial" w:hAnsi="Arial"/>
        </w:rPr>
        <w:t xml:space="preserve"> </w:t>
      </w:r>
    </w:p>
    <w:p w:rsidR="009E6F1A" w:rsidRDefault="009E6F1A" w:rsidP="00853CAF">
      <w:pPr>
        <w:ind w:left="720"/>
        <w:rPr>
          <w:rFonts w:ascii="Arial" w:hAnsi="Arial"/>
        </w:rPr>
      </w:pPr>
      <w:r>
        <w:rPr>
          <w:rFonts w:ascii="Arial" w:hAnsi="Arial"/>
        </w:rPr>
        <w:t>Exercise – Individual Presentations / Table Top Exercise</w:t>
      </w:r>
    </w:p>
    <w:p w:rsidR="009E6F1A" w:rsidRDefault="009E6F1A" w:rsidP="00853CAF">
      <w:pPr>
        <w:ind w:left="720"/>
        <w:rPr>
          <w:rFonts w:ascii="Arial" w:hAnsi="Arial"/>
        </w:rPr>
      </w:pPr>
      <w:r>
        <w:rPr>
          <w:rFonts w:ascii="Arial" w:hAnsi="Arial"/>
          <w:b/>
        </w:rPr>
        <w:tab/>
      </w:r>
      <w:r w:rsidRPr="001C4517">
        <w:rPr>
          <w:rFonts w:ascii="Arial" w:hAnsi="Arial"/>
          <w:b/>
        </w:rPr>
        <w:t>READINGS</w:t>
      </w:r>
      <w:r>
        <w:rPr>
          <w:rFonts w:ascii="Arial" w:hAnsi="Arial"/>
          <w:b/>
        </w:rPr>
        <w:t xml:space="preserve"> / Discussion:  </w:t>
      </w:r>
      <w:r w:rsidRPr="000825CA">
        <w:rPr>
          <w:rFonts w:ascii="Arial" w:hAnsi="Arial"/>
        </w:rPr>
        <w:t>Rhodes: The Difference the Difference Makes</w:t>
      </w:r>
      <w:r>
        <w:rPr>
          <w:rFonts w:ascii="Arial" w:hAnsi="Arial"/>
        </w:rPr>
        <w:t xml:space="preserve"> (Invisible assumptions, stereotypes and leadership)</w:t>
      </w:r>
    </w:p>
    <w:p w:rsidR="00853CAF" w:rsidRPr="00B35894"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Wk 11</w:t>
      </w:r>
      <w:r w:rsidRPr="00D12DE6">
        <w:rPr>
          <w:rFonts w:ascii="Arial" w:hAnsi="Arial"/>
        </w:rPr>
        <w:t xml:space="preserve"> </w:t>
      </w:r>
      <w:r w:rsidRPr="00D12DE6">
        <w:rPr>
          <w:rFonts w:ascii="Arial" w:hAnsi="Arial"/>
          <w:b/>
        </w:rPr>
        <w:t>October 28</w:t>
      </w:r>
      <w:r w:rsidRPr="00D12DE6">
        <w:rPr>
          <w:rFonts w:ascii="Arial" w:hAnsi="Arial"/>
        </w:rPr>
        <w:tab/>
      </w:r>
      <w:r w:rsidRPr="001C4517">
        <w:rPr>
          <w:rFonts w:ascii="Arial" w:hAnsi="Arial"/>
          <w:b/>
        </w:rPr>
        <w:t>READINGS</w:t>
      </w:r>
      <w:r>
        <w:rPr>
          <w:rFonts w:ascii="Arial" w:hAnsi="Arial"/>
          <w:b/>
        </w:rPr>
        <w:t xml:space="preserve"> / Discussion:  </w:t>
      </w:r>
      <w:r>
        <w:rPr>
          <w:rFonts w:ascii="Arial" w:hAnsi="Arial"/>
        </w:rPr>
        <w:t>Kahneman 199 – 244 (Understanding, intuition and other myths)</w:t>
      </w:r>
    </w:p>
    <w:p w:rsidR="00853CAF" w:rsidRPr="00D12DE6" w:rsidRDefault="00853CAF" w:rsidP="00853CAF">
      <w:pPr>
        <w:ind w:left="720"/>
        <w:rPr>
          <w:rFonts w:ascii="Arial" w:hAnsi="Arial"/>
        </w:rPr>
      </w:pPr>
    </w:p>
    <w:p w:rsidR="009E6F1A" w:rsidRDefault="009E6F1A" w:rsidP="00853CAF">
      <w:pPr>
        <w:ind w:left="720"/>
        <w:rPr>
          <w:rFonts w:ascii="Arial" w:hAnsi="Arial"/>
          <w:szCs w:val="22"/>
        </w:rPr>
      </w:pPr>
      <w:r w:rsidRPr="00D12DE6">
        <w:rPr>
          <w:rFonts w:ascii="Arial" w:hAnsi="Arial"/>
          <w:b/>
        </w:rPr>
        <w:t>Wk 12</w:t>
      </w:r>
      <w:r w:rsidRPr="00D12DE6">
        <w:rPr>
          <w:rFonts w:ascii="Arial" w:hAnsi="Arial"/>
        </w:rPr>
        <w:t xml:space="preserve"> </w:t>
      </w:r>
      <w:r w:rsidRPr="00D12DE6">
        <w:rPr>
          <w:rFonts w:ascii="Arial" w:hAnsi="Arial"/>
          <w:b/>
        </w:rPr>
        <w:t>November 4</w:t>
      </w:r>
      <w:r w:rsidRPr="00D12DE6">
        <w:rPr>
          <w:rFonts w:ascii="Arial" w:hAnsi="Arial"/>
        </w:rPr>
        <w:t xml:space="preserve"> </w:t>
      </w:r>
      <w:r w:rsidRPr="00D12DE6">
        <w:rPr>
          <w:rFonts w:ascii="Arial" w:hAnsi="Arial"/>
        </w:rPr>
        <w:tab/>
      </w:r>
      <w:r>
        <w:rPr>
          <w:rFonts w:ascii="Arial" w:hAnsi="Arial"/>
          <w:szCs w:val="22"/>
        </w:rPr>
        <w:t xml:space="preserve">PRESENTATIONS – </w:t>
      </w:r>
      <w:r w:rsidRPr="00B35894">
        <w:rPr>
          <w:rFonts w:ascii="Arial" w:hAnsi="Arial"/>
          <w:b/>
          <w:szCs w:val="22"/>
        </w:rPr>
        <w:t>EDUCATION ISSUES</w:t>
      </w:r>
      <w:r>
        <w:rPr>
          <w:rFonts w:ascii="Arial" w:hAnsi="Arial"/>
          <w:szCs w:val="22"/>
        </w:rPr>
        <w:t xml:space="preserve"> (debate format)</w:t>
      </w:r>
    </w:p>
    <w:p w:rsidR="009E6F1A" w:rsidRDefault="009E6F1A" w:rsidP="00853CAF">
      <w:pPr>
        <w:ind w:left="720"/>
        <w:rPr>
          <w:rFonts w:ascii="Arial" w:hAnsi="Arial"/>
          <w:szCs w:val="22"/>
        </w:rPr>
      </w:pPr>
      <w:r w:rsidRPr="00910084">
        <w:rPr>
          <w:rFonts w:ascii="Arial" w:hAnsi="Arial"/>
          <w:b/>
          <w:szCs w:val="22"/>
        </w:rPr>
        <w:t>Kevin Riley</w:t>
      </w:r>
      <w:r>
        <w:rPr>
          <w:rFonts w:ascii="Arial" w:hAnsi="Arial"/>
          <w:szCs w:val="22"/>
        </w:rPr>
        <w:t xml:space="preserve">, Editor Atlanta Journal – Constitution;  </w:t>
      </w:r>
      <w:r w:rsidRPr="00910084">
        <w:rPr>
          <w:rFonts w:ascii="Arial" w:hAnsi="Arial"/>
          <w:b/>
          <w:szCs w:val="22"/>
        </w:rPr>
        <w:t>Dr. Stephen Dolinger</w:t>
      </w:r>
      <w:r>
        <w:rPr>
          <w:rFonts w:ascii="Arial" w:hAnsi="Arial"/>
          <w:szCs w:val="22"/>
        </w:rPr>
        <w:t>, President Georgia Partnership for Excellence in Education</w:t>
      </w:r>
    </w:p>
    <w:p w:rsidR="00853CAF" w:rsidRPr="00B35894" w:rsidRDefault="00853CAF" w:rsidP="00853CAF">
      <w:pPr>
        <w:ind w:left="720"/>
        <w:rPr>
          <w:rFonts w:ascii="Arial" w:hAnsi="Arial"/>
          <w:szCs w:val="22"/>
        </w:rPr>
      </w:pPr>
    </w:p>
    <w:p w:rsidR="009E6F1A" w:rsidRDefault="009E6F1A" w:rsidP="00853CAF">
      <w:pPr>
        <w:ind w:left="720"/>
        <w:rPr>
          <w:rFonts w:ascii="Arial" w:hAnsi="Arial"/>
        </w:rPr>
      </w:pPr>
      <w:r w:rsidRPr="00D12DE6">
        <w:rPr>
          <w:rFonts w:ascii="Arial" w:hAnsi="Arial"/>
          <w:b/>
        </w:rPr>
        <w:t>Wk 13 November 11</w:t>
      </w:r>
      <w:r w:rsidRPr="00D12DE6">
        <w:rPr>
          <w:rFonts w:ascii="Arial" w:hAnsi="Arial"/>
        </w:rPr>
        <w:tab/>
      </w:r>
      <w:r>
        <w:rPr>
          <w:rFonts w:ascii="Arial" w:hAnsi="Arial"/>
        </w:rPr>
        <w:t xml:space="preserve">DISCUSSION: learning’s from presentations </w:t>
      </w:r>
    </w:p>
    <w:p w:rsidR="009E6F1A" w:rsidRPr="00D12DE6" w:rsidRDefault="009E6F1A" w:rsidP="00853CAF">
      <w:pPr>
        <w:ind w:left="720"/>
        <w:rPr>
          <w:rFonts w:ascii="Arial" w:hAnsi="Arial"/>
        </w:rPr>
      </w:pPr>
      <w:r>
        <w:rPr>
          <w:rFonts w:ascii="Arial" w:hAnsi="Arial"/>
          <w:b/>
        </w:rPr>
        <w:tab/>
      </w:r>
      <w:r w:rsidRPr="001C4517">
        <w:rPr>
          <w:rFonts w:ascii="Arial" w:hAnsi="Arial"/>
          <w:b/>
        </w:rPr>
        <w:t>READINGS</w:t>
      </w:r>
      <w:r>
        <w:rPr>
          <w:rFonts w:ascii="Arial" w:hAnsi="Arial"/>
          <w:b/>
        </w:rPr>
        <w:t xml:space="preserve"> / Discussion:  </w:t>
      </w:r>
      <w:r>
        <w:rPr>
          <w:rFonts w:ascii="Arial" w:hAnsi="Arial"/>
        </w:rPr>
        <w:t xml:space="preserve">Kahneman 245 – 265, 277 – 299 (Optimism, risk avoidance and entitlement) </w:t>
      </w:r>
    </w:p>
    <w:p w:rsidR="009E6F1A" w:rsidRDefault="009E6F1A" w:rsidP="00853CAF">
      <w:pPr>
        <w:ind w:left="720"/>
        <w:rPr>
          <w:rFonts w:ascii="Arial" w:hAnsi="Arial"/>
          <w:b/>
        </w:rPr>
      </w:pPr>
      <w:r>
        <w:rPr>
          <w:rFonts w:ascii="Arial" w:hAnsi="Arial"/>
          <w:b/>
        </w:rPr>
        <w:tab/>
      </w:r>
      <w:r>
        <w:rPr>
          <w:rFonts w:ascii="Arial" w:hAnsi="Arial"/>
        </w:rPr>
        <w:t xml:space="preserve">ISSUE ASSIGNMENTS: </w:t>
      </w:r>
      <w:r>
        <w:rPr>
          <w:rFonts w:ascii="Arial" w:hAnsi="Arial"/>
          <w:b/>
        </w:rPr>
        <w:t>Privacy/Communications – National Data Collection</w:t>
      </w:r>
    </w:p>
    <w:p w:rsidR="00853CAF" w:rsidRDefault="00853CAF" w:rsidP="00853CAF">
      <w:pPr>
        <w:ind w:left="720"/>
        <w:rPr>
          <w:rFonts w:ascii="Arial" w:hAnsi="Arial"/>
          <w:b/>
        </w:rPr>
      </w:pPr>
    </w:p>
    <w:p w:rsidR="009E6F1A" w:rsidRDefault="009E6F1A" w:rsidP="00853CAF">
      <w:pPr>
        <w:ind w:left="720"/>
        <w:rPr>
          <w:rFonts w:ascii="Arial" w:hAnsi="Arial"/>
        </w:rPr>
      </w:pPr>
      <w:r w:rsidRPr="00D12DE6">
        <w:rPr>
          <w:rFonts w:ascii="Arial" w:hAnsi="Arial"/>
          <w:b/>
        </w:rPr>
        <w:t>Wk 14</w:t>
      </w:r>
      <w:r w:rsidRPr="00D12DE6">
        <w:rPr>
          <w:rFonts w:ascii="Arial" w:hAnsi="Arial"/>
        </w:rPr>
        <w:t xml:space="preserve"> </w:t>
      </w:r>
      <w:r w:rsidRPr="00D12DE6">
        <w:rPr>
          <w:rFonts w:ascii="Arial" w:hAnsi="Arial"/>
          <w:b/>
        </w:rPr>
        <w:t>November 18</w:t>
      </w:r>
      <w:r w:rsidRPr="00D12DE6">
        <w:rPr>
          <w:rFonts w:ascii="Arial" w:hAnsi="Arial"/>
          <w:b/>
        </w:rPr>
        <w:tab/>
      </w:r>
      <w:r w:rsidRPr="001C4517">
        <w:rPr>
          <w:rFonts w:ascii="Arial" w:hAnsi="Arial"/>
          <w:b/>
        </w:rPr>
        <w:t>READINGS</w:t>
      </w:r>
      <w:r>
        <w:rPr>
          <w:rFonts w:ascii="Arial" w:hAnsi="Arial"/>
          <w:b/>
        </w:rPr>
        <w:t xml:space="preserve"> / Discussion:  </w:t>
      </w:r>
      <w:r>
        <w:rPr>
          <w:rFonts w:ascii="Arial" w:hAnsi="Arial"/>
        </w:rPr>
        <w:t>Kahneman 310 – 321;363 – 374, 408 – 418 (possibilities, certainty, frames, reality and conclusions</w:t>
      </w:r>
    </w:p>
    <w:p w:rsidR="00853CAF" w:rsidRPr="00D12DE6" w:rsidRDefault="00853CAF" w:rsidP="00853CAF">
      <w:pPr>
        <w:ind w:left="720"/>
        <w:rPr>
          <w:rFonts w:ascii="Arial" w:hAnsi="Arial"/>
        </w:rPr>
      </w:pPr>
    </w:p>
    <w:p w:rsidR="009E6F1A" w:rsidRDefault="009E6F1A" w:rsidP="00853CAF">
      <w:pPr>
        <w:ind w:left="720"/>
        <w:rPr>
          <w:rFonts w:ascii="Arial" w:hAnsi="Arial"/>
          <w:szCs w:val="22"/>
        </w:rPr>
      </w:pPr>
      <w:r w:rsidRPr="00D12DE6">
        <w:rPr>
          <w:rFonts w:ascii="Arial" w:hAnsi="Arial"/>
          <w:b/>
        </w:rPr>
        <w:t>Wk 15</w:t>
      </w:r>
      <w:r w:rsidRPr="00D12DE6">
        <w:rPr>
          <w:rFonts w:ascii="Arial" w:hAnsi="Arial"/>
        </w:rPr>
        <w:t xml:space="preserve"> </w:t>
      </w:r>
      <w:r w:rsidRPr="00D12DE6">
        <w:rPr>
          <w:rFonts w:ascii="Arial" w:hAnsi="Arial"/>
          <w:b/>
        </w:rPr>
        <w:t>November 25</w:t>
      </w:r>
      <w:r w:rsidRPr="00D12DE6">
        <w:rPr>
          <w:rFonts w:ascii="Arial" w:hAnsi="Arial"/>
        </w:rPr>
        <w:tab/>
        <w:t>PRESENTATION</w:t>
      </w:r>
      <w:r>
        <w:rPr>
          <w:rFonts w:ascii="Arial" w:hAnsi="Arial"/>
        </w:rPr>
        <w:t xml:space="preserve">S </w:t>
      </w:r>
      <w:r w:rsidRPr="00071136">
        <w:rPr>
          <w:rFonts w:ascii="Arial" w:hAnsi="Arial"/>
          <w:b/>
          <w:szCs w:val="22"/>
        </w:rPr>
        <w:t>PHIL KENT</w:t>
      </w:r>
      <w:r w:rsidR="00853CAF">
        <w:rPr>
          <w:rFonts w:ascii="Arial" w:hAnsi="Arial"/>
          <w:szCs w:val="22"/>
        </w:rPr>
        <w:t xml:space="preserve"> [CEO Turner/CNN]</w:t>
      </w:r>
      <w:r w:rsidR="0010325B">
        <w:rPr>
          <w:rFonts w:ascii="Arial" w:hAnsi="Arial"/>
          <w:szCs w:val="22"/>
        </w:rPr>
        <w:t xml:space="preserve">; </w:t>
      </w:r>
      <w:r w:rsidR="0010325B" w:rsidRPr="0010325B">
        <w:rPr>
          <w:rFonts w:ascii="Arial" w:hAnsi="Arial"/>
          <w:b/>
          <w:szCs w:val="22"/>
        </w:rPr>
        <w:t>Teya Ryan</w:t>
      </w:r>
      <w:r w:rsidR="0010325B">
        <w:rPr>
          <w:rFonts w:ascii="Arial" w:hAnsi="Arial"/>
          <w:szCs w:val="22"/>
        </w:rPr>
        <w:t xml:space="preserve"> (President, Georgia Public Broadcasting)</w:t>
      </w:r>
    </w:p>
    <w:p w:rsidR="00853CAF" w:rsidRDefault="00853CAF" w:rsidP="00853CAF">
      <w:pPr>
        <w:ind w:left="720"/>
        <w:rPr>
          <w:rFonts w:ascii="Arial" w:hAnsi="Arial"/>
        </w:rPr>
      </w:pPr>
    </w:p>
    <w:p w:rsidR="00853CAF" w:rsidRDefault="00853CAF" w:rsidP="00853CAF">
      <w:pPr>
        <w:ind w:left="720"/>
        <w:rPr>
          <w:rFonts w:ascii="Arial" w:hAnsi="Arial"/>
        </w:rPr>
      </w:pPr>
    </w:p>
    <w:p w:rsidR="00853CAF" w:rsidRDefault="00853CAF" w:rsidP="00853CAF">
      <w:pPr>
        <w:ind w:left="720"/>
        <w:rPr>
          <w:rFonts w:ascii="Arial" w:hAnsi="Arial"/>
        </w:rPr>
      </w:pPr>
    </w:p>
    <w:p w:rsidR="00853CAF" w:rsidRDefault="00853CAF" w:rsidP="00853CAF">
      <w:pPr>
        <w:ind w:left="720"/>
        <w:rPr>
          <w:rFonts w:ascii="Arial" w:hAnsi="Arial"/>
        </w:rPr>
      </w:pP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Wk 16</w:t>
      </w:r>
      <w:r w:rsidRPr="00D12DE6">
        <w:rPr>
          <w:rFonts w:ascii="Arial" w:hAnsi="Arial"/>
        </w:rPr>
        <w:t xml:space="preserve">  </w:t>
      </w:r>
      <w:r w:rsidRPr="00D12DE6">
        <w:rPr>
          <w:rFonts w:ascii="Arial" w:hAnsi="Arial"/>
          <w:b/>
        </w:rPr>
        <w:t>December 2</w:t>
      </w:r>
      <w:r w:rsidRPr="00D12DE6">
        <w:rPr>
          <w:rFonts w:ascii="Arial" w:hAnsi="Arial"/>
        </w:rPr>
        <w:t xml:space="preserve"> </w:t>
      </w:r>
      <w:r w:rsidRPr="00D12DE6">
        <w:rPr>
          <w:rFonts w:ascii="Arial" w:hAnsi="Arial"/>
        </w:rPr>
        <w:tab/>
      </w:r>
      <w:r w:rsidRPr="00D12DE6">
        <w:rPr>
          <w:rFonts w:ascii="Arial" w:hAnsi="Arial"/>
          <w:b/>
        </w:rPr>
        <w:t>Last Class</w:t>
      </w:r>
      <w:r w:rsidRPr="00D12DE6">
        <w:rPr>
          <w:rFonts w:ascii="Arial" w:hAnsi="Arial"/>
        </w:rPr>
        <w:t xml:space="preserve"> </w:t>
      </w:r>
      <w:r>
        <w:rPr>
          <w:rFonts w:ascii="Arial" w:hAnsi="Arial"/>
        </w:rPr>
        <w:t>(Start of Dead Week)</w:t>
      </w:r>
    </w:p>
    <w:p w:rsidR="009E6F1A" w:rsidRDefault="009E6F1A" w:rsidP="00853CAF">
      <w:pPr>
        <w:ind w:left="720"/>
        <w:rPr>
          <w:rFonts w:ascii="Arial" w:hAnsi="Arial"/>
        </w:rPr>
      </w:pPr>
      <w:r>
        <w:rPr>
          <w:rFonts w:ascii="Arial" w:hAnsi="Arial"/>
        </w:rPr>
        <w:tab/>
      </w:r>
      <w:r>
        <w:rPr>
          <w:rFonts w:ascii="Arial" w:hAnsi="Arial"/>
        </w:rPr>
        <w:tab/>
      </w:r>
      <w:r>
        <w:rPr>
          <w:rFonts w:ascii="Arial" w:hAnsi="Arial"/>
        </w:rPr>
        <w:tab/>
        <w:t>DISCUSSION: learning’s from presentations</w:t>
      </w:r>
    </w:p>
    <w:p w:rsidR="009E6F1A" w:rsidRDefault="009E6F1A" w:rsidP="00853CAF">
      <w:pPr>
        <w:ind w:left="720"/>
        <w:rPr>
          <w:rFonts w:ascii="Arial" w:hAnsi="Arial"/>
        </w:rPr>
      </w:pPr>
      <w:r>
        <w:rPr>
          <w:rFonts w:ascii="Arial" w:hAnsi="Arial"/>
        </w:rPr>
        <w:tab/>
      </w:r>
      <w:r>
        <w:rPr>
          <w:rFonts w:ascii="Arial" w:hAnsi="Arial"/>
        </w:rPr>
        <w:tab/>
      </w:r>
      <w:r>
        <w:rPr>
          <w:rFonts w:ascii="Arial" w:hAnsi="Arial"/>
        </w:rPr>
        <w:tab/>
        <w:t>Critique and Closure</w:t>
      </w: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DECEMBER 9</w:t>
      </w:r>
      <w:r w:rsidRPr="00D12DE6">
        <w:rPr>
          <w:rFonts w:ascii="Arial" w:hAnsi="Arial"/>
        </w:rPr>
        <w:tab/>
      </w:r>
      <w:r w:rsidRPr="00D12DE6">
        <w:rPr>
          <w:rFonts w:ascii="Arial" w:hAnsi="Arial"/>
        </w:rPr>
        <w:tab/>
        <w:t>FINAL EXAM or PAPER</w:t>
      </w:r>
      <w:r>
        <w:rPr>
          <w:rFonts w:ascii="Arial" w:hAnsi="Arial"/>
        </w:rPr>
        <w:t xml:space="preserve"> DUE</w:t>
      </w: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DECEMBER 16</w:t>
      </w:r>
      <w:r w:rsidRPr="00D12DE6">
        <w:rPr>
          <w:rFonts w:ascii="Arial" w:hAnsi="Arial"/>
        </w:rPr>
        <w:tab/>
      </w:r>
      <w:r w:rsidRPr="00D12DE6">
        <w:rPr>
          <w:rFonts w:ascii="Arial" w:hAnsi="Arial"/>
        </w:rPr>
        <w:tab/>
        <w:t>NOON DEADLINE FOR GRADES</w:t>
      </w:r>
    </w:p>
    <w:p w:rsidR="009E6F1A" w:rsidRPr="00982920" w:rsidRDefault="009E6F1A" w:rsidP="00853CAF">
      <w:pPr>
        <w:ind w:left="720"/>
      </w:pPr>
    </w:p>
    <w:p w:rsidR="009E6F1A" w:rsidRPr="00F35C77" w:rsidRDefault="009E6F1A" w:rsidP="00853CAF">
      <w:pPr>
        <w:ind w:left="720"/>
        <w:rPr>
          <w:rFonts w:ascii="Arial" w:hAnsi="Arial"/>
          <w:sz w:val="22"/>
        </w:rPr>
      </w:pPr>
    </w:p>
    <w:p w:rsidR="001F2B46" w:rsidRDefault="001F2B46" w:rsidP="009E6F1A">
      <w:pPr>
        <w:ind w:left="720" w:right="720"/>
        <w:rPr>
          <w:rFonts w:ascii="Arial" w:hAnsi="Arial"/>
          <w:b/>
          <w:sz w:val="22"/>
        </w:rPr>
      </w:pPr>
    </w:p>
    <w:sectPr w:rsidR="001F2B46" w:rsidSect="00853CAF">
      <w:footerReference w:type="even" r:id="rId17"/>
      <w:footerReference w:type="default" r:id="rId18"/>
      <w:pgSz w:w="12240" w:h="15840" w:code="1"/>
      <w:pgMar w:top="360" w:right="1170" w:bottom="5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2EF" w:rsidRDefault="007E72EF">
      <w:r>
        <w:separator/>
      </w:r>
    </w:p>
  </w:endnote>
  <w:endnote w:type="continuationSeparator" w:id="0">
    <w:p w:rsidR="007E72EF" w:rsidRDefault="007E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32" w:rsidRDefault="006142EF" w:rsidP="009E6F1A">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093B32">
      <w:rPr>
        <w:rStyle w:val="PageNumber"/>
        <w:noProof/>
      </w:rPr>
      <w:t>4</w:t>
    </w:r>
    <w:r>
      <w:rPr>
        <w:rStyle w:val="PageNumber"/>
      </w:rPr>
      <w:fldChar w:fldCharType="end"/>
    </w:r>
  </w:p>
  <w:p w:rsidR="00093B32" w:rsidRDefault="00093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32" w:rsidRDefault="006142EF" w:rsidP="009E6F1A">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E03378">
      <w:rPr>
        <w:rStyle w:val="PageNumber"/>
        <w:noProof/>
      </w:rPr>
      <w:t>1</w:t>
    </w:r>
    <w:r>
      <w:rPr>
        <w:rStyle w:val="PageNumber"/>
      </w:rPr>
      <w:fldChar w:fldCharType="end"/>
    </w:r>
  </w:p>
  <w:p w:rsidR="00093B32" w:rsidRPr="00500532" w:rsidRDefault="00093B32">
    <w:pPr>
      <w:pStyle w:val="Footer"/>
      <w:rPr>
        <w:sz w:val="20"/>
      </w:rPr>
    </w:pPr>
    <w:r>
      <w:rPr>
        <w:sz w:val="20"/>
      </w:rPr>
      <w:t>November 12, 2013 (Rev)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32" w:rsidRDefault="006142EF" w:rsidP="001F2B46">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end"/>
    </w:r>
  </w:p>
  <w:p w:rsidR="00093B32" w:rsidRDefault="00093B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32" w:rsidRDefault="006142EF" w:rsidP="001F2B46">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E03378">
      <w:rPr>
        <w:rStyle w:val="PageNumber"/>
        <w:noProof/>
      </w:rPr>
      <w:t>7</w:t>
    </w:r>
    <w:r>
      <w:rPr>
        <w:rStyle w:val="PageNumber"/>
      </w:rPr>
      <w:fldChar w:fldCharType="end"/>
    </w:r>
  </w:p>
  <w:p w:rsidR="00093B32" w:rsidRDefault="00093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2EF" w:rsidRDefault="007E72EF">
      <w:r>
        <w:separator/>
      </w:r>
    </w:p>
  </w:footnote>
  <w:footnote w:type="continuationSeparator" w:id="0">
    <w:p w:rsidR="007E72EF" w:rsidRDefault="007E7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2C9C"/>
    <w:multiLevelType w:val="singleLevel"/>
    <w:tmpl w:val="0409000F"/>
    <w:lvl w:ilvl="0">
      <w:start w:val="1"/>
      <w:numFmt w:val="decimal"/>
      <w:lvlText w:val="%1."/>
      <w:lvlJc w:val="left"/>
      <w:pPr>
        <w:tabs>
          <w:tab w:val="num" w:pos="360"/>
        </w:tabs>
        <w:ind w:left="360" w:hanging="360"/>
      </w:pPr>
    </w:lvl>
  </w:abstractNum>
  <w:abstractNum w:abstractNumId="1">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3">
    <w:nsid w:val="3EC418B0"/>
    <w:multiLevelType w:val="hybridMultilevel"/>
    <w:tmpl w:val="9A0E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40AC41BB"/>
    <w:multiLevelType w:val="singleLevel"/>
    <w:tmpl w:val="0409000F"/>
    <w:lvl w:ilvl="0">
      <w:start w:val="1"/>
      <w:numFmt w:val="decimal"/>
      <w:lvlText w:val="%1."/>
      <w:lvlJc w:val="left"/>
      <w:pPr>
        <w:tabs>
          <w:tab w:val="num" w:pos="360"/>
        </w:tabs>
        <w:ind w:left="360" w:hanging="360"/>
      </w:pPr>
    </w:lvl>
  </w:abstractNum>
  <w:abstractNum w:abstractNumId="6">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8">
    <w:nsid w:val="5DAF53A4"/>
    <w:multiLevelType w:val="singleLevel"/>
    <w:tmpl w:val="0409000F"/>
    <w:lvl w:ilvl="0">
      <w:start w:val="1"/>
      <w:numFmt w:val="decimal"/>
      <w:lvlText w:val="%1."/>
      <w:lvlJc w:val="left"/>
      <w:pPr>
        <w:tabs>
          <w:tab w:val="num" w:pos="360"/>
        </w:tabs>
        <w:ind w:left="360" w:hanging="360"/>
      </w:pPr>
    </w:lvl>
  </w:abstractNum>
  <w:abstractNum w:abstractNumId="9">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6"/>
  </w:num>
  <w:num w:numId="2">
    <w:abstractNumId w:val="5"/>
  </w:num>
  <w:num w:numId="3">
    <w:abstractNumId w:val="8"/>
  </w:num>
  <w:num w:numId="4">
    <w:abstractNumId w:val="9"/>
  </w:num>
  <w:num w:numId="5">
    <w:abstractNumId w:val="0"/>
  </w:num>
  <w:num w:numId="6">
    <w:abstractNumId w:val="4"/>
  </w:num>
  <w:num w:numId="7">
    <w:abstractNumId w:val="2"/>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84A56"/>
    <w:rsid w:val="00093B32"/>
    <w:rsid w:val="000F1E70"/>
    <w:rsid w:val="0010325B"/>
    <w:rsid w:val="0015002E"/>
    <w:rsid w:val="00163978"/>
    <w:rsid w:val="001865CE"/>
    <w:rsid w:val="001C49E8"/>
    <w:rsid w:val="001F2B46"/>
    <w:rsid w:val="00237DE7"/>
    <w:rsid w:val="002B02AE"/>
    <w:rsid w:val="0039536B"/>
    <w:rsid w:val="003A2CDD"/>
    <w:rsid w:val="003B0A82"/>
    <w:rsid w:val="003D5DE1"/>
    <w:rsid w:val="004023AD"/>
    <w:rsid w:val="004A7639"/>
    <w:rsid w:val="005A23C8"/>
    <w:rsid w:val="005C3B55"/>
    <w:rsid w:val="006142EF"/>
    <w:rsid w:val="006308CE"/>
    <w:rsid w:val="00696FFF"/>
    <w:rsid w:val="006A0164"/>
    <w:rsid w:val="006F0932"/>
    <w:rsid w:val="007669C8"/>
    <w:rsid w:val="007852C5"/>
    <w:rsid w:val="00797C5D"/>
    <w:rsid w:val="007A5061"/>
    <w:rsid w:val="007B783A"/>
    <w:rsid w:val="007E72EF"/>
    <w:rsid w:val="00804311"/>
    <w:rsid w:val="00850BD1"/>
    <w:rsid w:val="00853CAF"/>
    <w:rsid w:val="008A3BC8"/>
    <w:rsid w:val="008C240A"/>
    <w:rsid w:val="008D3D6A"/>
    <w:rsid w:val="00910084"/>
    <w:rsid w:val="009365BD"/>
    <w:rsid w:val="00952A13"/>
    <w:rsid w:val="009A12AF"/>
    <w:rsid w:val="009D1921"/>
    <w:rsid w:val="009E2EC1"/>
    <w:rsid w:val="009E6F1A"/>
    <w:rsid w:val="009F0781"/>
    <w:rsid w:val="00A071AE"/>
    <w:rsid w:val="00A31907"/>
    <w:rsid w:val="00A330A0"/>
    <w:rsid w:val="00A6205E"/>
    <w:rsid w:val="00AB04E1"/>
    <w:rsid w:val="00B21E4B"/>
    <w:rsid w:val="00B3550A"/>
    <w:rsid w:val="00BA037B"/>
    <w:rsid w:val="00BE0D6E"/>
    <w:rsid w:val="00D168B2"/>
    <w:rsid w:val="00D367F8"/>
    <w:rsid w:val="00D85D1C"/>
    <w:rsid w:val="00E03378"/>
    <w:rsid w:val="00E2759C"/>
    <w:rsid w:val="00E457E9"/>
    <w:rsid w:val="00F538F0"/>
    <w:rsid w:val="00F80CDC"/>
    <w:rsid w:val="00FB7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jc w:val="center"/>
      <w:outlineLvl w:val="0"/>
    </w:pPr>
    <w:rPr>
      <w:rFonts w:ascii="Swis721 BlkEx BT" w:hAnsi="Swis721 BlkEx BT"/>
      <w:sz w:val="24"/>
    </w:rPr>
  </w:style>
  <w:style w:type="character" w:customStyle="1" w:styleId="Heading1Char">
    <w:name w:val="Heading 1 Char"/>
    <w:basedOn w:val="DefaultParagraphFont"/>
    <w:link w:val="Heading1"/>
    <w:uiPriority w:val="9"/>
    <w:rsid w:val="007A5061"/>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rsid w:val="007A5061"/>
    <w:rPr>
      <w:rFonts w:ascii="Swis721 BlkEx BT" w:hAnsi="Swis721 BlkEx BT"/>
      <w:sz w:val="24"/>
    </w:rPr>
  </w:style>
  <w:style w:type="paragraph" w:styleId="Subtitle">
    <w:name w:val="Subtitle"/>
    <w:basedOn w:val="Normal"/>
    <w:next w:val="Normal"/>
    <w:link w:val="SubtitleChar"/>
    <w:uiPriority w:val="11"/>
    <w:qFormat/>
    <w:rsid w:val="007A50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06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5061"/>
    <w:pPr>
      <w:spacing w:after="200"/>
      <w:ind w:left="720"/>
      <w:contextualSpacing/>
    </w:pPr>
    <w:rPr>
      <w:rFonts w:asciiTheme="minorHAnsi" w:eastAsiaTheme="minorHAnsi" w:hAnsiTheme="minorHAnsi" w:cstheme="minorBidi"/>
      <w:sz w:val="24"/>
    </w:rPr>
  </w:style>
  <w:style w:type="paragraph" w:styleId="Footer">
    <w:name w:val="footer"/>
    <w:basedOn w:val="Normal"/>
    <w:link w:val="FooterChar"/>
    <w:uiPriority w:val="99"/>
    <w:unhideWhenUsed/>
    <w:rsid w:val="007A5061"/>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7A5061"/>
    <w:rPr>
      <w:rFonts w:asciiTheme="minorHAnsi" w:eastAsiaTheme="minorEastAsia" w:hAnsiTheme="minorHAnsi" w:cstheme="minorBidi"/>
      <w:sz w:val="24"/>
      <w:szCs w:val="24"/>
    </w:rPr>
  </w:style>
  <w:style w:type="character" w:styleId="PageNumber">
    <w:name w:val="page number"/>
    <w:basedOn w:val="DefaultParagraphFont"/>
    <w:uiPriority w:val="99"/>
    <w:semiHidden/>
    <w:unhideWhenUsed/>
    <w:rsid w:val="007A5061"/>
  </w:style>
  <w:style w:type="paragraph" w:styleId="BalloonText">
    <w:name w:val="Balloon Text"/>
    <w:basedOn w:val="Normal"/>
    <w:link w:val="BalloonTextChar"/>
    <w:uiPriority w:val="99"/>
    <w:semiHidden/>
    <w:unhideWhenUsed/>
    <w:rsid w:val="007A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061"/>
    <w:rPr>
      <w:rFonts w:ascii="Lucida Grande" w:hAnsi="Lucida Grande" w:cs="Lucida Grande"/>
      <w:sz w:val="18"/>
      <w:szCs w:val="18"/>
    </w:rPr>
  </w:style>
  <w:style w:type="character" w:styleId="Hyperlink">
    <w:name w:val="Hyperlink"/>
    <w:basedOn w:val="DefaultParagraphFont"/>
    <w:uiPriority w:val="99"/>
    <w:unhideWhenUsed/>
    <w:rsid w:val="007A5061"/>
    <w:rPr>
      <w:color w:val="0000FF" w:themeColor="hyperlink"/>
      <w:u w:val="single"/>
    </w:rPr>
  </w:style>
  <w:style w:type="paragraph" w:styleId="Header">
    <w:name w:val="header"/>
    <w:basedOn w:val="Normal"/>
    <w:link w:val="HeaderChar"/>
    <w:uiPriority w:val="99"/>
    <w:unhideWhenUsed/>
    <w:rsid w:val="007A5061"/>
    <w:pPr>
      <w:tabs>
        <w:tab w:val="center" w:pos="4320"/>
        <w:tab w:val="right" w:pos="8640"/>
      </w:tabs>
    </w:pPr>
    <w:rPr>
      <w:rFonts w:asciiTheme="minorHAnsi" w:eastAsiaTheme="minorHAnsi" w:hAnsiTheme="minorHAnsi" w:cstheme="minorBidi"/>
      <w:sz w:val="24"/>
    </w:rPr>
  </w:style>
  <w:style w:type="character" w:customStyle="1" w:styleId="HeaderChar">
    <w:name w:val="Header Char"/>
    <w:basedOn w:val="DefaultParagraphFont"/>
    <w:link w:val="Header"/>
    <w:uiPriority w:val="99"/>
    <w:rsid w:val="007A5061"/>
    <w:rPr>
      <w:rFonts w:asciiTheme="minorHAnsi" w:eastAsiaTheme="minorHAnsi" w:hAnsiTheme="minorHAnsi" w:cstheme="minorBidi"/>
      <w:sz w:val="24"/>
    </w:rPr>
  </w:style>
  <w:style w:type="table" w:styleId="TableGrid">
    <w:name w:val="Table Grid"/>
    <w:basedOn w:val="TableNormal"/>
    <w:uiPriority w:val="59"/>
    <w:rsid w:val="007A5061"/>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jc w:val="center"/>
      <w:outlineLvl w:val="0"/>
    </w:pPr>
    <w:rPr>
      <w:rFonts w:ascii="Swis721 BlkEx BT" w:hAnsi="Swis721 BlkEx BT"/>
      <w:sz w:val="24"/>
    </w:rPr>
  </w:style>
  <w:style w:type="character" w:customStyle="1" w:styleId="Heading1Char">
    <w:name w:val="Heading 1 Char"/>
    <w:basedOn w:val="DefaultParagraphFont"/>
    <w:link w:val="Heading1"/>
    <w:uiPriority w:val="9"/>
    <w:rsid w:val="007A5061"/>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rsid w:val="007A5061"/>
    <w:rPr>
      <w:rFonts w:ascii="Swis721 BlkEx BT" w:hAnsi="Swis721 BlkEx BT"/>
      <w:sz w:val="24"/>
    </w:rPr>
  </w:style>
  <w:style w:type="paragraph" w:styleId="Subtitle">
    <w:name w:val="Subtitle"/>
    <w:basedOn w:val="Normal"/>
    <w:next w:val="Normal"/>
    <w:link w:val="SubtitleChar"/>
    <w:uiPriority w:val="11"/>
    <w:qFormat/>
    <w:rsid w:val="007A50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06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5061"/>
    <w:pPr>
      <w:spacing w:after="200"/>
      <w:ind w:left="720"/>
      <w:contextualSpacing/>
    </w:pPr>
    <w:rPr>
      <w:rFonts w:asciiTheme="minorHAnsi" w:eastAsiaTheme="minorHAnsi" w:hAnsiTheme="minorHAnsi" w:cstheme="minorBidi"/>
      <w:sz w:val="24"/>
    </w:rPr>
  </w:style>
  <w:style w:type="paragraph" w:styleId="Footer">
    <w:name w:val="footer"/>
    <w:basedOn w:val="Normal"/>
    <w:link w:val="FooterChar"/>
    <w:uiPriority w:val="99"/>
    <w:unhideWhenUsed/>
    <w:rsid w:val="007A5061"/>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7A5061"/>
    <w:rPr>
      <w:rFonts w:asciiTheme="minorHAnsi" w:eastAsiaTheme="minorEastAsia" w:hAnsiTheme="minorHAnsi" w:cstheme="minorBidi"/>
      <w:sz w:val="24"/>
      <w:szCs w:val="24"/>
    </w:rPr>
  </w:style>
  <w:style w:type="character" w:styleId="PageNumber">
    <w:name w:val="page number"/>
    <w:basedOn w:val="DefaultParagraphFont"/>
    <w:uiPriority w:val="99"/>
    <w:semiHidden/>
    <w:unhideWhenUsed/>
    <w:rsid w:val="007A5061"/>
  </w:style>
  <w:style w:type="paragraph" w:styleId="BalloonText">
    <w:name w:val="Balloon Text"/>
    <w:basedOn w:val="Normal"/>
    <w:link w:val="BalloonTextChar"/>
    <w:uiPriority w:val="99"/>
    <w:semiHidden/>
    <w:unhideWhenUsed/>
    <w:rsid w:val="007A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061"/>
    <w:rPr>
      <w:rFonts w:ascii="Lucida Grande" w:hAnsi="Lucida Grande" w:cs="Lucida Grande"/>
      <w:sz w:val="18"/>
      <w:szCs w:val="18"/>
    </w:rPr>
  </w:style>
  <w:style w:type="character" w:styleId="Hyperlink">
    <w:name w:val="Hyperlink"/>
    <w:basedOn w:val="DefaultParagraphFont"/>
    <w:uiPriority w:val="99"/>
    <w:unhideWhenUsed/>
    <w:rsid w:val="007A5061"/>
    <w:rPr>
      <w:color w:val="0000FF" w:themeColor="hyperlink"/>
      <w:u w:val="single"/>
    </w:rPr>
  </w:style>
  <w:style w:type="paragraph" w:styleId="Header">
    <w:name w:val="header"/>
    <w:basedOn w:val="Normal"/>
    <w:link w:val="HeaderChar"/>
    <w:uiPriority w:val="99"/>
    <w:unhideWhenUsed/>
    <w:rsid w:val="007A5061"/>
    <w:pPr>
      <w:tabs>
        <w:tab w:val="center" w:pos="4320"/>
        <w:tab w:val="right" w:pos="8640"/>
      </w:tabs>
    </w:pPr>
    <w:rPr>
      <w:rFonts w:asciiTheme="minorHAnsi" w:eastAsiaTheme="minorHAnsi" w:hAnsiTheme="minorHAnsi" w:cstheme="minorBidi"/>
      <w:sz w:val="24"/>
    </w:rPr>
  </w:style>
  <w:style w:type="character" w:customStyle="1" w:styleId="HeaderChar">
    <w:name w:val="Header Char"/>
    <w:basedOn w:val="DefaultParagraphFont"/>
    <w:link w:val="Header"/>
    <w:uiPriority w:val="99"/>
    <w:rsid w:val="007A5061"/>
    <w:rPr>
      <w:rFonts w:asciiTheme="minorHAnsi" w:eastAsiaTheme="minorHAnsi" w:hAnsiTheme="minorHAnsi" w:cstheme="minorBidi"/>
      <w:sz w:val="24"/>
    </w:rPr>
  </w:style>
  <w:style w:type="table" w:styleId="TableGrid">
    <w:name w:val="Table Grid"/>
    <w:basedOn w:val="TableNormal"/>
    <w:uiPriority w:val="59"/>
    <w:rsid w:val="007A5061"/>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y.axford@library.gatech.edu"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leadership"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joe.bankoff@inta.gatech.ed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nneth.knoespel@iac.gatech.edu" TargetMode="External"/><Relationship Id="rId14" Type="http://schemas.openxmlformats.org/officeDocument/2006/relationships/hyperlink" Target="mailto:mcphail@n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F7666-7587-4B8E-AB69-309AF5B4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1837</Words>
  <Characters>11218</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13029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Patricia Ann Laros</cp:lastModifiedBy>
  <cp:revision>2</cp:revision>
  <cp:lastPrinted>2013-12-03T16:06:00Z</cp:lastPrinted>
  <dcterms:created xsi:type="dcterms:W3CDTF">2014-08-26T19:28:00Z</dcterms:created>
  <dcterms:modified xsi:type="dcterms:W3CDTF">2014-08-26T19:28:00Z</dcterms:modified>
</cp:coreProperties>
</file>