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34A95" w:rsidRPr="00106D57" w:rsidRDefault="00D34A95">
      <w:r w:rsidRPr="00106D57">
        <w:t>Carol A. Senf</w:t>
      </w:r>
    </w:p>
    <w:p w:rsidR="00D34A95" w:rsidRPr="00106D57" w:rsidRDefault="00B55F22" w:rsidP="00D34A95">
      <w:hyperlink r:id="rId4" w:history="1">
        <w:r w:rsidR="00D34A95" w:rsidRPr="00106D57">
          <w:rPr>
            <w:rStyle w:val="Hyperlink"/>
          </w:rPr>
          <w:t>carol.senf@lmc.gatech.edu</w:t>
        </w:r>
      </w:hyperlink>
    </w:p>
    <w:p w:rsidR="00D34A95" w:rsidRPr="00106D57" w:rsidRDefault="00D34A95" w:rsidP="00D34A95">
      <w:r w:rsidRPr="00106D57">
        <w:t>404-894-7003 (office)</w:t>
      </w:r>
    </w:p>
    <w:p w:rsidR="00D34A95" w:rsidRPr="00106D57" w:rsidRDefault="00D34A95" w:rsidP="00D34A95">
      <w:r w:rsidRPr="00106D57">
        <w:t>404-894-2730 (main office)</w:t>
      </w:r>
    </w:p>
    <w:p w:rsidR="00D34A95" w:rsidRPr="00106D57" w:rsidRDefault="00D34A95" w:rsidP="00D34A95">
      <w:r w:rsidRPr="00106D57">
        <w:t>Office Hours: …and by appointment</w:t>
      </w:r>
    </w:p>
    <w:p w:rsidR="00D34A95" w:rsidRPr="00106D57" w:rsidRDefault="00D34A95" w:rsidP="00D34A95"/>
    <w:p w:rsidR="00D34A95" w:rsidRPr="00106D57" w:rsidRDefault="00543326" w:rsidP="00D34A95">
      <w:pPr>
        <w:rPr>
          <w:b/>
        </w:rPr>
      </w:pPr>
      <w:r>
        <w:rPr>
          <w:b/>
        </w:rPr>
        <w:t>LMC 3853</w:t>
      </w:r>
      <w:r w:rsidR="00D34A95" w:rsidRPr="00106D57">
        <w:rPr>
          <w:b/>
        </w:rPr>
        <w:t xml:space="preserve">: </w:t>
      </w:r>
      <w:r w:rsidR="00475927" w:rsidRPr="00106D57">
        <w:rPr>
          <w:b/>
        </w:rPr>
        <w:t>The Holocaust in European Film</w:t>
      </w:r>
    </w:p>
    <w:p w:rsidR="00D34A95" w:rsidRPr="00106D57" w:rsidRDefault="00D34A95" w:rsidP="00D34A95"/>
    <w:p w:rsidR="00D34A95" w:rsidRPr="00106D57" w:rsidRDefault="00D34A95" w:rsidP="00D34A95">
      <w:r w:rsidRPr="00106D57">
        <w:rPr>
          <w:b/>
        </w:rPr>
        <w:t>Prerequisite:</w:t>
      </w:r>
      <w:r w:rsidRPr="00106D57">
        <w:t xml:space="preserve"> English 1102</w:t>
      </w:r>
    </w:p>
    <w:p w:rsidR="00D34A95" w:rsidRPr="00106D57" w:rsidRDefault="00D34A95"/>
    <w:p w:rsidR="00D34A95" w:rsidRPr="00106D57" w:rsidRDefault="00D34A95">
      <w:r w:rsidRPr="00106D57">
        <w:rPr>
          <w:b/>
        </w:rPr>
        <w:t>Core Area/Attributes:</w:t>
      </w:r>
      <w:r w:rsidRPr="00106D57">
        <w:t xml:space="preserve"> Humanities</w:t>
      </w:r>
    </w:p>
    <w:p w:rsidR="00D34A95" w:rsidRPr="00106D57" w:rsidRDefault="00D34A95"/>
    <w:p w:rsidR="00475927" w:rsidRPr="00106D57" w:rsidRDefault="00475927">
      <w:r w:rsidRPr="00106D57">
        <w:rPr>
          <w:b/>
        </w:rPr>
        <w:t xml:space="preserve">Course Description: </w:t>
      </w:r>
      <w:r w:rsidRPr="00106D57">
        <w:t>This course, which is taught as one of the courses available for the Italian Film Studies program, looks at the way the Holocaust has been interpreted in various European films. This class asks you to consider the relationship between historical events and the way those historical events are represented in European film. Although the class focuses on the interpretation of events that took place in the middle of the twentieth century, many of the ideas continue to resonate through our own culture. You will have the opportunity to demonstrate your understanding of the films through a variety of types of written work as well as though class discussion.</w:t>
      </w:r>
    </w:p>
    <w:p w:rsidR="00475927" w:rsidRPr="00106D57" w:rsidRDefault="00475927"/>
    <w:p w:rsidR="00106D57" w:rsidRPr="00106D57" w:rsidRDefault="00475927">
      <w:pPr>
        <w:rPr>
          <w:b/>
        </w:rPr>
      </w:pPr>
      <w:r w:rsidRPr="00106D57">
        <w:rPr>
          <w:b/>
        </w:rPr>
        <w:t>Learning Outcomes:</w:t>
      </w:r>
    </w:p>
    <w:p w:rsidR="00106D57" w:rsidRPr="00106D57" w:rsidRDefault="00106D57" w:rsidP="00106D57">
      <w:pPr>
        <w:rPr>
          <w:szCs w:val="22"/>
        </w:rPr>
      </w:pPr>
      <w:r w:rsidRPr="00106D57">
        <w:rPr>
          <w:b/>
        </w:rPr>
        <w:t>•</w:t>
      </w:r>
      <w:r w:rsidRPr="00106D57">
        <w:rPr>
          <w:b/>
        </w:rPr>
        <w:tab/>
      </w:r>
      <w:r w:rsidRPr="00106D57">
        <w:t xml:space="preserve">Science and Technology Knowledge Construction: </w:t>
      </w:r>
      <w:r w:rsidRPr="00106D57">
        <w:rPr>
          <w:szCs w:val="22"/>
        </w:rPr>
        <w:t>Students will understand that scientific and technological innovation occurs in a social context, and they will be able to recognize how the social influences scientific and technical discourses.</w:t>
      </w:r>
    </w:p>
    <w:p w:rsidR="00106D57" w:rsidRPr="00106D57" w:rsidRDefault="00106D57" w:rsidP="00106D57">
      <w:pPr>
        <w:rPr>
          <w:szCs w:val="22"/>
        </w:rPr>
      </w:pPr>
      <w:r w:rsidRPr="00106D57">
        <w:rPr>
          <w:b/>
        </w:rPr>
        <w:t>•</w:t>
      </w:r>
      <w:r w:rsidRPr="00106D57">
        <w:rPr>
          <w:b/>
        </w:rPr>
        <w:tab/>
      </w:r>
      <w:r w:rsidRPr="00106D57">
        <w:rPr>
          <w:szCs w:val="22"/>
        </w:rPr>
        <w:t>Textual/Visual Analysis: Students will learn to read, analyze, and interpret not only cultural projects such as film, literature, art, and new media, but also scientific and technical documents.</w:t>
      </w:r>
    </w:p>
    <w:p w:rsidR="00106D57" w:rsidRPr="00106D57" w:rsidRDefault="00106D57" w:rsidP="00106D57">
      <w:pPr>
        <w:rPr>
          <w:szCs w:val="22"/>
        </w:rPr>
      </w:pPr>
      <w:r w:rsidRPr="00106D57">
        <w:rPr>
          <w:szCs w:val="22"/>
        </w:rPr>
        <w:t>•</w:t>
      </w:r>
      <w:r w:rsidRPr="00106D57">
        <w:rPr>
          <w:szCs w:val="22"/>
        </w:rPr>
        <w:tab/>
        <w:t>Interpretive Frameworks: Students will become familiar with a variety of social, political, and philosophical theories and be able to apply those theories to creative and scientific texts, as well as to their own cultural observations.</w:t>
      </w:r>
    </w:p>
    <w:p w:rsidR="00106D57" w:rsidRPr="00106D57" w:rsidRDefault="00106D57" w:rsidP="00106D57">
      <w:pPr>
        <w:rPr>
          <w:szCs w:val="22"/>
        </w:rPr>
      </w:pPr>
      <w:r w:rsidRPr="00106D57">
        <w:rPr>
          <w:szCs w:val="22"/>
        </w:rPr>
        <w:t>•</w:t>
      </w:r>
      <w:r w:rsidRPr="00106D57">
        <w:rPr>
          <w:szCs w:val="22"/>
        </w:rPr>
        <w:tab/>
      </w:r>
      <w:r w:rsidRPr="00106D57">
        <w:t xml:space="preserve">Historical Analysis: </w:t>
      </w:r>
      <w:r w:rsidRPr="00106D57">
        <w:rPr>
          <w:szCs w:val="22"/>
        </w:rPr>
        <w:t>Students will study literary and cultural texts within an historical framework to become familiar with the various forces that shape artistic and commercial production.  They will learn to interpret history actively, rather than passively accepting archival information.</w:t>
      </w:r>
    </w:p>
    <w:p w:rsidR="00475927" w:rsidRPr="00106D57" w:rsidRDefault="00475927">
      <w:pPr>
        <w:rPr>
          <w:b/>
        </w:rPr>
      </w:pPr>
    </w:p>
    <w:p w:rsidR="00475927" w:rsidRPr="00106D57" w:rsidRDefault="00475927">
      <w:r w:rsidRPr="00106D57">
        <w:rPr>
          <w:b/>
        </w:rPr>
        <w:t xml:space="preserve">Required Texts: </w:t>
      </w:r>
      <w:r w:rsidRPr="00106D57">
        <w:t xml:space="preserve">Louise Spence and </w:t>
      </w:r>
      <w:proofErr w:type="spellStart"/>
      <w:r w:rsidRPr="00106D57">
        <w:t>Vinicius</w:t>
      </w:r>
      <w:proofErr w:type="spellEnd"/>
      <w:r w:rsidRPr="00106D57">
        <w:t xml:space="preserve"> Navarro, </w:t>
      </w:r>
      <w:r w:rsidRPr="00106D57">
        <w:rPr>
          <w:i/>
        </w:rPr>
        <w:t>Crafting Truth: Documentary Form and Meaning</w:t>
      </w:r>
      <w:r w:rsidRPr="00106D57">
        <w:t xml:space="preserve"> (Rutgers U Press); Deborah </w:t>
      </w:r>
      <w:proofErr w:type="spellStart"/>
      <w:r w:rsidRPr="00106D57">
        <w:t>Dwork</w:t>
      </w:r>
      <w:proofErr w:type="spellEnd"/>
      <w:r w:rsidRPr="00106D57">
        <w:t xml:space="preserve"> &amp; Robert Jan van Pelt, </w:t>
      </w:r>
      <w:r w:rsidRPr="00106D57">
        <w:rPr>
          <w:i/>
        </w:rPr>
        <w:t>Holocaust: A History</w:t>
      </w:r>
      <w:r w:rsidRPr="00106D57">
        <w:t xml:space="preserve"> (Norton);</w:t>
      </w:r>
      <w:r w:rsidRPr="00106D57">
        <w:rPr>
          <w:b/>
        </w:rPr>
        <w:t xml:space="preserve"> </w:t>
      </w:r>
      <w:r w:rsidRPr="00106D57">
        <w:t xml:space="preserve">Toby </w:t>
      </w:r>
      <w:proofErr w:type="spellStart"/>
      <w:r w:rsidRPr="00106D57">
        <w:t>Haggith</w:t>
      </w:r>
      <w:proofErr w:type="spellEnd"/>
      <w:r w:rsidRPr="00106D57">
        <w:t xml:space="preserve"> and Joanna Newman, </w:t>
      </w:r>
      <w:r w:rsidRPr="00106D57">
        <w:rPr>
          <w:i/>
        </w:rPr>
        <w:t>Holocaust and the Moving Image</w:t>
      </w:r>
      <w:r w:rsidRPr="00106D57">
        <w:t xml:space="preserve"> (Wallflower).</w:t>
      </w:r>
    </w:p>
    <w:p w:rsidR="00475927" w:rsidRPr="00106D57" w:rsidRDefault="00475927">
      <w:pPr>
        <w:rPr>
          <w:b/>
        </w:rPr>
      </w:pPr>
    </w:p>
    <w:p w:rsidR="00475927" w:rsidRPr="00106D57" w:rsidRDefault="00475927">
      <w:pPr>
        <w:rPr>
          <w:b/>
        </w:rPr>
      </w:pPr>
      <w:r w:rsidRPr="00106D57">
        <w:rPr>
          <w:b/>
        </w:rPr>
        <w:t>List of Graded Assignments:</w:t>
      </w:r>
    </w:p>
    <w:p w:rsidR="00475927" w:rsidRPr="00106D57" w:rsidRDefault="00475927" w:rsidP="00475927">
      <w:r w:rsidRPr="00106D57">
        <w:rPr>
          <w:b/>
        </w:rPr>
        <w:tab/>
      </w:r>
      <w:r w:rsidRPr="00106D57">
        <w:t>Analytical Paper (5-8 pages)</w:t>
      </w:r>
    </w:p>
    <w:p w:rsidR="00475927" w:rsidRPr="00106D57" w:rsidRDefault="00475927" w:rsidP="00475927">
      <w:pPr>
        <w:ind w:left="720" w:firstLine="720"/>
      </w:pPr>
      <w:r w:rsidRPr="00106D57">
        <w:t>Draft</w:t>
      </w:r>
      <w:r w:rsidRPr="00106D57">
        <w:tab/>
      </w:r>
      <w:r w:rsidRPr="00106D57">
        <w:tab/>
      </w:r>
      <w:r w:rsidRPr="00106D57">
        <w:tab/>
      </w:r>
      <w:r w:rsidRPr="00106D57">
        <w:tab/>
        <w:t>15%</w:t>
      </w:r>
      <w:r w:rsidRPr="00106D57">
        <w:tab/>
      </w:r>
      <w:r w:rsidRPr="00106D57">
        <w:tab/>
      </w:r>
      <w:r w:rsidRPr="00106D57">
        <w:tab/>
      </w:r>
    </w:p>
    <w:p w:rsidR="00475927" w:rsidRPr="00106D57" w:rsidRDefault="00475927" w:rsidP="00475927">
      <w:pPr>
        <w:ind w:left="720" w:firstLine="720"/>
      </w:pPr>
      <w:r w:rsidRPr="00106D57">
        <w:t>Final Version</w:t>
      </w:r>
      <w:r w:rsidRPr="00106D57">
        <w:tab/>
      </w:r>
      <w:r w:rsidRPr="00106D57">
        <w:tab/>
      </w:r>
      <w:r w:rsidRPr="00106D57">
        <w:tab/>
        <w:t>10%</w:t>
      </w:r>
    </w:p>
    <w:p w:rsidR="00475927" w:rsidRPr="00106D57" w:rsidRDefault="00475927" w:rsidP="00475927">
      <w:r w:rsidRPr="00106D57">
        <w:tab/>
        <w:t>Presentation</w:t>
      </w:r>
      <w:r w:rsidRPr="00106D57">
        <w:tab/>
      </w:r>
      <w:r w:rsidRPr="00106D57">
        <w:tab/>
      </w:r>
      <w:r w:rsidRPr="00106D57">
        <w:tab/>
      </w:r>
      <w:r w:rsidRPr="00106D57">
        <w:tab/>
        <w:t>20%</w:t>
      </w:r>
      <w:r w:rsidRPr="00106D57">
        <w:tab/>
      </w:r>
      <w:r w:rsidRPr="00106D57">
        <w:tab/>
      </w:r>
      <w:r w:rsidRPr="00106D57">
        <w:tab/>
      </w:r>
    </w:p>
    <w:p w:rsidR="00475927" w:rsidRPr="00106D57" w:rsidRDefault="00475927" w:rsidP="00475927">
      <w:r w:rsidRPr="00106D57">
        <w:tab/>
        <w:t>Personal Reflections (4)</w:t>
      </w:r>
      <w:r w:rsidRPr="00106D57">
        <w:tab/>
      </w:r>
      <w:r w:rsidRPr="00106D57">
        <w:tab/>
        <w:t>20%</w:t>
      </w:r>
      <w:r w:rsidRPr="00106D57">
        <w:tab/>
      </w:r>
    </w:p>
    <w:p w:rsidR="00475927" w:rsidRPr="00106D57" w:rsidRDefault="00475927" w:rsidP="00475927">
      <w:r w:rsidRPr="00106D57">
        <w:tab/>
        <w:t>Exam</w:t>
      </w:r>
      <w:r w:rsidRPr="00106D57">
        <w:tab/>
      </w:r>
      <w:r w:rsidRPr="00106D57">
        <w:tab/>
      </w:r>
      <w:r w:rsidRPr="00106D57">
        <w:tab/>
      </w:r>
      <w:r w:rsidRPr="00106D57">
        <w:tab/>
      </w:r>
      <w:r w:rsidRPr="00106D57">
        <w:tab/>
        <w:t>25%</w:t>
      </w:r>
      <w:r w:rsidRPr="00106D57">
        <w:tab/>
      </w:r>
      <w:r w:rsidRPr="00106D57">
        <w:tab/>
      </w:r>
      <w:r w:rsidRPr="00106D57">
        <w:tab/>
      </w:r>
      <w:r w:rsidRPr="00106D57">
        <w:tab/>
      </w:r>
      <w:r w:rsidRPr="00106D57">
        <w:tab/>
      </w:r>
      <w:r w:rsidRPr="00106D57">
        <w:tab/>
      </w:r>
    </w:p>
    <w:p w:rsidR="00475927" w:rsidRPr="00106D57" w:rsidRDefault="00475927" w:rsidP="00475927">
      <w:r w:rsidRPr="00106D57">
        <w:tab/>
        <w:t>Participation</w:t>
      </w:r>
      <w:r w:rsidRPr="00106D57">
        <w:tab/>
      </w:r>
      <w:r w:rsidRPr="00106D57">
        <w:tab/>
      </w:r>
      <w:r w:rsidRPr="00106D57">
        <w:tab/>
      </w:r>
      <w:r w:rsidRPr="00106D57">
        <w:tab/>
        <w:t>10%</w:t>
      </w:r>
      <w:r w:rsidRPr="00106D57">
        <w:tab/>
      </w:r>
      <w:r w:rsidRPr="00106D57">
        <w:tab/>
      </w:r>
      <w:r w:rsidRPr="00106D57">
        <w:tab/>
      </w:r>
    </w:p>
    <w:p w:rsidR="00475927" w:rsidRPr="00106D57" w:rsidRDefault="00475927">
      <w:pPr>
        <w:rPr>
          <w:b/>
        </w:rPr>
      </w:pPr>
    </w:p>
    <w:p w:rsidR="00475927" w:rsidRPr="00106D57" w:rsidRDefault="00475927">
      <w:r w:rsidRPr="00106D57">
        <w:rPr>
          <w:b/>
        </w:rPr>
        <w:t>Attendance Policy:</w:t>
      </w:r>
      <w:r w:rsidR="00106D57" w:rsidRPr="00106D57">
        <w:rPr>
          <w:b/>
        </w:rPr>
        <w:t xml:space="preserve"> </w:t>
      </w:r>
      <w:r w:rsidR="00106D57" w:rsidRPr="00106D57">
        <w:t>Because so much of this class focuses on watching and discussing film, you are expected to attend class regularly and to bring both a notebook and a writing instrument with you to class. (Because of the compressed nature of this class, you will be permitted 2 absences, no questions asked; after that, absences will have a negative impact on your grade.)</w:t>
      </w:r>
    </w:p>
    <w:p w:rsidR="00475927" w:rsidRPr="00106D57" w:rsidRDefault="00475927">
      <w:pPr>
        <w:rPr>
          <w:b/>
        </w:rPr>
      </w:pPr>
    </w:p>
    <w:p w:rsidR="00475927" w:rsidRPr="00106D57" w:rsidRDefault="00475927">
      <w:r w:rsidRPr="00106D57">
        <w:rPr>
          <w:b/>
        </w:rPr>
        <w:t>ADAPTS</w:t>
      </w:r>
      <w:r w:rsidR="00106D57" w:rsidRPr="00106D57">
        <w:rPr>
          <w:b/>
        </w:rPr>
        <w:t xml:space="preserve">: </w:t>
      </w:r>
      <w:r w:rsidR="00106D57" w:rsidRPr="00106D57">
        <w:t xml:space="preserve">Because you will not have ready access to the ADAPTS Office, you will need to remind me of any special accommodation you will need at the beginning of the semester. You are also encouraged to speak to the staff at the Office of Disability Services to see whether there are other resources we need to consider. </w:t>
      </w:r>
      <w:r w:rsidR="00106D57" w:rsidRPr="00106D57">
        <w:rPr>
          <w:szCs w:val="22"/>
        </w:rPr>
        <w:t>Learn more about the ADAPTS program here: http://adapts.gatech.edu.</w:t>
      </w:r>
    </w:p>
    <w:p w:rsidR="00475927" w:rsidRPr="00106D57" w:rsidRDefault="00475927">
      <w:pPr>
        <w:rPr>
          <w:b/>
        </w:rPr>
      </w:pPr>
    </w:p>
    <w:p w:rsidR="00475927" w:rsidRPr="00106D57" w:rsidRDefault="00475927" w:rsidP="00475927">
      <w:r w:rsidRPr="00106D57">
        <w:rPr>
          <w:b/>
        </w:rPr>
        <w:t xml:space="preserve">Honor Code Statement: </w:t>
      </w:r>
      <w:r w:rsidRPr="00106D57">
        <w:t>You are expected to adhere to the requirements spelled out in the Georgia Tech Honor Code. (For a full version of the code, please check http://www.deanofstudents.gatech.edu/integrity/) If you have any questions about what is or is not permitted in this class, please ask me.</w:t>
      </w:r>
    </w:p>
    <w:p w:rsidR="00475927" w:rsidRPr="00106D57" w:rsidRDefault="00475927"/>
    <w:p w:rsidR="00475927" w:rsidRPr="00106D57" w:rsidRDefault="00475927">
      <w:pPr>
        <w:rPr>
          <w:b/>
        </w:rPr>
      </w:pPr>
    </w:p>
    <w:p w:rsidR="00475927" w:rsidRPr="00106D57" w:rsidRDefault="00475927">
      <w:pPr>
        <w:rPr>
          <w:b/>
        </w:rPr>
      </w:pPr>
      <w:proofErr w:type="gramStart"/>
      <w:r w:rsidRPr="00106D57">
        <w:rPr>
          <w:b/>
        </w:rPr>
        <w:t>Week by Week</w:t>
      </w:r>
      <w:proofErr w:type="gramEnd"/>
      <w:r w:rsidRPr="00106D57">
        <w:rPr>
          <w:b/>
        </w:rPr>
        <w:t xml:space="preserve"> Schedule </w:t>
      </w:r>
    </w:p>
    <w:p w:rsidR="00475927" w:rsidRPr="00106D57" w:rsidRDefault="00475927">
      <w:pPr>
        <w:rPr>
          <w:b/>
        </w:rPr>
      </w:pPr>
    </w:p>
    <w:p w:rsidR="00475927" w:rsidRPr="00106D57" w:rsidRDefault="00475927" w:rsidP="00475927">
      <w:pPr>
        <w:rPr>
          <w:b/>
        </w:rPr>
      </w:pPr>
      <w:r w:rsidRPr="00106D57">
        <w:rPr>
          <w:b/>
        </w:rPr>
        <w:t>Week I</w:t>
      </w:r>
    </w:p>
    <w:p w:rsidR="00475927" w:rsidRPr="00106D57" w:rsidRDefault="00475927" w:rsidP="00475927">
      <w:pPr>
        <w:ind w:left="2160" w:hanging="1440"/>
      </w:pPr>
      <w:r w:rsidRPr="00106D57">
        <w:t xml:space="preserve">May </w:t>
      </w:r>
      <w:proofErr w:type="gramStart"/>
      <w:r w:rsidRPr="00106D57">
        <w:t>16</w:t>
      </w:r>
      <w:r w:rsidRPr="00106D57">
        <w:tab/>
        <w:t>Introduction</w:t>
      </w:r>
      <w:proofErr w:type="gramEnd"/>
      <w:r w:rsidRPr="00106D57">
        <w:t xml:space="preserve"> to Course and Selection of Films</w:t>
      </w:r>
    </w:p>
    <w:p w:rsidR="00475927" w:rsidRPr="00106D57" w:rsidRDefault="00475927" w:rsidP="00475927">
      <w:pPr>
        <w:ind w:left="2160" w:hanging="1440"/>
      </w:pPr>
      <w:r w:rsidRPr="00106D57">
        <w:t>May 17</w:t>
      </w:r>
      <w:r w:rsidRPr="00106D57">
        <w:tab/>
      </w:r>
      <w:r w:rsidRPr="00106D57">
        <w:rPr>
          <w:b/>
        </w:rPr>
        <w:t>Setting the Stage for the Holocaust:</w:t>
      </w:r>
      <w:r w:rsidRPr="00106D57">
        <w:t xml:space="preserve"> </w:t>
      </w:r>
      <w:r w:rsidRPr="00106D57">
        <w:rPr>
          <w:i/>
        </w:rPr>
        <w:t>Holocaust: A History</w:t>
      </w:r>
      <w:r w:rsidRPr="00106D57">
        <w:t xml:space="preserve">, pp. 3-103; screening of </w:t>
      </w:r>
      <w:r w:rsidRPr="00106D57">
        <w:rPr>
          <w:i/>
        </w:rPr>
        <w:t>Triumph of the Will</w:t>
      </w:r>
      <w:r w:rsidRPr="00106D57">
        <w:t xml:space="preserve"> (4-6)</w:t>
      </w:r>
    </w:p>
    <w:p w:rsidR="00475927" w:rsidRPr="00106D57" w:rsidRDefault="00475927" w:rsidP="00475927">
      <w:pPr>
        <w:ind w:left="2160" w:hanging="1440"/>
      </w:pPr>
      <w:r w:rsidRPr="00106D57">
        <w:t xml:space="preserve">May </w:t>
      </w:r>
      <w:proofErr w:type="gramStart"/>
      <w:r w:rsidRPr="00106D57">
        <w:t>18</w:t>
      </w:r>
      <w:r w:rsidRPr="00106D57">
        <w:tab/>
      </w:r>
      <w:r w:rsidRPr="00106D57">
        <w:rPr>
          <w:i/>
        </w:rPr>
        <w:t>Crafting Truth</w:t>
      </w:r>
      <w:proofErr w:type="gramEnd"/>
      <w:r w:rsidRPr="00106D57">
        <w:rPr>
          <w:i/>
        </w:rPr>
        <w:t>: Documentary Form and Meaning</w:t>
      </w:r>
      <w:r w:rsidRPr="00106D57">
        <w:t>, 1-58.</w:t>
      </w:r>
    </w:p>
    <w:p w:rsidR="00475927" w:rsidRPr="00106D57" w:rsidRDefault="00475927" w:rsidP="00475927">
      <w:pPr>
        <w:ind w:left="2160" w:hanging="1440"/>
      </w:pPr>
      <w:r w:rsidRPr="00106D57">
        <w:t>May 19</w:t>
      </w:r>
      <w:r w:rsidRPr="00106D57">
        <w:tab/>
        <w:t xml:space="preserve">Discussion of </w:t>
      </w:r>
      <w:r w:rsidRPr="00106D57">
        <w:rPr>
          <w:i/>
        </w:rPr>
        <w:t>Triumph of the Will</w:t>
      </w:r>
      <w:r w:rsidRPr="00106D57">
        <w:t xml:space="preserve">; </w:t>
      </w:r>
      <w:r w:rsidRPr="00106D57">
        <w:rPr>
          <w:b/>
        </w:rPr>
        <w:t xml:space="preserve">Occupation and Resistance: </w:t>
      </w:r>
      <w:r w:rsidRPr="00106D57">
        <w:rPr>
          <w:i/>
        </w:rPr>
        <w:t>Holocaust: A History</w:t>
      </w:r>
      <w:r w:rsidRPr="00106D57">
        <w:t xml:space="preserve">, pp. 202-284; film clips of </w:t>
      </w:r>
      <w:r w:rsidRPr="00106D57">
        <w:rPr>
          <w:i/>
        </w:rPr>
        <w:t>Sophie Scholl</w:t>
      </w:r>
      <w:r w:rsidRPr="00106D57">
        <w:t xml:space="preserve">, </w:t>
      </w:r>
      <w:r w:rsidRPr="00106D57">
        <w:rPr>
          <w:i/>
        </w:rPr>
        <w:t>Good Evening, Mr. Wallenberg</w:t>
      </w:r>
      <w:r w:rsidRPr="00106D57">
        <w:t xml:space="preserve">, </w:t>
      </w:r>
      <w:r w:rsidRPr="00106D57">
        <w:rPr>
          <w:i/>
        </w:rPr>
        <w:t>The Damned</w:t>
      </w:r>
      <w:r w:rsidRPr="00106D57">
        <w:t xml:space="preserve">, and </w:t>
      </w:r>
      <w:r w:rsidRPr="00106D57">
        <w:rPr>
          <w:i/>
        </w:rPr>
        <w:t>Amen</w:t>
      </w:r>
      <w:r w:rsidRPr="00106D57">
        <w:t>.</w:t>
      </w:r>
    </w:p>
    <w:p w:rsidR="00475927" w:rsidRPr="00106D57" w:rsidRDefault="00475927" w:rsidP="00475927">
      <w:pPr>
        <w:ind w:left="2160" w:hanging="1440"/>
      </w:pPr>
      <w:r w:rsidRPr="00106D57">
        <w:t>May 20</w:t>
      </w:r>
      <w:r w:rsidRPr="00106D57">
        <w:rPr>
          <w:b/>
        </w:rPr>
        <w:tab/>
      </w:r>
      <w:r w:rsidRPr="00106D57">
        <w:t xml:space="preserve">Clips from </w:t>
      </w:r>
      <w:r w:rsidRPr="00106D57">
        <w:rPr>
          <w:i/>
        </w:rPr>
        <w:t xml:space="preserve">Au </w:t>
      </w:r>
      <w:proofErr w:type="spellStart"/>
      <w:r w:rsidRPr="00106D57">
        <w:rPr>
          <w:i/>
        </w:rPr>
        <w:t>revoir</w:t>
      </w:r>
      <w:proofErr w:type="spellEnd"/>
      <w:r w:rsidRPr="00106D57">
        <w:rPr>
          <w:i/>
        </w:rPr>
        <w:t xml:space="preserve"> les </w:t>
      </w:r>
      <w:proofErr w:type="spellStart"/>
      <w:r w:rsidRPr="00106D57">
        <w:rPr>
          <w:i/>
        </w:rPr>
        <w:t>enfants</w:t>
      </w:r>
      <w:proofErr w:type="spellEnd"/>
      <w:r w:rsidRPr="00106D57">
        <w:rPr>
          <w:i/>
        </w:rPr>
        <w:t>, Just Beyond This Forest</w:t>
      </w:r>
      <w:r w:rsidRPr="00106D57">
        <w:t xml:space="preserve">, </w:t>
      </w:r>
      <w:r w:rsidRPr="00106D57">
        <w:rPr>
          <w:i/>
        </w:rPr>
        <w:t xml:space="preserve">The Children of </w:t>
      </w:r>
      <w:proofErr w:type="spellStart"/>
      <w:r w:rsidRPr="00106D57">
        <w:rPr>
          <w:i/>
        </w:rPr>
        <w:t>Chabannes</w:t>
      </w:r>
      <w:proofErr w:type="spellEnd"/>
      <w:r w:rsidRPr="00106D57">
        <w:t xml:space="preserve">, </w:t>
      </w:r>
      <w:r w:rsidRPr="00106D57">
        <w:rPr>
          <w:i/>
        </w:rPr>
        <w:t>Angry Harvest</w:t>
      </w:r>
      <w:r w:rsidRPr="00106D57">
        <w:t xml:space="preserve">, and </w:t>
      </w:r>
      <w:r w:rsidRPr="00106D57">
        <w:rPr>
          <w:i/>
        </w:rPr>
        <w:t>The Last Metro</w:t>
      </w:r>
      <w:r w:rsidRPr="00106D57">
        <w:t>.</w:t>
      </w:r>
    </w:p>
    <w:p w:rsidR="00475927" w:rsidRPr="00106D57" w:rsidRDefault="00475927" w:rsidP="00475927">
      <w:pPr>
        <w:rPr>
          <w:b/>
        </w:rPr>
      </w:pPr>
      <w:r w:rsidRPr="00106D57">
        <w:rPr>
          <w:b/>
        </w:rPr>
        <w:t>Week II</w:t>
      </w:r>
    </w:p>
    <w:p w:rsidR="00475927" w:rsidRPr="00106D57" w:rsidRDefault="00475927" w:rsidP="00475927">
      <w:pPr>
        <w:ind w:left="2160" w:hanging="1440"/>
      </w:pPr>
      <w:r w:rsidRPr="00106D57">
        <w:t xml:space="preserve">May </w:t>
      </w:r>
      <w:proofErr w:type="gramStart"/>
      <w:r w:rsidRPr="00106D57">
        <w:t>23</w:t>
      </w:r>
      <w:r w:rsidRPr="00106D57">
        <w:tab/>
      </w:r>
      <w:r w:rsidRPr="00106D57">
        <w:rPr>
          <w:i/>
        </w:rPr>
        <w:t>Crafting Truth</w:t>
      </w:r>
      <w:proofErr w:type="gramEnd"/>
      <w:r w:rsidRPr="00106D57">
        <w:rPr>
          <w:i/>
        </w:rPr>
        <w:t>: Documentary Form and Meaning</w:t>
      </w:r>
      <w:r w:rsidR="00106D57" w:rsidRPr="00106D57">
        <w:t xml:space="preserve">, </w:t>
      </w:r>
      <w:r w:rsidRPr="00106D57">
        <w:t>59-109.</w:t>
      </w:r>
    </w:p>
    <w:p w:rsidR="00475927" w:rsidRPr="00106D57" w:rsidRDefault="00475927" w:rsidP="00475927">
      <w:pPr>
        <w:ind w:left="2160" w:hanging="1440"/>
      </w:pPr>
      <w:r w:rsidRPr="00106D57">
        <w:t>May 24</w:t>
      </w:r>
      <w:r w:rsidRPr="00106D57">
        <w:tab/>
      </w:r>
      <w:r w:rsidRPr="00106D57">
        <w:rPr>
          <w:i/>
        </w:rPr>
        <w:t>Holocaust and the Moving Image</w:t>
      </w:r>
      <w:r w:rsidRPr="00106D57">
        <w:t>, 225-235</w:t>
      </w:r>
      <w:proofErr w:type="gramStart"/>
      <w:r w:rsidRPr="00106D57">
        <w:t>;</w:t>
      </w:r>
      <w:proofErr w:type="gramEnd"/>
      <w:r w:rsidRPr="00106D57">
        <w:t xml:space="preserve"> screening of </w:t>
      </w:r>
      <w:r w:rsidRPr="00106D57">
        <w:rPr>
          <w:i/>
        </w:rPr>
        <w:t xml:space="preserve">A Film Unfinished </w:t>
      </w:r>
      <w:r w:rsidRPr="00106D57">
        <w:t>(4-6).</w:t>
      </w:r>
    </w:p>
    <w:p w:rsidR="00475927" w:rsidRPr="00106D57" w:rsidRDefault="00475927" w:rsidP="00475927">
      <w:pPr>
        <w:ind w:left="2160" w:hanging="1440"/>
      </w:pPr>
      <w:proofErr w:type="gramStart"/>
      <w:r w:rsidRPr="00106D57">
        <w:t>May 25</w:t>
      </w:r>
      <w:r w:rsidRPr="00106D57">
        <w:tab/>
      </w:r>
      <w:r w:rsidRPr="00106D57">
        <w:rPr>
          <w:i/>
        </w:rPr>
        <w:t xml:space="preserve">Crafting Truth: Documentary Form and Meaning, </w:t>
      </w:r>
      <w:r w:rsidRPr="00106D57">
        <w:t xml:space="preserve">113-158 (guest lecture by Professor </w:t>
      </w:r>
      <w:proofErr w:type="spellStart"/>
      <w:r w:rsidRPr="00106D57">
        <w:t>Vinicius</w:t>
      </w:r>
      <w:proofErr w:type="spellEnd"/>
      <w:r w:rsidRPr="00106D57">
        <w:t xml:space="preserve"> Navarro).</w:t>
      </w:r>
      <w:proofErr w:type="gramEnd"/>
      <w:r w:rsidRPr="00106D57">
        <w:rPr>
          <w:b/>
        </w:rPr>
        <w:t xml:space="preserve"> </w:t>
      </w:r>
    </w:p>
    <w:p w:rsidR="00475927" w:rsidRPr="00106D57" w:rsidRDefault="00475927" w:rsidP="00475927">
      <w:pPr>
        <w:ind w:left="2160" w:hanging="1440"/>
      </w:pPr>
      <w:proofErr w:type="gramStart"/>
      <w:r w:rsidRPr="00106D57">
        <w:t>May 26</w:t>
      </w:r>
      <w:r w:rsidRPr="00106D57">
        <w:tab/>
        <w:t xml:space="preserve">Discussion of </w:t>
      </w:r>
      <w:r w:rsidRPr="00106D57">
        <w:rPr>
          <w:i/>
        </w:rPr>
        <w:t>A Film Unfinished</w:t>
      </w:r>
      <w:r w:rsidRPr="00106D57">
        <w:t xml:space="preserve">; clips of </w:t>
      </w:r>
      <w:proofErr w:type="spellStart"/>
      <w:r w:rsidRPr="00106D57">
        <w:rPr>
          <w:i/>
        </w:rPr>
        <w:t>Shoah</w:t>
      </w:r>
      <w:proofErr w:type="spellEnd"/>
      <w:r w:rsidRPr="00106D57">
        <w:t xml:space="preserve"> and </w:t>
      </w:r>
      <w:r w:rsidRPr="00106D57">
        <w:rPr>
          <w:i/>
        </w:rPr>
        <w:t>The Sorrow and the Pity</w:t>
      </w:r>
      <w:r w:rsidRPr="00106D57">
        <w:t xml:space="preserve">; </w:t>
      </w:r>
      <w:r w:rsidRPr="00106D57">
        <w:rPr>
          <w:b/>
        </w:rPr>
        <w:t>Analytical Paper Draft due</w:t>
      </w:r>
      <w:r w:rsidRPr="00106D57">
        <w:t>.</w:t>
      </w:r>
      <w:proofErr w:type="gramEnd"/>
      <w:r w:rsidRPr="00106D57">
        <w:t xml:space="preserve"> </w:t>
      </w:r>
    </w:p>
    <w:p w:rsidR="00475927" w:rsidRPr="00106D57" w:rsidRDefault="00475927" w:rsidP="00475927">
      <w:pPr>
        <w:rPr>
          <w:b/>
        </w:rPr>
      </w:pPr>
      <w:r w:rsidRPr="00106D57">
        <w:rPr>
          <w:b/>
        </w:rPr>
        <w:t>Week III</w:t>
      </w:r>
    </w:p>
    <w:p w:rsidR="00475927" w:rsidRPr="00106D57" w:rsidRDefault="00475927" w:rsidP="00475927">
      <w:r w:rsidRPr="00106D57">
        <w:rPr>
          <w:b/>
        </w:rPr>
        <w:tab/>
      </w:r>
      <w:r w:rsidRPr="00106D57">
        <w:t>May 30</w:t>
      </w:r>
      <w:r w:rsidRPr="00106D57">
        <w:tab/>
      </w:r>
      <w:r w:rsidRPr="00106D57">
        <w:rPr>
          <w:b/>
        </w:rPr>
        <w:t>Life in the Camps</w:t>
      </w:r>
      <w:r w:rsidRPr="00106D57">
        <w:t xml:space="preserve">: </w:t>
      </w:r>
      <w:r w:rsidRPr="00106D57">
        <w:rPr>
          <w:i/>
        </w:rPr>
        <w:t>Holocaust: A History</w:t>
      </w:r>
      <w:r w:rsidRPr="00106D57">
        <w:t>, pp. 285-386.</w:t>
      </w:r>
    </w:p>
    <w:p w:rsidR="00475927" w:rsidRPr="00106D57" w:rsidRDefault="00475927" w:rsidP="00475927">
      <w:pPr>
        <w:ind w:left="2160" w:hanging="1440"/>
      </w:pPr>
      <w:r w:rsidRPr="00106D57">
        <w:t>May 31</w:t>
      </w:r>
      <w:r w:rsidRPr="00106D57">
        <w:tab/>
      </w:r>
      <w:r w:rsidRPr="00106D57">
        <w:rPr>
          <w:i/>
        </w:rPr>
        <w:t>Holocaust and the Moving Image</w:t>
      </w:r>
      <w:r w:rsidRPr="00106D57">
        <w:t xml:space="preserve">, pp. 236-242; screening </w:t>
      </w:r>
      <w:proofErr w:type="gramStart"/>
      <w:r w:rsidRPr="00106D57">
        <w:t xml:space="preserve">of  </w:t>
      </w:r>
      <w:r w:rsidRPr="00106D57">
        <w:rPr>
          <w:i/>
        </w:rPr>
        <w:t>The</w:t>
      </w:r>
      <w:proofErr w:type="gramEnd"/>
      <w:r w:rsidRPr="00106D57">
        <w:rPr>
          <w:i/>
        </w:rPr>
        <w:t xml:space="preserve"> Pianist </w:t>
      </w:r>
      <w:r w:rsidRPr="00106D57">
        <w:t>(4 to 6).</w:t>
      </w:r>
    </w:p>
    <w:p w:rsidR="00475927" w:rsidRPr="00106D57" w:rsidRDefault="00475927" w:rsidP="00475927">
      <w:pPr>
        <w:ind w:left="2160" w:hanging="1440"/>
      </w:pPr>
      <w:proofErr w:type="gramStart"/>
      <w:r w:rsidRPr="00106D57">
        <w:t>June 1</w:t>
      </w:r>
      <w:r w:rsidRPr="00106D57">
        <w:tab/>
        <w:t xml:space="preserve">Discussion of </w:t>
      </w:r>
      <w:r w:rsidRPr="00106D57">
        <w:rPr>
          <w:i/>
        </w:rPr>
        <w:t>The Pianist</w:t>
      </w:r>
      <w:r w:rsidRPr="00106D57">
        <w:t xml:space="preserve">; </w:t>
      </w:r>
      <w:r w:rsidRPr="00106D57">
        <w:rPr>
          <w:b/>
        </w:rPr>
        <w:t>Personal Reflection #1 (</w:t>
      </w:r>
      <w:proofErr w:type="spellStart"/>
      <w:r w:rsidRPr="00106D57">
        <w:rPr>
          <w:b/>
        </w:rPr>
        <w:t>Blog</w:t>
      </w:r>
      <w:proofErr w:type="spellEnd"/>
      <w:r w:rsidRPr="00106D57">
        <w:rPr>
          <w:b/>
        </w:rPr>
        <w:t>) due.</w:t>
      </w:r>
      <w:proofErr w:type="gramEnd"/>
    </w:p>
    <w:p w:rsidR="00475927" w:rsidRPr="00106D57" w:rsidRDefault="00475927" w:rsidP="00475927">
      <w:pPr>
        <w:ind w:left="2160" w:hanging="1440"/>
      </w:pPr>
      <w:r w:rsidRPr="00106D57">
        <w:t>June 2</w:t>
      </w:r>
      <w:r w:rsidRPr="00106D57">
        <w:tab/>
        <w:t>No class: Italian National Holiday.</w:t>
      </w:r>
    </w:p>
    <w:p w:rsidR="00475927" w:rsidRPr="00106D57" w:rsidRDefault="00475927" w:rsidP="00475927">
      <w:pPr>
        <w:ind w:left="2160" w:hanging="1440"/>
        <w:rPr>
          <w:color w:val="FF0000"/>
        </w:rPr>
      </w:pPr>
      <w:r w:rsidRPr="00106D57">
        <w:t>June 3</w:t>
      </w:r>
      <w:r w:rsidRPr="00106D57">
        <w:tab/>
        <w:t>No class: International travel.</w:t>
      </w:r>
    </w:p>
    <w:p w:rsidR="00475927" w:rsidRPr="00106D57" w:rsidRDefault="00475927" w:rsidP="00475927">
      <w:pPr>
        <w:rPr>
          <w:b/>
        </w:rPr>
      </w:pPr>
      <w:r w:rsidRPr="00106D57">
        <w:rPr>
          <w:b/>
        </w:rPr>
        <w:t>Week IV</w:t>
      </w:r>
    </w:p>
    <w:p w:rsidR="00475927" w:rsidRPr="00106D57" w:rsidRDefault="00475927" w:rsidP="00475927">
      <w:pPr>
        <w:ind w:left="2160" w:hanging="1440"/>
        <w:rPr>
          <w:color w:val="FF0000"/>
        </w:rPr>
      </w:pPr>
      <w:proofErr w:type="gramStart"/>
      <w:r w:rsidRPr="00106D57">
        <w:t>June 6</w:t>
      </w:r>
      <w:r w:rsidRPr="00106D57">
        <w:tab/>
        <w:t xml:space="preserve">Field Trip to </w:t>
      </w:r>
      <w:proofErr w:type="spellStart"/>
      <w:r w:rsidRPr="00106D57">
        <w:t>Risiera</w:t>
      </w:r>
      <w:proofErr w:type="spellEnd"/>
      <w:r w:rsidRPr="00106D57">
        <w:t xml:space="preserve"> </w:t>
      </w:r>
      <w:proofErr w:type="spellStart"/>
      <w:r w:rsidRPr="00106D57">
        <w:t>di</w:t>
      </w:r>
      <w:proofErr w:type="spellEnd"/>
      <w:r w:rsidRPr="00106D57">
        <w:t xml:space="preserve"> San </w:t>
      </w:r>
      <w:proofErr w:type="spellStart"/>
      <w:r w:rsidRPr="00106D57">
        <w:t>Sabba</w:t>
      </w:r>
      <w:proofErr w:type="spellEnd"/>
      <w:r w:rsidRPr="00106D57">
        <w:t xml:space="preserve"> in Trieste.</w:t>
      </w:r>
      <w:proofErr w:type="gramEnd"/>
    </w:p>
    <w:p w:rsidR="00475927" w:rsidRPr="00106D57" w:rsidRDefault="00475927" w:rsidP="00475927">
      <w:pPr>
        <w:ind w:left="2160" w:hanging="1440"/>
        <w:rPr>
          <w:i/>
        </w:rPr>
      </w:pPr>
      <w:r w:rsidRPr="00106D57">
        <w:t>June 7</w:t>
      </w:r>
      <w:r w:rsidRPr="00106D57">
        <w:tab/>
        <w:t xml:space="preserve">Clips of </w:t>
      </w:r>
      <w:r w:rsidRPr="00106D57">
        <w:rPr>
          <w:i/>
        </w:rPr>
        <w:t>The Boy in Striped Pajamas, Anne Frank Remembered</w:t>
      </w:r>
      <w:r w:rsidRPr="00106D57">
        <w:t xml:space="preserve">, </w:t>
      </w:r>
      <w:r w:rsidRPr="00106D57">
        <w:rPr>
          <w:i/>
        </w:rPr>
        <w:t xml:space="preserve">Auschwitz: Inside the Nazi State, </w:t>
      </w:r>
      <w:proofErr w:type="spellStart"/>
      <w:r w:rsidRPr="00106D57">
        <w:rPr>
          <w:i/>
        </w:rPr>
        <w:t>Kapo</w:t>
      </w:r>
      <w:proofErr w:type="spellEnd"/>
      <w:proofErr w:type="gramStart"/>
      <w:r w:rsidRPr="00106D57">
        <w:rPr>
          <w:i/>
        </w:rPr>
        <w:t>;</w:t>
      </w:r>
      <w:proofErr w:type="gramEnd"/>
      <w:r w:rsidRPr="00106D57">
        <w:t xml:space="preserve"> screening of </w:t>
      </w:r>
      <w:r w:rsidRPr="00106D57">
        <w:rPr>
          <w:i/>
        </w:rPr>
        <w:t xml:space="preserve">The Counterfeiters </w:t>
      </w:r>
      <w:r w:rsidRPr="00106D57">
        <w:t>(4-6).</w:t>
      </w:r>
    </w:p>
    <w:p w:rsidR="00475927" w:rsidRPr="00106D57" w:rsidRDefault="00475927" w:rsidP="00475927">
      <w:pPr>
        <w:ind w:left="2160" w:hanging="1440"/>
      </w:pPr>
      <w:proofErr w:type="gramStart"/>
      <w:r w:rsidRPr="00106D57">
        <w:t>June 8</w:t>
      </w:r>
      <w:r w:rsidRPr="00106D57">
        <w:tab/>
        <w:t xml:space="preserve">Discussion of </w:t>
      </w:r>
      <w:r w:rsidRPr="00106D57">
        <w:rPr>
          <w:i/>
        </w:rPr>
        <w:t>The Counterfeiters</w:t>
      </w:r>
      <w:r w:rsidRPr="00106D57">
        <w:t>.</w:t>
      </w:r>
      <w:proofErr w:type="gramEnd"/>
      <w:r w:rsidRPr="00106D57">
        <w:t xml:space="preserve"> </w:t>
      </w:r>
    </w:p>
    <w:p w:rsidR="00475927" w:rsidRPr="00106D57" w:rsidRDefault="00475927" w:rsidP="00475927">
      <w:pPr>
        <w:ind w:left="2160" w:hanging="1440"/>
      </w:pPr>
      <w:proofErr w:type="gramStart"/>
      <w:r w:rsidRPr="00106D57">
        <w:t>June 9</w:t>
      </w:r>
      <w:r w:rsidRPr="00106D57">
        <w:tab/>
      </w:r>
      <w:r w:rsidRPr="00106D57">
        <w:rPr>
          <w:i/>
        </w:rPr>
        <w:t>Holocaust and the Moving Image</w:t>
      </w:r>
      <w:r w:rsidRPr="00106D57">
        <w:t xml:space="preserve">, pp. 146-53; </w:t>
      </w:r>
      <w:r w:rsidRPr="00106D57">
        <w:rPr>
          <w:b/>
        </w:rPr>
        <w:t>Personal Reflection #2 (</w:t>
      </w:r>
      <w:proofErr w:type="spellStart"/>
      <w:r w:rsidRPr="00106D57">
        <w:rPr>
          <w:b/>
        </w:rPr>
        <w:t>Blog</w:t>
      </w:r>
      <w:proofErr w:type="spellEnd"/>
      <w:r w:rsidRPr="00106D57">
        <w:rPr>
          <w:b/>
        </w:rPr>
        <w:t>) due</w:t>
      </w:r>
      <w:r w:rsidRPr="00106D57">
        <w:t>.</w:t>
      </w:r>
      <w:proofErr w:type="gramEnd"/>
    </w:p>
    <w:p w:rsidR="00475927" w:rsidRPr="00106D57" w:rsidRDefault="00475927" w:rsidP="00475927">
      <w:pPr>
        <w:rPr>
          <w:b/>
        </w:rPr>
      </w:pPr>
      <w:r w:rsidRPr="00106D57">
        <w:rPr>
          <w:b/>
        </w:rPr>
        <w:t>Week V</w:t>
      </w:r>
    </w:p>
    <w:p w:rsidR="00475927" w:rsidRPr="00106D57" w:rsidRDefault="00475927" w:rsidP="00475927">
      <w:pPr>
        <w:ind w:left="2160" w:hanging="1440"/>
      </w:pPr>
      <w:r w:rsidRPr="00106D57">
        <w:t>June 13</w:t>
      </w:r>
      <w:r w:rsidRPr="00106D57">
        <w:tab/>
      </w:r>
      <w:r w:rsidRPr="00106D57">
        <w:rPr>
          <w:i/>
        </w:rPr>
        <w:t>Holocaust: A History</w:t>
      </w:r>
      <w:r w:rsidRPr="00106D57">
        <w:t>, 103-202;</w:t>
      </w:r>
      <w:r w:rsidRPr="00106D57">
        <w:rPr>
          <w:color w:val="FF0000"/>
        </w:rPr>
        <w:t xml:space="preserve"> </w:t>
      </w:r>
      <w:r w:rsidRPr="00106D57">
        <w:t xml:space="preserve">film clips of </w:t>
      </w:r>
      <w:r w:rsidRPr="00106D57">
        <w:rPr>
          <w:i/>
        </w:rPr>
        <w:t>Partisans of Vilna</w:t>
      </w:r>
      <w:r w:rsidRPr="00106D57">
        <w:t xml:space="preserve">, </w:t>
      </w:r>
      <w:r w:rsidRPr="00106D57">
        <w:rPr>
          <w:i/>
        </w:rPr>
        <w:t>Life is Beautiful</w:t>
      </w:r>
      <w:r w:rsidRPr="00106D57">
        <w:t xml:space="preserve">, </w:t>
      </w:r>
      <w:proofErr w:type="spellStart"/>
      <w:r w:rsidRPr="00106D57">
        <w:rPr>
          <w:i/>
        </w:rPr>
        <w:t>Europa</w:t>
      </w:r>
      <w:proofErr w:type="spellEnd"/>
      <w:r w:rsidRPr="00106D57">
        <w:rPr>
          <w:i/>
        </w:rPr>
        <w:t xml:space="preserve">, </w:t>
      </w:r>
      <w:proofErr w:type="spellStart"/>
      <w:proofErr w:type="gramStart"/>
      <w:r w:rsidRPr="00106D57">
        <w:rPr>
          <w:i/>
        </w:rPr>
        <w:t>Europa</w:t>
      </w:r>
      <w:proofErr w:type="spellEnd"/>
      <w:proofErr w:type="gramEnd"/>
      <w:r w:rsidRPr="00106D57">
        <w:rPr>
          <w:i/>
        </w:rPr>
        <w:t>.</w:t>
      </w:r>
    </w:p>
    <w:p w:rsidR="00475927" w:rsidRPr="00106D57" w:rsidRDefault="00475927" w:rsidP="00475927">
      <w:pPr>
        <w:ind w:left="2160" w:hanging="1440"/>
      </w:pPr>
      <w:r w:rsidRPr="00106D57">
        <w:t>June 14</w:t>
      </w:r>
      <w:r w:rsidRPr="00106D57">
        <w:tab/>
        <w:t xml:space="preserve">Screening of </w:t>
      </w:r>
      <w:r w:rsidRPr="00106D57">
        <w:rPr>
          <w:i/>
        </w:rPr>
        <w:t>The Truce</w:t>
      </w:r>
      <w:proofErr w:type="gramStart"/>
      <w:r w:rsidRPr="00106D57">
        <w:t>;</w:t>
      </w:r>
      <w:proofErr w:type="gramEnd"/>
      <w:r w:rsidRPr="00106D57">
        <w:t xml:space="preserve"> guest Lecture by Professor Francesco </w:t>
      </w:r>
      <w:proofErr w:type="spellStart"/>
      <w:r w:rsidRPr="00106D57">
        <w:t>Pitassio</w:t>
      </w:r>
      <w:proofErr w:type="spellEnd"/>
      <w:r w:rsidRPr="00106D57">
        <w:t xml:space="preserve"> (4-6).</w:t>
      </w:r>
    </w:p>
    <w:p w:rsidR="00475927" w:rsidRPr="00106D57" w:rsidRDefault="00475927" w:rsidP="00475927">
      <w:pPr>
        <w:ind w:left="2160" w:hanging="1440"/>
      </w:pPr>
      <w:proofErr w:type="gramStart"/>
      <w:r w:rsidRPr="00106D57">
        <w:t>June 15</w:t>
      </w:r>
      <w:r w:rsidRPr="00106D57">
        <w:tab/>
        <w:t xml:space="preserve">Discussion of </w:t>
      </w:r>
      <w:r w:rsidRPr="00106D57">
        <w:rPr>
          <w:i/>
        </w:rPr>
        <w:t>The Truce</w:t>
      </w:r>
      <w:r w:rsidRPr="00106D57">
        <w:t xml:space="preserve">; </w:t>
      </w:r>
      <w:r w:rsidRPr="00106D57">
        <w:rPr>
          <w:b/>
        </w:rPr>
        <w:t>Personal Reflection #3 (</w:t>
      </w:r>
      <w:proofErr w:type="spellStart"/>
      <w:r w:rsidRPr="00106D57">
        <w:rPr>
          <w:b/>
        </w:rPr>
        <w:t>Blog</w:t>
      </w:r>
      <w:proofErr w:type="spellEnd"/>
      <w:r w:rsidRPr="00106D57">
        <w:rPr>
          <w:b/>
        </w:rPr>
        <w:t>) due</w:t>
      </w:r>
      <w:r w:rsidRPr="00106D57">
        <w:t>.</w:t>
      </w:r>
      <w:proofErr w:type="gramEnd"/>
    </w:p>
    <w:p w:rsidR="00475927" w:rsidRPr="00106D57" w:rsidRDefault="00475927" w:rsidP="00475927">
      <w:pPr>
        <w:ind w:left="2160" w:hanging="1440"/>
        <w:rPr>
          <w:color w:val="FF0000"/>
        </w:rPr>
      </w:pPr>
      <w:r w:rsidRPr="00106D57">
        <w:t>June 16</w:t>
      </w:r>
      <w:r w:rsidRPr="00106D57">
        <w:rPr>
          <w:b/>
        </w:rPr>
        <w:tab/>
        <w:t xml:space="preserve">The Aftermath of the Holocaust: </w:t>
      </w:r>
      <w:r w:rsidRPr="00106D57">
        <w:rPr>
          <w:i/>
        </w:rPr>
        <w:t>Holocaust and the Moving Image</w:t>
      </w:r>
      <w:r w:rsidRPr="00106D57">
        <w:t xml:space="preserve">, pp. 33-73; </w:t>
      </w:r>
      <w:r w:rsidRPr="00106D57">
        <w:rPr>
          <w:b/>
        </w:rPr>
        <w:t>Analytical Paper due</w:t>
      </w:r>
      <w:r w:rsidRPr="00106D57">
        <w:t xml:space="preserve">. </w:t>
      </w:r>
    </w:p>
    <w:p w:rsidR="00475927" w:rsidRPr="00106D57" w:rsidRDefault="00475927" w:rsidP="00475927">
      <w:pPr>
        <w:rPr>
          <w:b/>
        </w:rPr>
      </w:pPr>
      <w:r w:rsidRPr="00106D57">
        <w:rPr>
          <w:b/>
        </w:rPr>
        <w:t>Week VI</w:t>
      </w:r>
    </w:p>
    <w:p w:rsidR="00475927" w:rsidRPr="00106D57" w:rsidRDefault="00475927" w:rsidP="00475927">
      <w:pPr>
        <w:ind w:left="2160" w:hanging="1440"/>
      </w:pPr>
      <w:r w:rsidRPr="00106D57">
        <w:t>June 20</w:t>
      </w:r>
      <w:r w:rsidRPr="00106D57">
        <w:tab/>
      </w:r>
      <w:r w:rsidRPr="00106D57">
        <w:rPr>
          <w:i/>
        </w:rPr>
        <w:t>Holocaust and the Moving Image</w:t>
      </w:r>
      <w:r w:rsidRPr="00106D57">
        <w:t xml:space="preserve">, pp. 127-139; clips of </w:t>
      </w:r>
      <w:r w:rsidRPr="00106D57">
        <w:rPr>
          <w:i/>
        </w:rPr>
        <w:t>Paragraph 175</w:t>
      </w:r>
      <w:r w:rsidR="00106D57" w:rsidRPr="00106D57">
        <w:t xml:space="preserve">, </w:t>
      </w:r>
      <w:r w:rsidRPr="00106D57">
        <w:rPr>
          <w:i/>
        </w:rPr>
        <w:t>Divided We Fall</w:t>
      </w:r>
      <w:r w:rsidRPr="00106D57">
        <w:t xml:space="preserve">, </w:t>
      </w:r>
      <w:r w:rsidRPr="00106D57">
        <w:rPr>
          <w:i/>
        </w:rPr>
        <w:t>The Reader</w:t>
      </w:r>
      <w:proofErr w:type="gramStart"/>
      <w:r w:rsidRPr="00106D57">
        <w:t xml:space="preserve">,  </w:t>
      </w:r>
      <w:r w:rsidRPr="00106D57">
        <w:rPr>
          <w:i/>
        </w:rPr>
        <w:t>Black</w:t>
      </w:r>
      <w:proofErr w:type="gramEnd"/>
      <w:r w:rsidRPr="00106D57">
        <w:rPr>
          <w:i/>
        </w:rPr>
        <w:t xml:space="preserve"> Book</w:t>
      </w:r>
      <w:r w:rsidRPr="00106D57">
        <w:t xml:space="preserve">, </w:t>
      </w:r>
      <w:r w:rsidRPr="00106D57">
        <w:rPr>
          <w:i/>
        </w:rPr>
        <w:t>Facing Windows</w:t>
      </w:r>
      <w:r w:rsidRPr="00106D57">
        <w:t xml:space="preserve">, and </w:t>
      </w:r>
      <w:proofErr w:type="spellStart"/>
      <w:r w:rsidRPr="00106D57">
        <w:rPr>
          <w:i/>
        </w:rPr>
        <w:t>Europa</w:t>
      </w:r>
      <w:proofErr w:type="spellEnd"/>
      <w:r w:rsidRPr="00106D57">
        <w:rPr>
          <w:i/>
        </w:rPr>
        <w:t xml:space="preserve">, </w:t>
      </w:r>
      <w:proofErr w:type="spellStart"/>
      <w:r w:rsidRPr="00106D57">
        <w:rPr>
          <w:i/>
        </w:rPr>
        <w:t>Europa</w:t>
      </w:r>
      <w:proofErr w:type="spellEnd"/>
      <w:r w:rsidRPr="00106D57">
        <w:rPr>
          <w:i/>
        </w:rPr>
        <w:t>.</w:t>
      </w:r>
    </w:p>
    <w:p w:rsidR="00475927" w:rsidRPr="00106D57" w:rsidRDefault="00475927" w:rsidP="00475927">
      <w:pPr>
        <w:ind w:left="2160" w:hanging="1440"/>
      </w:pPr>
      <w:proofErr w:type="gramStart"/>
      <w:r w:rsidRPr="00106D57">
        <w:t>June 21</w:t>
      </w:r>
      <w:r w:rsidRPr="00106D57">
        <w:tab/>
      </w:r>
      <w:r w:rsidRPr="00106D57">
        <w:rPr>
          <w:b/>
        </w:rPr>
        <w:t>Final Exam</w:t>
      </w:r>
      <w:r w:rsidRPr="00106D57">
        <w:t xml:space="preserve">; Screening of </w:t>
      </w:r>
      <w:r w:rsidRPr="00106D57">
        <w:rPr>
          <w:i/>
        </w:rPr>
        <w:t>Night and Fog</w:t>
      </w:r>
      <w:r w:rsidRPr="00106D57">
        <w:t xml:space="preserve"> and </w:t>
      </w:r>
      <w:r w:rsidRPr="00106D57">
        <w:rPr>
          <w:i/>
        </w:rPr>
        <w:t xml:space="preserve">Paragraph 175 </w:t>
      </w:r>
      <w:r w:rsidRPr="00106D57">
        <w:t xml:space="preserve"> (4-6).</w:t>
      </w:r>
      <w:proofErr w:type="gramEnd"/>
    </w:p>
    <w:p w:rsidR="00475927" w:rsidRPr="00106D57" w:rsidRDefault="00475927" w:rsidP="00475927">
      <w:r w:rsidRPr="00106D57">
        <w:tab/>
      </w:r>
      <w:proofErr w:type="gramStart"/>
      <w:r w:rsidRPr="00106D57">
        <w:t>June 22</w:t>
      </w:r>
      <w:r w:rsidRPr="00106D57">
        <w:tab/>
        <w:t xml:space="preserve">Discussion of </w:t>
      </w:r>
      <w:r w:rsidRPr="00106D57">
        <w:rPr>
          <w:i/>
        </w:rPr>
        <w:t>Night and Fog</w:t>
      </w:r>
      <w:r w:rsidRPr="00106D57">
        <w:t xml:space="preserve">; </w:t>
      </w:r>
      <w:r w:rsidRPr="00106D57">
        <w:rPr>
          <w:b/>
        </w:rPr>
        <w:t>Personal Reflection #4 (</w:t>
      </w:r>
      <w:proofErr w:type="spellStart"/>
      <w:r w:rsidRPr="00106D57">
        <w:rPr>
          <w:b/>
        </w:rPr>
        <w:t>Blog</w:t>
      </w:r>
      <w:proofErr w:type="spellEnd"/>
      <w:r w:rsidRPr="00106D57">
        <w:rPr>
          <w:b/>
        </w:rPr>
        <w:t>) due</w:t>
      </w:r>
      <w:r w:rsidRPr="00106D57">
        <w:t>.</w:t>
      </w:r>
      <w:proofErr w:type="gramEnd"/>
    </w:p>
    <w:p w:rsidR="00475927" w:rsidRPr="00106D57" w:rsidRDefault="00475927" w:rsidP="00475927">
      <w:r w:rsidRPr="00106D57">
        <w:tab/>
      </w:r>
      <w:proofErr w:type="gramStart"/>
      <w:r w:rsidRPr="00106D57">
        <w:t>June 23</w:t>
      </w:r>
      <w:r w:rsidRPr="00106D57">
        <w:tab/>
        <w:t>Student Presentations.</w:t>
      </w:r>
      <w:proofErr w:type="gramEnd"/>
    </w:p>
    <w:p w:rsidR="00475927" w:rsidRPr="00106D57" w:rsidRDefault="00475927" w:rsidP="00475927">
      <w:r w:rsidRPr="00106D57">
        <w:tab/>
      </w:r>
    </w:p>
    <w:p w:rsidR="00475927" w:rsidRPr="00106D57" w:rsidRDefault="00475927">
      <w:pPr>
        <w:rPr>
          <w:b/>
        </w:rPr>
      </w:pPr>
    </w:p>
    <w:sectPr w:rsidR="00475927" w:rsidRPr="00106D57" w:rsidSect="0047592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compat>
    <w:doNotAutofitConstrainedTables/>
    <w:doNotVertAlignCellWithSp/>
    <w:doNotBreakConstrainedForcedTable/>
    <w:useAnsiKerningPairs/>
    <w:cachedColBalance/>
    <w:splitPgBreakAndParaMark/>
  </w:compat>
  <w:rsids>
    <w:rsidRoot w:val="00D34A95"/>
    <w:rsid w:val="00106D57"/>
    <w:rsid w:val="00475927"/>
    <w:rsid w:val="00543326"/>
    <w:rsid w:val="00B55F22"/>
    <w:rsid w:val="00D34A95"/>
  </w:rsids>
  <m:mathPr>
    <m:mathFont m:val="Century Schoolboo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C5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A4351F"/>
    <w:rPr>
      <w:rFonts w:ascii="Lucida Grande" w:hAnsi="Lucida Grande"/>
      <w:sz w:val="18"/>
      <w:szCs w:val="18"/>
    </w:rPr>
  </w:style>
  <w:style w:type="character" w:styleId="Hyperlink">
    <w:name w:val="Hyperlink"/>
    <w:basedOn w:val="DefaultParagraphFont"/>
    <w:uiPriority w:val="99"/>
    <w:semiHidden/>
    <w:unhideWhenUsed/>
    <w:rsid w:val="00D34A9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carol.senf@lmc.gatech.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836</Words>
  <Characters>4766</Characters>
  <Application>Microsoft Word 12.0.0</Application>
  <DocSecurity>0</DocSecurity>
  <Lines>39</Lines>
  <Paragraphs>9</Paragraphs>
  <ScaleCrop>false</ScaleCrop>
  <Company>Georgia Tech</Company>
  <LinksUpToDate>false</LinksUpToDate>
  <CharactersWithSpaces>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Senf</dc:creator>
  <cp:keywords/>
  <cp:lastModifiedBy>Carol Senf</cp:lastModifiedBy>
  <cp:revision>3</cp:revision>
  <dcterms:created xsi:type="dcterms:W3CDTF">2012-12-11T20:00:00Z</dcterms:created>
  <dcterms:modified xsi:type="dcterms:W3CDTF">2012-12-17T20:15:00Z</dcterms:modified>
</cp:coreProperties>
</file>