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1040E" w14:textId="52846460" w:rsidR="00D96352" w:rsidRPr="0045116B" w:rsidRDefault="0045116B">
      <w:pPr>
        <w:pStyle w:val="FreeForm"/>
        <w:rPr>
          <w:rFonts w:ascii="Calibri" w:eastAsia="Calibri" w:hAnsi="Calibri" w:cs="Calibri"/>
          <w:color w:val="222222"/>
          <w:sz w:val="26"/>
          <w:szCs w:val="26"/>
          <w:shd w:val="clear" w:color="auto" w:fill="EAF28F"/>
        </w:rPr>
      </w:pPr>
      <w:r>
        <w:rPr>
          <w:rFonts w:ascii="Calibri" w:hAnsi="Calibri"/>
          <w:b/>
          <w:bCs/>
          <w:color w:val="222222"/>
          <w:sz w:val="36"/>
          <w:szCs w:val="36"/>
        </w:rPr>
        <w:t>LMC 4733: Mi</w:t>
      </w:r>
      <w:r w:rsidR="00D40082">
        <w:rPr>
          <w:rFonts w:ascii="Calibri" w:hAnsi="Calibri"/>
          <w:b/>
          <w:bCs/>
          <w:color w:val="222222"/>
          <w:sz w:val="36"/>
          <w:szCs w:val="36"/>
        </w:rPr>
        <w:t xml:space="preserve">xed Reality Experience Design </w:t>
      </w:r>
    </w:p>
    <w:p w14:paraId="63C4C522" w14:textId="6DCBA2C5" w:rsidR="00D96352" w:rsidRDefault="00D96352">
      <w:pPr>
        <w:pStyle w:val="FreeForm"/>
        <w:rPr>
          <w:rFonts w:ascii="Calibri" w:eastAsia="Calibri" w:hAnsi="Calibri" w:cs="Calibri"/>
          <w:b/>
          <w:bCs/>
          <w:color w:val="222222"/>
          <w:sz w:val="24"/>
          <w:szCs w:val="24"/>
        </w:rPr>
      </w:pPr>
    </w:p>
    <w:p w14:paraId="0ECB9E2B" w14:textId="77777777" w:rsidR="00D96352" w:rsidRDefault="00D96352">
      <w:pPr>
        <w:pStyle w:val="FreeForm"/>
        <w:rPr>
          <w:rFonts w:ascii="Calibri" w:eastAsia="Calibri" w:hAnsi="Calibri" w:cs="Calibri"/>
          <w:b/>
          <w:bCs/>
          <w:color w:val="222222"/>
          <w:sz w:val="26"/>
          <w:szCs w:val="26"/>
        </w:rPr>
      </w:pPr>
    </w:p>
    <w:p w14:paraId="347F91EB" w14:textId="77777777" w:rsidR="00D96352" w:rsidRDefault="00D40082">
      <w:pPr>
        <w:pStyle w:val="FreeForm"/>
        <w:rPr>
          <w:rFonts w:ascii="Calibri" w:eastAsia="Calibri" w:hAnsi="Calibri" w:cs="Calibri"/>
          <w:b/>
          <w:bCs/>
          <w:color w:val="222222"/>
          <w:sz w:val="26"/>
          <w:szCs w:val="26"/>
        </w:rPr>
      </w:pPr>
      <w:proofErr w:type="spellStart"/>
      <w:r>
        <w:rPr>
          <w:rFonts w:ascii="Calibri" w:hAnsi="Calibri"/>
          <w:b/>
          <w:bCs/>
          <w:color w:val="222222"/>
          <w:sz w:val="26"/>
          <w:szCs w:val="26"/>
          <w:lang w:val="nl-NL"/>
        </w:rPr>
        <w:t>Overview</w:t>
      </w:r>
      <w:proofErr w:type="spellEnd"/>
    </w:p>
    <w:p w14:paraId="1D0DA3FD" w14:textId="77777777" w:rsidR="00D96352" w:rsidRDefault="00D40082">
      <w:pPr>
        <w:pStyle w:val="FreeForm"/>
        <w:rPr>
          <w:rFonts w:ascii="Calibri" w:eastAsia="Calibri" w:hAnsi="Calibri" w:cs="Calibri"/>
          <w:color w:val="222222"/>
          <w:sz w:val="23"/>
          <w:szCs w:val="23"/>
        </w:rPr>
      </w:pPr>
      <w:r>
        <w:rPr>
          <w:rFonts w:ascii="Calibri" w:hAnsi="Calibri"/>
          <w:color w:val="222222"/>
          <w:sz w:val="23"/>
          <w:szCs w:val="23"/>
        </w:rPr>
        <w:t xml:space="preserve">This course gives students an opportunity to learn about Mixed and Augmented Reality (MR and AR) as a platform for interaction design. MR/AR refers to computer systems that combine virtual content with the physical environment, allowing users to interact with these combined physical/virtual worlds in appropriate locations. Students will use the Argon AR Web Browser (developed here at Georgia Tech) to experiment with MR and AR.  (For more information about Argon, see argonjs.io). The goal of the course is explore the potentials of MR and AR in particular through the use of this innovative browser.  In addition to various programming exercises, students will work in small groups on a major semester long project. The project will be drawn from a list provided at the beginning of the semester, or groups can choose their own project. All projects will be subject to approval.  </w:t>
      </w:r>
    </w:p>
    <w:p w14:paraId="2F58DC8E" w14:textId="77777777" w:rsidR="00D96352" w:rsidRDefault="00D96352">
      <w:pPr>
        <w:pStyle w:val="FreeForm"/>
        <w:rPr>
          <w:rFonts w:ascii="Calibri" w:eastAsia="Calibri" w:hAnsi="Calibri" w:cs="Calibri"/>
          <w:color w:val="222222"/>
          <w:sz w:val="23"/>
          <w:szCs w:val="23"/>
        </w:rPr>
      </w:pPr>
    </w:p>
    <w:p w14:paraId="7F11FD89" w14:textId="77777777" w:rsidR="00D96352" w:rsidRDefault="00D40082">
      <w:pPr>
        <w:pStyle w:val="FreeForm"/>
        <w:rPr>
          <w:rFonts w:ascii="Calibri" w:eastAsia="Calibri" w:hAnsi="Calibri" w:cs="Calibri"/>
          <w:b/>
          <w:bCs/>
          <w:color w:val="222222"/>
          <w:sz w:val="26"/>
          <w:szCs w:val="26"/>
        </w:rPr>
      </w:pPr>
      <w:r>
        <w:rPr>
          <w:rFonts w:ascii="Calibri" w:hAnsi="Calibri"/>
          <w:b/>
          <w:bCs/>
          <w:color w:val="222222"/>
          <w:sz w:val="26"/>
          <w:szCs w:val="26"/>
          <w:lang w:val="fr-FR"/>
        </w:rPr>
        <w:t>Course Objectives</w:t>
      </w:r>
    </w:p>
    <w:p w14:paraId="70387BAF" w14:textId="77777777" w:rsidR="00D96352" w:rsidRDefault="00D40082">
      <w:pPr>
        <w:pStyle w:val="FreeForm"/>
        <w:rPr>
          <w:rFonts w:ascii="Calibri" w:eastAsia="Calibri" w:hAnsi="Calibri" w:cs="Calibri"/>
          <w:color w:val="222222"/>
          <w:sz w:val="23"/>
          <w:szCs w:val="23"/>
        </w:rPr>
      </w:pPr>
      <w:r>
        <w:rPr>
          <w:rFonts w:ascii="Calibri" w:hAnsi="Calibri"/>
          <w:color w:val="222222"/>
          <w:sz w:val="23"/>
          <w:szCs w:val="23"/>
        </w:rPr>
        <w:t xml:space="preserve">By the end of the course, students will be able to: </w:t>
      </w:r>
    </w:p>
    <w:p w14:paraId="41EDDFC9"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Apply appropriate design principles and techniques for creating mobile AR/MR experiences;</w:t>
      </w:r>
    </w:p>
    <w:p w14:paraId="5DAEFB8F"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Employ techniques and technologies for programming and content creation for AR/MR experience in an AR browser;</w:t>
      </w:r>
    </w:p>
    <w:p w14:paraId="1CF5791D"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Work in a team to realize a significant digital media prototype.</w:t>
      </w:r>
    </w:p>
    <w:p w14:paraId="1034110C" w14:textId="77777777" w:rsidR="00D96352" w:rsidRDefault="00D96352">
      <w:pPr>
        <w:pStyle w:val="FreeForm"/>
        <w:rPr>
          <w:rFonts w:ascii="Calibri" w:eastAsia="Calibri" w:hAnsi="Calibri" w:cs="Calibri"/>
          <w:color w:val="222222"/>
          <w:sz w:val="23"/>
          <w:szCs w:val="23"/>
        </w:rPr>
      </w:pPr>
    </w:p>
    <w:p w14:paraId="387EC616" w14:textId="77777777" w:rsidR="00D96352" w:rsidRDefault="00D40082">
      <w:pPr>
        <w:pStyle w:val="FreeForm"/>
        <w:rPr>
          <w:rFonts w:ascii="Calibri" w:eastAsia="Calibri" w:hAnsi="Calibri" w:cs="Calibri"/>
          <w:b/>
          <w:bCs/>
          <w:color w:val="222222"/>
          <w:sz w:val="26"/>
          <w:szCs w:val="26"/>
        </w:rPr>
      </w:pPr>
      <w:r>
        <w:rPr>
          <w:rFonts w:ascii="Calibri" w:hAnsi="Calibri"/>
          <w:b/>
          <w:bCs/>
          <w:color w:val="222222"/>
          <w:sz w:val="26"/>
          <w:szCs w:val="26"/>
        </w:rPr>
        <w:t>T-Square</w:t>
      </w:r>
    </w:p>
    <w:p w14:paraId="728213D4" w14:textId="77777777" w:rsidR="00D96352" w:rsidRDefault="00D40082">
      <w:pPr>
        <w:pStyle w:val="FreeForm"/>
        <w:rPr>
          <w:rFonts w:ascii="Calibri" w:eastAsia="Calibri" w:hAnsi="Calibri" w:cs="Calibri"/>
          <w:color w:val="222222"/>
          <w:sz w:val="23"/>
          <w:szCs w:val="23"/>
        </w:rPr>
      </w:pPr>
      <w:r>
        <w:rPr>
          <w:rFonts w:ascii="Calibri" w:hAnsi="Calibri"/>
          <w:color w:val="222222"/>
          <w:sz w:val="23"/>
          <w:szCs w:val="23"/>
        </w:rPr>
        <w:t xml:space="preserve">In addition to this syllabus, resources (lecture slides and readings), assignments will be available on </w:t>
      </w:r>
      <w:proofErr w:type="spellStart"/>
      <w:r>
        <w:rPr>
          <w:rFonts w:ascii="Calibri" w:hAnsi="Calibri"/>
          <w:color w:val="222222"/>
          <w:sz w:val="23"/>
          <w:szCs w:val="23"/>
        </w:rPr>
        <w:t>t-square</w:t>
      </w:r>
      <w:proofErr w:type="spellEnd"/>
      <w:r>
        <w:rPr>
          <w:rFonts w:ascii="Calibri" w:hAnsi="Calibri"/>
          <w:color w:val="222222"/>
          <w:sz w:val="23"/>
          <w:szCs w:val="23"/>
        </w:rPr>
        <w:t xml:space="preserve">. </w:t>
      </w:r>
    </w:p>
    <w:p w14:paraId="033FA40E" w14:textId="77777777" w:rsidR="00D96352" w:rsidRDefault="00D96352">
      <w:pPr>
        <w:pStyle w:val="FreeForm"/>
        <w:rPr>
          <w:rFonts w:ascii="Calibri" w:eastAsia="Calibri" w:hAnsi="Calibri" w:cs="Calibri"/>
          <w:color w:val="222222"/>
          <w:sz w:val="26"/>
          <w:szCs w:val="26"/>
        </w:rPr>
      </w:pPr>
    </w:p>
    <w:p w14:paraId="3B856043" w14:textId="77777777" w:rsidR="00D96352" w:rsidRDefault="00D40082">
      <w:pPr>
        <w:pStyle w:val="FreeForm"/>
        <w:rPr>
          <w:rFonts w:ascii="Calibri" w:eastAsia="Calibri" w:hAnsi="Calibri" w:cs="Calibri"/>
          <w:b/>
          <w:bCs/>
          <w:color w:val="222222"/>
          <w:sz w:val="26"/>
          <w:szCs w:val="26"/>
        </w:rPr>
      </w:pPr>
      <w:r>
        <w:rPr>
          <w:rFonts w:ascii="Calibri" w:hAnsi="Calibri"/>
          <w:b/>
          <w:bCs/>
          <w:color w:val="222222"/>
          <w:sz w:val="26"/>
          <w:szCs w:val="26"/>
        </w:rPr>
        <w:t>Assignments</w:t>
      </w:r>
    </w:p>
    <w:p w14:paraId="06CAC682" w14:textId="77777777" w:rsidR="00D96352" w:rsidRDefault="00D40082">
      <w:pPr>
        <w:pStyle w:val="FreeForm"/>
        <w:rPr>
          <w:rFonts w:ascii="Calibri" w:eastAsia="Calibri" w:hAnsi="Calibri" w:cs="Calibri"/>
          <w:color w:val="222222"/>
          <w:sz w:val="23"/>
          <w:szCs w:val="23"/>
        </w:rPr>
      </w:pPr>
      <w:r>
        <w:rPr>
          <w:rFonts w:ascii="Calibri" w:hAnsi="Calibri"/>
          <w:color w:val="222222"/>
          <w:sz w:val="23"/>
          <w:szCs w:val="23"/>
        </w:rPr>
        <w:t xml:space="preserve">The major activity of the class is centered </w:t>
      </w:r>
      <w:proofErr w:type="gramStart"/>
      <w:r>
        <w:rPr>
          <w:rFonts w:ascii="Calibri" w:hAnsi="Calibri"/>
          <w:color w:val="222222"/>
          <w:sz w:val="23"/>
          <w:szCs w:val="23"/>
        </w:rPr>
        <w:t>around</w:t>
      </w:r>
      <w:proofErr w:type="gramEnd"/>
      <w:r>
        <w:rPr>
          <w:rFonts w:ascii="Calibri" w:hAnsi="Calibri"/>
          <w:color w:val="222222"/>
          <w:sz w:val="23"/>
          <w:szCs w:val="23"/>
        </w:rPr>
        <w:t xml:space="preserve"> the group project (below), but there will also be individual assignments.  The goal of these assignments is to ensure everyone in the class gains experience and understanding of AR and MR design and implementation. In addition, in the second half of the semester, each student will deliver an oral report and lead discussion on one article (some of which are listed below). </w:t>
      </w:r>
    </w:p>
    <w:p w14:paraId="2C2E1D61" w14:textId="77777777" w:rsidR="00D96352" w:rsidRDefault="00D96352">
      <w:pPr>
        <w:pStyle w:val="FreeForm"/>
        <w:rPr>
          <w:rFonts w:ascii="Calibri" w:eastAsia="Calibri" w:hAnsi="Calibri" w:cs="Calibri"/>
          <w:color w:val="222222"/>
          <w:sz w:val="23"/>
          <w:szCs w:val="23"/>
        </w:rPr>
      </w:pPr>
    </w:p>
    <w:p w14:paraId="0029D5E7" w14:textId="77777777" w:rsidR="00D96352" w:rsidRDefault="00D40082">
      <w:pPr>
        <w:pStyle w:val="FreeForm"/>
        <w:rPr>
          <w:rFonts w:ascii="Calibri" w:eastAsia="Calibri" w:hAnsi="Calibri" w:cs="Calibri"/>
          <w:b/>
          <w:bCs/>
          <w:color w:val="222222"/>
          <w:sz w:val="26"/>
          <w:szCs w:val="26"/>
        </w:rPr>
      </w:pPr>
      <w:r>
        <w:rPr>
          <w:rFonts w:ascii="Calibri" w:hAnsi="Calibri"/>
          <w:b/>
          <w:bCs/>
          <w:color w:val="222222"/>
          <w:sz w:val="26"/>
          <w:szCs w:val="26"/>
        </w:rPr>
        <w:t>Readings</w:t>
      </w:r>
    </w:p>
    <w:p w14:paraId="5FFFB337" w14:textId="77777777" w:rsidR="00D96352" w:rsidRDefault="00D40082">
      <w:pPr>
        <w:pStyle w:val="FreeForm"/>
        <w:numPr>
          <w:ilvl w:val="0"/>
          <w:numId w:val="1"/>
        </w:numPr>
        <w:spacing w:after="140" w:line="216" w:lineRule="auto"/>
        <w:rPr>
          <w:rFonts w:ascii="Calibri" w:eastAsia="Calibri" w:hAnsi="Calibri" w:cs="Calibri"/>
          <w:color w:val="222222"/>
          <w:sz w:val="23"/>
          <w:szCs w:val="23"/>
          <w:lang w:val="de-DE"/>
        </w:rPr>
      </w:pPr>
      <w:proofErr w:type="spellStart"/>
      <w:r>
        <w:rPr>
          <w:rFonts w:ascii="Calibri" w:hAnsi="Calibri"/>
          <w:color w:val="222222"/>
          <w:sz w:val="23"/>
          <w:szCs w:val="23"/>
          <w:lang w:val="de-DE"/>
        </w:rPr>
        <w:t>Auslander</w:t>
      </w:r>
      <w:proofErr w:type="spellEnd"/>
      <w:r>
        <w:rPr>
          <w:rFonts w:ascii="Calibri" w:hAnsi="Calibri"/>
          <w:color w:val="222222"/>
          <w:sz w:val="23"/>
          <w:szCs w:val="23"/>
          <w:lang w:val="de-DE"/>
        </w:rPr>
        <w:t xml:space="preserve">, Philip. </w:t>
      </w:r>
      <w:proofErr w:type="spellStart"/>
      <w:r>
        <w:rPr>
          <w:rFonts w:ascii="Calibri" w:hAnsi="Calibri"/>
          <w:color w:val="222222"/>
          <w:sz w:val="23"/>
          <w:szCs w:val="23"/>
          <w:lang w:val="de-DE"/>
        </w:rPr>
        <w:t>Liveness</w:t>
      </w:r>
      <w:proofErr w:type="spellEnd"/>
      <w:r>
        <w:rPr>
          <w:rFonts w:ascii="Calibri" w:hAnsi="Calibri"/>
          <w:color w:val="222222"/>
          <w:sz w:val="23"/>
          <w:szCs w:val="23"/>
          <w:lang w:val="de-DE"/>
        </w:rPr>
        <w:t xml:space="preserve">: Performance in a </w:t>
      </w:r>
      <w:proofErr w:type="spellStart"/>
      <w:r>
        <w:rPr>
          <w:rFonts w:ascii="Calibri" w:hAnsi="Calibri"/>
          <w:color w:val="222222"/>
          <w:sz w:val="23"/>
          <w:szCs w:val="23"/>
          <w:lang w:val="de-DE"/>
        </w:rPr>
        <w:t>Mediatized</w:t>
      </w:r>
      <w:proofErr w:type="spellEnd"/>
      <w:r>
        <w:rPr>
          <w:rFonts w:ascii="Calibri" w:hAnsi="Calibri"/>
          <w:color w:val="222222"/>
          <w:sz w:val="23"/>
          <w:szCs w:val="23"/>
          <w:lang w:val="de-DE"/>
        </w:rPr>
        <w:t xml:space="preserve"> Culture, 2008.</w:t>
      </w:r>
    </w:p>
    <w:p w14:paraId="6F8B3CF1"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Bolter, Catharsis and Flow</w:t>
      </w:r>
    </w:p>
    <w:p w14:paraId="4BADCA5C"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r>
        <w:rPr>
          <w:rFonts w:ascii="Calibri" w:hAnsi="Calibri"/>
          <w:color w:val="222222"/>
          <w:sz w:val="23"/>
          <w:szCs w:val="23"/>
        </w:rPr>
        <w:t xml:space="preserve">Lombard, M., &amp; </w:t>
      </w:r>
      <w:proofErr w:type="spellStart"/>
      <w:r>
        <w:rPr>
          <w:rFonts w:ascii="Calibri" w:hAnsi="Calibri"/>
          <w:color w:val="222222"/>
          <w:sz w:val="23"/>
          <w:szCs w:val="23"/>
        </w:rPr>
        <w:t>Ditton</w:t>
      </w:r>
      <w:proofErr w:type="spellEnd"/>
      <w:r>
        <w:rPr>
          <w:rFonts w:ascii="Calibri" w:hAnsi="Calibri"/>
          <w:color w:val="222222"/>
          <w:sz w:val="23"/>
          <w:szCs w:val="23"/>
        </w:rPr>
        <w:t>, T. (1997). At the heart of it all: The concept of presence. Journal of Computer-Mediated Communication, 3(2).</w:t>
      </w:r>
    </w:p>
    <w:p w14:paraId="6538F8F9"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proofErr w:type="spellStart"/>
      <w:r>
        <w:rPr>
          <w:rFonts w:ascii="Calibri" w:hAnsi="Calibri"/>
          <w:color w:val="222222"/>
          <w:sz w:val="23"/>
          <w:szCs w:val="23"/>
        </w:rPr>
        <w:t>MacIntyre</w:t>
      </w:r>
      <w:proofErr w:type="spellEnd"/>
      <w:r>
        <w:rPr>
          <w:rFonts w:ascii="Calibri" w:hAnsi="Calibri"/>
          <w:color w:val="222222"/>
          <w:sz w:val="23"/>
          <w:szCs w:val="23"/>
        </w:rPr>
        <w:t xml:space="preserve">, B., Bolter, J., and Gandy, M. (2004) "Presence and the Aura of Meaningful Places" </w:t>
      </w:r>
      <w:r>
        <w:rPr>
          <w:rFonts w:ascii="Calibri" w:hAnsi="Calibri"/>
          <w:i/>
          <w:iCs/>
          <w:color w:val="222222"/>
          <w:sz w:val="23"/>
          <w:szCs w:val="23"/>
        </w:rPr>
        <w:t>7th Annual International Workshop on Presence (PRESENCE 2004)</w:t>
      </w:r>
      <w:r>
        <w:rPr>
          <w:rFonts w:ascii="Calibri" w:hAnsi="Calibri"/>
          <w:color w:val="222222"/>
          <w:sz w:val="23"/>
          <w:szCs w:val="23"/>
        </w:rPr>
        <w:t>, Polytechnic University of Valencia, Valencia, Spain, 13-15 October 2004.</w:t>
      </w:r>
    </w:p>
    <w:p w14:paraId="55B44238"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proofErr w:type="spellStart"/>
      <w:r>
        <w:rPr>
          <w:rFonts w:ascii="Calibri" w:hAnsi="Calibri"/>
          <w:color w:val="222222"/>
          <w:sz w:val="23"/>
          <w:szCs w:val="23"/>
        </w:rPr>
        <w:lastRenderedPageBreak/>
        <w:t>Barba</w:t>
      </w:r>
      <w:proofErr w:type="spellEnd"/>
      <w:r>
        <w:rPr>
          <w:rFonts w:ascii="Calibri" w:hAnsi="Calibri"/>
          <w:color w:val="222222"/>
          <w:sz w:val="23"/>
          <w:szCs w:val="23"/>
        </w:rPr>
        <w:t xml:space="preserve">, E., </w:t>
      </w:r>
      <w:proofErr w:type="spellStart"/>
      <w:r>
        <w:rPr>
          <w:rFonts w:ascii="Calibri" w:hAnsi="Calibri"/>
          <w:color w:val="222222"/>
          <w:sz w:val="23"/>
          <w:szCs w:val="23"/>
        </w:rPr>
        <w:t>MacIntyre</w:t>
      </w:r>
      <w:proofErr w:type="spellEnd"/>
      <w:r>
        <w:rPr>
          <w:rFonts w:ascii="Calibri" w:hAnsi="Calibri"/>
          <w:color w:val="222222"/>
          <w:sz w:val="23"/>
          <w:szCs w:val="23"/>
        </w:rPr>
        <w:t xml:space="preserve">, B. and </w:t>
      </w:r>
      <w:proofErr w:type="spellStart"/>
      <w:r>
        <w:rPr>
          <w:rFonts w:ascii="Calibri" w:hAnsi="Calibri"/>
          <w:color w:val="222222"/>
          <w:sz w:val="23"/>
          <w:szCs w:val="23"/>
        </w:rPr>
        <w:t>Mynatt</w:t>
      </w:r>
      <w:proofErr w:type="spellEnd"/>
      <w:r>
        <w:rPr>
          <w:rFonts w:ascii="Calibri" w:hAnsi="Calibri"/>
          <w:color w:val="222222"/>
          <w:sz w:val="23"/>
          <w:szCs w:val="23"/>
        </w:rPr>
        <w:t xml:space="preserve">, E. D., “Here we are! </w:t>
      </w:r>
      <w:proofErr w:type="gramStart"/>
      <w:r>
        <w:rPr>
          <w:rFonts w:ascii="Calibri" w:hAnsi="Calibri"/>
          <w:color w:val="222222"/>
          <w:sz w:val="23"/>
          <w:szCs w:val="23"/>
        </w:rPr>
        <w:t>where</w:t>
      </w:r>
      <w:proofErr w:type="gramEnd"/>
      <w:r>
        <w:rPr>
          <w:rFonts w:ascii="Calibri" w:hAnsi="Calibri"/>
          <w:color w:val="222222"/>
          <w:sz w:val="23"/>
          <w:szCs w:val="23"/>
        </w:rPr>
        <w:t xml:space="preserve"> are we? Locating mixed reality in the age of the smartphone”, Proceedings of the IEEE, 100, pp. 929-936, (2012)</w:t>
      </w:r>
    </w:p>
    <w:p w14:paraId="7F5D4F68" w14:textId="77777777" w:rsidR="00D96352" w:rsidRDefault="00D40082">
      <w:pPr>
        <w:pStyle w:val="FreeForm"/>
        <w:numPr>
          <w:ilvl w:val="0"/>
          <w:numId w:val="1"/>
        </w:numPr>
        <w:spacing w:after="140" w:line="216" w:lineRule="auto"/>
        <w:rPr>
          <w:rFonts w:ascii="Calibri" w:eastAsia="Calibri" w:hAnsi="Calibri" w:cs="Calibri"/>
          <w:color w:val="222222"/>
          <w:sz w:val="23"/>
          <w:szCs w:val="23"/>
        </w:rPr>
      </w:pPr>
      <w:proofErr w:type="spellStart"/>
      <w:r>
        <w:rPr>
          <w:rFonts w:ascii="Calibri" w:hAnsi="Calibri"/>
          <w:color w:val="222222"/>
          <w:sz w:val="23"/>
          <w:szCs w:val="23"/>
        </w:rPr>
        <w:t>Grau</w:t>
      </w:r>
      <w:proofErr w:type="spellEnd"/>
      <w:r>
        <w:rPr>
          <w:rFonts w:ascii="Calibri" w:hAnsi="Calibri"/>
          <w:color w:val="222222"/>
          <w:sz w:val="23"/>
          <w:szCs w:val="23"/>
        </w:rPr>
        <w:t>, Oliver. Virtual Art: From Illusion to Immersion, 2003. (Chapter 1)</w:t>
      </w:r>
    </w:p>
    <w:p w14:paraId="39BC4CA8" w14:textId="77777777" w:rsidR="00D96352" w:rsidRDefault="00D40082">
      <w:pPr>
        <w:numPr>
          <w:ilvl w:val="0"/>
          <w:numId w:val="2"/>
        </w:numPr>
        <w:spacing w:after="140" w:line="216" w:lineRule="auto"/>
        <w:rPr>
          <w:rFonts w:ascii="Calibri" w:eastAsia="Calibri" w:hAnsi="Calibri" w:cs="Calibri"/>
          <w:sz w:val="22"/>
          <w:szCs w:val="22"/>
        </w:rPr>
      </w:pPr>
      <w:r>
        <w:rPr>
          <w:rFonts w:ascii="Calibri" w:hAnsi="Calibri"/>
          <w:sz w:val="22"/>
          <w:szCs w:val="22"/>
        </w:rPr>
        <w:t xml:space="preserve">Wright, P. and McCarthy, J. </w:t>
      </w:r>
      <w:r>
        <w:rPr>
          <w:rFonts w:ascii="Calibri" w:hAnsi="Calibri"/>
          <w:i/>
          <w:iCs/>
          <w:sz w:val="22"/>
          <w:szCs w:val="22"/>
        </w:rPr>
        <w:t>Technology as Experience</w:t>
      </w:r>
      <w:r>
        <w:rPr>
          <w:rFonts w:ascii="Calibri" w:hAnsi="Calibri"/>
          <w:sz w:val="22"/>
          <w:szCs w:val="22"/>
        </w:rPr>
        <w:t>, 2007. (Chapter 1)</w:t>
      </w:r>
    </w:p>
    <w:p w14:paraId="07D596E3" w14:textId="77777777" w:rsidR="00D96352" w:rsidRDefault="00D40082">
      <w:pPr>
        <w:numPr>
          <w:ilvl w:val="0"/>
          <w:numId w:val="2"/>
        </w:numPr>
        <w:spacing w:after="140" w:line="216" w:lineRule="auto"/>
        <w:rPr>
          <w:rFonts w:ascii="Calibri" w:eastAsia="Calibri" w:hAnsi="Calibri" w:cs="Calibri"/>
          <w:sz w:val="22"/>
          <w:szCs w:val="22"/>
        </w:rPr>
      </w:pPr>
      <w:r>
        <w:rPr>
          <w:rFonts w:ascii="Calibri" w:hAnsi="Calibri"/>
          <w:sz w:val="22"/>
          <w:szCs w:val="22"/>
        </w:rPr>
        <w:t xml:space="preserve">Tuan, Yi-Fu. </w:t>
      </w:r>
      <w:r>
        <w:rPr>
          <w:rFonts w:ascii="Calibri" w:hAnsi="Calibri"/>
          <w:i/>
          <w:iCs/>
          <w:sz w:val="22"/>
          <w:szCs w:val="22"/>
        </w:rPr>
        <w:t>Space and Place: The Perspective of Experience</w:t>
      </w:r>
      <w:r>
        <w:rPr>
          <w:rFonts w:ascii="Calibri" w:hAnsi="Calibri"/>
          <w:sz w:val="22"/>
          <w:szCs w:val="22"/>
        </w:rPr>
        <w:t>, 1977. (Selections)</w:t>
      </w:r>
    </w:p>
    <w:p w14:paraId="280A2B61" w14:textId="77777777" w:rsidR="00D96352" w:rsidRDefault="00D40082">
      <w:pPr>
        <w:numPr>
          <w:ilvl w:val="0"/>
          <w:numId w:val="2"/>
        </w:numPr>
        <w:spacing w:after="140" w:line="216" w:lineRule="auto"/>
        <w:rPr>
          <w:rFonts w:ascii="Calibri" w:eastAsia="Calibri" w:hAnsi="Calibri" w:cs="Calibri"/>
          <w:sz w:val="22"/>
          <w:szCs w:val="22"/>
        </w:rPr>
      </w:pPr>
      <w:r>
        <w:rPr>
          <w:rFonts w:ascii="Calibri" w:hAnsi="Calibri"/>
          <w:sz w:val="22"/>
          <w:szCs w:val="22"/>
        </w:rPr>
        <w:t xml:space="preserve">Buchanan, Richard. "Good Design in the Digital Age." GAIN: AIGA Journal of Design for the Network Economy. </w:t>
      </w:r>
      <w:proofErr w:type="spellStart"/>
      <w:r>
        <w:rPr>
          <w:rFonts w:ascii="Calibri" w:hAnsi="Calibri"/>
          <w:sz w:val="22"/>
          <w:szCs w:val="22"/>
        </w:rPr>
        <w:t>Vol</w:t>
      </w:r>
      <w:proofErr w:type="spellEnd"/>
      <w:r>
        <w:rPr>
          <w:rFonts w:ascii="Calibri" w:hAnsi="Calibri"/>
          <w:sz w:val="22"/>
          <w:szCs w:val="22"/>
        </w:rPr>
        <w:t xml:space="preserve"> 1, No 1. </w:t>
      </w:r>
      <w:proofErr w:type="gramStart"/>
      <w:r>
        <w:rPr>
          <w:rFonts w:ascii="Calibri" w:hAnsi="Calibri"/>
          <w:sz w:val="22"/>
          <w:szCs w:val="22"/>
        </w:rPr>
        <w:t>October,</w:t>
      </w:r>
      <w:proofErr w:type="gramEnd"/>
      <w:r>
        <w:rPr>
          <w:rFonts w:ascii="Calibri" w:hAnsi="Calibri"/>
          <w:sz w:val="22"/>
          <w:szCs w:val="22"/>
        </w:rPr>
        <w:t xml:space="preserve"> 2000.</w:t>
      </w:r>
    </w:p>
    <w:p w14:paraId="292EE276" w14:textId="77777777" w:rsidR="00D96352" w:rsidRDefault="00D96352">
      <w:pPr>
        <w:rPr>
          <w:rFonts w:ascii="Calibri" w:eastAsia="Calibri" w:hAnsi="Calibri" w:cs="Calibri"/>
          <w:sz w:val="22"/>
          <w:szCs w:val="22"/>
        </w:rPr>
      </w:pPr>
    </w:p>
    <w:p w14:paraId="06B28184" w14:textId="77777777" w:rsidR="00D96352" w:rsidRDefault="00D40082">
      <w:pPr>
        <w:pStyle w:val="FreeForm"/>
        <w:rPr>
          <w:rFonts w:ascii="Calibri" w:eastAsia="Calibri" w:hAnsi="Calibri" w:cs="Calibri"/>
          <w:b/>
          <w:bCs/>
          <w:color w:val="222222"/>
          <w:sz w:val="26"/>
          <w:szCs w:val="26"/>
        </w:rPr>
      </w:pPr>
      <w:r>
        <w:rPr>
          <w:rFonts w:ascii="Calibri" w:hAnsi="Calibri"/>
          <w:b/>
          <w:bCs/>
          <w:color w:val="222222"/>
          <w:sz w:val="26"/>
          <w:szCs w:val="26"/>
        </w:rPr>
        <w:t>Project Wiki Page</w:t>
      </w:r>
    </w:p>
    <w:p w14:paraId="091F64B9" w14:textId="77777777" w:rsidR="00D96352" w:rsidRDefault="00D40082">
      <w:pPr>
        <w:pStyle w:val="FreeForm"/>
        <w:rPr>
          <w:rFonts w:ascii="Calibri" w:eastAsia="Calibri" w:hAnsi="Calibri" w:cs="Calibri"/>
          <w:color w:val="222222"/>
          <w:sz w:val="23"/>
          <w:szCs w:val="23"/>
        </w:rPr>
      </w:pPr>
      <w:r>
        <w:rPr>
          <w:rFonts w:ascii="Calibri" w:hAnsi="Calibri"/>
          <w:color w:val="222222"/>
          <w:sz w:val="23"/>
          <w:szCs w:val="23"/>
        </w:rPr>
        <w:t xml:space="preserve">Each project team is expected to maintain a </w:t>
      </w:r>
      <w:proofErr w:type="spellStart"/>
      <w:r>
        <w:rPr>
          <w:rFonts w:ascii="Calibri" w:hAnsi="Calibri"/>
          <w:color w:val="222222"/>
          <w:sz w:val="23"/>
          <w:szCs w:val="23"/>
        </w:rPr>
        <w:t>t-square</w:t>
      </w:r>
      <w:proofErr w:type="spellEnd"/>
      <w:r>
        <w:rPr>
          <w:rFonts w:ascii="Calibri" w:hAnsi="Calibri"/>
          <w:color w:val="222222"/>
          <w:sz w:val="23"/>
          <w:szCs w:val="23"/>
        </w:rPr>
        <w:t xml:space="preserve"> wiki page for their project.  This page should be linked of the wiki group page where you list the group members. The wiki should have a summary of the project design concept, links to all the turn-ins and presentations, including the final video and poster of the project.  The content should be neatly and concisely laid out on this page, with explanations of what each linked element is.  All elements must be clearly documented and accessible from your project page.</w:t>
      </w:r>
    </w:p>
    <w:p w14:paraId="1467B06D" w14:textId="77777777" w:rsidR="00D96352" w:rsidRDefault="00D96352">
      <w:pPr>
        <w:pStyle w:val="FreeForm"/>
        <w:rPr>
          <w:rFonts w:ascii="Calibri" w:eastAsia="Calibri" w:hAnsi="Calibri" w:cs="Calibri"/>
          <w:color w:val="222222"/>
          <w:sz w:val="26"/>
          <w:szCs w:val="26"/>
        </w:rPr>
      </w:pPr>
    </w:p>
    <w:p w14:paraId="68E8074F" w14:textId="77777777" w:rsidR="00D96352" w:rsidRDefault="00D40082">
      <w:pPr>
        <w:pStyle w:val="FreeForm"/>
        <w:rPr>
          <w:rFonts w:ascii="Calibri" w:eastAsia="Calibri" w:hAnsi="Calibri" w:cs="Calibri"/>
          <w:b/>
          <w:bCs/>
          <w:color w:val="222222"/>
          <w:sz w:val="26"/>
          <w:szCs w:val="26"/>
        </w:rPr>
      </w:pPr>
      <w:r>
        <w:rPr>
          <w:rFonts w:ascii="Calibri" w:hAnsi="Calibri"/>
          <w:b/>
          <w:bCs/>
          <w:color w:val="222222"/>
          <w:sz w:val="26"/>
          <w:szCs w:val="26"/>
        </w:rPr>
        <w:t>Grading</w:t>
      </w:r>
    </w:p>
    <w:p w14:paraId="286D4701" w14:textId="77777777" w:rsidR="00D96352" w:rsidRDefault="00D40082">
      <w:pPr>
        <w:pStyle w:val="FreeForm"/>
        <w:rPr>
          <w:rFonts w:ascii="Calibri" w:eastAsia="Calibri" w:hAnsi="Calibri" w:cs="Calibri"/>
          <w:color w:val="222222"/>
          <w:sz w:val="23"/>
          <w:szCs w:val="23"/>
        </w:rPr>
      </w:pPr>
      <w:r>
        <w:rPr>
          <w:rFonts w:ascii="Calibri" w:hAnsi="Calibri"/>
          <w:color w:val="222222"/>
          <w:sz w:val="23"/>
          <w:szCs w:val="23"/>
        </w:rPr>
        <w:t xml:space="preserve">Your grade for the class will be determined based on the following: </w:t>
      </w:r>
    </w:p>
    <w:p w14:paraId="0349BB06" w14:textId="2C02F032" w:rsidR="00D96352" w:rsidRDefault="00D40082">
      <w:pPr>
        <w:pStyle w:val="FreeForm"/>
        <w:rPr>
          <w:rFonts w:ascii="Calibri" w:eastAsia="Calibri" w:hAnsi="Calibri" w:cs="Calibri"/>
          <w:color w:val="222222"/>
          <w:sz w:val="23"/>
          <w:szCs w:val="23"/>
        </w:rPr>
      </w:pPr>
      <w:r>
        <w:rPr>
          <w:rFonts w:ascii="Calibri" w:eastAsia="Calibri" w:hAnsi="Calibri" w:cs="Calibri"/>
          <w:color w:val="222222"/>
          <w:sz w:val="23"/>
          <w:szCs w:val="23"/>
        </w:rPr>
        <w:tab/>
        <w:t>10</w:t>
      </w:r>
      <w:r>
        <w:rPr>
          <w:rFonts w:ascii="Calibri" w:hAnsi="Calibri"/>
          <w:color w:val="222222"/>
          <w:sz w:val="23"/>
          <w:szCs w:val="23"/>
        </w:rPr>
        <w:t xml:space="preserve">% Short </w:t>
      </w:r>
      <w:r w:rsidR="0045482F">
        <w:rPr>
          <w:rFonts w:ascii="Calibri" w:hAnsi="Calibri"/>
          <w:color w:val="222222"/>
          <w:sz w:val="23"/>
          <w:szCs w:val="23"/>
        </w:rPr>
        <w:t>program/design/blog assignments</w:t>
      </w:r>
    </w:p>
    <w:p w14:paraId="3E98777F" w14:textId="77777777" w:rsidR="00D96352" w:rsidRDefault="00D40082">
      <w:pPr>
        <w:pStyle w:val="FreeForm"/>
        <w:rPr>
          <w:rFonts w:ascii="Calibri" w:eastAsia="Calibri" w:hAnsi="Calibri" w:cs="Calibri"/>
          <w:color w:val="222222"/>
          <w:sz w:val="23"/>
          <w:szCs w:val="23"/>
        </w:rPr>
      </w:pPr>
      <w:r>
        <w:rPr>
          <w:rFonts w:ascii="Calibri" w:eastAsia="Calibri" w:hAnsi="Calibri" w:cs="Calibri"/>
          <w:color w:val="222222"/>
          <w:sz w:val="23"/>
          <w:szCs w:val="23"/>
        </w:rPr>
        <w:tab/>
        <w:t>15% Individual reading presentation (second half of semester)</w:t>
      </w:r>
      <w:r>
        <w:rPr>
          <w:rFonts w:ascii="Arial Unicode MS" w:hAnsi="Arial Unicode MS"/>
          <w:color w:val="222222"/>
          <w:sz w:val="23"/>
          <w:szCs w:val="23"/>
        </w:rPr>
        <w:br/>
      </w:r>
      <w:r>
        <w:rPr>
          <w:rFonts w:ascii="Calibri" w:eastAsia="Calibri" w:hAnsi="Calibri" w:cs="Calibri"/>
          <w:color w:val="222222"/>
          <w:sz w:val="23"/>
          <w:szCs w:val="23"/>
        </w:rPr>
        <w:tab/>
        <w:t>25</w:t>
      </w:r>
      <w:r>
        <w:rPr>
          <w:rFonts w:ascii="Calibri" w:hAnsi="Calibri"/>
          <w:color w:val="222222"/>
          <w:sz w:val="23"/>
          <w:szCs w:val="23"/>
        </w:rPr>
        <w:t xml:space="preserve">% Group </w:t>
      </w:r>
      <w:r>
        <w:rPr>
          <w:rFonts w:ascii="Calibri" w:hAnsi="Calibri"/>
          <w:color w:val="222222"/>
          <w:sz w:val="23"/>
          <w:szCs w:val="23"/>
          <w:lang w:val="fr-FR"/>
        </w:rPr>
        <w:t xml:space="preserve">Progress Report </w:t>
      </w:r>
      <w:r>
        <w:rPr>
          <w:rFonts w:ascii="Calibri" w:hAnsi="Calibri"/>
          <w:color w:val="222222"/>
          <w:sz w:val="23"/>
          <w:szCs w:val="23"/>
        </w:rPr>
        <w:t>(presentation and delivery of prototype)</w:t>
      </w:r>
    </w:p>
    <w:p w14:paraId="7A2D2451" w14:textId="77777777" w:rsidR="00D96352" w:rsidRDefault="00D40082">
      <w:pPr>
        <w:pStyle w:val="FreeForm"/>
        <w:rPr>
          <w:rFonts w:ascii="Calibri" w:eastAsia="Calibri" w:hAnsi="Calibri" w:cs="Calibri"/>
          <w:color w:val="222222"/>
          <w:sz w:val="23"/>
          <w:szCs w:val="23"/>
        </w:rPr>
      </w:pPr>
      <w:r>
        <w:rPr>
          <w:rFonts w:ascii="Calibri" w:eastAsia="Calibri" w:hAnsi="Calibri" w:cs="Calibri"/>
          <w:color w:val="222222"/>
          <w:sz w:val="23"/>
          <w:szCs w:val="23"/>
        </w:rPr>
        <w:tab/>
        <w:t>10% Final group presentation</w:t>
      </w:r>
    </w:p>
    <w:p w14:paraId="30D73ED3" w14:textId="77777777" w:rsidR="00D96352" w:rsidRDefault="00D40082">
      <w:pPr>
        <w:pStyle w:val="FreeForm"/>
        <w:rPr>
          <w:rFonts w:ascii="Calibri" w:eastAsia="Calibri" w:hAnsi="Calibri" w:cs="Calibri"/>
          <w:color w:val="222222"/>
          <w:sz w:val="23"/>
          <w:szCs w:val="23"/>
        </w:rPr>
      </w:pPr>
      <w:r>
        <w:rPr>
          <w:rFonts w:ascii="Calibri" w:eastAsia="Calibri" w:hAnsi="Calibri" w:cs="Calibri"/>
          <w:color w:val="222222"/>
          <w:sz w:val="23"/>
          <w:szCs w:val="23"/>
        </w:rPr>
        <w:tab/>
        <w:t>35</w:t>
      </w:r>
      <w:r>
        <w:rPr>
          <w:rFonts w:ascii="Calibri" w:hAnsi="Calibri"/>
          <w:color w:val="222222"/>
          <w:sz w:val="23"/>
          <w:szCs w:val="23"/>
        </w:rPr>
        <w:t>% Final Submission (prototype and design document)</w:t>
      </w:r>
    </w:p>
    <w:p w14:paraId="4C91E0D2" w14:textId="77777777" w:rsidR="00D96352" w:rsidRDefault="00D96352">
      <w:pPr>
        <w:pStyle w:val="FreeForm"/>
        <w:rPr>
          <w:rFonts w:ascii="Calibri" w:eastAsia="Calibri" w:hAnsi="Calibri" w:cs="Calibri"/>
          <w:color w:val="222222"/>
          <w:sz w:val="23"/>
          <w:szCs w:val="23"/>
        </w:rPr>
      </w:pPr>
    </w:p>
    <w:p w14:paraId="136AACA9" w14:textId="77777777" w:rsidR="00D96352" w:rsidRDefault="00D40082">
      <w:pPr>
        <w:pStyle w:val="FreeForm"/>
        <w:rPr>
          <w:rFonts w:ascii="Calibri" w:eastAsia="Calibri" w:hAnsi="Calibri" w:cs="Calibri"/>
          <w:b/>
          <w:bCs/>
          <w:color w:val="222222"/>
          <w:sz w:val="26"/>
          <w:szCs w:val="26"/>
        </w:rPr>
      </w:pPr>
      <w:proofErr w:type="spellStart"/>
      <w:r>
        <w:rPr>
          <w:rFonts w:ascii="Calibri" w:hAnsi="Calibri"/>
          <w:b/>
          <w:bCs/>
          <w:color w:val="222222"/>
          <w:sz w:val="26"/>
          <w:szCs w:val="26"/>
          <w:lang w:val="fr-FR"/>
        </w:rPr>
        <w:t>Attendance</w:t>
      </w:r>
      <w:proofErr w:type="spellEnd"/>
    </w:p>
    <w:p w14:paraId="5A34275A" w14:textId="77777777" w:rsidR="001503CD" w:rsidRPr="001503CD" w:rsidRDefault="00D40082" w:rsidP="001503CD">
      <w:pPr>
        <w:rPr>
          <w:rFonts w:ascii="Calibri" w:eastAsia="Trebuchet MS" w:hAnsi="Calibri"/>
          <w:b/>
          <w:sz w:val="23"/>
          <w:szCs w:val="23"/>
          <w:shd w:val="clear" w:color="auto" w:fill="FFFFFF"/>
        </w:rPr>
      </w:pPr>
      <w:r>
        <w:rPr>
          <w:rFonts w:ascii="Calibri" w:hAnsi="Calibri"/>
          <w:color w:val="222222"/>
          <w:sz w:val="23"/>
          <w:szCs w:val="23"/>
        </w:rPr>
        <w:t>Students are expected to attend class and participate in the discussions and presentations.</w:t>
      </w:r>
      <w:r w:rsidR="001503CD">
        <w:rPr>
          <w:rFonts w:ascii="Calibri" w:hAnsi="Calibri"/>
          <w:color w:val="222222"/>
          <w:sz w:val="23"/>
          <w:szCs w:val="23"/>
        </w:rPr>
        <w:t xml:space="preserve"> </w:t>
      </w:r>
      <w:r w:rsidR="001503CD" w:rsidRPr="001503CD">
        <w:rPr>
          <w:rFonts w:ascii="Calibri" w:eastAsia="Trebuchet MS" w:hAnsi="Calibri"/>
          <w:sz w:val="23"/>
          <w:szCs w:val="23"/>
          <w:shd w:val="clear" w:color="auto" w:fill="FFFFFF"/>
        </w:rPr>
        <w:t xml:space="preserve">Students who are absent because of participation in approved Institute activities (such as field trips, professional conferences, and athletic events) will be permitted to make up the work missed during their absences. </w:t>
      </w:r>
      <w:proofErr w:type="gramStart"/>
      <w:r w:rsidR="001503CD" w:rsidRPr="001503CD">
        <w:rPr>
          <w:rFonts w:ascii="Calibri" w:eastAsia="Trebuchet MS" w:hAnsi="Calibri"/>
          <w:sz w:val="23"/>
          <w:szCs w:val="23"/>
          <w:shd w:val="clear" w:color="auto" w:fill="FFFFFF"/>
        </w:rPr>
        <w:t>Approval of such activities will be granted by the Student Academic and Financial Affairs Committee of the Academic Senate</w:t>
      </w:r>
      <w:proofErr w:type="gramEnd"/>
      <w:r w:rsidR="001503CD" w:rsidRPr="001503CD">
        <w:rPr>
          <w:rFonts w:ascii="Calibri" w:eastAsia="Trebuchet MS" w:hAnsi="Calibri"/>
          <w:sz w:val="23"/>
          <w:szCs w:val="23"/>
          <w:shd w:val="clear" w:color="auto" w:fill="FFFFFF"/>
        </w:rPr>
        <w:t xml:space="preserve">, and statements of the approved absence may be obtained from the Office of the Registrar. See information at </w:t>
      </w:r>
      <w:hyperlink r:id="rId8" w:history="1">
        <w:r w:rsidR="001503CD" w:rsidRPr="001503CD">
          <w:rPr>
            <w:rStyle w:val="Hyperlink"/>
            <w:rFonts w:ascii="Calibri" w:eastAsia="Trebuchet MS" w:hAnsi="Calibri"/>
            <w:sz w:val="23"/>
            <w:szCs w:val="23"/>
            <w:shd w:val="clear" w:color="auto" w:fill="FFFFFF"/>
          </w:rPr>
          <w:t>https://studentlife.gatech.edu/content/class-attendance</w:t>
        </w:r>
      </w:hyperlink>
      <w:r w:rsidR="001503CD" w:rsidRPr="001503CD">
        <w:rPr>
          <w:rFonts w:ascii="Calibri" w:eastAsia="Trebuchet MS" w:hAnsi="Calibri"/>
          <w:sz w:val="23"/>
          <w:szCs w:val="23"/>
          <w:shd w:val="clear" w:color="auto" w:fill="FFFFFF"/>
        </w:rPr>
        <w:t xml:space="preserve">. You may also consult the Institute Attendance policy at </w:t>
      </w:r>
      <w:r w:rsidR="001503CD" w:rsidRPr="001503CD">
        <w:rPr>
          <w:rFonts w:ascii="Calibri" w:hAnsi="Calibri"/>
          <w:sz w:val="23"/>
          <w:szCs w:val="23"/>
        </w:rPr>
        <w:t>http://www.catalog.gatech.edu/rules/4/.</w:t>
      </w:r>
    </w:p>
    <w:p w14:paraId="7E6E9719" w14:textId="30F8F74E" w:rsidR="00D96352" w:rsidRDefault="00D96352">
      <w:pPr>
        <w:pStyle w:val="FreeForm"/>
        <w:rPr>
          <w:rFonts w:ascii="Calibri" w:eastAsia="Calibri" w:hAnsi="Calibri" w:cs="Calibri"/>
          <w:color w:val="222222"/>
          <w:sz w:val="23"/>
          <w:szCs w:val="23"/>
        </w:rPr>
      </w:pPr>
    </w:p>
    <w:p w14:paraId="73A793C3" w14:textId="77777777" w:rsidR="00D96352" w:rsidRDefault="00D96352">
      <w:pPr>
        <w:pStyle w:val="FreeForm"/>
        <w:rPr>
          <w:rFonts w:ascii="Calibri" w:eastAsia="Calibri" w:hAnsi="Calibri" w:cs="Calibri"/>
          <w:b/>
          <w:bCs/>
          <w:i/>
          <w:iCs/>
          <w:sz w:val="22"/>
          <w:szCs w:val="22"/>
        </w:rPr>
      </w:pPr>
    </w:p>
    <w:p w14:paraId="7EDC9F70" w14:textId="77777777" w:rsidR="00D96352" w:rsidRDefault="00D40082">
      <w:pPr>
        <w:pStyle w:val="FreeForm"/>
        <w:rPr>
          <w:rFonts w:ascii="Calibri" w:eastAsia="Calibri" w:hAnsi="Calibri" w:cs="Calibri"/>
          <w:b/>
          <w:bCs/>
          <w:color w:val="222222"/>
          <w:sz w:val="26"/>
          <w:szCs w:val="26"/>
        </w:rPr>
      </w:pPr>
      <w:r>
        <w:rPr>
          <w:rFonts w:ascii="Calibri" w:hAnsi="Calibri"/>
          <w:b/>
          <w:bCs/>
          <w:color w:val="222222"/>
          <w:sz w:val="26"/>
          <w:szCs w:val="26"/>
        </w:rPr>
        <w:t>Disability Statement</w:t>
      </w:r>
    </w:p>
    <w:p w14:paraId="4C0B75B9" w14:textId="77777777" w:rsidR="001503CD" w:rsidRPr="001503CD" w:rsidRDefault="001503CD" w:rsidP="001503CD">
      <w:pPr>
        <w:rPr>
          <w:rFonts w:ascii="Calibri" w:hAnsi="Calibri"/>
          <w:sz w:val="23"/>
          <w:szCs w:val="23"/>
        </w:rPr>
      </w:pPr>
      <w:r w:rsidRPr="001503CD">
        <w:rPr>
          <w:rFonts w:ascii="Calibri" w:hAnsi="Calibri"/>
          <w:bCs/>
          <w:sz w:val="23"/>
          <w:szCs w:val="23"/>
        </w:rPr>
        <w:t xml:space="preserve">If you are a student with learning needs that </w:t>
      </w:r>
      <w:r w:rsidRPr="001503CD">
        <w:rPr>
          <w:rFonts w:ascii="Calibri" w:hAnsi="Calibri"/>
          <w:sz w:val="23"/>
          <w:szCs w:val="23"/>
        </w:rPr>
        <w:t xml:space="preserve">require </w:t>
      </w:r>
      <w:r w:rsidRPr="001503CD">
        <w:rPr>
          <w:rFonts w:ascii="Calibri" w:hAnsi="Calibri"/>
          <w:bCs/>
          <w:sz w:val="23"/>
          <w:szCs w:val="23"/>
        </w:rPr>
        <w:t xml:space="preserve">special </w:t>
      </w:r>
      <w:r w:rsidRPr="001503CD">
        <w:rPr>
          <w:rFonts w:ascii="Calibri" w:hAnsi="Calibri"/>
          <w:sz w:val="23"/>
          <w:szCs w:val="23"/>
        </w:rPr>
        <w:t>accommodation</w:t>
      </w:r>
      <w:r w:rsidRPr="001503CD">
        <w:rPr>
          <w:rFonts w:ascii="Calibri" w:hAnsi="Calibri"/>
          <w:bCs/>
          <w:sz w:val="23"/>
          <w:szCs w:val="23"/>
        </w:rPr>
        <w:t xml:space="preserve">, </w:t>
      </w:r>
      <w:r w:rsidRPr="001503CD">
        <w:rPr>
          <w:rFonts w:ascii="Calibri" w:hAnsi="Calibri"/>
          <w:sz w:val="23"/>
          <w:szCs w:val="23"/>
        </w:rPr>
        <w:t xml:space="preserve">contact </w:t>
      </w:r>
      <w:r w:rsidRPr="001503CD">
        <w:rPr>
          <w:rFonts w:ascii="Calibri" w:hAnsi="Calibri"/>
          <w:bCs/>
          <w:sz w:val="23"/>
          <w:szCs w:val="23"/>
        </w:rPr>
        <w:t>the Office of Disability Services</w:t>
      </w:r>
      <w:r w:rsidRPr="001503CD">
        <w:rPr>
          <w:rFonts w:ascii="Calibri" w:hAnsi="Calibri"/>
          <w:sz w:val="23"/>
          <w:szCs w:val="23"/>
        </w:rPr>
        <w:t xml:space="preserve"> at (</w:t>
      </w:r>
      <w:proofErr w:type="gramStart"/>
      <w:r w:rsidRPr="001503CD">
        <w:rPr>
          <w:rFonts w:ascii="Calibri" w:hAnsi="Calibri"/>
          <w:sz w:val="23"/>
          <w:szCs w:val="23"/>
        </w:rPr>
        <w:t>404)894</w:t>
      </w:r>
      <w:proofErr w:type="gramEnd"/>
      <w:r w:rsidRPr="001503CD">
        <w:rPr>
          <w:rFonts w:ascii="Calibri" w:hAnsi="Calibri"/>
          <w:sz w:val="23"/>
          <w:szCs w:val="23"/>
        </w:rPr>
        <w:t>-256</w:t>
      </w:r>
      <w:r w:rsidRPr="001503CD">
        <w:rPr>
          <w:rFonts w:ascii="Calibri" w:hAnsi="Calibri"/>
          <w:bCs/>
          <w:sz w:val="23"/>
          <w:szCs w:val="23"/>
        </w:rPr>
        <w:t>3</w:t>
      </w:r>
      <w:r w:rsidRPr="001503CD">
        <w:rPr>
          <w:rFonts w:ascii="Calibri" w:hAnsi="Calibri"/>
          <w:sz w:val="23"/>
          <w:szCs w:val="23"/>
        </w:rPr>
        <w:t xml:space="preserve"> or </w:t>
      </w:r>
      <w:hyperlink r:id="rId9" w:history="1">
        <w:r w:rsidRPr="001503CD">
          <w:rPr>
            <w:rStyle w:val="Hyperlink"/>
            <w:rFonts w:ascii="Calibri" w:hAnsi="Calibri"/>
            <w:sz w:val="23"/>
            <w:szCs w:val="23"/>
          </w:rPr>
          <w:t>http://disabilityservices.gatech.edu/</w:t>
        </w:r>
      </w:hyperlink>
      <w:r w:rsidRPr="001503CD">
        <w:rPr>
          <w:rFonts w:ascii="Calibri" w:hAnsi="Calibri"/>
          <w:bCs/>
          <w:sz w:val="23"/>
          <w:szCs w:val="23"/>
        </w:rPr>
        <w:t>,</w:t>
      </w:r>
      <w:r w:rsidRPr="001503CD">
        <w:rPr>
          <w:rFonts w:ascii="Calibri" w:hAnsi="Calibri"/>
          <w:sz w:val="23"/>
          <w:szCs w:val="23"/>
        </w:rPr>
        <w:t xml:space="preserve"> as soon as possible</w:t>
      </w:r>
      <w:r w:rsidRPr="001503CD">
        <w:rPr>
          <w:rFonts w:ascii="Calibri" w:hAnsi="Calibri"/>
          <w:bCs/>
          <w:sz w:val="23"/>
          <w:szCs w:val="23"/>
        </w:rPr>
        <w:t xml:space="preserve">, to </w:t>
      </w:r>
      <w:r w:rsidRPr="001503CD">
        <w:rPr>
          <w:rFonts w:ascii="Calibri" w:hAnsi="Calibri"/>
          <w:sz w:val="23"/>
          <w:szCs w:val="23"/>
        </w:rPr>
        <w:t xml:space="preserve">make an appointment to discuss </w:t>
      </w:r>
      <w:r w:rsidRPr="001503CD">
        <w:rPr>
          <w:rFonts w:ascii="Calibri" w:hAnsi="Calibri"/>
          <w:bCs/>
          <w:sz w:val="23"/>
          <w:szCs w:val="23"/>
        </w:rPr>
        <w:t xml:space="preserve">your </w:t>
      </w:r>
      <w:r w:rsidRPr="001503CD">
        <w:rPr>
          <w:rFonts w:ascii="Calibri" w:hAnsi="Calibri"/>
          <w:sz w:val="23"/>
          <w:szCs w:val="23"/>
        </w:rPr>
        <w:t xml:space="preserve">special needs and </w:t>
      </w:r>
      <w:r w:rsidRPr="001503CD">
        <w:rPr>
          <w:rFonts w:ascii="Calibri" w:hAnsi="Calibri"/>
          <w:bCs/>
          <w:sz w:val="23"/>
          <w:szCs w:val="23"/>
        </w:rPr>
        <w:t xml:space="preserve">to </w:t>
      </w:r>
      <w:r w:rsidRPr="001503CD">
        <w:rPr>
          <w:rFonts w:ascii="Calibri" w:hAnsi="Calibri"/>
          <w:sz w:val="23"/>
          <w:szCs w:val="23"/>
        </w:rPr>
        <w:t xml:space="preserve">obtain an accommodations letter.  </w:t>
      </w:r>
      <w:r w:rsidRPr="001503CD">
        <w:rPr>
          <w:rFonts w:ascii="Calibri" w:hAnsi="Calibri"/>
          <w:bCs/>
          <w:sz w:val="23"/>
          <w:szCs w:val="23"/>
        </w:rPr>
        <w:t>Please also e-mail me as soon as possible in order to set up a time to discuss your learning needs</w:t>
      </w:r>
      <w:r w:rsidRPr="001503CD">
        <w:rPr>
          <w:rFonts w:ascii="Calibri" w:hAnsi="Calibri"/>
          <w:sz w:val="23"/>
          <w:szCs w:val="23"/>
        </w:rPr>
        <w:t>.</w:t>
      </w:r>
    </w:p>
    <w:p w14:paraId="003AE556" w14:textId="77777777" w:rsidR="00D96352" w:rsidRDefault="00D96352">
      <w:pPr>
        <w:pStyle w:val="FreeForm"/>
        <w:rPr>
          <w:rFonts w:ascii="Calibri" w:eastAsia="Calibri" w:hAnsi="Calibri" w:cs="Calibri"/>
          <w:b/>
          <w:bCs/>
          <w:i/>
          <w:iCs/>
          <w:sz w:val="22"/>
          <w:szCs w:val="22"/>
        </w:rPr>
      </w:pPr>
    </w:p>
    <w:p w14:paraId="65437C1C" w14:textId="77777777" w:rsidR="001503CD" w:rsidRPr="001503CD" w:rsidRDefault="001503CD" w:rsidP="001503CD">
      <w:pPr>
        <w:pStyle w:val="Heading2"/>
        <w:rPr>
          <w:rFonts w:ascii="Calibri" w:hAnsi="Calibri"/>
          <w:sz w:val="26"/>
          <w:szCs w:val="26"/>
        </w:rPr>
      </w:pPr>
      <w:r w:rsidRPr="001503CD">
        <w:rPr>
          <w:rFonts w:ascii="Calibri" w:hAnsi="Calibri"/>
          <w:sz w:val="26"/>
          <w:szCs w:val="26"/>
        </w:rPr>
        <w:lastRenderedPageBreak/>
        <w:t>Academic Integrity</w:t>
      </w:r>
    </w:p>
    <w:p w14:paraId="68FD2F76" w14:textId="77777777" w:rsidR="001503CD" w:rsidRDefault="001503CD" w:rsidP="001503CD">
      <w:pPr>
        <w:rPr>
          <w:rFonts w:ascii="Calibri" w:hAnsi="Calibri"/>
          <w:sz w:val="23"/>
          <w:szCs w:val="23"/>
        </w:rPr>
      </w:pPr>
      <w:r w:rsidRPr="001503CD">
        <w:rPr>
          <w:rFonts w:ascii="Calibri" w:hAnsi="Calibri"/>
          <w:sz w:val="23"/>
          <w:szCs w:val="23"/>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10" w:history="1">
        <w:r w:rsidRPr="001503CD">
          <w:rPr>
            <w:rStyle w:val="Hyperlink"/>
            <w:rFonts w:ascii="Calibri" w:hAnsi="Calibri"/>
            <w:sz w:val="23"/>
            <w:szCs w:val="23"/>
          </w:rPr>
          <w:t>http://www.catalog.gatech.edu/rules/18/</w:t>
        </w:r>
      </w:hyperlink>
      <w:r w:rsidRPr="001503CD">
        <w:rPr>
          <w:rFonts w:ascii="Calibri" w:hAnsi="Calibri"/>
          <w:sz w:val="23"/>
          <w:szCs w:val="23"/>
        </w:rPr>
        <w:t xml:space="preserve">.  Any student suspected of cheating or plagiarizing on a quiz, exam, or assignment </w:t>
      </w:r>
      <w:proofErr w:type="gramStart"/>
      <w:r w:rsidRPr="001503CD">
        <w:rPr>
          <w:rFonts w:ascii="Calibri" w:hAnsi="Calibri"/>
          <w:sz w:val="23"/>
          <w:szCs w:val="23"/>
        </w:rPr>
        <w:t>will</w:t>
      </w:r>
      <w:proofErr w:type="gramEnd"/>
      <w:r w:rsidRPr="001503CD">
        <w:rPr>
          <w:rFonts w:ascii="Calibri" w:hAnsi="Calibri"/>
          <w:sz w:val="23"/>
          <w:szCs w:val="23"/>
        </w:rPr>
        <w:t xml:space="preserve"> be reported to the Office of Student Integrity, who will investigate the incident and identify the appropriate penalty for violations.</w:t>
      </w:r>
    </w:p>
    <w:p w14:paraId="14A81B21" w14:textId="77777777" w:rsidR="001503CD" w:rsidRDefault="001503CD" w:rsidP="001503CD">
      <w:pPr>
        <w:rPr>
          <w:rFonts w:ascii="Calibri" w:hAnsi="Calibri"/>
          <w:sz w:val="23"/>
          <w:szCs w:val="23"/>
        </w:rPr>
      </w:pPr>
    </w:p>
    <w:p w14:paraId="58412AC6" w14:textId="77777777" w:rsidR="001503CD" w:rsidRPr="001503CD" w:rsidRDefault="001503CD" w:rsidP="001503CD">
      <w:pPr>
        <w:keepNext/>
        <w:keepLines/>
        <w:outlineLvl w:val="1"/>
        <w:rPr>
          <w:rFonts w:ascii="Calibri" w:eastAsia="SimHei" w:hAnsi="Calibri"/>
          <w:b/>
          <w:bCs/>
          <w:sz w:val="26"/>
          <w:szCs w:val="26"/>
        </w:rPr>
      </w:pPr>
      <w:r w:rsidRPr="001503CD">
        <w:rPr>
          <w:rFonts w:ascii="Calibri" w:eastAsia="SimHei" w:hAnsi="Calibri"/>
          <w:b/>
          <w:bCs/>
          <w:sz w:val="26"/>
          <w:szCs w:val="26"/>
        </w:rPr>
        <w:t>Student-Faculty Expectations Agreement</w:t>
      </w:r>
    </w:p>
    <w:p w14:paraId="5712CFC9" w14:textId="77777777" w:rsidR="001503CD" w:rsidRPr="001503CD" w:rsidRDefault="001503CD" w:rsidP="001503CD">
      <w:pPr>
        <w:rPr>
          <w:rFonts w:ascii="Calibri" w:hAnsi="Calibri"/>
          <w:sz w:val="23"/>
          <w:szCs w:val="23"/>
        </w:rPr>
      </w:pPr>
      <w:bookmarkStart w:id="0" w:name="_GoBack"/>
      <w:r w:rsidRPr="001503CD">
        <w:rPr>
          <w:rFonts w:ascii="Calibri" w:eastAsia="Trebuchet MS" w:hAnsi="Calibri"/>
          <w:sz w:val="23"/>
          <w:szCs w:val="23"/>
        </w:rPr>
        <w:t xml:space="preserve">At Georgia Tech we believe that it is important to strive for an atmosphere of mutual respect, acknowledgement, and responsibility between faculty members and the student body. See </w:t>
      </w:r>
      <w:hyperlink r:id="rId11">
        <w:r w:rsidRPr="001503CD">
          <w:rPr>
            <w:rFonts w:ascii="Calibri" w:eastAsia="Trebuchet MS" w:hAnsi="Calibri"/>
            <w:sz w:val="23"/>
            <w:szCs w:val="23"/>
            <w:u w:val="single"/>
          </w:rPr>
          <w:t>http://www.catalog.gatech.edu/rules/22/</w:t>
        </w:r>
      </w:hyperlink>
      <w:r w:rsidRPr="001503CD">
        <w:rPr>
          <w:rFonts w:ascii="Calibri" w:eastAsia="Trebuchet MS" w:hAnsi="Calibri"/>
          <w:sz w:val="23"/>
          <w:szCs w:val="23"/>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1503CD">
        <w:rPr>
          <w:rFonts w:ascii="Calibri" w:hAnsi="Calibri"/>
          <w:sz w:val="23"/>
          <w:szCs w:val="23"/>
        </w:rPr>
        <w:t xml:space="preserve"> </w:t>
      </w:r>
    </w:p>
    <w:bookmarkEnd w:id="0"/>
    <w:p w14:paraId="102570B9" w14:textId="77777777" w:rsidR="001503CD" w:rsidRDefault="001503CD" w:rsidP="001503CD">
      <w:pPr>
        <w:rPr>
          <w:rFonts w:ascii="Calibri" w:hAnsi="Calibri"/>
          <w:sz w:val="23"/>
          <w:szCs w:val="23"/>
        </w:rPr>
      </w:pPr>
    </w:p>
    <w:p w14:paraId="0762115F" w14:textId="77777777" w:rsidR="001503CD" w:rsidRPr="001503CD" w:rsidRDefault="001503CD" w:rsidP="001503CD">
      <w:pPr>
        <w:rPr>
          <w:rFonts w:ascii="Calibri" w:hAnsi="Calibri"/>
          <w:sz w:val="23"/>
          <w:szCs w:val="23"/>
        </w:rPr>
      </w:pPr>
    </w:p>
    <w:p w14:paraId="36F3E9BC" w14:textId="77777777" w:rsidR="00D96352" w:rsidRDefault="00D96352">
      <w:pPr>
        <w:rPr>
          <w:rFonts w:ascii="Calibri" w:eastAsia="Calibri" w:hAnsi="Calibri" w:cs="Calibri"/>
          <w:b/>
          <w:bCs/>
          <w:i/>
          <w:iCs/>
          <w:sz w:val="22"/>
          <w:szCs w:val="22"/>
        </w:rPr>
      </w:pPr>
    </w:p>
    <w:p w14:paraId="465A915C" w14:textId="77777777" w:rsidR="00D96352" w:rsidRDefault="00D40082">
      <w:pPr>
        <w:rPr>
          <w:rFonts w:ascii="Calibri" w:eastAsia="Calibri" w:hAnsi="Calibri" w:cs="Calibri"/>
          <w:b/>
          <w:bCs/>
          <w:sz w:val="22"/>
          <w:szCs w:val="22"/>
        </w:rPr>
      </w:pPr>
      <w:r>
        <w:rPr>
          <w:rFonts w:ascii="Calibri" w:hAnsi="Calibri"/>
          <w:b/>
          <w:bCs/>
          <w:color w:val="222222"/>
          <w:sz w:val="26"/>
          <w:szCs w:val="26"/>
        </w:rPr>
        <w:t>Schedule</w:t>
      </w:r>
    </w:p>
    <w:p w14:paraId="1B875BE1" w14:textId="77777777" w:rsidR="00D96352" w:rsidRDefault="00D96352">
      <w:pPr>
        <w:rPr>
          <w:rFonts w:ascii="Calibri" w:eastAsia="Calibri" w:hAnsi="Calibri" w:cs="Calibri"/>
          <w:b/>
          <w:bCs/>
          <w:i/>
          <w:iCs/>
          <w:sz w:val="22"/>
          <w:szCs w:val="22"/>
        </w:rPr>
      </w:pPr>
    </w:p>
    <w:p w14:paraId="32DC77F8" w14:textId="77777777" w:rsidR="00D96352" w:rsidRDefault="00D40082">
      <w:pPr>
        <w:rPr>
          <w:rFonts w:ascii="Calibri" w:eastAsia="Calibri" w:hAnsi="Calibri" w:cs="Calibri"/>
          <w:b/>
          <w:bCs/>
          <w:sz w:val="22"/>
          <w:szCs w:val="22"/>
        </w:rPr>
      </w:pPr>
      <w:r>
        <w:rPr>
          <w:rFonts w:ascii="Calibri" w:hAnsi="Calibri"/>
          <w:b/>
          <w:bCs/>
          <w:sz w:val="22"/>
          <w:szCs w:val="22"/>
        </w:rPr>
        <w:t xml:space="preserve">Week 1  </w:t>
      </w:r>
    </w:p>
    <w:p w14:paraId="4EF32588" w14:textId="77777777" w:rsidR="00D96352" w:rsidRDefault="00D40082">
      <w:pPr>
        <w:rPr>
          <w:rFonts w:ascii="Calibri" w:eastAsia="Calibri" w:hAnsi="Calibri" w:cs="Calibri"/>
          <w:sz w:val="22"/>
          <w:szCs w:val="22"/>
        </w:rPr>
      </w:pPr>
      <w:r>
        <w:rPr>
          <w:rFonts w:ascii="Calibri" w:hAnsi="Calibri"/>
          <w:sz w:val="22"/>
          <w:szCs w:val="22"/>
        </w:rPr>
        <w:t xml:space="preserve">Jan 10. Course Introduction: Introduction to Argon4 system; Overview of Tutorials; </w:t>
      </w:r>
    </w:p>
    <w:p w14:paraId="60F3B456" w14:textId="77777777" w:rsidR="00D96352" w:rsidRDefault="00D40082">
      <w:pPr>
        <w:rPr>
          <w:rFonts w:ascii="Calibri" w:eastAsia="Calibri" w:hAnsi="Calibri" w:cs="Calibri"/>
          <w:sz w:val="22"/>
          <w:szCs w:val="22"/>
        </w:rPr>
      </w:pPr>
      <w:r>
        <w:rPr>
          <w:rFonts w:ascii="Calibri" w:hAnsi="Calibri"/>
          <w:sz w:val="22"/>
          <w:szCs w:val="22"/>
        </w:rPr>
        <w:t xml:space="preserve">Jan 12. Introduction to Augmented Reality: </w:t>
      </w:r>
      <w:proofErr w:type="spellStart"/>
      <w:r>
        <w:rPr>
          <w:rFonts w:ascii="Calibri" w:hAnsi="Calibri"/>
          <w:sz w:val="22"/>
          <w:szCs w:val="22"/>
        </w:rPr>
        <w:t>Billinghurst</w:t>
      </w:r>
      <w:proofErr w:type="spellEnd"/>
      <w:r>
        <w:rPr>
          <w:rFonts w:ascii="Calibri" w:hAnsi="Calibri"/>
          <w:sz w:val="22"/>
          <w:szCs w:val="22"/>
        </w:rPr>
        <w:t>: Introduction and Taxonomy</w:t>
      </w:r>
    </w:p>
    <w:p w14:paraId="005A3098" w14:textId="77777777" w:rsidR="00D96352" w:rsidRDefault="00D96352">
      <w:pPr>
        <w:rPr>
          <w:rFonts w:ascii="Calibri" w:eastAsia="Calibri" w:hAnsi="Calibri" w:cs="Calibri"/>
          <w:sz w:val="22"/>
          <w:szCs w:val="22"/>
        </w:rPr>
      </w:pPr>
    </w:p>
    <w:p w14:paraId="1F06F988" w14:textId="77777777" w:rsidR="00D96352" w:rsidRDefault="00D40082">
      <w:pPr>
        <w:rPr>
          <w:rFonts w:ascii="Calibri" w:eastAsia="Calibri" w:hAnsi="Calibri" w:cs="Calibri"/>
          <w:b/>
          <w:bCs/>
          <w:sz w:val="22"/>
          <w:szCs w:val="22"/>
        </w:rPr>
      </w:pPr>
      <w:r>
        <w:rPr>
          <w:rFonts w:ascii="Calibri" w:hAnsi="Calibri"/>
          <w:b/>
          <w:bCs/>
          <w:sz w:val="22"/>
          <w:szCs w:val="22"/>
        </w:rPr>
        <w:t xml:space="preserve">Week 2 </w:t>
      </w:r>
    </w:p>
    <w:p w14:paraId="699FA6BB" w14:textId="77777777" w:rsidR="00D96352" w:rsidRDefault="00D40082">
      <w:pPr>
        <w:rPr>
          <w:rFonts w:ascii="Calibri" w:eastAsia="Calibri" w:hAnsi="Calibri" w:cs="Calibri"/>
          <w:sz w:val="22"/>
          <w:szCs w:val="22"/>
        </w:rPr>
      </w:pPr>
      <w:r>
        <w:rPr>
          <w:rFonts w:ascii="Calibri" w:hAnsi="Calibri"/>
          <w:sz w:val="22"/>
          <w:szCs w:val="22"/>
        </w:rPr>
        <w:t>Jan 17: Argon-</w:t>
      </w:r>
      <w:proofErr w:type="spellStart"/>
      <w:r>
        <w:rPr>
          <w:rFonts w:ascii="Calibri" w:hAnsi="Calibri"/>
          <w:sz w:val="22"/>
          <w:szCs w:val="22"/>
        </w:rPr>
        <w:t>aframe</w:t>
      </w:r>
      <w:proofErr w:type="spellEnd"/>
      <w:r>
        <w:rPr>
          <w:rFonts w:ascii="Calibri" w:hAnsi="Calibri"/>
          <w:sz w:val="22"/>
          <w:szCs w:val="22"/>
        </w:rPr>
        <w:t xml:space="preserve"> tutorials; (Assignment #1 handed out)</w:t>
      </w:r>
    </w:p>
    <w:p w14:paraId="2CCC315F" w14:textId="77777777" w:rsidR="00D96352" w:rsidRDefault="00D40082">
      <w:pPr>
        <w:rPr>
          <w:rFonts w:ascii="Calibri" w:eastAsia="Calibri" w:hAnsi="Calibri" w:cs="Calibri"/>
          <w:sz w:val="22"/>
          <w:szCs w:val="22"/>
        </w:rPr>
      </w:pPr>
      <w:r>
        <w:rPr>
          <w:rFonts w:ascii="Calibri" w:hAnsi="Calibri"/>
          <w:sz w:val="22"/>
          <w:szCs w:val="22"/>
        </w:rPr>
        <w:t>Jan 19: Argon-</w:t>
      </w:r>
      <w:proofErr w:type="spellStart"/>
      <w:r>
        <w:rPr>
          <w:rFonts w:ascii="Calibri" w:hAnsi="Calibri"/>
          <w:sz w:val="22"/>
          <w:szCs w:val="22"/>
        </w:rPr>
        <w:t>aframe</w:t>
      </w:r>
      <w:proofErr w:type="spellEnd"/>
      <w:r>
        <w:rPr>
          <w:rFonts w:ascii="Calibri" w:hAnsi="Calibri"/>
          <w:sz w:val="22"/>
          <w:szCs w:val="22"/>
        </w:rPr>
        <w:t xml:space="preserve"> tutorials; Intro to three.js and </w:t>
      </w:r>
      <w:proofErr w:type="spellStart"/>
      <w:r>
        <w:rPr>
          <w:rFonts w:ascii="Calibri" w:hAnsi="Calibri"/>
          <w:sz w:val="22"/>
          <w:szCs w:val="22"/>
        </w:rPr>
        <w:t>github</w:t>
      </w:r>
      <w:proofErr w:type="spellEnd"/>
    </w:p>
    <w:p w14:paraId="308ED065" w14:textId="77777777" w:rsidR="00D96352" w:rsidRDefault="00D96352">
      <w:pPr>
        <w:rPr>
          <w:rFonts w:ascii="Calibri" w:eastAsia="Calibri" w:hAnsi="Calibri" w:cs="Calibri"/>
          <w:i/>
          <w:iCs/>
          <w:color w:val="7A7A7A"/>
          <w:sz w:val="22"/>
          <w:szCs w:val="22"/>
        </w:rPr>
      </w:pPr>
    </w:p>
    <w:p w14:paraId="71DD8615" w14:textId="77777777" w:rsidR="00D96352" w:rsidRDefault="00D40082">
      <w:pPr>
        <w:rPr>
          <w:rFonts w:ascii="Calibri" w:eastAsia="Calibri" w:hAnsi="Calibri" w:cs="Calibri"/>
          <w:b/>
          <w:bCs/>
          <w:sz w:val="22"/>
          <w:szCs w:val="22"/>
        </w:rPr>
      </w:pPr>
      <w:r>
        <w:rPr>
          <w:rFonts w:ascii="Calibri" w:hAnsi="Calibri"/>
          <w:b/>
          <w:bCs/>
          <w:sz w:val="22"/>
          <w:szCs w:val="22"/>
        </w:rPr>
        <w:t>Week 3</w:t>
      </w:r>
    </w:p>
    <w:p w14:paraId="5A6DDA33" w14:textId="77777777" w:rsidR="00D96352" w:rsidRDefault="00D40082">
      <w:pPr>
        <w:rPr>
          <w:rFonts w:ascii="Calibri" w:eastAsia="Calibri" w:hAnsi="Calibri" w:cs="Calibri"/>
          <w:sz w:val="22"/>
          <w:szCs w:val="22"/>
        </w:rPr>
      </w:pPr>
      <w:r>
        <w:rPr>
          <w:rFonts w:ascii="Calibri" w:hAnsi="Calibri"/>
          <w:sz w:val="22"/>
          <w:szCs w:val="22"/>
        </w:rPr>
        <w:t>Jan 24: Intro to Design Aesthetics (the IDEO video)</w:t>
      </w:r>
    </w:p>
    <w:p w14:paraId="4358B90F" w14:textId="77777777" w:rsidR="00D96352" w:rsidRDefault="00D40082">
      <w:pPr>
        <w:rPr>
          <w:rFonts w:ascii="Calibri" w:eastAsia="Calibri" w:hAnsi="Calibri" w:cs="Calibri"/>
          <w:sz w:val="22"/>
          <w:szCs w:val="22"/>
        </w:rPr>
      </w:pPr>
      <w:r>
        <w:rPr>
          <w:rFonts w:ascii="Calibri" w:hAnsi="Calibri"/>
          <w:i/>
          <w:iCs/>
          <w:sz w:val="22"/>
          <w:szCs w:val="22"/>
        </w:rPr>
        <w:t xml:space="preserve">Jan 26: </w:t>
      </w:r>
      <w:r>
        <w:rPr>
          <w:rFonts w:ascii="Calibri" w:hAnsi="Calibri"/>
          <w:sz w:val="22"/>
          <w:szCs w:val="22"/>
        </w:rPr>
        <w:t>Twine example</w:t>
      </w:r>
      <w:r>
        <w:rPr>
          <w:rFonts w:ascii="Calibri" w:hAnsi="Calibri"/>
          <w:i/>
          <w:iCs/>
          <w:sz w:val="22"/>
          <w:szCs w:val="22"/>
        </w:rPr>
        <w:t xml:space="preserve">; </w:t>
      </w:r>
      <w:r>
        <w:rPr>
          <w:rFonts w:ascii="Calibri" w:hAnsi="Calibri"/>
          <w:sz w:val="22"/>
          <w:szCs w:val="22"/>
        </w:rPr>
        <w:t>Team Building</w:t>
      </w:r>
    </w:p>
    <w:p w14:paraId="3DC048D2" w14:textId="77777777" w:rsidR="00D96352" w:rsidRDefault="00D96352">
      <w:pPr>
        <w:rPr>
          <w:rFonts w:ascii="Calibri" w:eastAsia="Calibri" w:hAnsi="Calibri" w:cs="Calibri"/>
          <w:i/>
          <w:iCs/>
          <w:sz w:val="22"/>
          <w:szCs w:val="22"/>
        </w:rPr>
      </w:pPr>
    </w:p>
    <w:p w14:paraId="14B66800" w14:textId="77777777" w:rsidR="00D96352" w:rsidRDefault="00D40082">
      <w:pPr>
        <w:rPr>
          <w:rFonts w:ascii="Calibri" w:eastAsia="Calibri" w:hAnsi="Calibri" w:cs="Calibri"/>
          <w:sz w:val="22"/>
          <w:szCs w:val="22"/>
        </w:rPr>
      </w:pPr>
      <w:r>
        <w:rPr>
          <w:rFonts w:ascii="Calibri" w:hAnsi="Calibri"/>
          <w:b/>
          <w:bCs/>
          <w:sz w:val="22"/>
          <w:szCs w:val="22"/>
        </w:rPr>
        <w:t>Week 4</w:t>
      </w:r>
    </w:p>
    <w:p w14:paraId="34C074F5" w14:textId="77777777" w:rsidR="00D96352" w:rsidRDefault="00D40082">
      <w:pPr>
        <w:rPr>
          <w:rFonts w:ascii="Calibri" w:eastAsia="Calibri" w:hAnsi="Calibri" w:cs="Calibri"/>
          <w:sz w:val="22"/>
          <w:szCs w:val="22"/>
        </w:rPr>
      </w:pPr>
      <w:r>
        <w:rPr>
          <w:rFonts w:ascii="Calibri" w:hAnsi="Calibri"/>
          <w:sz w:val="22"/>
          <w:szCs w:val="22"/>
        </w:rPr>
        <w:t>Jan 31: More about Argon; Assignment #1 discussion</w:t>
      </w:r>
    </w:p>
    <w:p w14:paraId="5653B43E" w14:textId="77777777" w:rsidR="00D96352" w:rsidRDefault="00D40082">
      <w:pPr>
        <w:rPr>
          <w:rFonts w:ascii="Calibri" w:eastAsia="Calibri" w:hAnsi="Calibri" w:cs="Calibri"/>
          <w:sz w:val="22"/>
          <w:szCs w:val="22"/>
        </w:rPr>
      </w:pPr>
      <w:proofErr w:type="gramStart"/>
      <w:r>
        <w:rPr>
          <w:rFonts w:ascii="Calibri" w:hAnsi="Calibri"/>
          <w:sz w:val="22"/>
          <w:szCs w:val="22"/>
        </w:rPr>
        <w:t>Feb  2</w:t>
      </w:r>
      <w:proofErr w:type="gramEnd"/>
      <w:r>
        <w:rPr>
          <w:rFonts w:ascii="Calibri" w:hAnsi="Calibri"/>
          <w:sz w:val="22"/>
          <w:szCs w:val="22"/>
        </w:rPr>
        <w:t>: Class work day: Team brainstorming; (Assignment #2 handed out)</w:t>
      </w:r>
    </w:p>
    <w:p w14:paraId="6436952C" w14:textId="77777777" w:rsidR="00D96352" w:rsidRDefault="00D96352">
      <w:pPr>
        <w:rPr>
          <w:rFonts w:ascii="Calibri" w:eastAsia="Calibri" w:hAnsi="Calibri" w:cs="Calibri"/>
          <w:sz w:val="22"/>
          <w:szCs w:val="22"/>
        </w:rPr>
      </w:pPr>
    </w:p>
    <w:p w14:paraId="1D05B358" w14:textId="77777777" w:rsidR="00D96352" w:rsidRDefault="00D40082">
      <w:pPr>
        <w:rPr>
          <w:rFonts w:ascii="Calibri" w:eastAsia="Calibri" w:hAnsi="Calibri" w:cs="Calibri"/>
          <w:b/>
          <w:bCs/>
          <w:sz w:val="22"/>
          <w:szCs w:val="22"/>
        </w:rPr>
      </w:pPr>
      <w:r>
        <w:rPr>
          <w:rFonts w:ascii="Calibri" w:hAnsi="Calibri"/>
          <w:b/>
          <w:bCs/>
          <w:sz w:val="22"/>
          <w:szCs w:val="22"/>
        </w:rPr>
        <w:t>Week 5  -</w:t>
      </w:r>
    </w:p>
    <w:p w14:paraId="7EBE0231" w14:textId="77777777" w:rsidR="00D96352" w:rsidRDefault="00D40082">
      <w:pPr>
        <w:rPr>
          <w:rFonts w:ascii="Calibri" w:eastAsia="Calibri" w:hAnsi="Calibri" w:cs="Calibri"/>
          <w:sz w:val="22"/>
          <w:szCs w:val="22"/>
        </w:rPr>
      </w:pPr>
      <w:r>
        <w:rPr>
          <w:rFonts w:ascii="Calibri" w:hAnsi="Calibri"/>
          <w:sz w:val="22"/>
          <w:szCs w:val="22"/>
        </w:rPr>
        <w:t xml:space="preserve">Feb 7: </w:t>
      </w:r>
      <w:proofErr w:type="spellStart"/>
      <w:r>
        <w:rPr>
          <w:rFonts w:ascii="Calibri" w:hAnsi="Calibri"/>
          <w:sz w:val="22"/>
          <w:szCs w:val="22"/>
        </w:rPr>
        <w:t>Aframe</w:t>
      </w:r>
      <w:proofErr w:type="spellEnd"/>
      <w:r>
        <w:rPr>
          <w:rFonts w:ascii="Calibri" w:hAnsi="Calibri"/>
          <w:sz w:val="22"/>
          <w:szCs w:val="22"/>
        </w:rPr>
        <w:t>: Making Components</w:t>
      </w:r>
    </w:p>
    <w:p w14:paraId="5A672017" w14:textId="77777777" w:rsidR="00D96352" w:rsidRDefault="00D40082">
      <w:pPr>
        <w:rPr>
          <w:rFonts w:ascii="Calibri" w:eastAsia="Calibri" w:hAnsi="Calibri" w:cs="Calibri"/>
          <w:sz w:val="22"/>
          <w:szCs w:val="22"/>
        </w:rPr>
      </w:pPr>
      <w:r>
        <w:rPr>
          <w:rFonts w:ascii="Calibri" w:hAnsi="Calibri"/>
          <w:sz w:val="22"/>
          <w:szCs w:val="22"/>
        </w:rPr>
        <w:t>Feb 9: Teams present ideas and critique</w:t>
      </w:r>
    </w:p>
    <w:p w14:paraId="4146E9CC" w14:textId="77777777" w:rsidR="00D96352" w:rsidRDefault="00D96352">
      <w:pPr>
        <w:rPr>
          <w:rFonts w:ascii="Calibri" w:eastAsia="Calibri" w:hAnsi="Calibri" w:cs="Calibri"/>
          <w:sz w:val="22"/>
          <w:szCs w:val="22"/>
        </w:rPr>
      </w:pPr>
    </w:p>
    <w:p w14:paraId="58840FF9" w14:textId="77777777" w:rsidR="00D96352" w:rsidRDefault="00D40082">
      <w:pPr>
        <w:rPr>
          <w:rFonts w:ascii="Calibri" w:eastAsia="Calibri" w:hAnsi="Calibri" w:cs="Calibri"/>
          <w:b/>
          <w:bCs/>
          <w:sz w:val="22"/>
          <w:szCs w:val="22"/>
        </w:rPr>
      </w:pPr>
      <w:r>
        <w:rPr>
          <w:rFonts w:ascii="Calibri" w:hAnsi="Calibri"/>
          <w:b/>
          <w:bCs/>
          <w:sz w:val="22"/>
          <w:szCs w:val="22"/>
        </w:rPr>
        <w:t xml:space="preserve">Week 6 </w:t>
      </w:r>
    </w:p>
    <w:p w14:paraId="5D65ADA1" w14:textId="77777777" w:rsidR="00D96352" w:rsidRDefault="00D40082">
      <w:pPr>
        <w:rPr>
          <w:rFonts w:ascii="Calibri" w:eastAsia="Calibri" w:hAnsi="Calibri" w:cs="Calibri"/>
          <w:sz w:val="22"/>
          <w:szCs w:val="22"/>
        </w:rPr>
      </w:pPr>
      <w:r>
        <w:rPr>
          <w:rFonts w:ascii="Calibri" w:hAnsi="Calibri"/>
          <w:sz w:val="22"/>
          <w:szCs w:val="22"/>
        </w:rPr>
        <w:t xml:space="preserve">Feb 14: Argon assignment #2 discussion </w:t>
      </w:r>
    </w:p>
    <w:p w14:paraId="20C2E217" w14:textId="77777777" w:rsidR="00D96352" w:rsidRDefault="00D40082">
      <w:pPr>
        <w:rPr>
          <w:rFonts w:ascii="Calibri" w:eastAsia="Calibri" w:hAnsi="Calibri" w:cs="Calibri"/>
          <w:sz w:val="22"/>
          <w:szCs w:val="22"/>
        </w:rPr>
      </w:pPr>
      <w:r>
        <w:rPr>
          <w:rFonts w:ascii="Calibri" w:hAnsi="Calibri"/>
          <w:sz w:val="22"/>
          <w:szCs w:val="22"/>
        </w:rPr>
        <w:t>Feb 16: History of Panoramas</w:t>
      </w:r>
    </w:p>
    <w:p w14:paraId="6F6855B5" w14:textId="77777777" w:rsidR="00D96352" w:rsidRDefault="00D96352">
      <w:pPr>
        <w:rPr>
          <w:rFonts w:ascii="Calibri" w:eastAsia="Calibri" w:hAnsi="Calibri" w:cs="Calibri"/>
          <w:i/>
          <w:iCs/>
          <w:sz w:val="22"/>
          <w:szCs w:val="22"/>
        </w:rPr>
      </w:pPr>
    </w:p>
    <w:p w14:paraId="10ACFA4A" w14:textId="77777777" w:rsidR="00D96352" w:rsidRDefault="00D40082">
      <w:pPr>
        <w:rPr>
          <w:rFonts w:ascii="Calibri" w:eastAsia="Calibri" w:hAnsi="Calibri" w:cs="Calibri"/>
          <w:b/>
          <w:bCs/>
          <w:sz w:val="22"/>
          <w:szCs w:val="22"/>
        </w:rPr>
      </w:pPr>
      <w:r>
        <w:rPr>
          <w:rFonts w:ascii="Calibri" w:hAnsi="Calibri"/>
          <w:b/>
          <w:bCs/>
          <w:sz w:val="22"/>
          <w:szCs w:val="22"/>
        </w:rPr>
        <w:t>Week 7</w:t>
      </w:r>
    </w:p>
    <w:p w14:paraId="570AB456" w14:textId="77777777" w:rsidR="00D96352" w:rsidRDefault="00D40082">
      <w:pPr>
        <w:rPr>
          <w:rFonts w:ascii="Calibri" w:eastAsia="Calibri" w:hAnsi="Calibri" w:cs="Calibri"/>
          <w:sz w:val="22"/>
          <w:szCs w:val="22"/>
        </w:rPr>
      </w:pPr>
      <w:r>
        <w:rPr>
          <w:rFonts w:ascii="Calibri" w:hAnsi="Calibri"/>
          <w:sz w:val="22"/>
          <w:szCs w:val="22"/>
        </w:rPr>
        <w:t>Feb 21: Critique and feedback</w:t>
      </w:r>
    </w:p>
    <w:p w14:paraId="50B51DB5" w14:textId="77777777" w:rsidR="00D96352" w:rsidRDefault="00D40082">
      <w:pPr>
        <w:rPr>
          <w:rFonts w:ascii="Calibri" w:eastAsia="Calibri" w:hAnsi="Calibri" w:cs="Calibri"/>
          <w:sz w:val="22"/>
          <w:szCs w:val="22"/>
        </w:rPr>
      </w:pPr>
      <w:r>
        <w:rPr>
          <w:rFonts w:ascii="Calibri" w:hAnsi="Calibri"/>
          <w:sz w:val="22"/>
          <w:szCs w:val="22"/>
        </w:rPr>
        <w:t>Feb 23: Flow and Catharsis (two design aesthetics)</w:t>
      </w:r>
    </w:p>
    <w:p w14:paraId="4F419A1F" w14:textId="77777777" w:rsidR="00D96352" w:rsidRDefault="00D96352">
      <w:pPr>
        <w:rPr>
          <w:rFonts w:ascii="Calibri" w:eastAsia="Calibri" w:hAnsi="Calibri" w:cs="Calibri"/>
          <w:sz w:val="22"/>
          <w:szCs w:val="22"/>
        </w:rPr>
      </w:pPr>
    </w:p>
    <w:p w14:paraId="22C26A49" w14:textId="77777777" w:rsidR="00D96352" w:rsidRDefault="00D40082">
      <w:pPr>
        <w:rPr>
          <w:rFonts w:ascii="Calibri" w:eastAsia="Calibri" w:hAnsi="Calibri" w:cs="Calibri"/>
          <w:sz w:val="22"/>
          <w:szCs w:val="22"/>
        </w:rPr>
      </w:pPr>
      <w:r>
        <w:rPr>
          <w:rFonts w:ascii="Calibri" w:hAnsi="Calibri"/>
          <w:b/>
          <w:bCs/>
          <w:sz w:val="22"/>
          <w:szCs w:val="22"/>
        </w:rPr>
        <w:t>Week 8</w:t>
      </w:r>
    </w:p>
    <w:p w14:paraId="17742FE3" w14:textId="77777777" w:rsidR="00D96352" w:rsidRDefault="00D40082">
      <w:pPr>
        <w:rPr>
          <w:rFonts w:ascii="Calibri" w:eastAsia="Calibri" w:hAnsi="Calibri" w:cs="Calibri"/>
          <w:sz w:val="22"/>
          <w:szCs w:val="22"/>
        </w:rPr>
      </w:pPr>
      <w:r>
        <w:rPr>
          <w:rFonts w:ascii="Calibri" w:hAnsi="Calibri"/>
          <w:sz w:val="22"/>
          <w:szCs w:val="22"/>
        </w:rPr>
        <w:t>Feb 28: Individual Reading Presentations and Discussion</w:t>
      </w:r>
    </w:p>
    <w:p w14:paraId="5F5DE83C" w14:textId="77777777" w:rsidR="00D96352" w:rsidRDefault="00D40082">
      <w:pPr>
        <w:rPr>
          <w:rFonts w:ascii="Calibri" w:eastAsia="Calibri" w:hAnsi="Calibri" w:cs="Calibri"/>
          <w:sz w:val="22"/>
          <w:szCs w:val="22"/>
        </w:rPr>
      </w:pPr>
      <w:r>
        <w:rPr>
          <w:rFonts w:ascii="Calibri" w:hAnsi="Calibri"/>
          <w:sz w:val="22"/>
          <w:szCs w:val="22"/>
        </w:rPr>
        <w:t xml:space="preserve">March 2: Class </w:t>
      </w:r>
      <w:proofErr w:type="gramStart"/>
      <w:r>
        <w:rPr>
          <w:rFonts w:ascii="Calibri" w:hAnsi="Calibri"/>
          <w:sz w:val="22"/>
          <w:szCs w:val="22"/>
        </w:rPr>
        <w:t>work day</w:t>
      </w:r>
      <w:proofErr w:type="gramEnd"/>
    </w:p>
    <w:p w14:paraId="30A33EA8" w14:textId="77777777" w:rsidR="00D96352" w:rsidRDefault="00D96352">
      <w:pPr>
        <w:rPr>
          <w:rFonts w:ascii="Calibri" w:eastAsia="Calibri" w:hAnsi="Calibri" w:cs="Calibri"/>
          <w:sz w:val="22"/>
          <w:szCs w:val="22"/>
        </w:rPr>
      </w:pPr>
    </w:p>
    <w:p w14:paraId="01A78C5A" w14:textId="77777777" w:rsidR="00D96352" w:rsidRDefault="00D40082">
      <w:pPr>
        <w:rPr>
          <w:rFonts w:ascii="Calibri" w:eastAsia="Calibri" w:hAnsi="Calibri" w:cs="Calibri"/>
          <w:b/>
          <w:bCs/>
          <w:sz w:val="22"/>
          <w:szCs w:val="22"/>
        </w:rPr>
      </w:pPr>
      <w:r>
        <w:rPr>
          <w:rFonts w:ascii="Calibri" w:hAnsi="Calibri"/>
          <w:b/>
          <w:bCs/>
          <w:sz w:val="22"/>
          <w:szCs w:val="22"/>
        </w:rPr>
        <w:t>Week 9</w:t>
      </w:r>
    </w:p>
    <w:p w14:paraId="13BFF998" w14:textId="77777777" w:rsidR="00D96352" w:rsidRDefault="00D40082">
      <w:pPr>
        <w:rPr>
          <w:rFonts w:ascii="Calibri" w:eastAsia="Calibri" w:hAnsi="Calibri" w:cs="Calibri"/>
          <w:sz w:val="22"/>
          <w:szCs w:val="22"/>
        </w:rPr>
      </w:pPr>
      <w:r>
        <w:rPr>
          <w:rFonts w:ascii="Calibri" w:hAnsi="Calibri"/>
          <w:sz w:val="22"/>
          <w:szCs w:val="22"/>
        </w:rPr>
        <w:t>March 7: Individual Reading Presentations and Discussion</w:t>
      </w:r>
    </w:p>
    <w:p w14:paraId="46D6E5BB" w14:textId="77777777" w:rsidR="00D96352" w:rsidRDefault="00D40082">
      <w:pPr>
        <w:rPr>
          <w:rFonts w:ascii="Calibri" w:eastAsia="Calibri" w:hAnsi="Calibri" w:cs="Calibri"/>
          <w:sz w:val="22"/>
          <w:szCs w:val="22"/>
        </w:rPr>
      </w:pPr>
      <w:r>
        <w:rPr>
          <w:rFonts w:ascii="Calibri" w:hAnsi="Calibri"/>
          <w:sz w:val="22"/>
          <w:szCs w:val="22"/>
        </w:rPr>
        <w:t xml:space="preserve">March 9: Class </w:t>
      </w:r>
      <w:proofErr w:type="gramStart"/>
      <w:r>
        <w:rPr>
          <w:rFonts w:ascii="Calibri" w:hAnsi="Calibri"/>
          <w:sz w:val="22"/>
          <w:szCs w:val="22"/>
        </w:rPr>
        <w:t>work day</w:t>
      </w:r>
      <w:proofErr w:type="gramEnd"/>
    </w:p>
    <w:p w14:paraId="3D380E0A" w14:textId="77777777" w:rsidR="00D96352" w:rsidRDefault="00D96352">
      <w:pPr>
        <w:rPr>
          <w:rFonts w:ascii="Calibri" w:eastAsia="Calibri" w:hAnsi="Calibri" w:cs="Calibri"/>
          <w:sz w:val="22"/>
          <w:szCs w:val="22"/>
        </w:rPr>
      </w:pPr>
    </w:p>
    <w:p w14:paraId="2A7F625C" w14:textId="77777777" w:rsidR="00D96352" w:rsidRDefault="00D40082">
      <w:pPr>
        <w:rPr>
          <w:rFonts w:ascii="Calibri" w:eastAsia="Calibri" w:hAnsi="Calibri" w:cs="Calibri"/>
          <w:b/>
          <w:bCs/>
          <w:sz w:val="22"/>
          <w:szCs w:val="22"/>
        </w:rPr>
      </w:pPr>
      <w:r>
        <w:rPr>
          <w:rFonts w:ascii="Calibri" w:hAnsi="Calibri"/>
          <w:b/>
          <w:bCs/>
          <w:sz w:val="22"/>
          <w:szCs w:val="22"/>
        </w:rPr>
        <w:t>Week 10</w:t>
      </w:r>
    </w:p>
    <w:p w14:paraId="73ED3D42" w14:textId="77777777" w:rsidR="00D96352" w:rsidRDefault="00D40082">
      <w:pPr>
        <w:rPr>
          <w:rFonts w:ascii="Calibri" w:eastAsia="Calibri" w:hAnsi="Calibri" w:cs="Calibri"/>
          <w:sz w:val="22"/>
          <w:szCs w:val="22"/>
        </w:rPr>
      </w:pPr>
      <w:r>
        <w:rPr>
          <w:rFonts w:ascii="Calibri" w:hAnsi="Calibri"/>
          <w:sz w:val="22"/>
          <w:szCs w:val="22"/>
        </w:rPr>
        <w:t>March 14:  Individual Reading Presentations and Discussion</w:t>
      </w:r>
    </w:p>
    <w:p w14:paraId="6F540502" w14:textId="77777777" w:rsidR="00D96352" w:rsidRDefault="00D40082">
      <w:pPr>
        <w:rPr>
          <w:rFonts w:ascii="Calibri" w:eastAsia="Calibri" w:hAnsi="Calibri" w:cs="Calibri"/>
          <w:sz w:val="22"/>
          <w:szCs w:val="22"/>
        </w:rPr>
      </w:pPr>
      <w:r>
        <w:rPr>
          <w:rFonts w:ascii="Calibri" w:hAnsi="Calibri"/>
          <w:sz w:val="22"/>
          <w:szCs w:val="22"/>
        </w:rPr>
        <w:t>March 16:  Progress report</w:t>
      </w:r>
      <w:r>
        <w:rPr>
          <w:rFonts w:ascii="Calibri" w:hAnsi="Calibri"/>
          <w:b/>
          <w:bCs/>
          <w:sz w:val="22"/>
          <w:szCs w:val="22"/>
        </w:rPr>
        <w:t>:</w:t>
      </w:r>
      <w:r>
        <w:rPr>
          <w:rFonts w:ascii="Calibri" w:hAnsi="Calibri"/>
          <w:sz w:val="22"/>
          <w:szCs w:val="22"/>
        </w:rPr>
        <w:t xml:space="preserve"> Students present working prototypes </w:t>
      </w:r>
    </w:p>
    <w:p w14:paraId="05511DA2" w14:textId="77777777" w:rsidR="00D96352" w:rsidRDefault="00D96352">
      <w:pPr>
        <w:rPr>
          <w:rFonts w:ascii="Calibri" w:eastAsia="Calibri" w:hAnsi="Calibri" w:cs="Calibri"/>
          <w:sz w:val="22"/>
          <w:szCs w:val="22"/>
        </w:rPr>
      </w:pPr>
    </w:p>
    <w:p w14:paraId="13EA85BA" w14:textId="77777777" w:rsidR="00D96352" w:rsidRDefault="00D40082">
      <w:pPr>
        <w:rPr>
          <w:rFonts w:ascii="Calibri" w:eastAsia="Calibri" w:hAnsi="Calibri" w:cs="Calibri"/>
          <w:sz w:val="22"/>
          <w:szCs w:val="22"/>
        </w:rPr>
      </w:pPr>
      <w:proofErr w:type="gramStart"/>
      <w:r>
        <w:rPr>
          <w:rFonts w:ascii="Calibri" w:hAnsi="Calibri"/>
          <w:b/>
          <w:bCs/>
          <w:sz w:val="22"/>
          <w:szCs w:val="22"/>
        </w:rPr>
        <w:t>11 SPRING BREAK</w:t>
      </w:r>
      <w:proofErr w:type="gramEnd"/>
    </w:p>
    <w:p w14:paraId="2718FB0D" w14:textId="77777777" w:rsidR="00D96352" w:rsidRDefault="00D96352">
      <w:pPr>
        <w:rPr>
          <w:rFonts w:ascii="Calibri" w:eastAsia="Calibri" w:hAnsi="Calibri" w:cs="Calibri"/>
          <w:sz w:val="22"/>
          <w:szCs w:val="22"/>
        </w:rPr>
      </w:pPr>
    </w:p>
    <w:p w14:paraId="0463EA55" w14:textId="77777777" w:rsidR="00D96352" w:rsidRDefault="00D40082">
      <w:pPr>
        <w:rPr>
          <w:rFonts w:ascii="Calibri" w:eastAsia="Calibri" w:hAnsi="Calibri" w:cs="Calibri"/>
          <w:sz w:val="22"/>
          <w:szCs w:val="22"/>
        </w:rPr>
      </w:pPr>
      <w:r>
        <w:rPr>
          <w:rFonts w:ascii="Calibri" w:hAnsi="Calibri"/>
          <w:b/>
          <w:bCs/>
          <w:sz w:val="22"/>
          <w:szCs w:val="22"/>
        </w:rPr>
        <w:t>Week 12</w:t>
      </w:r>
    </w:p>
    <w:p w14:paraId="082172BC" w14:textId="77777777" w:rsidR="00D96352" w:rsidRDefault="00D40082">
      <w:pPr>
        <w:rPr>
          <w:rFonts w:ascii="Calibri" w:eastAsia="Calibri" w:hAnsi="Calibri" w:cs="Calibri"/>
          <w:sz w:val="22"/>
          <w:szCs w:val="22"/>
        </w:rPr>
      </w:pPr>
      <w:r>
        <w:rPr>
          <w:rFonts w:ascii="Calibri" w:hAnsi="Calibri"/>
          <w:sz w:val="22"/>
          <w:szCs w:val="22"/>
        </w:rPr>
        <w:t>March 27:  Individual Reading Presentations and Discussion</w:t>
      </w:r>
    </w:p>
    <w:p w14:paraId="063B3E16" w14:textId="77777777" w:rsidR="00D96352" w:rsidRDefault="00D40082">
      <w:pPr>
        <w:rPr>
          <w:rFonts w:ascii="Calibri" w:eastAsia="Calibri" w:hAnsi="Calibri" w:cs="Calibri"/>
          <w:sz w:val="22"/>
          <w:szCs w:val="22"/>
        </w:rPr>
      </w:pPr>
      <w:r>
        <w:rPr>
          <w:rFonts w:ascii="Calibri" w:hAnsi="Calibri"/>
          <w:sz w:val="22"/>
          <w:szCs w:val="22"/>
        </w:rPr>
        <w:t xml:space="preserve">March 30:  Class </w:t>
      </w:r>
      <w:proofErr w:type="gramStart"/>
      <w:r>
        <w:rPr>
          <w:rFonts w:ascii="Calibri" w:hAnsi="Calibri"/>
          <w:sz w:val="22"/>
          <w:szCs w:val="22"/>
        </w:rPr>
        <w:t>work day</w:t>
      </w:r>
      <w:proofErr w:type="gramEnd"/>
    </w:p>
    <w:p w14:paraId="29C996C7" w14:textId="77777777" w:rsidR="00D96352" w:rsidRDefault="00D96352">
      <w:pPr>
        <w:rPr>
          <w:rFonts w:ascii="Calibri" w:eastAsia="Calibri" w:hAnsi="Calibri" w:cs="Calibri"/>
          <w:sz w:val="22"/>
          <w:szCs w:val="22"/>
        </w:rPr>
      </w:pPr>
    </w:p>
    <w:p w14:paraId="35AA2064" w14:textId="77777777" w:rsidR="00D96352" w:rsidRDefault="00D40082">
      <w:pPr>
        <w:rPr>
          <w:rFonts w:ascii="Calibri" w:eastAsia="Calibri" w:hAnsi="Calibri" w:cs="Calibri"/>
          <w:b/>
          <w:bCs/>
          <w:sz w:val="22"/>
          <w:szCs w:val="22"/>
        </w:rPr>
      </w:pPr>
      <w:r>
        <w:rPr>
          <w:rFonts w:ascii="Calibri" w:hAnsi="Calibri"/>
          <w:b/>
          <w:bCs/>
          <w:sz w:val="22"/>
          <w:szCs w:val="22"/>
        </w:rPr>
        <w:t>Week 13</w:t>
      </w:r>
    </w:p>
    <w:p w14:paraId="5AA97CD6" w14:textId="77777777" w:rsidR="00D96352" w:rsidRDefault="00D40082">
      <w:pPr>
        <w:rPr>
          <w:rFonts w:ascii="Calibri" w:eastAsia="Calibri" w:hAnsi="Calibri" w:cs="Calibri"/>
          <w:sz w:val="22"/>
          <w:szCs w:val="22"/>
        </w:rPr>
      </w:pPr>
      <w:r>
        <w:rPr>
          <w:rFonts w:ascii="Calibri" w:hAnsi="Calibri"/>
          <w:sz w:val="22"/>
          <w:szCs w:val="22"/>
        </w:rPr>
        <w:t xml:space="preserve">April </w:t>
      </w:r>
      <w:proofErr w:type="gramStart"/>
      <w:r>
        <w:rPr>
          <w:rFonts w:ascii="Calibri" w:hAnsi="Calibri"/>
          <w:sz w:val="22"/>
          <w:szCs w:val="22"/>
        </w:rPr>
        <w:t>4 :</w:t>
      </w:r>
      <w:proofErr w:type="gramEnd"/>
      <w:r>
        <w:rPr>
          <w:rFonts w:ascii="Calibri" w:hAnsi="Calibri"/>
          <w:sz w:val="22"/>
          <w:szCs w:val="22"/>
        </w:rPr>
        <w:t xml:space="preserve">  Individual Reading Presentations and Discussion </w:t>
      </w:r>
    </w:p>
    <w:p w14:paraId="3326F5C9" w14:textId="77777777" w:rsidR="00D96352" w:rsidRDefault="00D40082">
      <w:pPr>
        <w:rPr>
          <w:rFonts w:ascii="Calibri" w:eastAsia="Calibri" w:hAnsi="Calibri" w:cs="Calibri"/>
          <w:b/>
          <w:bCs/>
          <w:sz w:val="22"/>
          <w:szCs w:val="22"/>
        </w:rPr>
      </w:pPr>
      <w:r>
        <w:rPr>
          <w:rFonts w:ascii="Calibri" w:hAnsi="Calibri"/>
          <w:sz w:val="22"/>
          <w:szCs w:val="22"/>
        </w:rPr>
        <w:t xml:space="preserve">April 6: Class </w:t>
      </w:r>
      <w:proofErr w:type="gramStart"/>
      <w:r>
        <w:rPr>
          <w:rFonts w:ascii="Calibri" w:hAnsi="Calibri"/>
          <w:sz w:val="22"/>
          <w:szCs w:val="22"/>
        </w:rPr>
        <w:t>work day</w:t>
      </w:r>
      <w:proofErr w:type="gramEnd"/>
    </w:p>
    <w:p w14:paraId="78AFE3E7" w14:textId="77777777" w:rsidR="00D96352" w:rsidRDefault="00D96352">
      <w:pPr>
        <w:rPr>
          <w:rFonts w:ascii="Calibri" w:eastAsia="Calibri" w:hAnsi="Calibri" w:cs="Calibri"/>
          <w:sz w:val="22"/>
          <w:szCs w:val="22"/>
        </w:rPr>
      </w:pPr>
    </w:p>
    <w:p w14:paraId="0EC7047D" w14:textId="77777777" w:rsidR="00D96352" w:rsidRDefault="00D40082">
      <w:pPr>
        <w:rPr>
          <w:rFonts w:ascii="Calibri" w:eastAsia="Calibri" w:hAnsi="Calibri" w:cs="Calibri"/>
          <w:b/>
          <w:bCs/>
          <w:sz w:val="22"/>
          <w:szCs w:val="22"/>
        </w:rPr>
      </w:pPr>
      <w:r>
        <w:rPr>
          <w:rFonts w:ascii="Calibri" w:hAnsi="Calibri"/>
          <w:b/>
          <w:bCs/>
          <w:sz w:val="22"/>
          <w:szCs w:val="22"/>
        </w:rPr>
        <w:t>Week 14</w:t>
      </w:r>
    </w:p>
    <w:p w14:paraId="0403F4B9" w14:textId="77777777" w:rsidR="00D96352" w:rsidRDefault="00D40082">
      <w:pPr>
        <w:rPr>
          <w:rFonts w:ascii="Calibri" w:eastAsia="Calibri" w:hAnsi="Calibri" w:cs="Calibri"/>
          <w:sz w:val="22"/>
          <w:szCs w:val="22"/>
        </w:rPr>
      </w:pPr>
      <w:r>
        <w:rPr>
          <w:rFonts w:ascii="Calibri" w:hAnsi="Calibri"/>
          <w:sz w:val="22"/>
          <w:szCs w:val="22"/>
        </w:rPr>
        <w:t>April 11:  Individual Reading Presentations and Discussion</w:t>
      </w:r>
    </w:p>
    <w:p w14:paraId="26D0115C" w14:textId="77777777" w:rsidR="00D96352" w:rsidRDefault="00D40082">
      <w:pPr>
        <w:rPr>
          <w:rFonts w:ascii="Calibri" w:eastAsia="Calibri" w:hAnsi="Calibri" w:cs="Calibri"/>
          <w:sz w:val="22"/>
          <w:szCs w:val="22"/>
        </w:rPr>
      </w:pPr>
      <w:r>
        <w:rPr>
          <w:rFonts w:ascii="Calibri" w:hAnsi="Calibri"/>
          <w:sz w:val="22"/>
          <w:szCs w:val="22"/>
        </w:rPr>
        <w:t xml:space="preserve">April 13:  Class </w:t>
      </w:r>
      <w:proofErr w:type="gramStart"/>
      <w:r>
        <w:rPr>
          <w:rFonts w:ascii="Calibri" w:hAnsi="Calibri"/>
          <w:sz w:val="22"/>
          <w:szCs w:val="22"/>
        </w:rPr>
        <w:t>work day</w:t>
      </w:r>
      <w:proofErr w:type="gramEnd"/>
    </w:p>
    <w:p w14:paraId="1736BA16" w14:textId="77777777" w:rsidR="00D96352" w:rsidRDefault="00D96352">
      <w:pPr>
        <w:rPr>
          <w:rFonts w:ascii="Calibri" w:eastAsia="Calibri" w:hAnsi="Calibri" w:cs="Calibri"/>
          <w:sz w:val="22"/>
          <w:szCs w:val="22"/>
        </w:rPr>
      </w:pPr>
    </w:p>
    <w:p w14:paraId="298D924B" w14:textId="77777777" w:rsidR="00D96352" w:rsidRDefault="00D40082">
      <w:pPr>
        <w:rPr>
          <w:rFonts w:ascii="Calibri" w:eastAsia="Calibri" w:hAnsi="Calibri" w:cs="Calibri"/>
          <w:b/>
          <w:bCs/>
          <w:sz w:val="22"/>
          <w:szCs w:val="22"/>
        </w:rPr>
      </w:pPr>
      <w:r>
        <w:rPr>
          <w:rFonts w:ascii="Calibri" w:hAnsi="Calibri"/>
          <w:b/>
          <w:bCs/>
          <w:sz w:val="22"/>
          <w:szCs w:val="22"/>
        </w:rPr>
        <w:t>Week 15:</w:t>
      </w:r>
    </w:p>
    <w:p w14:paraId="373218D8" w14:textId="77777777" w:rsidR="00D96352" w:rsidRDefault="00D40082">
      <w:pPr>
        <w:rPr>
          <w:rFonts w:ascii="Calibri" w:eastAsia="Calibri" w:hAnsi="Calibri" w:cs="Calibri"/>
          <w:sz w:val="22"/>
          <w:szCs w:val="22"/>
        </w:rPr>
      </w:pPr>
      <w:r>
        <w:rPr>
          <w:rFonts w:ascii="Calibri" w:hAnsi="Calibri"/>
          <w:sz w:val="22"/>
          <w:szCs w:val="22"/>
        </w:rPr>
        <w:t>April 18: Individual Reading Presentations and Discussion</w:t>
      </w:r>
    </w:p>
    <w:p w14:paraId="17EFE8E5" w14:textId="77777777" w:rsidR="00D96352" w:rsidRDefault="00D40082">
      <w:pPr>
        <w:rPr>
          <w:rFonts w:ascii="Calibri" w:eastAsia="Calibri" w:hAnsi="Calibri" w:cs="Calibri"/>
          <w:sz w:val="22"/>
          <w:szCs w:val="22"/>
        </w:rPr>
      </w:pPr>
      <w:r>
        <w:rPr>
          <w:rFonts w:ascii="Calibri" w:hAnsi="Calibri"/>
          <w:sz w:val="22"/>
          <w:szCs w:val="22"/>
        </w:rPr>
        <w:t>April 20: Final Presentations</w:t>
      </w:r>
    </w:p>
    <w:p w14:paraId="69C6452C" w14:textId="77777777" w:rsidR="00D96352" w:rsidRDefault="00D96352">
      <w:pPr>
        <w:rPr>
          <w:rFonts w:ascii="Calibri" w:eastAsia="Calibri" w:hAnsi="Calibri" w:cs="Calibri"/>
          <w:sz w:val="22"/>
          <w:szCs w:val="22"/>
        </w:rPr>
      </w:pPr>
    </w:p>
    <w:p w14:paraId="76589AB9" w14:textId="77777777" w:rsidR="00D96352" w:rsidRDefault="00D40082">
      <w:pPr>
        <w:rPr>
          <w:rFonts w:ascii="Calibri" w:eastAsia="Calibri" w:hAnsi="Calibri" w:cs="Calibri"/>
          <w:b/>
          <w:bCs/>
          <w:sz w:val="22"/>
          <w:szCs w:val="22"/>
        </w:rPr>
      </w:pPr>
      <w:r>
        <w:rPr>
          <w:rFonts w:ascii="Calibri" w:hAnsi="Calibri"/>
          <w:b/>
          <w:bCs/>
          <w:sz w:val="22"/>
          <w:szCs w:val="22"/>
        </w:rPr>
        <w:t xml:space="preserve">Week 16: </w:t>
      </w:r>
      <w:r>
        <w:rPr>
          <w:rFonts w:ascii="Calibri" w:hAnsi="Calibri"/>
          <w:b/>
          <w:bCs/>
          <w:sz w:val="22"/>
          <w:szCs w:val="22"/>
        </w:rPr>
        <w:tab/>
      </w:r>
    </w:p>
    <w:p w14:paraId="4034A112" w14:textId="77777777" w:rsidR="00D96352" w:rsidRDefault="00D40082">
      <w:pPr>
        <w:rPr>
          <w:rFonts w:ascii="Calibri" w:eastAsia="Calibri" w:hAnsi="Calibri" w:cs="Calibri"/>
          <w:sz w:val="22"/>
          <w:szCs w:val="22"/>
        </w:rPr>
      </w:pPr>
      <w:r>
        <w:rPr>
          <w:rFonts w:ascii="Calibri" w:hAnsi="Calibri"/>
          <w:sz w:val="22"/>
          <w:szCs w:val="22"/>
        </w:rPr>
        <w:t xml:space="preserve">April 25: Final Presentations </w:t>
      </w:r>
      <w:r>
        <w:rPr>
          <w:rFonts w:ascii="Calibri" w:eastAsia="Calibri" w:hAnsi="Calibri" w:cs="Calibri"/>
          <w:sz w:val="22"/>
          <w:szCs w:val="22"/>
        </w:rPr>
        <w:tab/>
      </w:r>
    </w:p>
    <w:p w14:paraId="3E13FEBD" w14:textId="77777777" w:rsidR="00D96352" w:rsidRDefault="00D96352">
      <w:pPr>
        <w:rPr>
          <w:rFonts w:ascii="Calibri" w:eastAsia="Calibri" w:hAnsi="Calibri" w:cs="Calibri"/>
          <w:sz w:val="22"/>
          <w:szCs w:val="22"/>
        </w:rPr>
      </w:pPr>
    </w:p>
    <w:p w14:paraId="20207247" w14:textId="77777777" w:rsidR="00D96352" w:rsidRDefault="00D96352">
      <w:pPr>
        <w:rPr>
          <w:rFonts w:ascii="Calibri" w:eastAsia="Calibri" w:hAnsi="Calibri" w:cs="Calibri"/>
          <w:sz w:val="22"/>
          <w:szCs w:val="22"/>
        </w:rPr>
      </w:pPr>
    </w:p>
    <w:p w14:paraId="17CCCA90" w14:textId="77777777" w:rsidR="00D96352" w:rsidRDefault="00D96352">
      <w:pPr>
        <w:rPr>
          <w:rFonts w:ascii="Calibri" w:eastAsia="Calibri" w:hAnsi="Calibri" w:cs="Calibri"/>
          <w:i/>
          <w:iCs/>
          <w:sz w:val="22"/>
          <w:szCs w:val="22"/>
        </w:rPr>
      </w:pPr>
    </w:p>
    <w:p w14:paraId="2683B5B4" w14:textId="77777777" w:rsidR="00D96352" w:rsidRDefault="00D96352">
      <w:pPr>
        <w:rPr>
          <w:rFonts w:ascii="Calibri" w:eastAsia="Calibri" w:hAnsi="Calibri" w:cs="Calibri"/>
          <w:i/>
          <w:iCs/>
          <w:sz w:val="22"/>
          <w:szCs w:val="22"/>
        </w:rPr>
      </w:pPr>
    </w:p>
    <w:p w14:paraId="25DE877E" w14:textId="77777777" w:rsidR="00D96352" w:rsidRDefault="00D40082">
      <w:r>
        <w:rPr>
          <w:rFonts w:ascii="Calibri" w:hAnsi="Calibri"/>
          <w:sz w:val="22"/>
          <w:szCs w:val="22"/>
        </w:rPr>
        <w:t xml:space="preserve"> </w:t>
      </w:r>
    </w:p>
    <w:sectPr w:rsidR="00D9635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3D501" w14:textId="77777777" w:rsidR="0005253E" w:rsidRDefault="0005253E">
      <w:r>
        <w:separator/>
      </w:r>
    </w:p>
  </w:endnote>
  <w:endnote w:type="continuationSeparator" w:id="0">
    <w:p w14:paraId="2ED5F16B" w14:textId="77777777" w:rsidR="0005253E" w:rsidRDefault="00052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 Dingbats">
    <w:panose1 w:val="05020102010704020609"/>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Comic Sans MS">
    <w:panose1 w:val="030F07020303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SimHei">
    <w:altName w:val="黑体"/>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76D60" w14:textId="77777777" w:rsidR="00D96352" w:rsidRDefault="00D96352">
    <w:pPr>
      <w:tabs>
        <w:tab w:val="right" w:pos="9360"/>
      </w:tabs>
      <w:rPr>
        <w:rFonts w:ascii="Helvetica" w:hAnsi="Helveti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2BC7E" w14:textId="77777777" w:rsidR="0005253E" w:rsidRDefault="0005253E">
      <w:r>
        <w:separator/>
      </w:r>
    </w:p>
  </w:footnote>
  <w:footnote w:type="continuationSeparator" w:id="0">
    <w:p w14:paraId="71B4186A" w14:textId="77777777" w:rsidR="0005253E" w:rsidRDefault="000525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30BAB" w14:textId="77777777" w:rsidR="00D96352" w:rsidRDefault="00D96352">
    <w:pPr>
      <w:tabs>
        <w:tab w:val="right" w:pos="9360"/>
      </w:tabs>
      <w:rPr>
        <w:rFonts w:ascii="Helvetica" w:hAnsi="Helveti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22D0E"/>
    <w:multiLevelType w:val="hybridMultilevel"/>
    <w:tmpl w:val="36B41588"/>
    <w:lvl w:ilvl="0" w:tplc="5300829E">
      <w:start w:val="1"/>
      <w:numFmt w:val="bullet"/>
      <w:lvlText w:val="✦"/>
      <w:lvlJc w:val="left"/>
      <w:pPr>
        <w:ind w:left="36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3FC1114">
      <w:start w:val="1"/>
      <w:numFmt w:val="bullet"/>
      <w:lvlText w:val="✦"/>
      <w:lvlJc w:val="left"/>
      <w:pPr>
        <w:ind w:left="108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tplc="9856AAE2">
      <w:start w:val="1"/>
      <w:numFmt w:val="bullet"/>
      <w:lvlText w:val="✦"/>
      <w:lvlJc w:val="left"/>
      <w:pPr>
        <w:ind w:left="180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tplc="1D02332A">
      <w:start w:val="1"/>
      <w:numFmt w:val="bullet"/>
      <w:lvlText w:val="✦"/>
      <w:lvlJc w:val="left"/>
      <w:pPr>
        <w:ind w:left="252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tplc="1E063164">
      <w:start w:val="1"/>
      <w:numFmt w:val="bullet"/>
      <w:lvlText w:val="✦"/>
      <w:lvlJc w:val="left"/>
      <w:pPr>
        <w:ind w:left="324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tplc="1BAAC022">
      <w:start w:val="1"/>
      <w:numFmt w:val="bullet"/>
      <w:lvlText w:val="✦"/>
      <w:lvlJc w:val="left"/>
      <w:pPr>
        <w:ind w:left="396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tplc="6678A4BA">
      <w:start w:val="1"/>
      <w:numFmt w:val="bullet"/>
      <w:lvlText w:val="✦"/>
      <w:lvlJc w:val="left"/>
      <w:pPr>
        <w:ind w:left="468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tplc="E542D726">
      <w:start w:val="1"/>
      <w:numFmt w:val="bullet"/>
      <w:lvlText w:val="✦"/>
      <w:lvlJc w:val="left"/>
      <w:pPr>
        <w:ind w:left="540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tplc="797895FA">
      <w:start w:val="1"/>
      <w:numFmt w:val="bullet"/>
      <w:lvlText w:val="✦"/>
      <w:lvlJc w:val="left"/>
      <w:pPr>
        <w:ind w:left="612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0"/>
  </w:num>
  <w:num w:numId="2">
    <w:abstractNumId w:val="0"/>
    <w:lvlOverride w:ilvl="0">
      <w:lvl w:ilvl="0" w:tplc="5300829E">
        <w:start w:val="1"/>
        <w:numFmt w:val="bullet"/>
        <w:lvlText w:val="✦"/>
        <w:lvlJc w:val="left"/>
        <w:pPr>
          <w:ind w:left="36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1">
      <w:lvl w:ilvl="1" w:tplc="63FC1114">
        <w:start w:val="1"/>
        <w:numFmt w:val="bullet"/>
        <w:lvlText w:val="✦"/>
        <w:lvlJc w:val="left"/>
        <w:pPr>
          <w:ind w:left="108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2">
      <w:lvl w:ilvl="2" w:tplc="9856AAE2">
        <w:start w:val="1"/>
        <w:numFmt w:val="bullet"/>
        <w:lvlText w:val="✦"/>
        <w:lvlJc w:val="left"/>
        <w:pPr>
          <w:ind w:left="180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3">
      <w:lvl w:ilvl="3" w:tplc="1D02332A">
        <w:start w:val="1"/>
        <w:numFmt w:val="bullet"/>
        <w:lvlText w:val="✦"/>
        <w:lvlJc w:val="left"/>
        <w:pPr>
          <w:ind w:left="252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4">
      <w:lvl w:ilvl="4" w:tplc="1E063164">
        <w:start w:val="1"/>
        <w:numFmt w:val="bullet"/>
        <w:lvlText w:val="✦"/>
        <w:lvlJc w:val="left"/>
        <w:pPr>
          <w:ind w:left="324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5">
      <w:lvl w:ilvl="5" w:tplc="1BAAC022">
        <w:start w:val="1"/>
        <w:numFmt w:val="bullet"/>
        <w:lvlText w:val="✦"/>
        <w:lvlJc w:val="left"/>
        <w:pPr>
          <w:ind w:left="396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6">
      <w:lvl w:ilvl="6" w:tplc="6678A4BA">
        <w:start w:val="1"/>
        <w:numFmt w:val="bullet"/>
        <w:lvlText w:val="✦"/>
        <w:lvlJc w:val="left"/>
        <w:pPr>
          <w:ind w:left="468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7">
      <w:lvl w:ilvl="7" w:tplc="E542D726">
        <w:start w:val="1"/>
        <w:numFmt w:val="bullet"/>
        <w:lvlText w:val="✦"/>
        <w:lvlJc w:val="left"/>
        <w:pPr>
          <w:ind w:left="540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8">
      <w:lvl w:ilvl="8" w:tplc="797895FA">
        <w:start w:val="1"/>
        <w:numFmt w:val="bullet"/>
        <w:lvlText w:val="✦"/>
        <w:lvlJc w:val="left"/>
        <w:pPr>
          <w:ind w:left="6120" w:hanging="360"/>
        </w:pPr>
        <w:rPr>
          <w:rFonts w:ascii="Zapf Dingbats" w:eastAsia="Zapf Dingbats" w:hAnsi="Zapf Dingbats" w:cs="Zapf Dingbats"/>
          <w:b w:val="0"/>
          <w:bCs w:val="0"/>
          <w:i w:val="0"/>
          <w:iCs w:val="0"/>
          <w:caps w:val="0"/>
          <w:smallCaps w:val="0"/>
          <w:strike w:val="0"/>
          <w:dstrike w:val="0"/>
          <w:outline w:val="0"/>
          <w:emboss w:val="0"/>
          <w:imprint w:val="0"/>
          <w:spacing w:val="0"/>
          <w:w w:val="100"/>
          <w:kern w:val="0"/>
          <w:position w:val="0"/>
          <w:sz w:val="13"/>
          <w:szCs w:val="13"/>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6352"/>
    <w:rsid w:val="0005253E"/>
    <w:rsid w:val="001503CD"/>
    <w:rsid w:val="001E5F37"/>
    <w:rsid w:val="0045116B"/>
    <w:rsid w:val="0045482F"/>
    <w:rsid w:val="00D40082"/>
    <w:rsid w:val="00D96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08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omic Sans MS" w:hAnsi="Comic Sans MS" w:cs="Arial Unicode MS"/>
      <w:color w:val="000000"/>
      <w:sz w:val="24"/>
      <w:szCs w:val="24"/>
    </w:rPr>
  </w:style>
  <w:style w:type="paragraph" w:styleId="Heading2">
    <w:name w:val="heading 2"/>
    <w:basedOn w:val="Normal"/>
    <w:next w:val="Normal"/>
    <w:link w:val="Heading2Char"/>
    <w:qFormat/>
    <w:rsid w:val="001503CD"/>
    <w:pPr>
      <w:keepNext/>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Times New Roman" w:eastAsia="Times New Roman" w:hAnsi="Times New Roman" w:cs="Times New Roman"/>
      <w:b/>
      <w:color w:val="auto"/>
      <w:sz w:val="22"/>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customStyle="1" w:styleId="TEXT">
    <w:name w:val="TEXT"/>
    <w:rPr>
      <w:rFonts w:ascii="Calibri" w:hAnsi="Calibri" w:cs="Arial Unicode MS"/>
      <w:color w:val="222222"/>
      <w:sz w:val="23"/>
      <w:szCs w:val="23"/>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character" w:customStyle="1" w:styleId="Heading2Char">
    <w:name w:val="Heading 2 Char"/>
    <w:basedOn w:val="DefaultParagraphFont"/>
    <w:link w:val="Heading2"/>
    <w:rsid w:val="001503CD"/>
    <w:rPr>
      <w:rFonts w:eastAsia="Times New Roman"/>
      <w:b/>
      <w:sz w:val="22"/>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omic Sans MS" w:hAnsi="Comic Sans MS" w:cs="Arial Unicode MS"/>
      <w:color w:val="000000"/>
      <w:sz w:val="24"/>
      <w:szCs w:val="24"/>
    </w:rPr>
  </w:style>
  <w:style w:type="paragraph" w:styleId="Heading2">
    <w:name w:val="heading 2"/>
    <w:basedOn w:val="Normal"/>
    <w:next w:val="Normal"/>
    <w:link w:val="Heading2Char"/>
    <w:qFormat/>
    <w:rsid w:val="001503CD"/>
    <w:pPr>
      <w:keepNext/>
      <w:pBdr>
        <w:top w:val="none" w:sz="0" w:space="0" w:color="auto"/>
        <w:left w:val="none" w:sz="0" w:space="0" w:color="auto"/>
        <w:bottom w:val="none" w:sz="0" w:space="0" w:color="auto"/>
        <w:right w:val="none" w:sz="0" w:space="0" w:color="auto"/>
        <w:between w:val="none" w:sz="0" w:space="0" w:color="auto"/>
        <w:bar w:val="none" w:sz="0" w:color="auto"/>
      </w:pBdr>
      <w:outlineLvl w:val="1"/>
    </w:pPr>
    <w:rPr>
      <w:rFonts w:ascii="Times New Roman" w:eastAsia="Times New Roman" w:hAnsi="Times New Roman" w:cs="Times New Roman"/>
      <w:b/>
      <w:color w:val="auto"/>
      <w:sz w:val="22"/>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customStyle="1" w:styleId="TEXT">
    <w:name w:val="TEXT"/>
    <w:rPr>
      <w:rFonts w:ascii="Calibri" w:hAnsi="Calibri" w:cs="Arial Unicode MS"/>
      <w:color w:val="222222"/>
      <w:sz w:val="23"/>
      <w:szCs w:val="23"/>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character" w:customStyle="1" w:styleId="Heading2Char">
    <w:name w:val="Heading 2 Char"/>
    <w:basedOn w:val="DefaultParagraphFont"/>
    <w:link w:val="Heading2"/>
    <w:rsid w:val="001503CD"/>
    <w:rPr>
      <w:rFonts w:eastAsia="Times New Roman"/>
      <w:b/>
      <w:sz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talog.gatech.edu/rules/22/"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tudentlife.gatech.edu/content/class-attendance" TargetMode="External"/><Relationship Id="rId9" Type="http://schemas.openxmlformats.org/officeDocument/2006/relationships/hyperlink" Target="http://disabilityservices.gatech.edu/" TargetMode="External"/><Relationship Id="rId10" Type="http://schemas.openxmlformats.org/officeDocument/2006/relationships/hyperlink" Target="http://www.catalog.gatech.edu/rules/1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6630</Characters>
  <Application>Microsoft Macintosh Word</Application>
  <DocSecurity>0</DocSecurity>
  <Lines>55</Lines>
  <Paragraphs>15</Paragraphs>
  <ScaleCrop>false</ScaleCrop>
  <Company>Georgia Tech</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lcc</cp:lastModifiedBy>
  <cp:revision>2</cp:revision>
  <dcterms:created xsi:type="dcterms:W3CDTF">2017-12-12T01:42:00Z</dcterms:created>
  <dcterms:modified xsi:type="dcterms:W3CDTF">2017-12-12T01:42:00Z</dcterms:modified>
</cp:coreProperties>
</file>